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39F" w:rsidRPr="006D2258" w:rsidRDefault="00D2439F" w:rsidP="00DE2C58">
      <w:pPr>
        <w:pStyle w:val="Ttulo2"/>
        <w:numPr>
          <w:ilvl w:val="0"/>
          <w:numId w:val="99"/>
        </w:numPr>
        <w:rPr>
          <w:lang w:val="es-ES" w:eastAsia="es-ES"/>
        </w:rPr>
      </w:pPr>
      <w:bookmarkStart w:id="0" w:name="_Toc476500969"/>
      <w:r w:rsidRPr="006D2258">
        <w:rPr>
          <w:lang w:val="es-ES" w:eastAsia="es-ES"/>
        </w:rPr>
        <w:t>Listado de cursos</w:t>
      </w:r>
      <w:r w:rsidR="0099068E">
        <w:rPr>
          <w:lang w:val="es-ES" w:eastAsia="es-ES"/>
        </w:rPr>
        <w:t xml:space="preserve"> sugeridos en materia de Continuidad del Negocio</w:t>
      </w:r>
      <w:bookmarkEnd w:id="0"/>
      <w:r w:rsidRPr="006D2258">
        <w:rPr>
          <w:lang w:val="es-ES" w:eastAsia="es-ES"/>
        </w:rPr>
        <w:t xml:space="preserve"> </w:t>
      </w:r>
    </w:p>
    <w:p w:rsidR="00025E07" w:rsidRDefault="00025E07"/>
    <w:tbl>
      <w:tblPr>
        <w:tblStyle w:val="Tablaconcuadrcula1"/>
        <w:tblW w:w="9464" w:type="dxa"/>
        <w:tblLayout w:type="fixed"/>
        <w:tblLook w:val="04A0" w:firstRow="1" w:lastRow="0" w:firstColumn="1" w:lastColumn="0" w:noHBand="0" w:noVBand="1"/>
      </w:tblPr>
      <w:tblGrid>
        <w:gridCol w:w="959"/>
        <w:gridCol w:w="8505"/>
      </w:tblGrid>
      <w:tr w:rsidR="00D2439F" w:rsidRPr="00D2439F" w:rsidTr="00563D65">
        <w:trPr>
          <w:tblHeader/>
        </w:trPr>
        <w:tc>
          <w:tcPr>
            <w:tcW w:w="959" w:type="dxa"/>
            <w:tcBorders>
              <w:bottom w:val="single" w:sz="4" w:space="0" w:color="auto"/>
            </w:tcBorders>
            <w:shd w:val="clear" w:color="auto" w:fill="C2D69B" w:themeFill="accent3" w:themeFillTint="99"/>
          </w:tcPr>
          <w:p w:rsidR="00D2439F" w:rsidRPr="0099068E" w:rsidRDefault="00D2439F" w:rsidP="008D42BF">
            <w:pPr>
              <w:spacing w:before="120" w:after="120"/>
              <w:ind w:left="0" w:firstLine="0"/>
              <w:jc w:val="center"/>
              <w:rPr>
                <w:rFonts w:ascii="Arial" w:hAnsi="Arial" w:cs="Arial"/>
                <w:b/>
                <w:sz w:val="22"/>
                <w:szCs w:val="24"/>
                <w:lang w:val="es-ES" w:eastAsia="es-ES"/>
              </w:rPr>
            </w:pPr>
            <w:r w:rsidRPr="0099068E">
              <w:rPr>
                <w:rFonts w:ascii="Arial" w:hAnsi="Arial" w:cs="Arial"/>
                <w:b/>
                <w:sz w:val="22"/>
                <w:szCs w:val="24"/>
                <w:lang w:val="es-ES" w:eastAsia="es-ES"/>
              </w:rPr>
              <w:t>Nº</w:t>
            </w:r>
          </w:p>
        </w:tc>
        <w:tc>
          <w:tcPr>
            <w:tcW w:w="8505" w:type="dxa"/>
            <w:tcBorders>
              <w:bottom w:val="single" w:sz="4" w:space="0" w:color="auto"/>
            </w:tcBorders>
            <w:shd w:val="clear" w:color="auto" w:fill="C2D69B" w:themeFill="accent3" w:themeFillTint="99"/>
          </w:tcPr>
          <w:p w:rsidR="00D2439F" w:rsidRPr="0099068E" w:rsidRDefault="00D2439F" w:rsidP="008D42BF">
            <w:pPr>
              <w:spacing w:before="120" w:after="120"/>
              <w:ind w:left="34" w:firstLine="0"/>
              <w:jc w:val="center"/>
              <w:rPr>
                <w:rFonts w:ascii="Arial" w:hAnsi="Arial" w:cs="Arial"/>
                <w:b/>
                <w:sz w:val="22"/>
                <w:szCs w:val="24"/>
                <w:lang w:val="es-ES" w:eastAsia="es-ES"/>
              </w:rPr>
            </w:pPr>
            <w:r w:rsidRPr="0099068E">
              <w:rPr>
                <w:rFonts w:ascii="Arial" w:hAnsi="Arial" w:cs="Arial"/>
                <w:b/>
                <w:sz w:val="22"/>
                <w:szCs w:val="24"/>
                <w:lang w:val="es-ES" w:eastAsia="es-ES"/>
              </w:rPr>
              <w:t>Nombre del Curso</w:t>
            </w:r>
          </w:p>
        </w:tc>
      </w:tr>
      <w:tr w:rsidR="00D2439F" w:rsidRPr="008F08E9" w:rsidTr="00563D65">
        <w:trPr>
          <w:tblHeader/>
        </w:trPr>
        <w:tc>
          <w:tcPr>
            <w:tcW w:w="9464" w:type="dxa"/>
            <w:gridSpan w:val="2"/>
            <w:shd w:val="clear" w:color="auto" w:fill="95B3D7" w:themeFill="accent1" w:themeFillTint="99"/>
          </w:tcPr>
          <w:p w:rsidR="00D2439F" w:rsidRPr="008F08E9" w:rsidRDefault="00D2439F" w:rsidP="008D42BF">
            <w:pPr>
              <w:tabs>
                <w:tab w:val="left" w:pos="0"/>
              </w:tabs>
              <w:spacing w:before="60" w:after="60"/>
              <w:ind w:left="851" w:firstLine="0"/>
              <w:jc w:val="center"/>
              <w:rPr>
                <w:rFonts w:ascii="Arial" w:hAnsi="Arial" w:cs="Arial"/>
                <w:b/>
                <w:lang w:val="es-ES" w:eastAsia="es-ES"/>
              </w:rPr>
            </w:pPr>
            <w:r w:rsidRPr="008F08E9">
              <w:rPr>
                <w:rFonts w:ascii="Arial" w:hAnsi="Arial" w:cs="Arial"/>
                <w:b/>
                <w:lang w:val="es-ES" w:eastAsia="es-ES"/>
              </w:rPr>
              <w:t>Área: Continuidad del Negocio</w:t>
            </w:r>
          </w:p>
        </w:tc>
      </w:tr>
      <w:tr w:rsidR="00D2439F" w:rsidRPr="003A307C" w:rsidTr="00563D65">
        <w:trPr>
          <w:tblHeader/>
        </w:trPr>
        <w:tc>
          <w:tcPr>
            <w:tcW w:w="959" w:type="dxa"/>
          </w:tcPr>
          <w:p w:rsidR="00D2439F" w:rsidRPr="008F08E9" w:rsidRDefault="00D2439F" w:rsidP="002E615D">
            <w:pPr>
              <w:pStyle w:val="Prrafodelista"/>
              <w:numPr>
                <w:ilvl w:val="0"/>
                <w:numId w:val="38"/>
              </w:numPr>
              <w:spacing w:before="60" w:after="60"/>
              <w:jc w:val="center"/>
              <w:rPr>
                <w:rFonts w:eastAsia="Times New Roman" w:cs="Arial"/>
                <w:sz w:val="20"/>
                <w:lang w:val="es-ES" w:eastAsia="es-ES"/>
              </w:rPr>
            </w:pPr>
          </w:p>
        </w:tc>
        <w:tc>
          <w:tcPr>
            <w:tcW w:w="8505" w:type="dxa"/>
          </w:tcPr>
          <w:p w:rsidR="00D2439F" w:rsidRPr="003A307C" w:rsidRDefault="007B04C4" w:rsidP="00655E91">
            <w:pPr>
              <w:tabs>
                <w:tab w:val="left" w:pos="317"/>
              </w:tabs>
              <w:spacing w:before="60" w:after="60"/>
              <w:ind w:left="404"/>
              <w:rPr>
                <w:rFonts w:ascii="Arial" w:hAnsi="Arial" w:cs="Arial"/>
                <w:b/>
                <w:lang w:val="es-ES" w:eastAsia="es-ES"/>
              </w:rPr>
            </w:pPr>
            <w:r>
              <w:rPr>
                <w:rFonts w:ascii="Arial" w:hAnsi="Arial" w:cs="Arial"/>
                <w:lang w:val="es-ES" w:eastAsia="es-ES"/>
              </w:rPr>
              <w:t>Fundamentos de Continuidad de Negocio</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val="es-ES" w:eastAsia="es-ES"/>
              </w:rPr>
            </w:pPr>
          </w:p>
        </w:tc>
        <w:tc>
          <w:tcPr>
            <w:tcW w:w="8505" w:type="dxa"/>
          </w:tcPr>
          <w:p w:rsidR="00D2439F" w:rsidRPr="003A307C" w:rsidRDefault="007B04C4" w:rsidP="00D2439F">
            <w:pPr>
              <w:tabs>
                <w:tab w:val="left" w:pos="317"/>
              </w:tabs>
              <w:spacing w:before="60" w:after="60"/>
              <w:ind w:left="404"/>
              <w:rPr>
                <w:rFonts w:ascii="Arial" w:hAnsi="Arial" w:cs="Arial"/>
                <w:lang w:val="es-ES" w:eastAsia="es-ES"/>
              </w:rPr>
            </w:pPr>
            <w:r>
              <w:rPr>
                <w:rFonts w:ascii="Arial" w:hAnsi="Arial" w:cs="Arial"/>
                <w:lang w:val="es-ES" w:eastAsia="es-ES"/>
              </w:rPr>
              <w:t>Planes BCP y DRP</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7B04C4" w:rsidP="007B04C4">
            <w:pPr>
              <w:tabs>
                <w:tab w:val="left" w:pos="317"/>
              </w:tabs>
              <w:spacing w:before="60" w:after="60"/>
              <w:ind w:left="404"/>
              <w:rPr>
                <w:rFonts w:ascii="Arial" w:hAnsi="Arial" w:cs="Arial"/>
                <w:lang w:val="es-ES" w:eastAsia="es-ES"/>
              </w:rPr>
            </w:pPr>
            <w:r>
              <w:rPr>
                <w:rFonts w:ascii="Arial" w:hAnsi="Arial" w:cs="Arial"/>
                <w:lang w:eastAsia="es-ES"/>
              </w:rPr>
              <w:t>Manejo de Crisis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7B04C4" w:rsidP="00D2439F">
            <w:pPr>
              <w:tabs>
                <w:tab w:val="left" w:pos="317"/>
              </w:tabs>
              <w:spacing w:before="60" w:after="60"/>
              <w:ind w:left="404"/>
              <w:rPr>
                <w:rFonts w:ascii="Arial" w:hAnsi="Arial" w:cs="Arial"/>
                <w:b/>
                <w:lang w:val="es-ES" w:eastAsia="es-ES"/>
              </w:rPr>
            </w:pPr>
            <w:r>
              <w:rPr>
                <w:rFonts w:ascii="Arial" w:hAnsi="Arial" w:cs="Arial"/>
                <w:lang w:val="es-ES" w:eastAsia="es-ES"/>
              </w:rPr>
              <w:t>Administración de Incidentes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7B04C4" w:rsidP="009248B6">
            <w:pPr>
              <w:tabs>
                <w:tab w:val="left" w:pos="317"/>
              </w:tabs>
              <w:spacing w:before="60" w:after="60"/>
              <w:ind w:left="404"/>
              <w:rPr>
                <w:rFonts w:ascii="Arial" w:hAnsi="Arial" w:cs="Arial"/>
                <w:b/>
                <w:lang w:val="es-ES" w:eastAsia="es-ES"/>
              </w:rPr>
            </w:pPr>
            <w:r>
              <w:rPr>
                <w:rFonts w:ascii="Arial" w:hAnsi="Arial" w:cs="Arial"/>
                <w:lang w:val="es-ES" w:eastAsia="es-ES"/>
              </w:rPr>
              <w:t xml:space="preserve">BCLS 2000 – </w:t>
            </w:r>
            <w:r w:rsidR="009248B6">
              <w:rPr>
                <w:rFonts w:ascii="Arial" w:hAnsi="Arial" w:cs="Arial"/>
                <w:lang w:val="es-ES" w:eastAsia="es-ES"/>
              </w:rPr>
              <w:t>Administración en Continuidad de Negocios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7B04C4" w:rsidP="00D2439F">
            <w:pPr>
              <w:tabs>
                <w:tab w:val="left" w:pos="317"/>
              </w:tabs>
              <w:spacing w:before="60" w:after="60"/>
              <w:ind w:left="404"/>
              <w:rPr>
                <w:rFonts w:ascii="Arial" w:hAnsi="Arial" w:cs="Arial"/>
                <w:b/>
                <w:lang w:val="es-ES" w:eastAsia="es-ES"/>
              </w:rPr>
            </w:pPr>
            <w:r w:rsidRPr="003A307C">
              <w:rPr>
                <w:rFonts w:ascii="Arial" w:hAnsi="Arial" w:cs="Arial"/>
                <w:lang w:val="pt-PT" w:eastAsia="es-ES"/>
              </w:rPr>
              <w:t>Análisis, Modelización y Diseño BPM de Procesos</w:t>
            </w:r>
            <w:r w:rsidR="009248B6">
              <w:rPr>
                <w:rFonts w:ascii="Arial" w:hAnsi="Arial" w:cs="Arial"/>
                <w:lang w:val="pt-PT" w:eastAsia="es-ES"/>
              </w:rPr>
              <w:t>.</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val="pt-PT" w:eastAsia="es-ES"/>
              </w:rPr>
            </w:pPr>
          </w:p>
        </w:tc>
        <w:tc>
          <w:tcPr>
            <w:tcW w:w="8505" w:type="dxa"/>
          </w:tcPr>
          <w:p w:rsidR="00D2439F" w:rsidRPr="003A307C" w:rsidRDefault="007B04C4" w:rsidP="00D2439F">
            <w:pPr>
              <w:tabs>
                <w:tab w:val="left" w:pos="317"/>
              </w:tabs>
              <w:spacing w:before="60" w:after="60"/>
              <w:ind w:left="404"/>
              <w:rPr>
                <w:rFonts w:ascii="Arial" w:hAnsi="Arial" w:cs="Arial"/>
                <w:color w:val="000000"/>
                <w:lang w:val="es-ES" w:eastAsia="es-ES"/>
              </w:rPr>
            </w:pPr>
            <w:r w:rsidRPr="003A307C">
              <w:rPr>
                <w:rFonts w:ascii="Arial" w:hAnsi="Arial" w:cs="Arial"/>
                <w:color w:val="000000"/>
                <w:lang w:val="es-ES" w:eastAsia="es-ES"/>
              </w:rPr>
              <w:t>Plan de Continuidad del Negocio (BCP, DRP)</w:t>
            </w:r>
          </w:p>
        </w:tc>
      </w:tr>
      <w:tr w:rsidR="00D2439F" w:rsidRPr="003A307C" w:rsidTr="00563D65">
        <w:trPr>
          <w:tblHeader/>
        </w:trPr>
        <w:tc>
          <w:tcPr>
            <w:tcW w:w="959" w:type="dxa"/>
            <w:tcBorders>
              <w:bottom w:val="single" w:sz="4" w:space="0" w:color="auto"/>
            </w:tcBorders>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Borders>
              <w:bottom w:val="single" w:sz="4" w:space="0" w:color="auto"/>
            </w:tcBorders>
          </w:tcPr>
          <w:p w:rsidR="00D2439F" w:rsidRPr="003A307C" w:rsidRDefault="002B7FE8" w:rsidP="002B7FE8">
            <w:pPr>
              <w:tabs>
                <w:tab w:val="left" w:pos="317"/>
              </w:tabs>
              <w:spacing w:before="60" w:after="60"/>
              <w:ind w:left="404"/>
              <w:rPr>
                <w:rFonts w:ascii="Arial" w:hAnsi="Arial" w:cs="Arial"/>
                <w:color w:val="000000"/>
                <w:u w:val="single"/>
                <w:lang w:val="es-ES"/>
              </w:rPr>
            </w:pPr>
            <w:r w:rsidRPr="002B7FE8">
              <w:rPr>
                <w:rFonts w:ascii="Arial" w:hAnsi="Arial" w:cs="Arial"/>
                <w:lang w:val="es-ES" w:eastAsia="es-ES"/>
              </w:rPr>
              <w:t>Sistemas de Gestión de Continuidad</w:t>
            </w:r>
            <w:r>
              <w:rPr>
                <w:rFonts w:ascii="Arial" w:hAnsi="Arial" w:cs="Arial"/>
                <w:lang w:val="es-ES" w:eastAsia="es-ES"/>
              </w:rPr>
              <w:t xml:space="preserve"> </w:t>
            </w:r>
            <w:r w:rsidRPr="002B7FE8">
              <w:rPr>
                <w:rFonts w:ascii="Arial" w:hAnsi="Arial" w:cs="Arial"/>
                <w:lang w:val="es-ES" w:eastAsia="es-ES"/>
              </w:rPr>
              <w:t>del Negocio – ISO 22301</w:t>
            </w:r>
          </w:p>
        </w:tc>
      </w:tr>
      <w:tr w:rsidR="00D2439F" w:rsidRPr="003A307C" w:rsidTr="00563D65">
        <w:trPr>
          <w:tblHeader/>
        </w:trPr>
        <w:tc>
          <w:tcPr>
            <w:tcW w:w="9464" w:type="dxa"/>
            <w:gridSpan w:val="2"/>
            <w:shd w:val="clear" w:color="auto" w:fill="FDE9D9" w:themeFill="accent6" w:themeFillTint="33"/>
          </w:tcPr>
          <w:p w:rsidR="00D2439F" w:rsidRPr="003A307C" w:rsidRDefault="00D2439F" w:rsidP="008D42BF">
            <w:pPr>
              <w:tabs>
                <w:tab w:val="left" w:pos="851"/>
              </w:tabs>
              <w:spacing w:before="60" w:after="60"/>
              <w:ind w:left="851" w:firstLine="0"/>
              <w:jc w:val="center"/>
              <w:rPr>
                <w:rFonts w:ascii="Arial" w:hAnsi="Arial" w:cs="Arial"/>
                <w:b/>
                <w:lang w:val="es-ES" w:eastAsia="es-ES"/>
              </w:rPr>
            </w:pPr>
            <w:r w:rsidRPr="003A307C">
              <w:rPr>
                <w:rFonts w:ascii="Arial" w:hAnsi="Arial" w:cs="Arial"/>
                <w:b/>
                <w:lang w:val="es-ES" w:eastAsia="es-ES"/>
              </w:rPr>
              <w:t>Áreas: Seguridad de la Información y Seguridad Física</w:t>
            </w:r>
          </w:p>
        </w:tc>
      </w:tr>
      <w:tr w:rsidR="009248B6" w:rsidRPr="003A307C" w:rsidTr="00563D65">
        <w:trPr>
          <w:tblHeader/>
        </w:trPr>
        <w:tc>
          <w:tcPr>
            <w:tcW w:w="959" w:type="dxa"/>
          </w:tcPr>
          <w:p w:rsidR="009248B6" w:rsidRPr="003A307C" w:rsidRDefault="009248B6" w:rsidP="002E615D">
            <w:pPr>
              <w:pStyle w:val="Prrafodelista"/>
              <w:numPr>
                <w:ilvl w:val="0"/>
                <w:numId w:val="38"/>
              </w:numPr>
              <w:spacing w:before="60" w:after="60"/>
              <w:jc w:val="center"/>
              <w:rPr>
                <w:rFonts w:eastAsia="Times New Roman" w:cs="Arial"/>
                <w:sz w:val="20"/>
                <w:lang w:eastAsia="es-ES"/>
              </w:rPr>
            </w:pPr>
          </w:p>
        </w:tc>
        <w:tc>
          <w:tcPr>
            <w:tcW w:w="8505" w:type="dxa"/>
          </w:tcPr>
          <w:p w:rsidR="009248B6" w:rsidRDefault="009248B6" w:rsidP="00D2439F">
            <w:pPr>
              <w:tabs>
                <w:tab w:val="left" w:pos="317"/>
              </w:tabs>
              <w:spacing w:before="60" w:after="60"/>
              <w:ind w:left="404"/>
              <w:rPr>
                <w:rFonts w:ascii="Arial" w:hAnsi="Arial" w:cs="Arial"/>
                <w:lang w:val="es-ES" w:eastAsia="es-ES"/>
              </w:rPr>
            </w:pPr>
            <w:r>
              <w:rPr>
                <w:rFonts w:ascii="Arial" w:hAnsi="Arial" w:cs="Arial"/>
                <w:lang w:val="es-ES" w:eastAsia="es-ES"/>
              </w:rPr>
              <w:t>Oficiales de Seguridad de la Información</w:t>
            </w:r>
          </w:p>
        </w:tc>
      </w:tr>
      <w:tr w:rsidR="009248B6" w:rsidRPr="003A307C" w:rsidTr="00563D65">
        <w:trPr>
          <w:tblHeader/>
        </w:trPr>
        <w:tc>
          <w:tcPr>
            <w:tcW w:w="959" w:type="dxa"/>
          </w:tcPr>
          <w:p w:rsidR="009248B6" w:rsidRPr="003A307C" w:rsidRDefault="009248B6" w:rsidP="002E615D">
            <w:pPr>
              <w:pStyle w:val="Prrafodelista"/>
              <w:numPr>
                <w:ilvl w:val="0"/>
                <w:numId w:val="38"/>
              </w:numPr>
              <w:spacing w:before="60" w:after="60"/>
              <w:jc w:val="center"/>
              <w:rPr>
                <w:rFonts w:eastAsia="Times New Roman" w:cs="Arial"/>
                <w:sz w:val="20"/>
                <w:lang w:eastAsia="es-ES"/>
              </w:rPr>
            </w:pPr>
          </w:p>
        </w:tc>
        <w:tc>
          <w:tcPr>
            <w:tcW w:w="8505" w:type="dxa"/>
          </w:tcPr>
          <w:p w:rsidR="009248B6" w:rsidRDefault="009248B6" w:rsidP="00D2439F">
            <w:pPr>
              <w:tabs>
                <w:tab w:val="left" w:pos="317"/>
              </w:tabs>
              <w:spacing w:before="60" w:after="60"/>
              <w:ind w:left="404"/>
              <w:rPr>
                <w:rFonts w:ascii="Arial" w:hAnsi="Arial" w:cs="Arial"/>
                <w:lang w:val="es-ES" w:eastAsia="es-ES"/>
              </w:rPr>
            </w:pPr>
            <w:r>
              <w:rPr>
                <w:rFonts w:ascii="Arial" w:hAnsi="Arial" w:cs="Arial"/>
                <w:lang w:val="es-ES" w:eastAsia="es-ES"/>
              </w:rPr>
              <w:t>Diplomado en Gerencia de Sistemas de Gestión de Seguridad de Información</w:t>
            </w:r>
          </w:p>
        </w:tc>
      </w:tr>
      <w:tr w:rsidR="009248B6" w:rsidRPr="00005AC2" w:rsidTr="00563D65">
        <w:trPr>
          <w:tblHeader/>
        </w:trPr>
        <w:tc>
          <w:tcPr>
            <w:tcW w:w="959" w:type="dxa"/>
          </w:tcPr>
          <w:p w:rsidR="009248B6" w:rsidRPr="003A307C" w:rsidRDefault="009248B6" w:rsidP="002E615D">
            <w:pPr>
              <w:pStyle w:val="Prrafodelista"/>
              <w:numPr>
                <w:ilvl w:val="0"/>
                <w:numId w:val="38"/>
              </w:numPr>
              <w:spacing w:before="60" w:after="60"/>
              <w:jc w:val="center"/>
              <w:rPr>
                <w:rFonts w:eastAsia="Times New Roman" w:cs="Arial"/>
                <w:sz w:val="20"/>
                <w:lang w:eastAsia="es-ES"/>
              </w:rPr>
            </w:pPr>
          </w:p>
        </w:tc>
        <w:tc>
          <w:tcPr>
            <w:tcW w:w="8505" w:type="dxa"/>
          </w:tcPr>
          <w:p w:rsidR="009248B6" w:rsidRPr="009248B6" w:rsidRDefault="009248B6" w:rsidP="00D2439F">
            <w:pPr>
              <w:tabs>
                <w:tab w:val="left" w:pos="317"/>
              </w:tabs>
              <w:spacing w:before="60" w:after="60"/>
              <w:ind w:left="404"/>
              <w:rPr>
                <w:rFonts w:ascii="Arial" w:hAnsi="Arial" w:cs="Arial"/>
                <w:lang w:val="en-US" w:eastAsia="es-ES"/>
              </w:rPr>
            </w:pPr>
            <w:r w:rsidRPr="009248B6">
              <w:rPr>
                <w:rFonts w:ascii="Arial" w:hAnsi="Arial" w:cs="Arial"/>
                <w:lang w:val="en-US" w:eastAsia="es-ES"/>
              </w:rPr>
              <w:t>Certified Chief Information Security Officer</w:t>
            </w:r>
            <w:r>
              <w:rPr>
                <w:rFonts w:ascii="Arial" w:hAnsi="Arial" w:cs="Arial"/>
                <w:lang w:val="en-US" w:eastAsia="es-ES"/>
              </w:rPr>
              <w:t xml:space="preserve"> - CCISO</w:t>
            </w:r>
          </w:p>
        </w:tc>
      </w:tr>
      <w:tr w:rsidR="00B139DD" w:rsidRPr="003A307C" w:rsidTr="00563D65">
        <w:trPr>
          <w:tblHeader/>
        </w:trPr>
        <w:tc>
          <w:tcPr>
            <w:tcW w:w="959" w:type="dxa"/>
          </w:tcPr>
          <w:p w:rsidR="00B139DD" w:rsidRPr="009248B6" w:rsidRDefault="00B139DD" w:rsidP="002E615D">
            <w:pPr>
              <w:pStyle w:val="Prrafodelista"/>
              <w:numPr>
                <w:ilvl w:val="0"/>
                <w:numId w:val="38"/>
              </w:numPr>
              <w:spacing w:before="60" w:after="60"/>
              <w:jc w:val="center"/>
              <w:rPr>
                <w:rFonts w:eastAsia="Times New Roman" w:cs="Arial"/>
                <w:sz w:val="20"/>
                <w:lang w:val="en-US" w:eastAsia="es-ES"/>
              </w:rPr>
            </w:pPr>
          </w:p>
        </w:tc>
        <w:tc>
          <w:tcPr>
            <w:tcW w:w="8505" w:type="dxa"/>
          </w:tcPr>
          <w:p w:rsidR="00B139DD" w:rsidRPr="003A307C" w:rsidRDefault="00B139DD" w:rsidP="00D2439F">
            <w:pPr>
              <w:tabs>
                <w:tab w:val="left" w:pos="317"/>
              </w:tabs>
              <w:spacing w:before="60" w:after="60"/>
              <w:ind w:left="404"/>
              <w:rPr>
                <w:rFonts w:ascii="Arial" w:hAnsi="Arial" w:cs="Arial"/>
                <w:lang w:val="es-ES" w:eastAsia="es-ES"/>
              </w:rPr>
            </w:pPr>
            <w:r>
              <w:rPr>
                <w:rFonts w:ascii="Arial" w:hAnsi="Arial" w:cs="Arial"/>
                <w:lang w:val="es-ES" w:eastAsia="es-ES"/>
              </w:rPr>
              <w:t>Diplomado de Seguridad Integral - CIAP</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317"/>
              </w:tabs>
              <w:spacing w:before="60" w:after="60"/>
              <w:ind w:left="404"/>
              <w:rPr>
                <w:rFonts w:ascii="Arial" w:hAnsi="Arial" w:cs="Arial"/>
                <w:lang w:val="es-ES" w:eastAsia="es-ES"/>
              </w:rPr>
            </w:pPr>
            <w:r w:rsidRPr="003A307C">
              <w:rPr>
                <w:rFonts w:ascii="Arial" w:hAnsi="Arial" w:cs="Arial"/>
                <w:lang w:val="es-ES" w:eastAsia="es-ES"/>
              </w:rPr>
              <w:t>Gerencia de la seguridad de información</w:t>
            </w:r>
          </w:p>
        </w:tc>
      </w:tr>
      <w:tr w:rsidR="00D2439F" w:rsidRPr="003A307C" w:rsidTr="00563D65">
        <w:trPr>
          <w:tblHeader/>
        </w:trPr>
        <w:tc>
          <w:tcPr>
            <w:tcW w:w="959" w:type="dxa"/>
            <w:tcBorders>
              <w:bottom w:val="single" w:sz="4" w:space="0" w:color="auto"/>
            </w:tcBorders>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Borders>
              <w:bottom w:val="single" w:sz="4" w:space="0" w:color="auto"/>
            </w:tcBorders>
          </w:tcPr>
          <w:p w:rsidR="00D2439F" w:rsidRPr="003A307C" w:rsidRDefault="00D2439F" w:rsidP="00D2439F">
            <w:pPr>
              <w:tabs>
                <w:tab w:val="left" w:pos="317"/>
              </w:tabs>
              <w:spacing w:before="60" w:after="60"/>
              <w:ind w:left="404"/>
              <w:rPr>
                <w:rFonts w:ascii="Arial" w:hAnsi="Arial" w:cs="Arial"/>
                <w:b/>
                <w:lang w:eastAsia="es-ES"/>
              </w:rPr>
            </w:pPr>
            <w:r w:rsidRPr="003A307C">
              <w:rPr>
                <w:rFonts w:ascii="Arial" w:hAnsi="Arial" w:cs="Arial"/>
                <w:lang w:val="es-ES" w:eastAsia="es-ES"/>
              </w:rPr>
              <w:t>ISO 27001 - Sistema de Gestión de Seguridad de la Información</w:t>
            </w:r>
          </w:p>
        </w:tc>
      </w:tr>
      <w:tr w:rsidR="00D2439F" w:rsidRPr="003A307C" w:rsidTr="00563D65">
        <w:trPr>
          <w:tblHeader/>
        </w:trPr>
        <w:tc>
          <w:tcPr>
            <w:tcW w:w="959" w:type="dxa"/>
            <w:tcBorders>
              <w:bottom w:val="single" w:sz="4" w:space="0" w:color="auto"/>
            </w:tcBorders>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Borders>
              <w:bottom w:val="single" w:sz="4" w:space="0" w:color="auto"/>
            </w:tcBorders>
          </w:tcPr>
          <w:p w:rsidR="00D2439F" w:rsidRPr="003A307C" w:rsidRDefault="00D2439F" w:rsidP="00D2439F">
            <w:pPr>
              <w:tabs>
                <w:tab w:val="left" w:pos="317"/>
              </w:tabs>
              <w:spacing w:before="60" w:after="60"/>
              <w:ind w:left="404"/>
              <w:rPr>
                <w:rFonts w:ascii="Arial" w:hAnsi="Arial" w:cs="Arial"/>
                <w:lang w:val="es-ES" w:eastAsia="es-ES"/>
              </w:rPr>
            </w:pPr>
            <w:r w:rsidRPr="003A307C">
              <w:rPr>
                <w:rFonts w:ascii="Arial" w:hAnsi="Arial" w:cs="Arial"/>
                <w:lang w:val="es-ES" w:eastAsia="es-ES"/>
              </w:rPr>
              <w:t>Seguridad aplicada a la Supervisión</w:t>
            </w:r>
          </w:p>
        </w:tc>
      </w:tr>
      <w:tr w:rsidR="00D2439F" w:rsidRPr="003A307C" w:rsidTr="00563D65">
        <w:trPr>
          <w:tblHeader/>
        </w:trPr>
        <w:tc>
          <w:tcPr>
            <w:tcW w:w="9464" w:type="dxa"/>
            <w:gridSpan w:val="2"/>
            <w:shd w:val="clear" w:color="auto" w:fill="FFE38B"/>
          </w:tcPr>
          <w:p w:rsidR="00D2439F" w:rsidRPr="003A307C" w:rsidRDefault="00D2439F" w:rsidP="008D42BF">
            <w:pPr>
              <w:spacing w:before="60" w:after="60"/>
              <w:ind w:left="851" w:firstLine="0"/>
              <w:jc w:val="center"/>
              <w:rPr>
                <w:rFonts w:ascii="Arial" w:hAnsi="Arial" w:cs="Arial"/>
                <w:lang w:val="es-ES" w:eastAsia="es-ES"/>
              </w:rPr>
            </w:pPr>
            <w:r w:rsidRPr="003A307C">
              <w:rPr>
                <w:rFonts w:ascii="Arial" w:hAnsi="Arial" w:cs="Arial"/>
                <w:b/>
                <w:lang w:val="es-ES" w:eastAsia="es-ES"/>
              </w:rPr>
              <w:t>Área: Emergencias</w:t>
            </w:r>
          </w:p>
        </w:tc>
      </w:tr>
      <w:tr w:rsidR="00DA7480"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color w:val="000000" w:themeColor="text1"/>
                <w:sz w:val="20"/>
                <w:lang w:eastAsia="es-ES"/>
              </w:rPr>
            </w:pPr>
          </w:p>
        </w:tc>
        <w:tc>
          <w:tcPr>
            <w:tcW w:w="8505" w:type="dxa"/>
          </w:tcPr>
          <w:p w:rsidR="00A06437" w:rsidRPr="003A307C" w:rsidRDefault="009248B6" w:rsidP="00A06437">
            <w:pPr>
              <w:tabs>
                <w:tab w:val="left" w:pos="317"/>
              </w:tabs>
              <w:spacing w:before="60" w:after="60"/>
              <w:ind w:left="404"/>
              <w:rPr>
                <w:rFonts w:ascii="Arial" w:hAnsi="Arial" w:cs="Arial"/>
                <w:b/>
                <w:color w:val="000000" w:themeColor="text1"/>
                <w:lang w:val="es-ES" w:eastAsia="es-ES"/>
              </w:rPr>
            </w:pPr>
            <w:r>
              <w:rPr>
                <w:rFonts w:ascii="Arial" w:hAnsi="Arial" w:cs="Arial"/>
                <w:color w:val="000000" w:themeColor="text1"/>
                <w:lang w:val="es-ES" w:eastAsia="es-ES"/>
              </w:rPr>
              <w:t>Manejo de Incidentes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A06437">
            <w:pPr>
              <w:tabs>
                <w:tab w:val="left" w:pos="317"/>
              </w:tabs>
              <w:spacing w:before="60" w:after="60"/>
              <w:ind w:left="404"/>
              <w:rPr>
                <w:rFonts w:ascii="Arial" w:hAnsi="Arial" w:cs="Arial"/>
                <w:lang w:val="es-ES" w:eastAsia="es-ES"/>
              </w:rPr>
            </w:pPr>
            <w:r w:rsidRPr="003A307C">
              <w:rPr>
                <w:rFonts w:ascii="Arial" w:hAnsi="Arial" w:cs="Arial"/>
                <w:lang w:val="es-ES" w:eastAsia="es-ES"/>
              </w:rPr>
              <w:t>HS&amp;E, Formación de Brigadas de Emergencia</w:t>
            </w:r>
            <w:r w:rsidR="003036B2" w:rsidRPr="003A307C">
              <w:rPr>
                <w:rFonts w:ascii="Arial" w:hAnsi="Arial" w:cs="Arial"/>
                <w:lang w:val="es-ES" w:eastAsia="es-ES"/>
              </w:rPr>
              <w:t xml:space="preserve">   </w:t>
            </w:r>
          </w:p>
        </w:tc>
      </w:tr>
      <w:tr w:rsidR="00D2439F" w:rsidRPr="003A307C" w:rsidTr="00563D65">
        <w:trPr>
          <w:tblHeader/>
        </w:trPr>
        <w:tc>
          <w:tcPr>
            <w:tcW w:w="959" w:type="dxa"/>
            <w:shd w:val="clear" w:color="auto" w:fill="auto"/>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shd w:val="clear" w:color="auto" w:fill="auto"/>
          </w:tcPr>
          <w:p w:rsidR="00D2439F" w:rsidRPr="003A307C" w:rsidRDefault="00D2439F" w:rsidP="00D2439F">
            <w:pPr>
              <w:tabs>
                <w:tab w:val="left" w:pos="317"/>
              </w:tabs>
              <w:spacing w:before="60" w:after="60"/>
              <w:ind w:left="404"/>
              <w:rPr>
                <w:rFonts w:ascii="Arial" w:hAnsi="Arial" w:cs="Arial"/>
                <w:lang w:val="es-ES" w:eastAsia="es-ES"/>
              </w:rPr>
            </w:pPr>
            <w:r w:rsidRPr="003A307C">
              <w:rPr>
                <w:rFonts w:ascii="Arial" w:hAnsi="Arial" w:cs="Arial"/>
                <w:lang w:val="es-ES" w:eastAsia="es-ES"/>
              </w:rPr>
              <w:t>Manejo de Crisis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317"/>
              </w:tabs>
              <w:spacing w:before="60" w:after="60"/>
              <w:ind w:left="404"/>
              <w:rPr>
                <w:rFonts w:ascii="Arial" w:hAnsi="Arial" w:cs="Arial"/>
                <w:lang w:val="es-ES" w:eastAsia="es-ES"/>
              </w:rPr>
            </w:pPr>
            <w:r w:rsidRPr="003A307C">
              <w:rPr>
                <w:rFonts w:ascii="Arial" w:hAnsi="Arial" w:cs="Arial"/>
                <w:lang w:val="es-ES" w:eastAsia="es-ES"/>
              </w:rPr>
              <w:t>Primeros auxilios básico</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317"/>
              </w:tabs>
              <w:spacing w:before="60" w:after="60"/>
              <w:ind w:left="404"/>
              <w:rPr>
                <w:rFonts w:ascii="Arial" w:hAnsi="Arial" w:cs="Arial"/>
                <w:lang w:val="es-ES" w:eastAsia="es-ES"/>
              </w:rPr>
            </w:pPr>
            <w:r w:rsidRPr="003A307C">
              <w:rPr>
                <w:rFonts w:ascii="Arial" w:hAnsi="Arial" w:cs="Arial"/>
                <w:lang w:val="es-ES" w:eastAsia="es-ES"/>
              </w:rPr>
              <w:t>Auxilio Médico de Emergencia</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0"/>
              </w:tabs>
              <w:spacing w:before="60" w:after="60"/>
              <w:ind w:left="33" w:firstLine="14"/>
              <w:rPr>
                <w:rFonts w:ascii="Arial" w:hAnsi="Arial" w:cs="Arial"/>
                <w:lang w:val="es-ES" w:eastAsia="es-ES"/>
              </w:rPr>
            </w:pPr>
            <w:r w:rsidRPr="003A307C">
              <w:rPr>
                <w:rFonts w:ascii="Arial" w:hAnsi="Arial" w:cs="Arial"/>
                <w:lang w:val="es-ES" w:eastAsia="es-ES"/>
              </w:rPr>
              <w:t>Extintores portátiles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0"/>
              </w:tabs>
              <w:spacing w:before="60" w:after="60"/>
              <w:ind w:left="33" w:firstLine="14"/>
              <w:rPr>
                <w:rFonts w:ascii="Arial" w:hAnsi="Arial" w:cs="Arial"/>
                <w:lang w:val="es-ES" w:eastAsia="es-ES"/>
              </w:rPr>
            </w:pPr>
            <w:r w:rsidRPr="003A307C">
              <w:rPr>
                <w:rFonts w:ascii="Arial" w:hAnsi="Arial" w:cs="Arial"/>
                <w:lang w:val="es-ES" w:eastAsia="es-ES"/>
              </w:rPr>
              <w:t>Protección contra incendio</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0"/>
              </w:tabs>
              <w:spacing w:before="60" w:after="60"/>
              <w:ind w:left="33" w:firstLine="14"/>
              <w:rPr>
                <w:rFonts w:ascii="Arial" w:hAnsi="Arial" w:cs="Arial"/>
                <w:lang w:val="es-ES" w:eastAsia="es-ES"/>
              </w:rPr>
            </w:pPr>
            <w:r w:rsidRPr="003A307C">
              <w:rPr>
                <w:rFonts w:ascii="Arial" w:hAnsi="Arial" w:cs="Arial"/>
                <w:lang w:val="es-ES" w:eastAsia="es-ES"/>
              </w:rPr>
              <w:t>Guía para la elaboración de Planes de Emergencia</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0"/>
              </w:tabs>
              <w:spacing w:before="60" w:after="60"/>
              <w:ind w:left="33" w:firstLine="14"/>
              <w:rPr>
                <w:rFonts w:ascii="Arial" w:hAnsi="Arial" w:cs="Arial"/>
                <w:lang w:val="es-ES" w:eastAsia="es-ES"/>
              </w:rPr>
            </w:pPr>
            <w:r w:rsidRPr="003A307C">
              <w:rPr>
                <w:rFonts w:ascii="Arial" w:hAnsi="Arial" w:cs="Arial"/>
                <w:lang w:val="es-ES" w:eastAsia="es-ES"/>
              </w:rPr>
              <w:t>Rescate Básico - Avanzado</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2E0555" w:rsidP="002E0555">
            <w:pPr>
              <w:tabs>
                <w:tab w:val="left" w:pos="0"/>
              </w:tabs>
              <w:spacing w:before="60" w:after="60"/>
              <w:ind w:left="33" w:firstLine="14"/>
              <w:rPr>
                <w:rFonts w:ascii="Arial" w:hAnsi="Arial" w:cs="Arial"/>
                <w:lang w:val="es-ES" w:eastAsia="es-ES"/>
              </w:rPr>
            </w:pPr>
            <w:r w:rsidRPr="003A307C">
              <w:rPr>
                <w:rFonts w:ascii="Arial" w:hAnsi="Arial" w:cs="Arial"/>
                <w:lang w:val="es-ES" w:eastAsia="es-ES"/>
              </w:rPr>
              <w:t xml:space="preserve">Curso de Higiene y Seguridad Industrial (Nivel </w:t>
            </w:r>
            <w:proofErr w:type="spellStart"/>
            <w:r w:rsidRPr="003A307C">
              <w:rPr>
                <w:rFonts w:ascii="Arial" w:hAnsi="Arial" w:cs="Arial"/>
                <w:lang w:val="es-ES" w:eastAsia="es-ES"/>
              </w:rPr>
              <w:t>Supervisorio</w:t>
            </w:r>
            <w:proofErr w:type="spellEnd"/>
            <w:r w:rsidRPr="003A307C">
              <w:rPr>
                <w:rFonts w:ascii="Arial" w:hAnsi="Arial" w:cs="Arial"/>
                <w:lang w:val="es-ES" w:eastAsia="es-ES"/>
              </w:rPr>
              <w:t>: Módulo C)</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0"/>
              </w:tabs>
              <w:spacing w:before="60" w:after="60"/>
              <w:ind w:left="33" w:firstLine="14"/>
              <w:rPr>
                <w:rFonts w:ascii="Arial" w:hAnsi="Arial" w:cs="Arial"/>
                <w:lang w:val="es-ES" w:eastAsia="es-ES"/>
              </w:rPr>
            </w:pPr>
            <w:r w:rsidRPr="003A307C">
              <w:rPr>
                <w:rFonts w:ascii="Arial" w:hAnsi="Arial" w:cs="Arial"/>
                <w:lang w:val="es-ES" w:eastAsia="es-ES"/>
              </w:rPr>
              <w:t>Sistemas de Comando de Incidentes (CIE)</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D2439F">
            <w:pPr>
              <w:tabs>
                <w:tab w:val="left" w:pos="0"/>
              </w:tabs>
              <w:spacing w:before="60" w:after="60"/>
              <w:ind w:left="33" w:firstLine="14"/>
              <w:rPr>
                <w:rFonts w:ascii="Arial" w:hAnsi="Arial" w:cs="Arial"/>
                <w:lang w:val="es-ES" w:eastAsia="es-ES"/>
              </w:rPr>
            </w:pPr>
            <w:r w:rsidRPr="003A307C">
              <w:rPr>
                <w:rFonts w:ascii="Arial" w:hAnsi="Arial" w:cs="Arial"/>
                <w:lang w:val="es-ES" w:eastAsia="es-ES"/>
              </w:rPr>
              <w:t>Sistemas Nacionales de Manejo de Emergencia (NIMS)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A06437">
            <w:pPr>
              <w:tabs>
                <w:tab w:val="left" w:pos="0"/>
              </w:tabs>
              <w:spacing w:before="60" w:after="60"/>
              <w:ind w:left="33" w:firstLine="14"/>
              <w:rPr>
                <w:rFonts w:ascii="Arial" w:hAnsi="Arial" w:cs="Arial"/>
                <w:lang w:val="es-ES" w:eastAsia="es-ES"/>
              </w:rPr>
            </w:pPr>
            <w:r w:rsidRPr="003A307C">
              <w:rPr>
                <w:rFonts w:ascii="Arial" w:hAnsi="Arial" w:cs="Arial"/>
                <w:lang w:val="es-ES" w:eastAsia="es-ES"/>
              </w:rPr>
              <w:t>Comités de Seguridad y Salud Laboral</w:t>
            </w:r>
            <w:r w:rsidR="003036B2" w:rsidRPr="003A307C">
              <w:rPr>
                <w:rFonts w:ascii="Arial" w:hAnsi="Arial" w:cs="Arial"/>
                <w:lang w:val="es-ES" w:eastAsia="es-ES"/>
              </w:rPr>
              <w:t xml:space="preserve">   </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A06437">
            <w:pPr>
              <w:tabs>
                <w:tab w:val="left" w:pos="0"/>
              </w:tabs>
              <w:spacing w:before="60" w:after="60"/>
              <w:ind w:left="33" w:firstLine="14"/>
              <w:rPr>
                <w:rFonts w:ascii="Arial" w:hAnsi="Arial" w:cs="Arial"/>
                <w:lang w:val="es-ES" w:eastAsia="es-ES"/>
              </w:rPr>
            </w:pPr>
            <w:r w:rsidRPr="003A307C">
              <w:rPr>
                <w:rFonts w:ascii="Arial" w:hAnsi="Arial" w:cs="Arial"/>
                <w:lang w:val="es-ES" w:eastAsia="es-ES"/>
              </w:rPr>
              <w:t>Salud Ocupacional</w:t>
            </w:r>
            <w:r w:rsidR="003036B2" w:rsidRPr="003A307C">
              <w:rPr>
                <w:rFonts w:ascii="Arial" w:hAnsi="Arial" w:cs="Arial"/>
                <w:lang w:val="es-ES" w:eastAsia="es-ES"/>
              </w:rPr>
              <w:t xml:space="preserve">   </w:t>
            </w:r>
          </w:p>
        </w:tc>
      </w:tr>
      <w:tr w:rsidR="00D2439F" w:rsidRPr="003A307C" w:rsidTr="00563D65">
        <w:trPr>
          <w:tblHeader/>
        </w:trPr>
        <w:tc>
          <w:tcPr>
            <w:tcW w:w="959" w:type="dxa"/>
            <w:tcBorders>
              <w:bottom w:val="single" w:sz="4" w:space="0" w:color="auto"/>
            </w:tcBorders>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Borders>
              <w:bottom w:val="single" w:sz="4" w:space="0" w:color="auto"/>
            </w:tcBorders>
          </w:tcPr>
          <w:p w:rsidR="00D2439F" w:rsidRPr="003A307C" w:rsidRDefault="00D2439F" w:rsidP="00D2439F">
            <w:pPr>
              <w:tabs>
                <w:tab w:val="left" w:pos="0"/>
              </w:tabs>
              <w:spacing w:before="60" w:after="60"/>
              <w:ind w:left="33" w:firstLine="14"/>
              <w:rPr>
                <w:rFonts w:ascii="Arial" w:hAnsi="Arial" w:cs="Arial"/>
                <w:lang w:val="es-ES" w:eastAsia="es-ES"/>
              </w:rPr>
            </w:pPr>
            <w:r w:rsidRPr="003A307C">
              <w:rPr>
                <w:rFonts w:ascii="Arial" w:hAnsi="Arial" w:cs="Arial"/>
                <w:lang w:val="es-ES" w:eastAsia="es-ES"/>
              </w:rPr>
              <w:t>Preparación para Emergencia – Sistemas de Evacuación</w:t>
            </w:r>
          </w:p>
        </w:tc>
      </w:tr>
      <w:tr w:rsidR="00D2439F" w:rsidRPr="003A307C" w:rsidTr="00563D65">
        <w:trPr>
          <w:tblHeader/>
        </w:trPr>
        <w:tc>
          <w:tcPr>
            <w:tcW w:w="9464" w:type="dxa"/>
            <w:gridSpan w:val="2"/>
            <w:shd w:val="clear" w:color="auto" w:fill="C2D69B" w:themeFill="accent3" w:themeFillTint="99"/>
          </w:tcPr>
          <w:p w:rsidR="00D2439F" w:rsidRPr="003A307C" w:rsidRDefault="00D2439F" w:rsidP="008D42BF">
            <w:pPr>
              <w:spacing w:before="60" w:after="60"/>
              <w:ind w:left="851" w:firstLine="0"/>
              <w:jc w:val="center"/>
              <w:rPr>
                <w:rFonts w:ascii="Arial" w:hAnsi="Arial" w:cs="Arial"/>
                <w:b/>
                <w:lang w:eastAsia="es-ES"/>
              </w:rPr>
            </w:pPr>
            <w:r w:rsidRPr="003A307C">
              <w:rPr>
                <w:rFonts w:ascii="Arial" w:hAnsi="Arial" w:cs="Arial"/>
                <w:lang w:val="es-ES" w:eastAsia="es-ES"/>
              </w:rPr>
              <w:br w:type="page"/>
            </w:r>
            <w:r w:rsidRPr="003A307C">
              <w:rPr>
                <w:rFonts w:ascii="Arial" w:hAnsi="Arial" w:cs="Arial"/>
                <w:b/>
                <w:lang w:val="es-ES" w:eastAsia="es-ES"/>
              </w:rPr>
              <w:t>Área: Tecnología de la Información (TI)</w:t>
            </w:r>
          </w:p>
        </w:tc>
      </w:tr>
      <w:tr w:rsidR="00142EAC" w:rsidRPr="003A307C" w:rsidTr="00563D65">
        <w:trPr>
          <w:tblHeader/>
        </w:trPr>
        <w:tc>
          <w:tcPr>
            <w:tcW w:w="959" w:type="dxa"/>
          </w:tcPr>
          <w:p w:rsidR="00142EAC" w:rsidRPr="003A307C" w:rsidRDefault="00142EAC" w:rsidP="002E615D">
            <w:pPr>
              <w:pStyle w:val="Prrafodelista"/>
              <w:numPr>
                <w:ilvl w:val="0"/>
                <w:numId w:val="38"/>
              </w:numPr>
              <w:spacing w:before="60" w:after="60"/>
              <w:jc w:val="center"/>
              <w:rPr>
                <w:rFonts w:eastAsia="Times New Roman" w:cs="Arial"/>
                <w:sz w:val="20"/>
                <w:lang w:eastAsia="es-ES"/>
              </w:rPr>
            </w:pPr>
          </w:p>
        </w:tc>
        <w:tc>
          <w:tcPr>
            <w:tcW w:w="8505" w:type="dxa"/>
          </w:tcPr>
          <w:p w:rsidR="00142EAC" w:rsidRPr="003A307C" w:rsidRDefault="00142EAC" w:rsidP="00381E1A">
            <w:pPr>
              <w:spacing w:before="60" w:after="60"/>
              <w:ind w:left="459" w:hanging="426"/>
              <w:rPr>
                <w:rFonts w:ascii="Arial" w:hAnsi="Arial" w:cs="Arial"/>
                <w:lang w:val="es-ES" w:eastAsia="es-ES"/>
              </w:rPr>
            </w:pPr>
            <w:r>
              <w:rPr>
                <w:rFonts w:ascii="Arial" w:hAnsi="Arial" w:cs="Arial"/>
                <w:lang w:val="es-ES" w:eastAsia="es-ES"/>
              </w:rPr>
              <w:t>COBIT® 5.1</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2439F" w:rsidP="00381E1A">
            <w:pPr>
              <w:spacing w:before="60" w:after="60"/>
              <w:ind w:left="459" w:hanging="426"/>
              <w:rPr>
                <w:rFonts w:ascii="Arial" w:hAnsi="Arial" w:cs="Arial"/>
                <w:b/>
                <w:lang w:val="es-ES" w:eastAsia="es-ES"/>
              </w:rPr>
            </w:pPr>
            <w:r w:rsidRPr="003A307C">
              <w:rPr>
                <w:rFonts w:ascii="Arial" w:hAnsi="Arial" w:cs="Arial"/>
                <w:lang w:val="es-ES" w:eastAsia="es-ES"/>
              </w:rPr>
              <w:t xml:space="preserve">COBIT </w:t>
            </w:r>
            <w:proofErr w:type="spellStart"/>
            <w:r w:rsidRPr="003A307C">
              <w:rPr>
                <w:rFonts w:ascii="Arial" w:hAnsi="Arial" w:cs="Arial"/>
                <w:lang w:val="es-ES" w:eastAsia="es-ES"/>
              </w:rPr>
              <w:t>Foundation</w:t>
            </w:r>
            <w:proofErr w:type="spellEnd"/>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val="en-US" w:eastAsia="es-ES"/>
              </w:rPr>
            </w:pPr>
          </w:p>
        </w:tc>
        <w:tc>
          <w:tcPr>
            <w:tcW w:w="8505" w:type="dxa"/>
          </w:tcPr>
          <w:p w:rsidR="00D2439F" w:rsidRPr="003A307C" w:rsidRDefault="00336A53" w:rsidP="00336A53">
            <w:pPr>
              <w:spacing w:before="60" w:after="60"/>
              <w:ind w:left="459" w:hanging="426"/>
              <w:rPr>
                <w:rFonts w:ascii="Arial" w:hAnsi="Arial" w:cs="Arial"/>
                <w:bCs/>
                <w:color w:val="000000"/>
                <w:lang w:eastAsia="es-ES"/>
              </w:rPr>
            </w:pPr>
            <w:r w:rsidRPr="003A307C">
              <w:rPr>
                <w:rFonts w:ascii="Arial" w:hAnsi="Arial" w:cs="Arial"/>
                <w:bCs/>
                <w:color w:val="000000"/>
                <w:lang w:eastAsia="es-ES"/>
              </w:rPr>
              <w:t xml:space="preserve">Project Management Fundamentals </w:t>
            </w:r>
            <w:r w:rsidRPr="003A307C">
              <w:rPr>
                <w:rFonts w:ascii="Arial" w:hAnsi="Arial" w:cs="Arial"/>
                <w:color w:val="000000"/>
                <w:lang w:eastAsia="es-ES"/>
              </w:rPr>
              <w:t>( PMF )</w:t>
            </w:r>
          </w:p>
        </w:tc>
      </w:tr>
      <w:tr w:rsidR="00D2439F" w:rsidRPr="003A307C" w:rsidTr="00563D65">
        <w:trPr>
          <w:tblHeader/>
        </w:trPr>
        <w:tc>
          <w:tcPr>
            <w:tcW w:w="9464" w:type="dxa"/>
            <w:gridSpan w:val="2"/>
            <w:shd w:val="clear" w:color="auto" w:fill="CCC0D9" w:themeFill="accent4" w:themeFillTint="66"/>
          </w:tcPr>
          <w:p w:rsidR="00D2439F" w:rsidRPr="003A307C" w:rsidRDefault="00D2439F" w:rsidP="008D42BF">
            <w:pPr>
              <w:spacing w:before="60" w:after="60"/>
              <w:ind w:left="851" w:firstLine="0"/>
              <w:jc w:val="center"/>
              <w:rPr>
                <w:rFonts w:ascii="Arial" w:hAnsi="Arial" w:cs="Arial"/>
                <w:b/>
                <w:lang w:eastAsia="es-ES"/>
              </w:rPr>
            </w:pPr>
            <w:r w:rsidRPr="003A307C">
              <w:rPr>
                <w:rFonts w:ascii="Arial" w:hAnsi="Arial" w:cs="Arial"/>
                <w:b/>
                <w:lang w:val="es-ES" w:eastAsia="es-ES"/>
              </w:rPr>
              <w:t>Área: Finanzas</w:t>
            </w:r>
          </w:p>
        </w:tc>
      </w:tr>
      <w:tr w:rsidR="00C36EFA" w:rsidRPr="003A307C" w:rsidTr="00563D65">
        <w:trPr>
          <w:tblHeader/>
        </w:trPr>
        <w:tc>
          <w:tcPr>
            <w:tcW w:w="959" w:type="dxa"/>
          </w:tcPr>
          <w:p w:rsidR="00C36EFA" w:rsidRPr="003A307C" w:rsidRDefault="00C36EFA" w:rsidP="002E615D">
            <w:pPr>
              <w:pStyle w:val="Prrafodelista"/>
              <w:numPr>
                <w:ilvl w:val="0"/>
                <w:numId w:val="38"/>
              </w:numPr>
              <w:spacing w:before="60" w:after="60"/>
              <w:jc w:val="center"/>
              <w:rPr>
                <w:rFonts w:eastAsia="Times New Roman" w:cs="Arial"/>
                <w:sz w:val="20"/>
                <w:lang w:eastAsia="es-ES"/>
              </w:rPr>
            </w:pPr>
          </w:p>
        </w:tc>
        <w:tc>
          <w:tcPr>
            <w:tcW w:w="8505" w:type="dxa"/>
          </w:tcPr>
          <w:p w:rsidR="00C36EFA" w:rsidRDefault="00C36EFA" w:rsidP="00381E1A">
            <w:pPr>
              <w:spacing w:before="60" w:after="60"/>
              <w:ind w:left="317" w:hanging="284"/>
              <w:rPr>
                <w:rFonts w:ascii="Arial" w:hAnsi="Arial" w:cs="Arial"/>
                <w:lang w:val="es-ES"/>
              </w:rPr>
            </w:pPr>
            <w:r>
              <w:rPr>
                <w:rFonts w:ascii="Arial" w:hAnsi="Arial" w:cs="Arial"/>
                <w:lang w:val="es-ES"/>
              </w:rPr>
              <w:t>Planificación Estratégica</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710768" w:rsidP="00381E1A">
            <w:pPr>
              <w:spacing w:before="60" w:after="60"/>
              <w:ind w:left="317" w:hanging="284"/>
              <w:rPr>
                <w:rFonts w:ascii="Arial" w:hAnsi="Arial" w:cs="Arial"/>
                <w:lang w:val="es-ES"/>
              </w:rPr>
            </w:pPr>
            <w:r>
              <w:rPr>
                <w:rFonts w:ascii="Arial" w:hAnsi="Arial" w:cs="Arial"/>
                <w:lang w:val="es-ES"/>
              </w:rPr>
              <w:t>Presupuestos en Entornos Inflacionarios y Regulación de Precios</w:t>
            </w:r>
          </w:p>
        </w:tc>
      </w:tr>
      <w:tr w:rsidR="00D2439F" w:rsidRPr="003A307C" w:rsidTr="00563D65">
        <w:trPr>
          <w:tblHeader/>
        </w:trPr>
        <w:tc>
          <w:tcPr>
            <w:tcW w:w="959" w:type="dxa"/>
            <w:tcBorders>
              <w:bottom w:val="single" w:sz="4" w:space="0" w:color="auto"/>
            </w:tcBorders>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Borders>
              <w:bottom w:val="single" w:sz="4" w:space="0" w:color="auto"/>
            </w:tcBorders>
          </w:tcPr>
          <w:p w:rsidR="00D2439F" w:rsidRPr="003A307C" w:rsidRDefault="00D2439F" w:rsidP="00381E1A">
            <w:pPr>
              <w:spacing w:before="60" w:after="60"/>
              <w:ind w:left="317" w:hanging="284"/>
              <w:rPr>
                <w:rFonts w:ascii="Arial" w:hAnsi="Arial" w:cs="Arial"/>
                <w:b/>
                <w:lang w:eastAsia="es-ES"/>
              </w:rPr>
            </w:pPr>
            <w:r w:rsidRPr="003A307C">
              <w:rPr>
                <w:rFonts w:ascii="Arial" w:hAnsi="Arial" w:cs="Arial"/>
                <w:color w:val="000000"/>
                <w:lang w:val="es-ES" w:eastAsia="es-ES"/>
              </w:rPr>
              <w:t>Finanzas para ejecutivos no financieros</w:t>
            </w:r>
          </w:p>
        </w:tc>
      </w:tr>
      <w:tr w:rsidR="00D2439F" w:rsidRPr="003A307C" w:rsidTr="00563D65">
        <w:trPr>
          <w:tblHeader/>
        </w:trPr>
        <w:tc>
          <w:tcPr>
            <w:tcW w:w="9464" w:type="dxa"/>
            <w:gridSpan w:val="2"/>
            <w:shd w:val="clear" w:color="auto" w:fill="C6D9F1" w:themeFill="text2" w:themeFillTint="33"/>
          </w:tcPr>
          <w:p w:rsidR="00D2439F" w:rsidRPr="003A307C" w:rsidRDefault="00D2439F" w:rsidP="008D42BF">
            <w:pPr>
              <w:spacing w:before="60" w:after="60"/>
              <w:ind w:left="851" w:firstLine="0"/>
              <w:jc w:val="center"/>
              <w:rPr>
                <w:rFonts w:ascii="Arial" w:hAnsi="Arial" w:cs="Arial"/>
                <w:b/>
                <w:lang w:eastAsia="es-ES"/>
              </w:rPr>
            </w:pPr>
            <w:r w:rsidRPr="003A307C">
              <w:rPr>
                <w:rFonts w:ascii="Arial" w:hAnsi="Arial" w:cs="Arial"/>
                <w:b/>
                <w:lang w:val="es-ES" w:eastAsia="es-ES"/>
              </w:rPr>
              <w:t>Área: Talento Humano</w:t>
            </w:r>
          </w:p>
        </w:tc>
      </w:tr>
      <w:tr w:rsidR="00D2439F" w:rsidRPr="003A307C" w:rsidTr="00563D65">
        <w:trPr>
          <w:tblHeader/>
        </w:trPr>
        <w:tc>
          <w:tcPr>
            <w:tcW w:w="959" w:type="dxa"/>
            <w:tcBorders>
              <w:bottom w:val="single" w:sz="4" w:space="0" w:color="auto"/>
            </w:tcBorders>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Borders>
              <w:bottom w:val="single" w:sz="4" w:space="0" w:color="auto"/>
            </w:tcBorders>
          </w:tcPr>
          <w:p w:rsidR="00D2439F" w:rsidRPr="003A307C" w:rsidRDefault="00D642A0" w:rsidP="00381E1A">
            <w:pPr>
              <w:spacing w:before="60" w:after="60"/>
              <w:ind w:left="317" w:hanging="284"/>
              <w:rPr>
                <w:rFonts w:ascii="Arial" w:hAnsi="Arial" w:cs="Arial"/>
                <w:b/>
                <w:lang w:val="es-ES"/>
              </w:rPr>
            </w:pPr>
            <w:r>
              <w:rPr>
                <w:rFonts w:ascii="Arial" w:hAnsi="Arial" w:cs="Arial"/>
                <w:lang w:val="es-ES"/>
              </w:rPr>
              <w:t>Comunicaciones Internas en Entornos Turbulentos</w:t>
            </w:r>
          </w:p>
        </w:tc>
      </w:tr>
      <w:tr w:rsidR="00D2439F" w:rsidRPr="003A307C" w:rsidTr="00563D65">
        <w:trPr>
          <w:tblHeader/>
        </w:trPr>
        <w:tc>
          <w:tcPr>
            <w:tcW w:w="9464" w:type="dxa"/>
            <w:gridSpan w:val="2"/>
            <w:shd w:val="clear" w:color="auto" w:fill="EEECE1" w:themeFill="background2"/>
          </w:tcPr>
          <w:p w:rsidR="00D2439F" w:rsidRPr="003A307C" w:rsidRDefault="00D2439F" w:rsidP="008D42BF">
            <w:pPr>
              <w:spacing w:before="60" w:after="60"/>
              <w:ind w:left="851" w:firstLine="0"/>
              <w:jc w:val="center"/>
              <w:rPr>
                <w:rFonts w:ascii="Arial" w:hAnsi="Arial" w:cs="Arial"/>
                <w:b/>
                <w:lang w:eastAsia="es-ES"/>
              </w:rPr>
            </w:pPr>
            <w:r w:rsidRPr="003A307C">
              <w:rPr>
                <w:rFonts w:ascii="Arial" w:hAnsi="Arial" w:cs="Arial"/>
                <w:b/>
                <w:lang w:eastAsia="es-ES"/>
              </w:rPr>
              <w:t>Área: Auditoría</w:t>
            </w:r>
          </w:p>
        </w:tc>
      </w:tr>
      <w:tr w:rsidR="009248B6" w:rsidRPr="003A307C" w:rsidTr="00563D65">
        <w:trPr>
          <w:tblHeader/>
        </w:trPr>
        <w:tc>
          <w:tcPr>
            <w:tcW w:w="959" w:type="dxa"/>
          </w:tcPr>
          <w:p w:rsidR="009248B6" w:rsidRPr="003A307C" w:rsidRDefault="009248B6" w:rsidP="002E615D">
            <w:pPr>
              <w:pStyle w:val="Prrafodelista"/>
              <w:numPr>
                <w:ilvl w:val="0"/>
                <w:numId w:val="38"/>
              </w:numPr>
              <w:spacing w:before="60" w:after="60"/>
              <w:jc w:val="center"/>
              <w:rPr>
                <w:rFonts w:eastAsia="Times New Roman" w:cs="Arial"/>
                <w:sz w:val="20"/>
                <w:lang w:eastAsia="es-ES"/>
              </w:rPr>
            </w:pPr>
          </w:p>
        </w:tc>
        <w:tc>
          <w:tcPr>
            <w:tcW w:w="8505" w:type="dxa"/>
          </w:tcPr>
          <w:p w:rsidR="009248B6" w:rsidRPr="003A307C" w:rsidRDefault="009248B6" w:rsidP="00381E1A">
            <w:pPr>
              <w:spacing w:before="60" w:after="60"/>
              <w:ind w:left="317" w:hanging="284"/>
              <w:rPr>
                <w:rFonts w:ascii="Arial" w:hAnsi="Arial" w:cs="Arial"/>
                <w:bCs/>
                <w:lang w:eastAsia="es-ES"/>
              </w:rPr>
            </w:pPr>
            <w:r>
              <w:rPr>
                <w:rFonts w:ascii="Arial" w:hAnsi="Arial" w:cs="Arial"/>
                <w:bCs/>
                <w:lang w:eastAsia="es-ES"/>
              </w:rPr>
              <w:t>ISO 27001:2013 Auditor Líder</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8F08E9" w:rsidP="00381E1A">
            <w:pPr>
              <w:spacing w:before="60" w:after="60"/>
              <w:ind w:left="317" w:hanging="284"/>
              <w:rPr>
                <w:rFonts w:ascii="Arial" w:hAnsi="Arial" w:cs="Arial"/>
                <w:b/>
                <w:lang w:eastAsia="es-ES"/>
              </w:rPr>
            </w:pPr>
            <w:r w:rsidRPr="003A307C">
              <w:rPr>
                <w:rFonts w:ascii="Arial" w:hAnsi="Arial" w:cs="Arial"/>
                <w:bCs/>
                <w:lang w:eastAsia="es-ES"/>
              </w:rPr>
              <w:t>Auditor Interno ISO 22301, Continuidad del Negocio</w:t>
            </w:r>
          </w:p>
        </w:tc>
      </w:tr>
      <w:tr w:rsidR="00D2439F" w:rsidRPr="003A307C" w:rsidTr="00563D65">
        <w:trPr>
          <w:tblHeader/>
        </w:trPr>
        <w:tc>
          <w:tcPr>
            <w:tcW w:w="959" w:type="dxa"/>
            <w:tcBorders>
              <w:bottom w:val="single" w:sz="4" w:space="0" w:color="auto"/>
            </w:tcBorders>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Borders>
              <w:bottom w:val="single" w:sz="4" w:space="0" w:color="auto"/>
            </w:tcBorders>
          </w:tcPr>
          <w:p w:rsidR="00D2439F" w:rsidRPr="003A307C" w:rsidRDefault="00D2439F" w:rsidP="00381E1A">
            <w:pPr>
              <w:spacing w:before="60" w:after="60"/>
              <w:ind w:left="317" w:hanging="284"/>
              <w:rPr>
                <w:rFonts w:ascii="Arial" w:hAnsi="Arial" w:cs="Arial"/>
                <w:b/>
                <w:lang w:eastAsia="es-ES"/>
              </w:rPr>
            </w:pPr>
            <w:r w:rsidRPr="003A307C">
              <w:rPr>
                <w:rFonts w:ascii="Arial" w:hAnsi="Arial" w:cs="Arial"/>
                <w:lang w:val="es-ES" w:eastAsia="es-ES"/>
              </w:rPr>
              <w:t>Auditor Interno de Sistemas de Gestión de Seguridad de la Información</w:t>
            </w:r>
          </w:p>
        </w:tc>
      </w:tr>
      <w:tr w:rsidR="00D2439F" w:rsidRPr="003A307C" w:rsidTr="00563D65">
        <w:trPr>
          <w:tblHeader/>
        </w:trPr>
        <w:tc>
          <w:tcPr>
            <w:tcW w:w="9464" w:type="dxa"/>
            <w:gridSpan w:val="2"/>
            <w:shd w:val="clear" w:color="auto" w:fill="F2DBDB" w:themeFill="accent2" w:themeFillTint="33"/>
          </w:tcPr>
          <w:p w:rsidR="00D2439F" w:rsidRPr="003A307C" w:rsidRDefault="00D2439F" w:rsidP="008D42BF">
            <w:pPr>
              <w:spacing w:before="60" w:after="60"/>
              <w:ind w:left="851" w:firstLine="0"/>
              <w:jc w:val="center"/>
              <w:rPr>
                <w:rFonts w:ascii="Arial" w:hAnsi="Arial" w:cs="Arial"/>
                <w:b/>
                <w:lang w:eastAsia="es-ES"/>
              </w:rPr>
            </w:pPr>
            <w:r w:rsidRPr="003A307C">
              <w:rPr>
                <w:rFonts w:ascii="Arial" w:hAnsi="Arial" w:cs="Arial"/>
                <w:b/>
                <w:lang w:eastAsia="es-ES"/>
              </w:rPr>
              <w:t>Área: Comunicaciones</w:t>
            </w:r>
          </w:p>
        </w:tc>
      </w:tr>
      <w:tr w:rsidR="00710768" w:rsidRPr="003A307C" w:rsidTr="00563D65">
        <w:trPr>
          <w:tblHeader/>
        </w:trPr>
        <w:tc>
          <w:tcPr>
            <w:tcW w:w="959" w:type="dxa"/>
          </w:tcPr>
          <w:p w:rsidR="00710768" w:rsidRPr="003A307C" w:rsidRDefault="00710768" w:rsidP="002E615D">
            <w:pPr>
              <w:pStyle w:val="Prrafodelista"/>
              <w:numPr>
                <w:ilvl w:val="0"/>
                <w:numId w:val="38"/>
              </w:numPr>
              <w:spacing w:before="60" w:after="60"/>
              <w:jc w:val="center"/>
              <w:rPr>
                <w:rFonts w:eastAsia="Times New Roman" w:cs="Arial"/>
                <w:sz w:val="20"/>
                <w:lang w:eastAsia="es-ES"/>
              </w:rPr>
            </w:pPr>
          </w:p>
        </w:tc>
        <w:tc>
          <w:tcPr>
            <w:tcW w:w="8505" w:type="dxa"/>
          </w:tcPr>
          <w:p w:rsidR="00710768" w:rsidRDefault="00710768" w:rsidP="00381E1A">
            <w:pPr>
              <w:spacing w:before="60" w:after="60"/>
              <w:ind w:left="459" w:hanging="426"/>
              <w:rPr>
                <w:rFonts w:ascii="Arial" w:hAnsi="Arial" w:cs="Arial"/>
                <w:bCs/>
                <w:color w:val="000000"/>
                <w:lang w:val="es-ES" w:eastAsia="es-ES"/>
              </w:rPr>
            </w:pPr>
            <w:r>
              <w:rPr>
                <w:rFonts w:ascii="Arial" w:hAnsi="Arial" w:cs="Arial"/>
                <w:bCs/>
                <w:color w:val="000000"/>
                <w:lang w:val="es-ES" w:eastAsia="es-ES"/>
              </w:rPr>
              <w:t>Presentaciones Efectivas</w:t>
            </w:r>
          </w:p>
        </w:tc>
      </w:tr>
      <w:tr w:rsidR="00D2439F" w:rsidRPr="003A307C" w:rsidTr="00563D65">
        <w:trPr>
          <w:tblHeader/>
        </w:trPr>
        <w:tc>
          <w:tcPr>
            <w:tcW w:w="959" w:type="dxa"/>
          </w:tcPr>
          <w:p w:rsidR="00D2439F" w:rsidRPr="003A307C" w:rsidRDefault="00D2439F" w:rsidP="002E615D">
            <w:pPr>
              <w:pStyle w:val="Prrafodelista"/>
              <w:numPr>
                <w:ilvl w:val="0"/>
                <w:numId w:val="38"/>
              </w:numPr>
              <w:spacing w:before="60" w:after="60"/>
              <w:jc w:val="center"/>
              <w:rPr>
                <w:rFonts w:eastAsia="Times New Roman" w:cs="Arial"/>
                <w:sz w:val="20"/>
                <w:lang w:eastAsia="es-ES"/>
              </w:rPr>
            </w:pPr>
          </w:p>
        </w:tc>
        <w:tc>
          <w:tcPr>
            <w:tcW w:w="8505" w:type="dxa"/>
          </w:tcPr>
          <w:p w:rsidR="00D2439F" w:rsidRPr="003A307C" w:rsidRDefault="00D642A0" w:rsidP="00381E1A">
            <w:pPr>
              <w:spacing w:before="60" w:after="60"/>
              <w:ind w:left="459" w:hanging="426"/>
              <w:rPr>
                <w:rFonts w:ascii="Arial" w:hAnsi="Arial" w:cs="Arial"/>
                <w:b/>
                <w:lang w:val="es-ES"/>
              </w:rPr>
            </w:pPr>
            <w:r>
              <w:rPr>
                <w:rFonts w:ascii="Arial" w:hAnsi="Arial" w:cs="Arial"/>
                <w:bCs/>
                <w:color w:val="000000"/>
                <w:lang w:val="es-ES" w:eastAsia="es-ES"/>
              </w:rPr>
              <w:t>Oratoria (Imagen y Dicción)</w:t>
            </w:r>
            <w:r w:rsidR="00D2439F" w:rsidRPr="003A307C">
              <w:rPr>
                <w:rFonts w:ascii="Arial" w:hAnsi="Arial" w:cs="Arial"/>
                <w:bCs/>
                <w:color w:val="000000"/>
                <w:lang w:val="es-ES"/>
              </w:rPr>
              <w:t xml:space="preserve"> </w:t>
            </w:r>
          </w:p>
        </w:tc>
      </w:tr>
    </w:tbl>
    <w:p w:rsidR="003036B2" w:rsidRPr="008F08E9" w:rsidRDefault="003036B2" w:rsidP="003036B2">
      <w:pPr>
        <w:spacing w:after="0"/>
        <w:rPr>
          <w:rFonts w:ascii="Arial" w:hAnsi="Arial" w:cs="Arial"/>
          <w:sz w:val="20"/>
          <w:szCs w:val="20"/>
        </w:rPr>
      </w:pPr>
    </w:p>
    <w:p w:rsidR="005E6FEC" w:rsidRDefault="005E6FEC" w:rsidP="00DE2C58">
      <w:pPr>
        <w:pStyle w:val="Ttulo2"/>
        <w:numPr>
          <w:ilvl w:val="0"/>
          <w:numId w:val="0"/>
        </w:numPr>
        <w:rPr>
          <w:sz w:val="22"/>
        </w:rPr>
        <w:sectPr w:rsidR="005E6FEC" w:rsidSect="00512AFB">
          <w:headerReference w:type="even" r:id="rId8"/>
          <w:headerReference w:type="default" r:id="rId9"/>
          <w:footerReference w:type="even" r:id="rId10"/>
          <w:footerReference w:type="default" r:id="rId11"/>
          <w:headerReference w:type="first" r:id="rId12"/>
          <w:footerReference w:type="first" r:id="rId13"/>
          <w:pgSz w:w="12240" w:h="15840"/>
          <w:pgMar w:top="1418" w:right="1418" w:bottom="1418" w:left="1701" w:header="709" w:footer="709" w:gutter="0"/>
          <w:pgNumType w:start="7"/>
          <w:cols w:space="708"/>
          <w:docGrid w:linePitch="360"/>
        </w:sectPr>
      </w:pPr>
      <w:bookmarkStart w:id="1" w:name="_Toc476500970"/>
    </w:p>
    <w:p w:rsidR="00171D67" w:rsidRDefault="00171D67" w:rsidP="00DE2C58">
      <w:pPr>
        <w:pStyle w:val="Ttulo2"/>
        <w:numPr>
          <w:ilvl w:val="0"/>
          <w:numId w:val="99"/>
        </w:numPr>
        <w:rPr>
          <w:rFonts w:cs="Arial"/>
          <w:lang w:val="es-PR" w:eastAsia="es-ES"/>
        </w:rPr>
      </w:pPr>
      <w:r w:rsidRPr="006D2258">
        <w:lastRenderedPageBreak/>
        <w:t>Descripción de los Cursos</w:t>
      </w:r>
      <w:r w:rsidRPr="006D2258">
        <w:rPr>
          <w:rFonts w:cs="Arial"/>
          <w:lang w:val="es-PR" w:eastAsia="es-ES"/>
        </w:rPr>
        <w:t>.</w:t>
      </w:r>
      <w:bookmarkEnd w:id="1"/>
    </w:p>
    <w:p w:rsidR="00171D67" w:rsidRPr="0031054A" w:rsidRDefault="00171D67" w:rsidP="00DE2C58">
      <w:pPr>
        <w:pStyle w:val="Ttulo2"/>
        <w:numPr>
          <w:ilvl w:val="1"/>
          <w:numId w:val="101"/>
        </w:numPr>
        <w:rPr>
          <w:sz w:val="22"/>
          <w:lang w:val="es-PR" w:eastAsia="es-ES"/>
        </w:rPr>
      </w:pPr>
      <w:bookmarkStart w:id="2" w:name="_Toc476500971"/>
      <w:r w:rsidRPr="0031054A">
        <w:rPr>
          <w:sz w:val="22"/>
        </w:rPr>
        <w:t>Área: Continuidad del Negocio</w:t>
      </w:r>
      <w:bookmarkEnd w:id="2"/>
    </w:p>
    <w:tbl>
      <w:tblPr>
        <w:tblW w:w="13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701"/>
        <w:gridCol w:w="2515"/>
        <w:gridCol w:w="4430"/>
        <w:gridCol w:w="3969"/>
      </w:tblGrid>
      <w:tr w:rsidR="00346351" w:rsidRPr="00B250E1" w:rsidTr="00563D65">
        <w:trPr>
          <w:trHeight w:val="411"/>
          <w:jc w:val="center"/>
        </w:trPr>
        <w:tc>
          <w:tcPr>
            <w:tcW w:w="13149" w:type="dxa"/>
            <w:gridSpan w:val="5"/>
            <w:shd w:val="clear" w:color="auto" w:fill="C6D9F1"/>
            <w:vAlign w:val="center"/>
          </w:tcPr>
          <w:p w:rsidR="00346351" w:rsidRPr="00346351" w:rsidRDefault="00346351" w:rsidP="003D014F">
            <w:pPr>
              <w:spacing w:after="0"/>
              <w:jc w:val="center"/>
              <w:rPr>
                <w:rFonts w:ascii="Arial" w:hAnsi="Arial" w:cs="Arial"/>
                <w:b/>
                <w:sz w:val="20"/>
                <w:szCs w:val="20"/>
                <w:lang w:val="es-ES"/>
              </w:rPr>
            </w:pPr>
            <w:r w:rsidRPr="00346351">
              <w:rPr>
                <w:rFonts w:ascii="Arial" w:hAnsi="Arial" w:cs="Arial"/>
                <w:b/>
              </w:rPr>
              <w:t>Área: Continuidad del Negocio</w:t>
            </w:r>
          </w:p>
        </w:tc>
      </w:tr>
      <w:tr w:rsidR="00346351" w:rsidRPr="00B250E1" w:rsidTr="00563D65">
        <w:trPr>
          <w:trHeight w:val="317"/>
          <w:jc w:val="center"/>
        </w:trPr>
        <w:tc>
          <w:tcPr>
            <w:tcW w:w="534" w:type="dxa"/>
          </w:tcPr>
          <w:p w:rsidR="00346351" w:rsidRPr="0053750B" w:rsidRDefault="00346351" w:rsidP="003D014F">
            <w:pPr>
              <w:spacing w:before="80" w:after="0" w:line="240" w:lineRule="auto"/>
              <w:jc w:val="center"/>
              <w:rPr>
                <w:rFonts w:ascii="Arial" w:eastAsia="Calibri" w:hAnsi="Arial" w:cs="Arial"/>
                <w:b/>
                <w:sz w:val="18"/>
                <w:szCs w:val="16"/>
                <w:lang w:val="es-ES"/>
              </w:rPr>
            </w:pPr>
            <w:r w:rsidRPr="0053750B">
              <w:rPr>
                <w:rFonts w:ascii="Arial" w:eastAsia="Calibri" w:hAnsi="Arial" w:cs="Arial"/>
                <w:b/>
                <w:sz w:val="18"/>
                <w:szCs w:val="16"/>
                <w:lang w:val="es-ES"/>
              </w:rPr>
              <w:t>Nº</w:t>
            </w:r>
          </w:p>
        </w:tc>
        <w:tc>
          <w:tcPr>
            <w:tcW w:w="1701" w:type="dxa"/>
          </w:tcPr>
          <w:p w:rsidR="00346351" w:rsidRPr="0053750B" w:rsidRDefault="00346351" w:rsidP="003D014F">
            <w:pPr>
              <w:spacing w:before="80" w:after="0" w:line="240" w:lineRule="auto"/>
              <w:jc w:val="center"/>
              <w:rPr>
                <w:rFonts w:ascii="Arial" w:eastAsia="Calibri" w:hAnsi="Arial" w:cs="Arial"/>
                <w:b/>
                <w:sz w:val="18"/>
                <w:szCs w:val="16"/>
                <w:lang w:val="es-ES"/>
              </w:rPr>
            </w:pPr>
            <w:r w:rsidRPr="0053750B">
              <w:rPr>
                <w:rFonts w:ascii="Arial" w:eastAsia="Calibri" w:hAnsi="Arial" w:cs="Arial"/>
                <w:b/>
                <w:sz w:val="18"/>
                <w:szCs w:val="16"/>
                <w:lang w:val="es-ES"/>
              </w:rPr>
              <w:t>Curso</w:t>
            </w:r>
          </w:p>
        </w:tc>
        <w:tc>
          <w:tcPr>
            <w:tcW w:w="2515" w:type="dxa"/>
          </w:tcPr>
          <w:p w:rsidR="00346351" w:rsidRPr="0053750B" w:rsidRDefault="00346351" w:rsidP="003D014F">
            <w:pPr>
              <w:spacing w:before="80" w:after="0" w:line="240" w:lineRule="auto"/>
              <w:jc w:val="center"/>
              <w:rPr>
                <w:rFonts w:ascii="Arial" w:eastAsia="Calibri" w:hAnsi="Arial" w:cs="Arial"/>
                <w:b/>
                <w:sz w:val="18"/>
                <w:szCs w:val="16"/>
                <w:lang w:val="es-ES"/>
              </w:rPr>
            </w:pPr>
            <w:r w:rsidRPr="0053750B">
              <w:rPr>
                <w:rFonts w:ascii="Arial" w:eastAsia="Calibri" w:hAnsi="Arial" w:cs="Arial"/>
                <w:b/>
                <w:sz w:val="18"/>
                <w:szCs w:val="16"/>
                <w:lang w:val="es-ES"/>
              </w:rPr>
              <w:t>Datos Empresa oferente</w:t>
            </w:r>
          </w:p>
        </w:tc>
        <w:tc>
          <w:tcPr>
            <w:tcW w:w="4430" w:type="dxa"/>
          </w:tcPr>
          <w:p w:rsidR="00346351" w:rsidRPr="0053750B" w:rsidRDefault="00346351" w:rsidP="003D014F">
            <w:pPr>
              <w:spacing w:before="80" w:after="0" w:line="240" w:lineRule="auto"/>
              <w:jc w:val="center"/>
              <w:rPr>
                <w:rFonts w:ascii="Arial" w:eastAsia="Calibri" w:hAnsi="Arial" w:cs="Arial"/>
                <w:b/>
                <w:sz w:val="18"/>
                <w:szCs w:val="16"/>
                <w:lang w:val="es-ES"/>
              </w:rPr>
            </w:pPr>
            <w:r w:rsidRPr="0053750B">
              <w:rPr>
                <w:rFonts w:ascii="Arial" w:eastAsia="Calibri" w:hAnsi="Arial" w:cs="Arial"/>
                <w:b/>
                <w:sz w:val="18"/>
                <w:szCs w:val="16"/>
                <w:lang w:val="es-ES"/>
              </w:rPr>
              <w:t>Objetivos</w:t>
            </w:r>
          </w:p>
        </w:tc>
        <w:tc>
          <w:tcPr>
            <w:tcW w:w="3969" w:type="dxa"/>
          </w:tcPr>
          <w:p w:rsidR="00346351" w:rsidRPr="0053750B" w:rsidRDefault="00346351" w:rsidP="003D014F">
            <w:pPr>
              <w:spacing w:before="80" w:after="0" w:line="240" w:lineRule="auto"/>
              <w:jc w:val="center"/>
              <w:rPr>
                <w:rFonts w:ascii="Arial" w:eastAsia="Calibri" w:hAnsi="Arial" w:cs="Arial"/>
                <w:b/>
                <w:sz w:val="18"/>
                <w:szCs w:val="16"/>
                <w:lang w:val="es-ES"/>
              </w:rPr>
            </w:pPr>
            <w:r w:rsidRPr="0053750B">
              <w:rPr>
                <w:rFonts w:ascii="Arial" w:eastAsia="Calibri" w:hAnsi="Arial" w:cs="Arial"/>
                <w:b/>
                <w:sz w:val="18"/>
                <w:szCs w:val="16"/>
                <w:lang w:val="es-ES"/>
              </w:rPr>
              <w:t>Contenido</w:t>
            </w:r>
          </w:p>
        </w:tc>
      </w:tr>
      <w:tr w:rsidR="00346351" w:rsidRPr="00B250E1" w:rsidTr="00563D65">
        <w:trPr>
          <w:jc w:val="center"/>
        </w:trPr>
        <w:tc>
          <w:tcPr>
            <w:tcW w:w="534" w:type="dxa"/>
            <w:vAlign w:val="center"/>
          </w:tcPr>
          <w:p w:rsidR="00346351" w:rsidRPr="0053750B" w:rsidRDefault="00346351" w:rsidP="003D014F">
            <w:pPr>
              <w:jc w:val="center"/>
              <w:rPr>
                <w:rFonts w:ascii="Arial" w:eastAsia="Calibri" w:hAnsi="Arial" w:cs="Times New Roman"/>
                <w:b/>
                <w:sz w:val="16"/>
              </w:rPr>
            </w:pPr>
            <w:r w:rsidRPr="0053750B">
              <w:rPr>
                <w:rFonts w:ascii="Arial" w:eastAsia="Calibri" w:hAnsi="Arial" w:cs="Times New Roman"/>
                <w:b/>
                <w:sz w:val="18"/>
              </w:rPr>
              <w:t>1</w:t>
            </w:r>
          </w:p>
        </w:tc>
        <w:tc>
          <w:tcPr>
            <w:tcW w:w="1701" w:type="dxa"/>
            <w:vAlign w:val="center"/>
          </w:tcPr>
          <w:p w:rsidR="00346351" w:rsidRPr="004669EA" w:rsidRDefault="003D014F" w:rsidP="004669EA">
            <w:pPr>
              <w:pStyle w:val="Ttulo3"/>
              <w:framePr w:wrap="around"/>
            </w:pPr>
            <w:bookmarkStart w:id="3" w:name="_Toc476500972"/>
            <w:r w:rsidRPr="004669EA">
              <w:t>Fundamentos de Continuidad de Negocio</w:t>
            </w:r>
            <w:bookmarkEnd w:id="3"/>
          </w:p>
        </w:tc>
        <w:tc>
          <w:tcPr>
            <w:tcW w:w="2515" w:type="dxa"/>
            <w:vAlign w:val="center"/>
          </w:tcPr>
          <w:p w:rsidR="00346351" w:rsidRPr="00B250E1" w:rsidRDefault="00346351" w:rsidP="003D014F">
            <w:pPr>
              <w:autoSpaceDE w:val="0"/>
              <w:autoSpaceDN w:val="0"/>
              <w:adjustRightInd w:val="0"/>
              <w:spacing w:after="0" w:line="201" w:lineRule="atLeast"/>
              <w:jc w:val="center"/>
              <w:rPr>
                <w:rFonts w:ascii="Arial" w:eastAsia="Calibri" w:hAnsi="Arial" w:cs="Arial"/>
                <w:sz w:val="16"/>
                <w:szCs w:val="16"/>
              </w:rPr>
            </w:pPr>
          </w:p>
          <w:p w:rsidR="00BC3495" w:rsidRDefault="00BC3495" w:rsidP="00BC3495">
            <w:pPr>
              <w:autoSpaceDE w:val="0"/>
              <w:autoSpaceDN w:val="0"/>
              <w:adjustRightInd w:val="0"/>
              <w:spacing w:line="201" w:lineRule="atLeast"/>
              <w:rPr>
                <w:rFonts w:ascii="Arial" w:hAnsi="Arial" w:cs="Arial"/>
                <w:b/>
                <w:bCs/>
                <w:color w:val="000000" w:themeColor="text1"/>
                <w:sz w:val="16"/>
                <w:szCs w:val="16"/>
              </w:rPr>
            </w:pPr>
            <w:r w:rsidRPr="00BC3495">
              <w:rPr>
                <w:rFonts w:ascii="Arial" w:hAnsi="Arial" w:cs="Arial"/>
                <w:b/>
                <w:bCs/>
                <w:color w:val="000000" w:themeColor="text1"/>
                <w:sz w:val="16"/>
                <w:szCs w:val="16"/>
              </w:rPr>
              <w:t>Serv</w:t>
            </w:r>
            <w:r>
              <w:rPr>
                <w:rFonts w:ascii="Arial" w:hAnsi="Arial" w:cs="Arial"/>
                <w:b/>
                <w:bCs/>
                <w:color w:val="000000" w:themeColor="text1"/>
                <w:sz w:val="16"/>
                <w:szCs w:val="16"/>
              </w:rPr>
              <w:t>icios D.R. de México S.A</w:t>
            </w:r>
          </w:p>
          <w:p w:rsidR="003D014F" w:rsidRPr="003A307C" w:rsidRDefault="003D014F" w:rsidP="00A15193">
            <w:pPr>
              <w:autoSpaceDE w:val="0"/>
              <w:autoSpaceDN w:val="0"/>
              <w:adjustRightInd w:val="0"/>
              <w:spacing w:after="0" w:line="201" w:lineRule="atLeast"/>
              <w:jc w:val="both"/>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Lugar: </w:t>
            </w:r>
            <w:r w:rsidRPr="003A307C">
              <w:rPr>
                <w:rFonts w:ascii="Arial" w:hAnsi="Arial" w:cs="Arial"/>
                <w:color w:val="000000" w:themeColor="text1"/>
                <w:sz w:val="16"/>
                <w:szCs w:val="16"/>
                <w:lang w:eastAsia="es-VE"/>
              </w:rPr>
              <w:t>Presencial (México)</w:t>
            </w:r>
          </w:p>
          <w:p w:rsidR="003D014F" w:rsidRPr="003A307C" w:rsidRDefault="003D014F" w:rsidP="00A15193">
            <w:pPr>
              <w:autoSpaceDE w:val="0"/>
              <w:autoSpaceDN w:val="0"/>
              <w:adjustRightInd w:val="0"/>
              <w:spacing w:after="0" w:line="201" w:lineRule="atLeast"/>
              <w:jc w:val="both"/>
              <w:rPr>
                <w:rFonts w:ascii="Arial" w:hAnsi="Arial" w:cs="Arial"/>
                <w:color w:val="000000" w:themeColor="text1"/>
                <w:sz w:val="16"/>
                <w:szCs w:val="16"/>
                <w:lang w:eastAsia="es-VE"/>
              </w:rPr>
            </w:pPr>
            <w:r w:rsidRPr="003A307C">
              <w:rPr>
                <w:rFonts w:ascii="Arial" w:hAnsi="Arial" w:cs="Arial"/>
                <w:color w:val="000000" w:themeColor="text1"/>
                <w:sz w:val="16"/>
                <w:szCs w:val="16"/>
                <w:lang w:eastAsia="es-VE"/>
              </w:rPr>
              <w:t>Virtual (</w:t>
            </w:r>
            <w:r>
              <w:rPr>
                <w:rFonts w:ascii="Arial" w:hAnsi="Arial" w:cs="Arial"/>
                <w:color w:val="000000" w:themeColor="text1"/>
                <w:sz w:val="16"/>
                <w:szCs w:val="16"/>
                <w:lang w:eastAsia="es-VE"/>
              </w:rPr>
              <w:t>c</w:t>
            </w:r>
            <w:r w:rsidRPr="003A307C">
              <w:rPr>
                <w:rFonts w:ascii="Arial" w:hAnsi="Arial" w:cs="Arial"/>
                <w:color w:val="000000" w:themeColor="text1"/>
                <w:sz w:val="16"/>
                <w:szCs w:val="16"/>
                <w:lang w:eastAsia="es-VE"/>
              </w:rPr>
              <w:t>ontinuo)</w:t>
            </w:r>
          </w:p>
          <w:p w:rsidR="00A15193" w:rsidRDefault="00A15193" w:rsidP="00A15193">
            <w:pPr>
              <w:autoSpaceDE w:val="0"/>
              <w:autoSpaceDN w:val="0"/>
              <w:adjustRightInd w:val="0"/>
              <w:spacing w:after="0" w:line="201" w:lineRule="atLeast"/>
              <w:jc w:val="both"/>
              <w:rPr>
                <w:rFonts w:ascii="Arial" w:hAnsi="Arial" w:cs="Arial"/>
                <w:b/>
                <w:color w:val="000000" w:themeColor="text1"/>
                <w:sz w:val="16"/>
                <w:szCs w:val="16"/>
                <w:lang w:eastAsia="es-VE"/>
              </w:rPr>
            </w:pPr>
          </w:p>
          <w:p w:rsidR="003D014F" w:rsidRPr="003A307C" w:rsidRDefault="003D014F" w:rsidP="00A15193">
            <w:pPr>
              <w:autoSpaceDE w:val="0"/>
              <w:autoSpaceDN w:val="0"/>
              <w:adjustRightInd w:val="0"/>
              <w:spacing w:after="0" w:line="201" w:lineRule="atLeast"/>
              <w:jc w:val="both"/>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Duración: </w:t>
            </w:r>
            <w:r>
              <w:rPr>
                <w:rFonts w:ascii="Arial" w:hAnsi="Arial" w:cs="Arial"/>
                <w:color w:val="000000" w:themeColor="text1"/>
                <w:sz w:val="16"/>
                <w:szCs w:val="16"/>
                <w:lang w:eastAsia="es-VE"/>
              </w:rPr>
              <w:t>6 a 8</w:t>
            </w:r>
            <w:r w:rsidRPr="003A307C">
              <w:rPr>
                <w:rFonts w:ascii="Arial" w:hAnsi="Arial" w:cs="Arial"/>
                <w:color w:val="000000" w:themeColor="text1"/>
                <w:sz w:val="16"/>
                <w:szCs w:val="16"/>
                <w:lang w:eastAsia="es-VE"/>
              </w:rPr>
              <w:t xml:space="preserve"> horas</w:t>
            </w:r>
          </w:p>
          <w:p w:rsidR="00A15193" w:rsidRDefault="00A15193" w:rsidP="00A15193">
            <w:pPr>
              <w:autoSpaceDE w:val="0"/>
              <w:autoSpaceDN w:val="0"/>
              <w:adjustRightInd w:val="0"/>
              <w:spacing w:after="0" w:line="201" w:lineRule="atLeast"/>
              <w:jc w:val="both"/>
              <w:rPr>
                <w:rFonts w:ascii="Arial" w:hAnsi="Arial" w:cs="Arial"/>
                <w:b/>
                <w:color w:val="000000" w:themeColor="text1"/>
                <w:sz w:val="16"/>
                <w:szCs w:val="16"/>
                <w:lang w:val="pt-PT" w:eastAsia="es-VE"/>
              </w:rPr>
            </w:pPr>
          </w:p>
          <w:p w:rsidR="003D014F" w:rsidRPr="003A307C" w:rsidRDefault="003D014F" w:rsidP="00A15193">
            <w:pPr>
              <w:autoSpaceDE w:val="0"/>
              <w:autoSpaceDN w:val="0"/>
              <w:adjustRightInd w:val="0"/>
              <w:spacing w:after="0" w:line="201" w:lineRule="atLeast"/>
              <w:jc w:val="both"/>
              <w:rPr>
                <w:rFonts w:ascii="Arial" w:hAnsi="Arial" w:cs="Arial"/>
                <w:b/>
                <w:color w:val="000000" w:themeColor="text1"/>
                <w:sz w:val="16"/>
                <w:szCs w:val="16"/>
                <w:lang w:val="pt-PT" w:eastAsia="es-VE"/>
              </w:rPr>
            </w:pPr>
            <w:r w:rsidRPr="003A307C">
              <w:rPr>
                <w:rFonts w:ascii="Arial" w:hAnsi="Arial" w:cs="Arial"/>
                <w:b/>
                <w:color w:val="000000" w:themeColor="text1"/>
                <w:sz w:val="16"/>
                <w:szCs w:val="16"/>
                <w:lang w:val="pt-PT" w:eastAsia="es-VE"/>
              </w:rPr>
              <w:t>Forma de Contacto:</w:t>
            </w:r>
          </w:p>
          <w:p w:rsidR="003D014F" w:rsidRPr="003A307C" w:rsidRDefault="003D014F" w:rsidP="00A15193">
            <w:pPr>
              <w:autoSpaceDE w:val="0"/>
              <w:autoSpaceDN w:val="0"/>
              <w:adjustRightInd w:val="0"/>
              <w:spacing w:after="0" w:line="201" w:lineRule="atLeast"/>
              <w:ind w:left="459" w:hanging="459"/>
              <w:jc w:val="both"/>
              <w:rPr>
                <w:rFonts w:ascii="Arial"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Web:</w:t>
            </w:r>
            <w:r>
              <w:rPr>
                <w:lang w:val="pt-PT"/>
              </w:rPr>
              <w:t xml:space="preserve"> </w:t>
            </w:r>
            <w:r w:rsidRPr="003D014F">
              <w:rPr>
                <w:lang w:val="pt-PT"/>
              </w:rPr>
              <w:t>h</w:t>
            </w:r>
            <w:r w:rsidRPr="003D014F">
              <w:rPr>
                <w:rFonts w:ascii="Arial" w:hAnsi="Arial" w:cs="Arial"/>
                <w:color w:val="000000" w:themeColor="text1"/>
                <w:sz w:val="16"/>
                <w:szCs w:val="16"/>
                <w:lang w:val="pt-PT" w:eastAsia="es-VE"/>
              </w:rPr>
              <w:t>ttp://marketing.sdr.com.mx/Fundamentos-en-Continuidad-de-Negocio</w:t>
            </w:r>
          </w:p>
          <w:p w:rsidR="003D014F" w:rsidRPr="004357B9" w:rsidRDefault="003D014F" w:rsidP="00A15193">
            <w:pPr>
              <w:autoSpaceDE w:val="0"/>
              <w:autoSpaceDN w:val="0"/>
              <w:adjustRightInd w:val="0"/>
              <w:spacing w:after="0" w:line="201" w:lineRule="atLeast"/>
              <w:jc w:val="both"/>
              <w:rPr>
                <w:rFonts w:ascii="Arial" w:hAnsi="Arial" w:cs="Arial"/>
                <w:bCs/>
                <w:color w:val="000000" w:themeColor="text1"/>
                <w:sz w:val="16"/>
                <w:szCs w:val="16"/>
                <w:lang w:val="en-US"/>
              </w:rPr>
            </w:pPr>
            <w:r w:rsidRPr="003A307C">
              <w:rPr>
                <w:rFonts w:ascii="Arial" w:hAnsi="Arial" w:cs="Arial"/>
                <w:b/>
                <w:color w:val="000000" w:themeColor="text1"/>
                <w:sz w:val="16"/>
                <w:szCs w:val="16"/>
                <w:lang w:val="pt-PT" w:eastAsia="es-VE"/>
              </w:rPr>
              <w:t xml:space="preserve">Teléfonos: </w:t>
            </w:r>
            <w:r w:rsidRPr="004357B9">
              <w:rPr>
                <w:rFonts w:ascii="Arial" w:hAnsi="Arial" w:cs="Arial"/>
                <w:bCs/>
                <w:color w:val="000000" w:themeColor="text1"/>
                <w:sz w:val="16"/>
                <w:szCs w:val="16"/>
                <w:lang w:val="en-US"/>
              </w:rPr>
              <w:t>(55) 52571250 | (722) 235 8000 | Ext. 8027</w:t>
            </w:r>
          </w:p>
          <w:p w:rsidR="00A15193" w:rsidRDefault="00A15193" w:rsidP="00A15193">
            <w:pPr>
              <w:autoSpaceDE w:val="0"/>
              <w:autoSpaceDN w:val="0"/>
              <w:adjustRightInd w:val="0"/>
              <w:spacing w:after="0" w:line="201" w:lineRule="atLeast"/>
              <w:jc w:val="both"/>
              <w:rPr>
                <w:rFonts w:ascii="Arial" w:hAnsi="Arial" w:cs="Arial"/>
                <w:b/>
                <w:color w:val="000000" w:themeColor="text1"/>
                <w:sz w:val="16"/>
                <w:szCs w:val="16"/>
                <w:lang w:val="pt-PT" w:eastAsia="es-VE"/>
              </w:rPr>
            </w:pPr>
          </w:p>
          <w:p w:rsidR="00346351" w:rsidRPr="00B250E1" w:rsidRDefault="003D014F" w:rsidP="00A15193">
            <w:pPr>
              <w:autoSpaceDE w:val="0"/>
              <w:autoSpaceDN w:val="0"/>
              <w:adjustRightInd w:val="0"/>
              <w:spacing w:after="0" w:line="201" w:lineRule="atLeast"/>
              <w:jc w:val="both"/>
              <w:rPr>
                <w:rFonts w:ascii="Arial" w:eastAsia="Calibri"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E-mail:</w:t>
            </w:r>
            <w:r w:rsidRPr="003A307C">
              <w:rPr>
                <w:rFonts w:ascii="Arial" w:hAnsi="Arial" w:cs="Arial"/>
                <w:b/>
                <w:bCs/>
                <w:color w:val="000000" w:themeColor="text1"/>
                <w:sz w:val="16"/>
                <w:szCs w:val="16"/>
              </w:rPr>
              <w:t xml:space="preserve"> </w:t>
            </w:r>
            <w:hyperlink r:id="rId14" w:history="1">
              <w:r w:rsidRPr="003A307C">
                <w:rPr>
                  <w:rStyle w:val="Hipervnculo"/>
                  <w:rFonts w:ascii="Arial" w:hAnsi="Arial" w:cs="Arial"/>
                  <w:bCs/>
                  <w:color w:val="000000" w:themeColor="text1"/>
                  <w:sz w:val="16"/>
                  <w:szCs w:val="16"/>
                </w:rPr>
                <w:t>csegura@sdr.com.mx</w:t>
              </w:r>
            </w:hyperlink>
          </w:p>
          <w:p w:rsidR="00346351" w:rsidRPr="00B250E1" w:rsidRDefault="00346351" w:rsidP="00A15193">
            <w:pPr>
              <w:autoSpaceDE w:val="0"/>
              <w:autoSpaceDN w:val="0"/>
              <w:adjustRightInd w:val="0"/>
              <w:spacing w:after="0" w:line="240" w:lineRule="auto"/>
              <w:jc w:val="both"/>
              <w:rPr>
                <w:rFonts w:ascii="Arial" w:eastAsia="Calibri" w:hAnsi="Arial" w:cs="Arial"/>
                <w:b/>
                <w:sz w:val="16"/>
                <w:szCs w:val="16"/>
                <w:lang w:val="pt-PT" w:eastAsia="es-VE"/>
              </w:rPr>
            </w:pPr>
          </w:p>
          <w:p w:rsidR="00346351" w:rsidRDefault="003D014F" w:rsidP="00A15193">
            <w:pPr>
              <w:autoSpaceDE w:val="0"/>
              <w:autoSpaceDN w:val="0"/>
              <w:adjustRightInd w:val="0"/>
              <w:spacing w:after="0" w:line="201" w:lineRule="atLeast"/>
              <w:jc w:val="both"/>
              <w:rPr>
                <w:rFonts w:ascii="Arial" w:eastAsia="Calibri" w:hAnsi="Arial" w:cs="Arial"/>
                <w:sz w:val="16"/>
                <w:szCs w:val="16"/>
                <w:lang w:val="pt-PT" w:eastAsia="es-VE"/>
              </w:rPr>
            </w:pPr>
            <w:r>
              <w:rPr>
                <w:rFonts w:ascii="Arial" w:eastAsia="Calibri" w:hAnsi="Arial" w:cs="Arial"/>
                <w:b/>
                <w:sz w:val="16"/>
                <w:szCs w:val="16"/>
                <w:lang w:val="pt-PT" w:eastAsia="es-VE"/>
              </w:rPr>
              <w:t xml:space="preserve">Costo Aprox.: </w:t>
            </w:r>
            <w:r w:rsidRPr="00A15193">
              <w:rPr>
                <w:rFonts w:ascii="Arial" w:eastAsia="Calibri" w:hAnsi="Arial" w:cs="Arial"/>
                <w:b/>
                <w:color w:val="FF0000"/>
                <w:sz w:val="16"/>
                <w:szCs w:val="16"/>
                <w:lang w:val="pt-PT" w:eastAsia="es-VE"/>
              </w:rPr>
              <w:t>Gratuito</w:t>
            </w:r>
          </w:p>
          <w:p w:rsidR="00A15193" w:rsidRDefault="00A15193" w:rsidP="00A15193">
            <w:pPr>
              <w:autoSpaceDE w:val="0"/>
              <w:autoSpaceDN w:val="0"/>
              <w:adjustRightInd w:val="0"/>
              <w:spacing w:after="0" w:line="201" w:lineRule="atLeast"/>
              <w:jc w:val="both"/>
              <w:rPr>
                <w:rFonts w:ascii="Arial" w:eastAsia="Calibri" w:hAnsi="Arial" w:cs="Arial"/>
                <w:b/>
                <w:sz w:val="16"/>
                <w:szCs w:val="16"/>
                <w:lang w:val="pt-PT" w:eastAsia="es-VE"/>
              </w:rPr>
            </w:pPr>
          </w:p>
          <w:p w:rsidR="003D014F" w:rsidRPr="003D014F" w:rsidRDefault="003D014F" w:rsidP="00A15193">
            <w:pPr>
              <w:autoSpaceDE w:val="0"/>
              <w:autoSpaceDN w:val="0"/>
              <w:adjustRightInd w:val="0"/>
              <w:spacing w:after="0" w:line="201" w:lineRule="atLeast"/>
              <w:jc w:val="both"/>
              <w:rPr>
                <w:rFonts w:ascii="Arial" w:eastAsia="Calibri" w:hAnsi="Arial" w:cs="Arial"/>
                <w:sz w:val="16"/>
                <w:szCs w:val="16"/>
                <w:lang w:val="pt-PT" w:eastAsia="es-VE"/>
              </w:rPr>
            </w:pPr>
            <w:r>
              <w:rPr>
                <w:rFonts w:ascii="Arial" w:eastAsia="Calibri" w:hAnsi="Arial" w:cs="Arial"/>
                <w:b/>
                <w:sz w:val="16"/>
                <w:szCs w:val="16"/>
                <w:lang w:val="pt-PT" w:eastAsia="es-VE"/>
              </w:rPr>
              <w:t xml:space="preserve">Fechas: </w:t>
            </w:r>
            <w:r w:rsidRPr="003D014F">
              <w:rPr>
                <w:rFonts w:ascii="Arial" w:eastAsia="Calibri" w:hAnsi="Arial" w:cs="Arial"/>
                <w:sz w:val="16"/>
                <w:szCs w:val="16"/>
                <w:lang w:val="pt-PT" w:eastAsia="es-VE"/>
              </w:rPr>
              <w:t>365 días del año</w:t>
            </w:r>
          </w:p>
        </w:tc>
        <w:tc>
          <w:tcPr>
            <w:tcW w:w="4430" w:type="dxa"/>
            <w:vAlign w:val="center"/>
          </w:tcPr>
          <w:p w:rsidR="003D014F" w:rsidRPr="003D014F" w:rsidRDefault="003D014F" w:rsidP="00171D67">
            <w:pPr>
              <w:keepNext/>
              <w:keepLines/>
              <w:spacing w:before="60" w:after="40" w:line="240" w:lineRule="auto"/>
              <w:jc w:val="both"/>
              <w:outlineLvl w:val="3"/>
              <w:rPr>
                <w:rFonts w:ascii="Arial" w:eastAsia="Times New Roman" w:hAnsi="Arial" w:cs="Arial"/>
                <w:bCs/>
                <w:iCs/>
                <w:color w:val="000000"/>
                <w:sz w:val="16"/>
                <w:szCs w:val="16"/>
              </w:rPr>
            </w:pPr>
            <w:r w:rsidRPr="003D014F">
              <w:rPr>
                <w:rFonts w:ascii="Arial" w:eastAsia="Times New Roman" w:hAnsi="Arial" w:cs="Arial"/>
                <w:bCs/>
                <w:iCs/>
                <w:color w:val="000000"/>
                <w:sz w:val="16"/>
                <w:szCs w:val="16"/>
              </w:rPr>
              <w:t>Este curso es para aquellas personas que tienen el interés de involucrarse en la disciplina de la Administración de Continuidad de Negocio; o retomar los conocimientos básicos de la misma.</w:t>
            </w:r>
          </w:p>
          <w:p w:rsidR="003D014F" w:rsidRPr="003D014F" w:rsidRDefault="003D014F" w:rsidP="00171D67">
            <w:pPr>
              <w:keepNext/>
              <w:keepLines/>
              <w:spacing w:before="60" w:after="40" w:line="240" w:lineRule="auto"/>
              <w:outlineLvl w:val="3"/>
              <w:rPr>
                <w:rFonts w:ascii="Arial" w:eastAsia="Times New Roman" w:hAnsi="Arial" w:cs="Arial"/>
                <w:bCs/>
                <w:iCs/>
                <w:color w:val="000000"/>
                <w:sz w:val="16"/>
                <w:szCs w:val="16"/>
              </w:rPr>
            </w:pPr>
            <w:r w:rsidRPr="003D014F">
              <w:rPr>
                <w:rFonts w:ascii="Arial" w:eastAsia="Times New Roman" w:hAnsi="Arial" w:cs="Arial"/>
                <w:bCs/>
                <w:iCs/>
                <w:color w:val="000000"/>
                <w:sz w:val="16"/>
                <w:szCs w:val="16"/>
              </w:rPr>
              <w:t xml:space="preserve"> </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Historia y fundamentos de BCM.</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Administración de continuidad de negocio.</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BCM en la vida real.</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Administración de incidentes.</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Manejo de crisis.</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Recuperación de negocio.</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Difusión, capacitación, prueba y mantenimiento.</w:t>
            </w:r>
          </w:p>
          <w:p w:rsidR="003D014F" w:rsidRPr="006F1DCF" w:rsidRDefault="003D014F" w:rsidP="002E615D">
            <w:pPr>
              <w:pStyle w:val="Prrafodelista"/>
              <w:keepNext/>
              <w:keepLines/>
              <w:numPr>
                <w:ilvl w:val="0"/>
                <w:numId w:val="51"/>
              </w:numPr>
              <w:spacing w:before="60" w:after="40" w:line="240" w:lineRule="auto"/>
              <w:outlineLvl w:val="3"/>
              <w:rPr>
                <w:rFonts w:eastAsia="Times New Roman" w:cs="Arial"/>
                <w:bCs/>
                <w:iCs/>
                <w:color w:val="000000"/>
                <w:szCs w:val="16"/>
              </w:rPr>
            </w:pPr>
            <w:r w:rsidRPr="006F1DCF">
              <w:rPr>
                <w:rFonts w:eastAsia="Times New Roman" w:cs="Arial"/>
                <w:bCs/>
                <w:iCs/>
                <w:color w:val="000000"/>
                <w:szCs w:val="16"/>
              </w:rPr>
              <w:t>Gestión integral de BCM.</w:t>
            </w:r>
          </w:p>
          <w:p w:rsidR="00346351" w:rsidRPr="006F1DCF" w:rsidRDefault="003D014F" w:rsidP="002E615D">
            <w:pPr>
              <w:pStyle w:val="Prrafodelista"/>
              <w:numPr>
                <w:ilvl w:val="0"/>
                <w:numId w:val="51"/>
              </w:numPr>
            </w:pPr>
            <w:r w:rsidRPr="006F1DCF">
              <w:rPr>
                <w:rFonts w:eastAsia="Times New Roman" w:cs="Arial"/>
                <w:bCs/>
                <w:iCs/>
                <w:color w:val="000000"/>
                <w:szCs w:val="16"/>
              </w:rPr>
              <w:t>Conclusiones y cierre.</w:t>
            </w:r>
          </w:p>
        </w:tc>
        <w:tc>
          <w:tcPr>
            <w:tcW w:w="3969" w:type="dxa"/>
          </w:tcPr>
          <w:p w:rsidR="00171D67" w:rsidRDefault="00171D67" w:rsidP="006F1DCF">
            <w:pPr>
              <w:spacing w:before="240" w:after="0" w:line="240" w:lineRule="auto"/>
              <w:contextualSpacing/>
              <w:jc w:val="both"/>
              <w:rPr>
                <w:rFonts w:ascii="Arial" w:eastAsia="Calibri" w:hAnsi="Arial" w:cs="Arial"/>
                <w:b/>
                <w:bCs/>
                <w:color w:val="000000"/>
                <w:sz w:val="16"/>
                <w:szCs w:val="16"/>
              </w:rPr>
            </w:pPr>
          </w:p>
          <w:p w:rsidR="003D014F" w:rsidRPr="003D014F" w:rsidRDefault="003D014F" w:rsidP="006F1DCF">
            <w:pPr>
              <w:spacing w:before="240" w:after="0" w:line="240" w:lineRule="auto"/>
              <w:contextualSpacing/>
              <w:jc w:val="both"/>
              <w:rPr>
                <w:rFonts w:ascii="Arial" w:eastAsia="Calibri" w:hAnsi="Arial" w:cs="Arial"/>
                <w:bCs/>
                <w:color w:val="000000"/>
                <w:sz w:val="16"/>
                <w:szCs w:val="16"/>
              </w:rPr>
            </w:pPr>
            <w:r w:rsidRPr="003D014F">
              <w:rPr>
                <w:rFonts w:ascii="Arial" w:eastAsia="Calibri" w:hAnsi="Arial" w:cs="Arial"/>
                <w:b/>
                <w:bCs/>
                <w:color w:val="000000"/>
                <w:sz w:val="16"/>
                <w:szCs w:val="16"/>
              </w:rPr>
              <w:t>Unidad 1:</w:t>
            </w:r>
            <w:r w:rsidRPr="003D014F">
              <w:rPr>
                <w:rFonts w:ascii="Arial" w:eastAsia="Calibri" w:hAnsi="Arial" w:cs="Arial"/>
                <w:bCs/>
                <w:color w:val="000000"/>
                <w:sz w:val="16"/>
                <w:szCs w:val="16"/>
              </w:rPr>
              <w:t xml:space="preserve"> Historia y evolución de la continuidad de negocio</w:t>
            </w:r>
          </w:p>
          <w:p w:rsidR="003D014F" w:rsidRPr="003D014F" w:rsidRDefault="003D014F" w:rsidP="002E615D">
            <w:pPr>
              <w:pStyle w:val="Prrafodelista"/>
              <w:numPr>
                <w:ilvl w:val="0"/>
                <w:numId w:val="43"/>
              </w:numPr>
              <w:spacing w:after="0" w:line="240" w:lineRule="auto"/>
              <w:jc w:val="both"/>
              <w:rPr>
                <w:rFonts w:cs="Arial"/>
                <w:bCs/>
                <w:color w:val="000000"/>
                <w:szCs w:val="16"/>
              </w:rPr>
            </w:pPr>
            <w:r w:rsidRPr="003D014F">
              <w:rPr>
                <w:rFonts w:cs="Arial"/>
                <w:bCs/>
                <w:color w:val="000000"/>
                <w:szCs w:val="16"/>
              </w:rPr>
              <w:t>Verá algunos eventos que le harán reflexionar sobre la necesidad de la continuidad de negocio.</w:t>
            </w:r>
          </w:p>
          <w:p w:rsidR="00346351" w:rsidRPr="003D014F" w:rsidRDefault="003D014F" w:rsidP="002E615D">
            <w:pPr>
              <w:pStyle w:val="Prrafodelista"/>
              <w:numPr>
                <w:ilvl w:val="0"/>
                <w:numId w:val="43"/>
              </w:numPr>
              <w:autoSpaceDE w:val="0"/>
              <w:autoSpaceDN w:val="0"/>
              <w:adjustRightInd w:val="0"/>
              <w:spacing w:after="0" w:line="240" w:lineRule="auto"/>
              <w:jc w:val="both"/>
              <w:rPr>
                <w:b/>
                <w:lang w:eastAsia="es-VE"/>
              </w:rPr>
            </w:pPr>
            <w:r w:rsidRPr="003D014F">
              <w:rPr>
                <w:rFonts w:cs="Arial"/>
                <w:bCs/>
                <w:color w:val="000000"/>
                <w:szCs w:val="16"/>
              </w:rPr>
              <w:t>Conocerá el antecedente de la disciplina.</w:t>
            </w:r>
          </w:p>
          <w:p w:rsidR="003D014F" w:rsidRPr="003D014F" w:rsidRDefault="003D014F" w:rsidP="006F1DCF">
            <w:pPr>
              <w:spacing w:after="0" w:line="240" w:lineRule="auto"/>
              <w:contextualSpacing/>
              <w:jc w:val="both"/>
              <w:rPr>
                <w:rFonts w:ascii="Arial" w:eastAsia="Calibri" w:hAnsi="Arial" w:cs="Arial"/>
                <w:bCs/>
                <w:color w:val="000000"/>
                <w:sz w:val="16"/>
                <w:szCs w:val="16"/>
              </w:rPr>
            </w:pPr>
            <w:r w:rsidRPr="003D014F">
              <w:rPr>
                <w:rFonts w:ascii="Arial" w:eastAsia="Calibri" w:hAnsi="Arial" w:cs="Arial"/>
                <w:b/>
                <w:bCs/>
                <w:color w:val="000000"/>
                <w:sz w:val="16"/>
                <w:szCs w:val="16"/>
              </w:rPr>
              <w:t xml:space="preserve">Unidad 2: </w:t>
            </w:r>
            <w:r w:rsidRPr="003D014F">
              <w:rPr>
                <w:rFonts w:ascii="Arial" w:eastAsia="Calibri" w:hAnsi="Arial" w:cs="Arial"/>
                <w:bCs/>
                <w:color w:val="000000"/>
                <w:sz w:val="16"/>
                <w:szCs w:val="16"/>
              </w:rPr>
              <w:t>Introducción y definiciones de continuidad</w:t>
            </w:r>
          </w:p>
          <w:p w:rsidR="003D014F" w:rsidRPr="003D014F" w:rsidRDefault="003D014F" w:rsidP="002E615D">
            <w:pPr>
              <w:pStyle w:val="Prrafodelista"/>
              <w:numPr>
                <w:ilvl w:val="0"/>
                <w:numId w:val="44"/>
              </w:numPr>
              <w:spacing w:after="0" w:line="240" w:lineRule="auto"/>
              <w:jc w:val="both"/>
              <w:rPr>
                <w:rFonts w:cs="Arial"/>
                <w:bCs/>
                <w:color w:val="000000"/>
                <w:szCs w:val="16"/>
              </w:rPr>
            </w:pPr>
            <w:r w:rsidRPr="003D014F">
              <w:rPr>
                <w:rFonts w:cs="Arial"/>
                <w:bCs/>
                <w:color w:val="000000"/>
                <w:szCs w:val="16"/>
              </w:rPr>
              <w:t>Conocerá la definición de Administración de la Continuidad de Negocio.</w:t>
            </w:r>
          </w:p>
          <w:p w:rsidR="003D014F" w:rsidRPr="003D014F" w:rsidRDefault="003D014F" w:rsidP="002E615D">
            <w:pPr>
              <w:pStyle w:val="Prrafodelista"/>
              <w:numPr>
                <w:ilvl w:val="0"/>
                <w:numId w:val="44"/>
              </w:numPr>
              <w:spacing w:after="0" w:line="240" w:lineRule="auto"/>
              <w:jc w:val="both"/>
              <w:rPr>
                <w:b/>
                <w:lang w:eastAsia="es-VE"/>
              </w:rPr>
            </w:pPr>
            <w:r w:rsidRPr="003D014F">
              <w:rPr>
                <w:rFonts w:cs="Arial"/>
                <w:bCs/>
                <w:color w:val="000000"/>
                <w:szCs w:val="16"/>
              </w:rPr>
              <w:t>Conocerá las áreas de conocimiento que integran la disciplina</w:t>
            </w:r>
            <w:r>
              <w:rPr>
                <w:rFonts w:cs="Arial"/>
                <w:bCs/>
                <w:color w:val="000000"/>
                <w:szCs w:val="16"/>
              </w:rPr>
              <w:t>.</w:t>
            </w:r>
          </w:p>
          <w:p w:rsidR="003D014F" w:rsidRPr="003D014F" w:rsidRDefault="003D014F" w:rsidP="006F1DCF">
            <w:pPr>
              <w:spacing w:after="0" w:line="240" w:lineRule="auto"/>
              <w:jc w:val="both"/>
              <w:rPr>
                <w:rFonts w:ascii="Arial" w:eastAsia="Calibri" w:hAnsi="Arial" w:cs="Arial"/>
                <w:bCs/>
                <w:color w:val="000000"/>
                <w:sz w:val="16"/>
                <w:szCs w:val="16"/>
              </w:rPr>
            </w:pPr>
            <w:r w:rsidRPr="003D014F">
              <w:rPr>
                <w:rFonts w:ascii="Arial" w:eastAsia="Calibri" w:hAnsi="Arial" w:cs="Arial"/>
                <w:b/>
                <w:bCs/>
                <w:color w:val="000000"/>
                <w:sz w:val="16"/>
                <w:szCs w:val="16"/>
              </w:rPr>
              <w:t>Unidad 3:</w:t>
            </w:r>
            <w:r w:rsidRPr="003D014F">
              <w:rPr>
                <w:rFonts w:ascii="Arial" w:eastAsia="Calibri" w:hAnsi="Arial" w:cs="Arial"/>
                <w:bCs/>
                <w:color w:val="000000"/>
                <w:sz w:val="16"/>
                <w:szCs w:val="16"/>
              </w:rPr>
              <w:t xml:space="preserve"> BCM en la vida real</w:t>
            </w:r>
          </w:p>
          <w:p w:rsidR="003D014F" w:rsidRPr="003D014F" w:rsidRDefault="003D014F" w:rsidP="002E615D">
            <w:pPr>
              <w:pStyle w:val="Prrafodelista"/>
              <w:numPr>
                <w:ilvl w:val="0"/>
                <w:numId w:val="45"/>
              </w:numPr>
              <w:spacing w:after="0" w:line="240" w:lineRule="auto"/>
              <w:jc w:val="both"/>
              <w:rPr>
                <w:rFonts w:cs="Arial"/>
                <w:bCs/>
                <w:color w:val="000000"/>
                <w:szCs w:val="16"/>
              </w:rPr>
            </w:pPr>
            <w:r w:rsidRPr="003D014F">
              <w:rPr>
                <w:rFonts w:cs="Arial"/>
                <w:bCs/>
                <w:color w:val="000000"/>
                <w:szCs w:val="16"/>
              </w:rPr>
              <w:t>Conocerá como es que BCM se integra en la vida real.</w:t>
            </w:r>
          </w:p>
          <w:p w:rsidR="003D014F" w:rsidRPr="00171D67" w:rsidRDefault="003D014F" w:rsidP="002E615D">
            <w:pPr>
              <w:pStyle w:val="Prrafodelista"/>
              <w:numPr>
                <w:ilvl w:val="0"/>
                <w:numId w:val="45"/>
              </w:numPr>
              <w:spacing w:after="0" w:line="240" w:lineRule="auto"/>
              <w:jc w:val="both"/>
              <w:rPr>
                <w:b/>
                <w:lang w:eastAsia="es-VE"/>
              </w:rPr>
            </w:pPr>
            <w:r w:rsidRPr="003D014F">
              <w:rPr>
                <w:rFonts w:cs="Arial"/>
                <w:bCs/>
                <w:color w:val="000000"/>
                <w:szCs w:val="16"/>
              </w:rPr>
              <w:t>Conocerá la utilidad de BCM</w:t>
            </w:r>
            <w:r>
              <w:rPr>
                <w:rFonts w:cs="Arial"/>
                <w:bCs/>
                <w:color w:val="000000"/>
                <w:szCs w:val="16"/>
              </w:rPr>
              <w:t>.</w:t>
            </w:r>
          </w:p>
          <w:p w:rsidR="00171D67" w:rsidRPr="00171D67" w:rsidRDefault="00171D67" w:rsidP="006F1DCF">
            <w:pPr>
              <w:spacing w:after="0" w:line="240" w:lineRule="auto"/>
              <w:jc w:val="both"/>
              <w:rPr>
                <w:rFonts w:ascii="Arial" w:hAnsi="Arial" w:cs="Arial"/>
                <w:sz w:val="16"/>
                <w:szCs w:val="16"/>
                <w:lang w:eastAsia="es-VE"/>
              </w:rPr>
            </w:pPr>
            <w:r w:rsidRPr="00171D67">
              <w:rPr>
                <w:rFonts w:ascii="Arial" w:hAnsi="Arial" w:cs="Arial"/>
                <w:b/>
                <w:sz w:val="16"/>
                <w:szCs w:val="16"/>
                <w:lang w:eastAsia="es-VE"/>
              </w:rPr>
              <w:t>Unidad 4:</w:t>
            </w:r>
            <w:r w:rsidRPr="00171D67">
              <w:rPr>
                <w:rFonts w:ascii="Arial" w:hAnsi="Arial" w:cs="Arial"/>
                <w:sz w:val="16"/>
                <w:szCs w:val="16"/>
                <w:lang w:eastAsia="es-VE"/>
              </w:rPr>
              <w:t xml:space="preserve"> Administración de incidentes</w:t>
            </w:r>
          </w:p>
          <w:p w:rsidR="00171D67" w:rsidRPr="00171D67" w:rsidRDefault="00171D67" w:rsidP="002E615D">
            <w:pPr>
              <w:pStyle w:val="Prrafodelista"/>
              <w:numPr>
                <w:ilvl w:val="0"/>
                <w:numId w:val="46"/>
              </w:numPr>
              <w:spacing w:after="0" w:line="240" w:lineRule="auto"/>
              <w:jc w:val="both"/>
              <w:rPr>
                <w:rFonts w:cs="Arial"/>
                <w:szCs w:val="16"/>
                <w:lang w:eastAsia="es-VE"/>
              </w:rPr>
            </w:pPr>
            <w:r w:rsidRPr="00171D67">
              <w:rPr>
                <w:rFonts w:cs="Arial"/>
                <w:szCs w:val="16"/>
                <w:lang w:eastAsia="es-VE"/>
              </w:rPr>
              <w:t>Conocerá la definición y objetivos de Administración de incidentes.</w:t>
            </w:r>
          </w:p>
          <w:p w:rsidR="00171D67" w:rsidRPr="00171D67" w:rsidRDefault="00171D67" w:rsidP="002E615D">
            <w:pPr>
              <w:pStyle w:val="Prrafodelista"/>
              <w:numPr>
                <w:ilvl w:val="0"/>
                <w:numId w:val="46"/>
              </w:numPr>
              <w:spacing w:after="0" w:line="240" w:lineRule="auto"/>
              <w:jc w:val="both"/>
              <w:rPr>
                <w:rFonts w:cs="Arial"/>
                <w:szCs w:val="16"/>
                <w:lang w:eastAsia="es-VE"/>
              </w:rPr>
            </w:pPr>
            <w:r w:rsidRPr="00171D67">
              <w:rPr>
                <w:rFonts w:cs="Arial"/>
                <w:szCs w:val="16"/>
                <w:lang w:eastAsia="es-VE"/>
              </w:rPr>
              <w:t>Conocerá los planes principales que se generan en esta área de BCM.</w:t>
            </w:r>
          </w:p>
          <w:p w:rsidR="00171D67" w:rsidRPr="00171D67" w:rsidRDefault="00171D67" w:rsidP="006F1DCF">
            <w:pPr>
              <w:spacing w:after="0" w:line="240" w:lineRule="auto"/>
              <w:jc w:val="both"/>
              <w:rPr>
                <w:rFonts w:ascii="Arial" w:hAnsi="Arial" w:cs="Arial"/>
                <w:sz w:val="16"/>
                <w:szCs w:val="16"/>
                <w:lang w:eastAsia="es-VE"/>
              </w:rPr>
            </w:pPr>
            <w:r w:rsidRPr="00171D67">
              <w:rPr>
                <w:rFonts w:ascii="Arial" w:hAnsi="Arial" w:cs="Arial"/>
                <w:b/>
                <w:sz w:val="16"/>
                <w:szCs w:val="16"/>
                <w:lang w:eastAsia="es-VE"/>
              </w:rPr>
              <w:t xml:space="preserve">Unidad 5: </w:t>
            </w:r>
            <w:r w:rsidRPr="00171D67">
              <w:rPr>
                <w:rFonts w:ascii="Arial" w:hAnsi="Arial" w:cs="Arial"/>
                <w:sz w:val="16"/>
                <w:szCs w:val="16"/>
                <w:lang w:eastAsia="es-VE"/>
              </w:rPr>
              <w:t>Manejo de crisis</w:t>
            </w:r>
          </w:p>
          <w:p w:rsidR="00171D67" w:rsidRPr="00171D67" w:rsidRDefault="00171D67" w:rsidP="002E615D">
            <w:pPr>
              <w:pStyle w:val="Prrafodelista"/>
              <w:numPr>
                <w:ilvl w:val="0"/>
                <w:numId w:val="47"/>
              </w:numPr>
              <w:spacing w:after="0" w:line="240" w:lineRule="auto"/>
              <w:jc w:val="both"/>
              <w:rPr>
                <w:rFonts w:cs="Arial"/>
                <w:szCs w:val="16"/>
                <w:lang w:eastAsia="es-VE"/>
              </w:rPr>
            </w:pPr>
            <w:r w:rsidRPr="00171D67">
              <w:rPr>
                <w:rFonts w:cs="Arial"/>
                <w:szCs w:val="16"/>
                <w:lang w:eastAsia="es-VE"/>
              </w:rPr>
              <w:t>Aprenderá la definición y objetivo de Manejo de crisis.</w:t>
            </w:r>
          </w:p>
          <w:p w:rsidR="00171D67" w:rsidRPr="00171D67" w:rsidRDefault="00171D67" w:rsidP="002E615D">
            <w:pPr>
              <w:pStyle w:val="Prrafodelista"/>
              <w:numPr>
                <w:ilvl w:val="0"/>
                <w:numId w:val="47"/>
              </w:numPr>
              <w:spacing w:after="0" w:line="240" w:lineRule="auto"/>
              <w:jc w:val="both"/>
              <w:rPr>
                <w:rFonts w:cs="Arial"/>
                <w:szCs w:val="16"/>
                <w:lang w:eastAsia="es-VE"/>
              </w:rPr>
            </w:pPr>
            <w:r w:rsidRPr="00171D67">
              <w:rPr>
                <w:rFonts w:cs="Arial"/>
                <w:szCs w:val="16"/>
                <w:lang w:eastAsia="es-VE"/>
              </w:rPr>
              <w:t>Conocerá la metodología internacional de Manejo de crisis.</w:t>
            </w:r>
          </w:p>
          <w:p w:rsidR="003D014F" w:rsidRPr="00171D67" w:rsidRDefault="00171D67" w:rsidP="002E615D">
            <w:pPr>
              <w:pStyle w:val="Prrafodelista"/>
              <w:numPr>
                <w:ilvl w:val="0"/>
                <w:numId w:val="47"/>
              </w:numPr>
              <w:spacing w:after="0" w:line="240" w:lineRule="auto"/>
              <w:jc w:val="both"/>
              <w:rPr>
                <w:b/>
                <w:lang w:eastAsia="es-VE"/>
              </w:rPr>
            </w:pPr>
            <w:r w:rsidRPr="00171D67">
              <w:rPr>
                <w:rFonts w:cs="Arial"/>
                <w:szCs w:val="16"/>
                <w:lang w:eastAsia="es-VE"/>
              </w:rPr>
              <w:t>Conocerá el entregable de esta área de conocimiento.</w:t>
            </w:r>
          </w:p>
          <w:p w:rsidR="00171D67" w:rsidRPr="00171D67" w:rsidRDefault="00171D67" w:rsidP="006F1DCF">
            <w:pPr>
              <w:spacing w:after="0" w:line="240" w:lineRule="auto"/>
              <w:jc w:val="both"/>
              <w:rPr>
                <w:rFonts w:ascii="Arial" w:hAnsi="Arial" w:cs="Arial"/>
                <w:sz w:val="16"/>
                <w:szCs w:val="16"/>
                <w:lang w:eastAsia="es-VE"/>
              </w:rPr>
            </w:pPr>
            <w:r w:rsidRPr="00171D67">
              <w:rPr>
                <w:rFonts w:ascii="Arial" w:hAnsi="Arial" w:cs="Arial"/>
                <w:b/>
                <w:sz w:val="16"/>
                <w:szCs w:val="16"/>
                <w:lang w:eastAsia="es-VE"/>
              </w:rPr>
              <w:t xml:space="preserve">Unidad 6: </w:t>
            </w:r>
            <w:r w:rsidRPr="00171D67">
              <w:rPr>
                <w:rFonts w:ascii="Arial" w:hAnsi="Arial" w:cs="Arial"/>
                <w:sz w:val="16"/>
                <w:szCs w:val="16"/>
                <w:lang w:eastAsia="es-VE"/>
              </w:rPr>
              <w:t>Recuperación de negocio</w:t>
            </w:r>
          </w:p>
          <w:p w:rsidR="00171D67" w:rsidRPr="00171D67" w:rsidRDefault="00171D67" w:rsidP="002E615D">
            <w:pPr>
              <w:pStyle w:val="Prrafodelista"/>
              <w:numPr>
                <w:ilvl w:val="0"/>
                <w:numId w:val="48"/>
              </w:numPr>
              <w:spacing w:after="0" w:line="240" w:lineRule="auto"/>
              <w:jc w:val="both"/>
              <w:rPr>
                <w:rFonts w:cs="Arial"/>
                <w:szCs w:val="16"/>
                <w:lang w:eastAsia="es-VE"/>
              </w:rPr>
            </w:pPr>
            <w:r w:rsidRPr="00171D67">
              <w:rPr>
                <w:rFonts w:cs="Arial"/>
                <w:szCs w:val="16"/>
                <w:lang w:eastAsia="es-VE"/>
              </w:rPr>
              <w:t>Conocerá la definición y objetivos de Recuperación de negocio.</w:t>
            </w:r>
          </w:p>
          <w:p w:rsidR="00171D67" w:rsidRPr="00171D67" w:rsidRDefault="00171D67" w:rsidP="002E615D">
            <w:pPr>
              <w:pStyle w:val="Prrafodelista"/>
              <w:numPr>
                <w:ilvl w:val="0"/>
                <w:numId w:val="48"/>
              </w:numPr>
              <w:spacing w:after="0" w:line="240" w:lineRule="auto"/>
              <w:jc w:val="both"/>
              <w:rPr>
                <w:b/>
                <w:lang w:eastAsia="es-VE"/>
              </w:rPr>
            </w:pPr>
            <w:r w:rsidRPr="00171D67">
              <w:rPr>
                <w:rFonts w:cs="Arial"/>
                <w:szCs w:val="16"/>
                <w:lang w:eastAsia="es-VE"/>
              </w:rPr>
              <w:t xml:space="preserve">Conocerá los </w:t>
            </w:r>
            <w:r w:rsidR="001F147B" w:rsidRPr="00171D67">
              <w:rPr>
                <w:rFonts w:cs="Arial"/>
                <w:szCs w:val="16"/>
                <w:lang w:eastAsia="es-VE"/>
              </w:rPr>
              <w:t>planes que</w:t>
            </w:r>
            <w:r w:rsidRPr="00171D67">
              <w:rPr>
                <w:rFonts w:cs="Arial"/>
                <w:szCs w:val="16"/>
                <w:lang w:eastAsia="es-VE"/>
              </w:rPr>
              <w:t xml:space="preserve"> se integran en esta área de conocimiento.</w:t>
            </w:r>
          </w:p>
          <w:p w:rsidR="006F1DCF" w:rsidRPr="006F1DCF" w:rsidRDefault="006F1DCF" w:rsidP="006F1DCF">
            <w:pPr>
              <w:spacing w:after="0" w:line="240" w:lineRule="auto"/>
              <w:jc w:val="both"/>
              <w:rPr>
                <w:rFonts w:ascii="Arial" w:hAnsi="Arial" w:cs="Arial"/>
                <w:sz w:val="16"/>
                <w:szCs w:val="16"/>
                <w:lang w:eastAsia="es-VE"/>
              </w:rPr>
            </w:pPr>
            <w:r w:rsidRPr="006F1DCF">
              <w:rPr>
                <w:rFonts w:ascii="Arial" w:hAnsi="Arial" w:cs="Arial"/>
                <w:b/>
                <w:sz w:val="16"/>
                <w:szCs w:val="16"/>
                <w:lang w:eastAsia="es-VE"/>
              </w:rPr>
              <w:t>Unidad 7</w:t>
            </w:r>
            <w:r w:rsidRPr="006F1DCF">
              <w:rPr>
                <w:rFonts w:ascii="Arial" w:hAnsi="Arial" w:cs="Arial"/>
                <w:sz w:val="16"/>
                <w:szCs w:val="16"/>
                <w:lang w:eastAsia="es-VE"/>
              </w:rPr>
              <w:t>: Difusión, capacitación, pruebas y mantenimiento</w:t>
            </w:r>
          </w:p>
          <w:p w:rsidR="006F1DCF" w:rsidRPr="006F1DCF" w:rsidRDefault="006F1DCF" w:rsidP="002E615D">
            <w:pPr>
              <w:pStyle w:val="Prrafodelista"/>
              <w:numPr>
                <w:ilvl w:val="0"/>
                <w:numId w:val="49"/>
              </w:numPr>
              <w:spacing w:after="0" w:line="240" w:lineRule="auto"/>
              <w:jc w:val="both"/>
              <w:rPr>
                <w:rFonts w:cs="Arial"/>
                <w:szCs w:val="16"/>
                <w:lang w:eastAsia="es-VE"/>
              </w:rPr>
            </w:pPr>
            <w:r w:rsidRPr="006F1DCF">
              <w:rPr>
                <w:rFonts w:cs="Arial"/>
                <w:szCs w:val="16"/>
                <w:lang w:eastAsia="es-VE"/>
              </w:rPr>
              <w:lastRenderedPageBreak/>
              <w:t>Conocerá los conceptos de difusión y capacitación.</w:t>
            </w:r>
          </w:p>
          <w:p w:rsidR="006F1DCF" w:rsidRPr="006F1DCF" w:rsidRDefault="006F1DCF" w:rsidP="002E615D">
            <w:pPr>
              <w:pStyle w:val="Prrafodelista"/>
              <w:numPr>
                <w:ilvl w:val="0"/>
                <w:numId w:val="49"/>
              </w:numPr>
              <w:spacing w:after="0" w:line="240" w:lineRule="auto"/>
              <w:jc w:val="both"/>
              <w:rPr>
                <w:rFonts w:cs="Arial"/>
                <w:szCs w:val="16"/>
                <w:lang w:eastAsia="es-VE"/>
              </w:rPr>
            </w:pPr>
            <w:r w:rsidRPr="006F1DCF">
              <w:rPr>
                <w:rFonts w:cs="Arial"/>
                <w:szCs w:val="16"/>
                <w:lang w:eastAsia="es-VE"/>
              </w:rPr>
              <w:t>Aprenderá la importancia y los diferentes tipos de pruebas existentes.</w:t>
            </w:r>
          </w:p>
          <w:p w:rsidR="00171D67" w:rsidRPr="006F1DCF" w:rsidRDefault="006F1DCF" w:rsidP="002E615D">
            <w:pPr>
              <w:pStyle w:val="Prrafodelista"/>
              <w:numPr>
                <w:ilvl w:val="0"/>
                <w:numId w:val="49"/>
              </w:numPr>
              <w:spacing w:after="0" w:line="240" w:lineRule="auto"/>
              <w:jc w:val="both"/>
              <w:rPr>
                <w:b/>
                <w:lang w:eastAsia="es-VE"/>
              </w:rPr>
            </w:pPr>
            <w:r w:rsidRPr="006F1DCF">
              <w:rPr>
                <w:rFonts w:cs="Arial"/>
                <w:szCs w:val="16"/>
                <w:lang w:eastAsia="es-VE"/>
              </w:rPr>
              <w:t>Aprenderá la importancia del mantenimiento de los planes</w:t>
            </w:r>
            <w:r>
              <w:rPr>
                <w:rFonts w:cs="Arial"/>
                <w:szCs w:val="16"/>
                <w:lang w:eastAsia="es-VE"/>
              </w:rPr>
              <w:t>.</w:t>
            </w:r>
          </w:p>
          <w:p w:rsidR="006F1DCF" w:rsidRPr="006F1DCF" w:rsidRDefault="006F1DCF" w:rsidP="006F1DCF">
            <w:pPr>
              <w:spacing w:after="0" w:line="240" w:lineRule="auto"/>
              <w:jc w:val="both"/>
              <w:rPr>
                <w:rFonts w:ascii="Arial" w:hAnsi="Arial" w:cs="Arial"/>
                <w:sz w:val="16"/>
                <w:szCs w:val="16"/>
                <w:lang w:eastAsia="es-VE"/>
              </w:rPr>
            </w:pPr>
            <w:r w:rsidRPr="006F1DCF">
              <w:rPr>
                <w:rFonts w:ascii="Arial" w:hAnsi="Arial" w:cs="Arial"/>
                <w:b/>
                <w:sz w:val="16"/>
                <w:szCs w:val="16"/>
                <w:lang w:eastAsia="es-VE"/>
              </w:rPr>
              <w:t>Unidad 8:</w:t>
            </w:r>
            <w:r w:rsidRPr="006F1DCF">
              <w:rPr>
                <w:rFonts w:ascii="Arial" w:hAnsi="Arial" w:cs="Arial"/>
                <w:sz w:val="16"/>
                <w:szCs w:val="16"/>
                <w:lang w:eastAsia="es-VE"/>
              </w:rPr>
              <w:t xml:space="preserve"> Gestión integral de BCM</w:t>
            </w:r>
          </w:p>
          <w:p w:rsidR="006F1DCF" w:rsidRPr="006F1DCF" w:rsidRDefault="006F1DCF" w:rsidP="002E615D">
            <w:pPr>
              <w:pStyle w:val="Prrafodelista"/>
              <w:numPr>
                <w:ilvl w:val="0"/>
                <w:numId w:val="50"/>
              </w:numPr>
              <w:spacing w:after="0" w:line="240" w:lineRule="auto"/>
              <w:jc w:val="both"/>
              <w:rPr>
                <w:b/>
                <w:lang w:eastAsia="es-VE"/>
              </w:rPr>
            </w:pPr>
            <w:r w:rsidRPr="006F1DCF">
              <w:rPr>
                <w:rFonts w:cs="Arial"/>
                <w:szCs w:val="16"/>
                <w:lang w:eastAsia="es-VE"/>
              </w:rPr>
              <w:t>Estudiará el concepto de gestión y su relación con BCM.</w:t>
            </w:r>
          </w:p>
          <w:p w:rsidR="006F1DCF" w:rsidRPr="006F1DCF" w:rsidRDefault="006F1DCF" w:rsidP="006F1DCF">
            <w:pPr>
              <w:spacing w:after="0" w:line="240" w:lineRule="auto"/>
              <w:jc w:val="both"/>
              <w:rPr>
                <w:rFonts w:ascii="Arial" w:hAnsi="Arial" w:cs="Arial"/>
                <w:b/>
                <w:sz w:val="16"/>
                <w:szCs w:val="16"/>
                <w:lang w:eastAsia="es-VE"/>
              </w:rPr>
            </w:pPr>
            <w:r w:rsidRPr="006F1DCF">
              <w:rPr>
                <w:rFonts w:ascii="Arial" w:hAnsi="Arial" w:cs="Arial"/>
                <w:b/>
                <w:sz w:val="16"/>
                <w:szCs w:val="16"/>
                <w:lang w:eastAsia="es-VE"/>
              </w:rPr>
              <w:t>Evaluación final y conclusiones</w:t>
            </w:r>
          </w:p>
          <w:p w:rsidR="006F1DCF" w:rsidRPr="006F1DCF" w:rsidRDefault="006F1DCF" w:rsidP="002E615D">
            <w:pPr>
              <w:pStyle w:val="Prrafodelista"/>
              <w:numPr>
                <w:ilvl w:val="0"/>
                <w:numId w:val="50"/>
              </w:numPr>
              <w:spacing w:after="0" w:line="240" w:lineRule="auto"/>
              <w:jc w:val="both"/>
              <w:rPr>
                <w:rFonts w:cs="Arial"/>
                <w:szCs w:val="16"/>
                <w:lang w:eastAsia="es-VE"/>
              </w:rPr>
            </w:pPr>
            <w:r w:rsidRPr="006F1DCF">
              <w:rPr>
                <w:rFonts w:cs="Arial"/>
                <w:szCs w:val="16"/>
                <w:lang w:eastAsia="es-VE"/>
              </w:rPr>
              <w:t>Realizará la evaluación global del curso, para ello ingrese a la "Actividad final".</w:t>
            </w:r>
          </w:p>
          <w:p w:rsidR="006F1DCF" w:rsidRPr="006F1DCF" w:rsidRDefault="006F1DCF" w:rsidP="002E615D">
            <w:pPr>
              <w:pStyle w:val="Prrafodelista"/>
              <w:numPr>
                <w:ilvl w:val="0"/>
                <w:numId w:val="50"/>
              </w:numPr>
              <w:spacing w:after="0" w:line="240" w:lineRule="auto"/>
              <w:jc w:val="both"/>
              <w:rPr>
                <w:b/>
                <w:lang w:eastAsia="es-VE"/>
              </w:rPr>
            </w:pPr>
            <w:r w:rsidRPr="006F1DCF">
              <w:rPr>
                <w:rFonts w:cs="Arial"/>
                <w:szCs w:val="16"/>
                <w:lang w:eastAsia="es-VE"/>
              </w:rPr>
              <w:t>Posteriormente podrá ver el resumen y conclusiones del curso</w:t>
            </w:r>
          </w:p>
        </w:tc>
      </w:tr>
    </w:tbl>
    <w:p w:rsidR="00563D65" w:rsidRDefault="00563D65">
      <w:pPr>
        <w:rPr>
          <w:rFonts w:ascii="Arial" w:hAnsi="Arial" w:cs="Arial"/>
        </w:rPr>
      </w:pPr>
    </w:p>
    <w:p w:rsidR="00563D65" w:rsidRDefault="00563D65" w:rsidP="00563D65">
      <w:r>
        <w:br w:type="page"/>
      </w:r>
    </w:p>
    <w:tbl>
      <w:tblPr>
        <w:tblStyle w:val="Tablaconcuadrcula"/>
        <w:tblW w:w="13146" w:type="dxa"/>
        <w:tblInd w:w="108" w:type="dxa"/>
        <w:tblLayout w:type="fixed"/>
        <w:tblLook w:val="04A0" w:firstRow="1" w:lastRow="0" w:firstColumn="1" w:lastColumn="0" w:noHBand="0" w:noVBand="1"/>
      </w:tblPr>
      <w:tblGrid>
        <w:gridCol w:w="502"/>
        <w:gridCol w:w="1706"/>
        <w:gridCol w:w="2470"/>
        <w:gridCol w:w="4923"/>
        <w:gridCol w:w="3545"/>
      </w:tblGrid>
      <w:tr w:rsidR="006A25CD" w:rsidTr="006F1DCF">
        <w:trPr>
          <w:trHeight w:val="492"/>
        </w:trPr>
        <w:tc>
          <w:tcPr>
            <w:tcW w:w="13146" w:type="dxa"/>
            <w:gridSpan w:val="5"/>
            <w:shd w:val="clear" w:color="auto" w:fill="C6D9F1" w:themeFill="text2" w:themeFillTint="33"/>
            <w:vAlign w:val="center"/>
          </w:tcPr>
          <w:p w:rsidR="006A25CD" w:rsidRDefault="006A25CD" w:rsidP="00AD6D5D">
            <w:pPr>
              <w:jc w:val="center"/>
            </w:pPr>
            <w:r w:rsidRPr="006A25CD">
              <w:rPr>
                <w:rFonts w:ascii="Arial" w:eastAsia="Calibri" w:hAnsi="Arial" w:cs="Arial"/>
                <w:b/>
                <w:szCs w:val="16"/>
              </w:rPr>
              <w:lastRenderedPageBreak/>
              <w:t>Área: Continuidad del Negocio (continuación)</w:t>
            </w:r>
          </w:p>
        </w:tc>
      </w:tr>
      <w:tr w:rsidR="006A25CD" w:rsidTr="006F1DCF">
        <w:tc>
          <w:tcPr>
            <w:tcW w:w="502" w:type="dxa"/>
          </w:tcPr>
          <w:p w:rsidR="006A25CD" w:rsidRPr="006A25CD" w:rsidRDefault="006A25CD" w:rsidP="006A25CD">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706" w:type="dxa"/>
          </w:tcPr>
          <w:p w:rsidR="006A25CD" w:rsidRPr="006A25CD" w:rsidRDefault="006A25CD" w:rsidP="006A25CD">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70" w:type="dxa"/>
          </w:tcPr>
          <w:p w:rsidR="006A25CD" w:rsidRPr="006A25CD" w:rsidRDefault="006A25CD" w:rsidP="006A25CD">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4923" w:type="dxa"/>
          </w:tcPr>
          <w:p w:rsidR="006A25CD" w:rsidRPr="006A25CD" w:rsidRDefault="006A25CD" w:rsidP="006A25CD">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3545" w:type="dxa"/>
          </w:tcPr>
          <w:p w:rsidR="006A25CD" w:rsidRPr="006A25CD" w:rsidRDefault="006A25CD" w:rsidP="006A25CD">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6F1DCF" w:rsidRPr="006A25CD" w:rsidTr="006F1DCF">
        <w:tc>
          <w:tcPr>
            <w:tcW w:w="502" w:type="dxa"/>
            <w:vAlign w:val="center"/>
          </w:tcPr>
          <w:p w:rsidR="006F1DCF" w:rsidRPr="006A25CD" w:rsidRDefault="006F1DCF" w:rsidP="006A25CD">
            <w:pPr>
              <w:jc w:val="center"/>
              <w:rPr>
                <w:rFonts w:ascii="Arial" w:hAnsi="Arial" w:cs="Arial"/>
                <w:b/>
                <w:sz w:val="18"/>
                <w:szCs w:val="16"/>
              </w:rPr>
            </w:pPr>
            <w:r w:rsidRPr="006A25CD">
              <w:rPr>
                <w:rFonts w:ascii="Arial" w:hAnsi="Arial" w:cs="Arial"/>
                <w:b/>
                <w:sz w:val="18"/>
                <w:szCs w:val="16"/>
              </w:rPr>
              <w:t>2</w:t>
            </w:r>
          </w:p>
        </w:tc>
        <w:tc>
          <w:tcPr>
            <w:tcW w:w="1706" w:type="dxa"/>
            <w:vAlign w:val="center"/>
          </w:tcPr>
          <w:p w:rsidR="006F1DCF" w:rsidRPr="006A25CD" w:rsidRDefault="006F1DCF" w:rsidP="009E085F">
            <w:pPr>
              <w:pStyle w:val="Ttulo3"/>
              <w:framePr w:wrap="around"/>
              <w:outlineLvl w:val="2"/>
            </w:pPr>
            <w:bookmarkStart w:id="4" w:name="_Toc476500973"/>
            <w:r>
              <w:t>Planes BCP y DRP</w:t>
            </w:r>
            <w:bookmarkEnd w:id="4"/>
          </w:p>
        </w:tc>
        <w:tc>
          <w:tcPr>
            <w:tcW w:w="2470" w:type="dxa"/>
            <w:vAlign w:val="center"/>
          </w:tcPr>
          <w:p w:rsidR="006F1DCF" w:rsidRPr="00B250E1" w:rsidRDefault="006F1DCF" w:rsidP="00BC3495">
            <w:pPr>
              <w:autoSpaceDE w:val="0"/>
              <w:autoSpaceDN w:val="0"/>
              <w:adjustRightInd w:val="0"/>
              <w:spacing w:line="201" w:lineRule="atLeast"/>
              <w:rPr>
                <w:rFonts w:ascii="Arial" w:eastAsia="Calibri" w:hAnsi="Arial" w:cs="Arial"/>
                <w:sz w:val="16"/>
                <w:szCs w:val="16"/>
              </w:rPr>
            </w:pPr>
          </w:p>
          <w:p w:rsidR="00BC3495" w:rsidRDefault="00BC3495" w:rsidP="00BC3495">
            <w:pPr>
              <w:autoSpaceDE w:val="0"/>
              <w:autoSpaceDN w:val="0"/>
              <w:adjustRightInd w:val="0"/>
              <w:spacing w:line="201" w:lineRule="atLeast"/>
              <w:rPr>
                <w:rFonts w:ascii="Arial" w:hAnsi="Arial" w:cs="Arial"/>
                <w:b/>
                <w:bCs/>
                <w:color w:val="000000" w:themeColor="text1"/>
                <w:sz w:val="16"/>
                <w:szCs w:val="16"/>
              </w:rPr>
            </w:pPr>
            <w:r w:rsidRPr="00BC3495">
              <w:rPr>
                <w:rFonts w:ascii="Arial" w:hAnsi="Arial" w:cs="Arial"/>
                <w:b/>
                <w:bCs/>
                <w:color w:val="000000" w:themeColor="text1"/>
                <w:sz w:val="16"/>
                <w:szCs w:val="16"/>
              </w:rPr>
              <w:t>Serv</w:t>
            </w:r>
            <w:r>
              <w:rPr>
                <w:rFonts w:ascii="Arial" w:hAnsi="Arial" w:cs="Arial"/>
                <w:b/>
                <w:bCs/>
                <w:color w:val="000000" w:themeColor="text1"/>
                <w:sz w:val="16"/>
                <w:szCs w:val="16"/>
              </w:rPr>
              <w:t>icios D.R. de México S.A</w:t>
            </w:r>
          </w:p>
          <w:p w:rsidR="00BC3495" w:rsidRDefault="00BC3495" w:rsidP="00BC3495">
            <w:pPr>
              <w:autoSpaceDE w:val="0"/>
              <w:autoSpaceDN w:val="0"/>
              <w:adjustRightInd w:val="0"/>
              <w:spacing w:line="201" w:lineRule="atLeast"/>
              <w:rPr>
                <w:rFonts w:ascii="Arial" w:hAnsi="Arial" w:cs="Arial"/>
                <w:b/>
                <w:color w:val="000000" w:themeColor="text1"/>
                <w:sz w:val="16"/>
                <w:szCs w:val="16"/>
                <w:lang w:eastAsia="es-VE"/>
              </w:rPr>
            </w:pPr>
          </w:p>
          <w:p w:rsidR="006F1DCF" w:rsidRPr="003A307C" w:rsidRDefault="006F1DCF" w:rsidP="00BC3495">
            <w:pPr>
              <w:autoSpaceDE w:val="0"/>
              <w:autoSpaceDN w:val="0"/>
              <w:adjustRightInd w:val="0"/>
              <w:spacing w:line="201" w:lineRule="atLeast"/>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Lugar: </w:t>
            </w:r>
            <w:r w:rsidRPr="003A307C">
              <w:rPr>
                <w:rFonts w:ascii="Arial" w:hAnsi="Arial" w:cs="Arial"/>
                <w:color w:val="000000" w:themeColor="text1"/>
                <w:sz w:val="16"/>
                <w:szCs w:val="16"/>
                <w:lang w:eastAsia="es-VE"/>
              </w:rPr>
              <w:t>Presencial (México)</w:t>
            </w:r>
          </w:p>
          <w:p w:rsidR="006F1DCF" w:rsidRPr="003A307C" w:rsidRDefault="00BC3495" w:rsidP="00BC3495">
            <w:pPr>
              <w:autoSpaceDE w:val="0"/>
              <w:autoSpaceDN w:val="0"/>
              <w:adjustRightInd w:val="0"/>
              <w:spacing w:line="201" w:lineRule="atLeast"/>
              <w:rPr>
                <w:rFonts w:ascii="Arial" w:hAnsi="Arial" w:cs="Arial"/>
                <w:color w:val="000000" w:themeColor="text1"/>
                <w:sz w:val="16"/>
                <w:szCs w:val="16"/>
                <w:lang w:eastAsia="es-VE"/>
              </w:rPr>
            </w:pPr>
            <w:r w:rsidRPr="00BC3495">
              <w:rPr>
                <w:rFonts w:ascii="Arial" w:hAnsi="Arial" w:cs="Arial"/>
                <w:color w:val="000000" w:themeColor="text1"/>
                <w:sz w:val="16"/>
                <w:szCs w:val="16"/>
                <w:lang w:eastAsia="es-VE"/>
              </w:rPr>
              <w:t>Virtual</w:t>
            </w:r>
            <w:r>
              <w:rPr>
                <w:rFonts w:ascii="Arial" w:hAnsi="Arial" w:cs="Arial"/>
                <w:b/>
                <w:color w:val="000000" w:themeColor="text1"/>
                <w:sz w:val="16"/>
                <w:szCs w:val="16"/>
                <w:lang w:eastAsia="es-VE"/>
              </w:rPr>
              <w:t xml:space="preserve"> </w:t>
            </w:r>
            <w:r w:rsidR="006F1DCF" w:rsidRPr="003A307C">
              <w:rPr>
                <w:rFonts w:ascii="Arial" w:hAnsi="Arial" w:cs="Arial"/>
                <w:color w:val="000000" w:themeColor="text1"/>
                <w:sz w:val="16"/>
                <w:szCs w:val="16"/>
                <w:lang w:eastAsia="es-VE"/>
              </w:rPr>
              <w:t>(</w:t>
            </w:r>
            <w:r w:rsidR="006F1DCF">
              <w:rPr>
                <w:rFonts w:ascii="Arial" w:hAnsi="Arial" w:cs="Arial"/>
                <w:color w:val="000000" w:themeColor="text1"/>
                <w:sz w:val="16"/>
                <w:szCs w:val="16"/>
                <w:lang w:eastAsia="es-VE"/>
              </w:rPr>
              <w:t>c</w:t>
            </w:r>
            <w:r w:rsidR="006F1DCF" w:rsidRPr="003A307C">
              <w:rPr>
                <w:rFonts w:ascii="Arial" w:hAnsi="Arial" w:cs="Arial"/>
                <w:color w:val="000000" w:themeColor="text1"/>
                <w:sz w:val="16"/>
                <w:szCs w:val="16"/>
                <w:lang w:eastAsia="es-VE"/>
              </w:rPr>
              <w:t>ontinuo)</w:t>
            </w:r>
          </w:p>
          <w:p w:rsidR="00A15193" w:rsidRDefault="00A15193" w:rsidP="00BC3495">
            <w:pPr>
              <w:autoSpaceDE w:val="0"/>
              <w:autoSpaceDN w:val="0"/>
              <w:adjustRightInd w:val="0"/>
              <w:spacing w:line="201" w:lineRule="atLeast"/>
              <w:rPr>
                <w:rFonts w:ascii="Arial" w:hAnsi="Arial" w:cs="Arial"/>
                <w:b/>
                <w:color w:val="000000" w:themeColor="text1"/>
                <w:sz w:val="16"/>
                <w:szCs w:val="16"/>
                <w:lang w:eastAsia="es-VE"/>
              </w:rPr>
            </w:pPr>
          </w:p>
          <w:p w:rsidR="006F1DCF" w:rsidRPr="003A307C" w:rsidRDefault="006F1DCF" w:rsidP="00BC3495">
            <w:pPr>
              <w:autoSpaceDE w:val="0"/>
              <w:autoSpaceDN w:val="0"/>
              <w:adjustRightInd w:val="0"/>
              <w:spacing w:line="201" w:lineRule="atLeast"/>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Duración: </w:t>
            </w:r>
            <w:r w:rsidR="007E72DF">
              <w:rPr>
                <w:rFonts w:ascii="Arial" w:hAnsi="Arial" w:cs="Arial"/>
                <w:color w:val="000000" w:themeColor="text1"/>
                <w:sz w:val="16"/>
                <w:szCs w:val="16"/>
                <w:lang w:eastAsia="es-VE"/>
              </w:rPr>
              <w:t>8 a 12</w:t>
            </w:r>
            <w:r w:rsidRPr="003A307C">
              <w:rPr>
                <w:rFonts w:ascii="Arial" w:hAnsi="Arial" w:cs="Arial"/>
                <w:color w:val="000000" w:themeColor="text1"/>
                <w:sz w:val="16"/>
                <w:szCs w:val="16"/>
                <w:lang w:eastAsia="es-VE"/>
              </w:rPr>
              <w:t xml:space="preserve"> horas</w:t>
            </w:r>
          </w:p>
          <w:p w:rsidR="00A15193" w:rsidRDefault="00A15193" w:rsidP="00BC3495">
            <w:pPr>
              <w:autoSpaceDE w:val="0"/>
              <w:autoSpaceDN w:val="0"/>
              <w:adjustRightInd w:val="0"/>
              <w:spacing w:line="201" w:lineRule="atLeast"/>
              <w:rPr>
                <w:rFonts w:ascii="Arial" w:hAnsi="Arial" w:cs="Arial"/>
                <w:b/>
                <w:color w:val="000000" w:themeColor="text1"/>
                <w:sz w:val="16"/>
                <w:szCs w:val="16"/>
                <w:lang w:val="pt-PT" w:eastAsia="es-VE"/>
              </w:rPr>
            </w:pPr>
          </w:p>
          <w:p w:rsidR="006F1DCF" w:rsidRPr="003A307C" w:rsidRDefault="006F1DCF" w:rsidP="00BC3495">
            <w:pPr>
              <w:autoSpaceDE w:val="0"/>
              <w:autoSpaceDN w:val="0"/>
              <w:adjustRightInd w:val="0"/>
              <w:spacing w:line="201" w:lineRule="atLeast"/>
              <w:rPr>
                <w:rFonts w:ascii="Arial" w:hAnsi="Arial" w:cs="Arial"/>
                <w:b/>
                <w:color w:val="000000" w:themeColor="text1"/>
                <w:sz w:val="16"/>
                <w:szCs w:val="16"/>
                <w:lang w:val="pt-PT" w:eastAsia="es-VE"/>
              </w:rPr>
            </w:pPr>
            <w:r w:rsidRPr="003A307C">
              <w:rPr>
                <w:rFonts w:ascii="Arial" w:hAnsi="Arial" w:cs="Arial"/>
                <w:b/>
                <w:color w:val="000000" w:themeColor="text1"/>
                <w:sz w:val="16"/>
                <w:szCs w:val="16"/>
                <w:lang w:val="pt-PT" w:eastAsia="es-VE"/>
              </w:rPr>
              <w:t>Forma de Contacto:</w:t>
            </w:r>
          </w:p>
          <w:p w:rsidR="00A15193" w:rsidRDefault="00A15193" w:rsidP="00BC3495">
            <w:pPr>
              <w:autoSpaceDE w:val="0"/>
              <w:autoSpaceDN w:val="0"/>
              <w:adjustRightInd w:val="0"/>
              <w:spacing w:line="201" w:lineRule="atLeast"/>
              <w:ind w:left="459" w:hanging="459"/>
              <w:rPr>
                <w:rFonts w:ascii="Arial" w:hAnsi="Arial" w:cs="Arial"/>
                <w:b/>
                <w:color w:val="000000" w:themeColor="text1"/>
                <w:sz w:val="16"/>
                <w:szCs w:val="16"/>
                <w:lang w:val="pt-PT" w:eastAsia="es-VE"/>
              </w:rPr>
            </w:pPr>
          </w:p>
          <w:p w:rsidR="006F1DCF" w:rsidRPr="003A307C" w:rsidRDefault="006F1DCF" w:rsidP="00BC3495">
            <w:pPr>
              <w:autoSpaceDE w:val="0"/>
              <w:autoSpaceDN w:val="0"/>
              <w:adjustRightInd w:val="0"/>
              <w:spacing w:line="201" w:lineRule="atLeast"/>
              <w:ind w:left="459" w:hanging="459"/>
              <w:rPr>
                <w:rFonts w:ascii="Arial"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Web:</w:t>
            </w:r>
            <w:r>
              <w:rPr>
                <w:lang w:val="pt-PT"/>
              </w:rPr>
              <w:t xml:space="preserve"> </w:t>
            </w:r>
            <w:r w:rsidRPr="006F1DCF">
              <w:rPr>
                <w:rFonts w:ascii="Arial" w:hAnsi="Arial" w:cs="Arial"/>
                <w:sz w:val="16"/>
                <w:szCs w:val="16"/>
                <w:lang w:val="pt-PT"/>
              </w:rPr>
              <w:t>http://marketing.sdr.com.mx/RecuperaciondeNegocio</w:t>
            </w:r>
          </w:p>
          <w:p w:rsidR="006F1DCF" w:rsidRPr="004357B9" w:rsidRDefault="006F1DCF" w:rsidP="00BC3495">
            <w:pPr>
              <w:autoSpaceDE w:val="0"/>
              <w:autoSpaceDN w:val="0"/>
              <w:adjustRightInd w:val="0"/>
              <w:spacing w:line="201" w:lineRule="atLeast"/>
              <w:rPr>
                <w:rFonts w:ascii="Arial" w:hAnsi="Arial" w:cs="Arial"/>
                <w:bCs/>
                <w:color w:val="000000" w:themeColor="text1"/>
                <w:sz w:val="16"/>
                <w:szCs w:val="16"/>
                <w:lang w:val="en-US"/>
              </w:rPr>
            </w:pPr>
            <w:r w:rsidRPr="003A307C">
              <w:rPr>
                <w:rFonts w:ascii="Arial" w:hAnsi="Arial" w:cs="Arial"/>
                <w:b/>
                <w:color w:val="000000" w:themeColor="text1"/>
                <w:sz w:val="16"/>
                <w:szCs w:val="16"/>
                <w:lang w:val="pt-PT" w:eastAsia="es-VE"/>
              </w:rPr>
              <w:t xml:space="preserve">Teléfonos: </w:t>
            </w:r>
            <w:r w:rsidRPr="004357B9">
              <w:rPr>
                <w:rFonts w:ascii="Arial" w:hAnsi="Arial" w:cs="Arial"/>
                <w:bCs/>
                <w:color w:val="000000" w:themeColor="text1"/>
                <w:sz w:val="16"/>
                <w:szCs w:val="16"/>
                <w:lang w:val="en-US"/>
              </w:rPr>
              <w:t>(55) 52571250 | (722) 235 8000 | Ext. 8027</w:t>
            </w:r>
          </w:p>
          <w:p w:rsidR="00A15193" w:rsidRDefault="00A15193" w:rsidP="00BC3495">
            <w:pPr>
              <w:autoSpaceDE w:val="0"/>
              <w:autoSpaceDN w:val="0"/>
              <w:adjustRightInd w:val="0"/>
              <w:spacing w:line="201" w:lineRule="atLeast"/>
              <w:rPr>
                <w:rFonts w:ascii="Arial" w:hAnsi="Arial" w:cs="Arial"/>
                <w:b/>
                <w:color w:val="000000" w:themeColor="text1"/>
                <w:sz w:val="16"/>
                <w:szCs w:val="16"/>
                <w:lang w:val="pt-PT" w:eastAsia="es-VE"/>
              </w:rPr>
            </w:pPr>
          </w:p>
          <w:p w:rsidR="006F1DCF" w:rsidRPr="00B250E1" w:rsidRDefault="006F1DCF" w:rsidP="00BC3495">
            <w:pPr>
              <w:autoSpaceDE w:val="0"/>
              <w:autoSpaceDN w:val="0"/>
              <w:adjustRightInd w:val="0"/>
              <w:spacing w:line="201" w:lineRule="atLeast"/>
              <w:rPr>
                <w:rFonts w:ascii="Arial" w:eastAsia="Calibri"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E-mail:</w:t>
            </w:r>
            <w:r w:rsidRPr="003A307C">
              <w:rPr>
                <w:rFonts w:ascii="Arial" w:hAnsi="Arial" w:cs="Arial"/>
                <w:b/>
                <w:bCs/>
                <w:color w:val="000000" w:themeColor="text1"/>
                <w:sz w:val="16"/>
                <w:szCs w:val="16"/>
              </w:rPr>
              <w:t xml:space="preserve"> </w:t>
            </w:r>
            <w:hyperlink r:id="rId15" w:history="1">
              <w:r w:rsidRPr="003A307C">
                <w:rPr>
                  <w:rStyle w:val="Hipervnculo"/>
                  <w:rFonts w:ascii="Arial" w:hAnsi="Arial" w:cs="Arial"/>
                  <w:bCs/>
                  <w:color w:val="000000" w:themeColor="text1"/>
                  <w:sz w:val="16"/>
                  <w:szCs w:val="16"/>
                </w:rPr>
                <w:t>csegura@sdr.com.mx</w:t>
              </w:r>
            </w:hyperlink>
          </w:p>
          <w:p w:rsidR="006F1DCF" w:rsidRPr="00B250E1" w:rsidRDefault="006F1DCF" w:rsidP="00BC3495">
            <w:pPr>
              <w:autoSpaceDE w:val="0"/>
              <w:autoSpaceDN w:val="0"/>
              <w:adjustRightInd w:val="0"/>
              <w:rPr>
                <w:rFonts w:ascii="Arial" w:eastAsia="Calibri" w:hAnsi="Arial" w:cs="Arial"/>
                <w:b/>
                <w:sz w:val="16"/>
                <w:szCs w:val="16"/>
                <w:lang w:val="pt-PT" w:eastAsia="es-VE"/>
              </w:rPr>
            </w:pPr>
          </w:p>
          <w:p w:rsidR="006F1DCF" w:rsidRDefault="006F1DCF" w:rsidP="00BC3495">
            <w:pPr>
              <w:autoSpaceDE w:val="0"/>
              <w:autoSpaceDN w:val="0"/>
              <w:adjustRightInd w:val="0"/>
              <w:spacing w:line="201" w:lineRule="atLeast"/>
              <w:rPr>
                <w:rFonts w:ascii="Arial" w:eastAsia="Calibri" w:hAnsi="Arial" w:cs="Arial"/>
                <w:sz w:val="16"/>
                <w:szCs w:val="16"/>
                <w:lang w:val="pt-PT" w:eastAsia="es-VE"/>
              </w:rPr>
            </w:pPr>
            <w:r>
              <w:rPr>
                <w:rFonts w:ascii="Arial" w:eastAsia="Calibri" w:hAnsi="Arial" w:cs="Arial"/>
                <w:b/>
                <w:sz w:val="16"/>
                <w:szCs w:val="16"/>
                <w:lang w:val="pt-PT" w:eastAsia="es-VE"/>
              </w:rPr>
              <w:t xml:space="preserve">Costo Aprox.: </w:t>
            </w:r>
            <w:r w:rsidRPr="00A15193">
              <w:rPr>
                <w:rFonts w:ascii="Arial" w:eastAsia="Calibri" w:hAnsi="Arial" w:cs="Arial"/>
                <w:b/>
                <w:sz w:val="16"/>
                <w:szCs w:val="16"/>
                <w:lang w:val="pt-PT" w:eastAsia="es-VE"/>
              </w:rPr>
              <w:t>Gratuito</w:t>
            </w:r>
          </w:p>
          <w:p w:rsidR="00A15193" w:rsidRDefault="00A15193" w:rsidP="00BC3495">
            <w:pPr>
              <w:autoSpaceDE w:val="0"/>
              <w:autoSpaceDN w:val="0"/>
              <w:adjustRightInd w:val="0"/>
              <w:spacing w:line="201" w:lineRule="atLeast"/>
              <w:rPr>
                <w:rFonts w:ascii="Arial" w:eastAsia="Calibri" w:hAnsi="Arial" w:cs="Arial"/>
                <w:b/>
                <w:sz w:val="16"/>
                <w:szCs w:val="16"/>
                <w:lang w:val="pt-PT" w:eastAsia="es-VE"/>
              </w:rPr>
            </w:pPr>
          </w:p>
          <w:p w:rsidR="006F1DCF" w:rsidRPr="003D014F" w:rsidRDefault="006F1DCF" w:rsidP="00BC3495">
            <w:pPr>
              <w:autoSpaceDE w:val="0"/>
              <w:autoSpaceDN w:val="0"/>
              <w:adjustRightInd w:val="0"/>
              <w:spacing w:line="201" w:lineRule="atLeast"/>
              <w:rPr>
                <w:rFonts w:ascii="Arial" w:eastAsia="Calibri" w:hAnsi="Arial" w:cs="Arial"/>
                <w:sz w:val="16"/>
                <w:szCs w:val="16"/>
                <w:lang w:val="pt-PT" w:eastAsia="es-VE"/>
              </w:rPr>
            </w:pPr>
            <w:r>
              <w:rPr>
                <w:rFonts w:ascii="Arial" w:eastAsia="Calibri" w:hAnsi="Arial" w:cs="Arial"/>
                <w:b/>
                <w:sz w:val="16"/>
                <w:szCs w:val="16"/>
                <w:lang w:val="pt-PT" w:eastAsia="es-VE"/>
              </w:rPr>
              <w:t xml:space="preserve">Fechas: </w:t>
            </w:r>
            <w:r w:rsidRPr="003D014F">
              <w:rPr>
                <w:rFonts w:ascii="Arial" w:eastAsia="Calibri" w:hAnsi="Arial" w:cs="Arial"/>
                <w:sz w:val="16"/>
                <w:szCs w:val="16"/>
                <w:lang w:val="pt-PT" w:eastAsia="es-VE"/>
              </w:rPr>
              <w:t>365 días del año</w:t>
            </w:r>
          </w:p>
        </w:tc>
        <w:tc>
          <w:tcPr>
            <w:tcW w:w="4923" w:type="dxa"/>
            <w:vAlign w:val="center"/>
          </w:tcPr>
          <w:p w:rsidR="00BC3495" w:rsidRPr="00BC3495" w:rsidRDefault="00BC3495" w:rsidP="00EC4DB2">
            <w:pPr>
              <w:pStyle w:val="Prrafodelista"/>
              <w:spacing w:before="60" w:after="40"/>
              <w:ind w:left="34"/>
              <w:jc w:val="both"/>
              <w:rPr>
                <w:rFonts w:eastAsia="Times New Roman" w:cs="Arial"/>
                <w:szCs w:val="16"/>
                <w:lang w:eastAsia="es-ES"/>
              </w:rPr>
            </w:pPr>
            <w:r w:rsidRPr="00BC3495">
              <w:rPr>
                <w:rFonts w:eastAsia="Times New Roman" w:cs="Arial"/>
                <w:szCs w:val="16"/>
                <w:lang w:eastAsia="es-ES"/>
              </w:rPr>
              <w:t>Este curso está dirigido a todas aquellas personas, que quieren conocer los elementos claves para el desarrollo de planes de Continuidad de Negocio (BCP), así como de la Continuidad de las Tecnologías de la Información y Comunicación (ICT – CP)</w:t>
            </w:r>
          </w:p>
          <w:p w:rsidR="00BC3495" w:rsidRPr="00BC3495" w:rsidRDefault="00BC3495" w:rsidP="00EC4DB2">
            <w:pPr>
              <w:pStyle w:val="Prrafodelista"/>
              <w:spacing w:before="60" w:after="40"/>
              <w:ind w:left="34"/>
              <w:jc w:val="both"/>
              <w:rPr>
                <w:rFonts w:eastAsia="Times New Roman" w:cs="Arial"/>
                <w:szCs w:val="16"/>
                <w:lang w:eastAsia="es-ES"/>
              </w:rPr>
            </w:pPr>
          </w:p>
          <w:p w:rsidR="00BC3495" w:rsidRPr="00BC3495" w:rsidRDefault="00BC3495" w:rsidP="002E615D">
            <w:pPr>
              <w:pStyle w:val="Prrafodelista"/>
              <w:numPr>
                <w:ilvl w:val="0"/>
                <w:numId w:val="52"/>
              </w:numPr>
              <w:spacing w:before="60" w:after="40"/>
              <w:ind w:left="34"/>
              <w:jc w:val="both"/>
              <w:rPr>
                <w:rFonts w:eastAsia="Times New Roman" w:cs="Arial"/>
                <w:szCs w:val="16"/>
                <w:lang w:eastAsia="es-ES"/>
              </w:rPr>
            </w:pPr>
            <w:r w:rsidRPr="00BC3495">
              <w:rPr>
                <w:rFonts w:eastAsia="Times New Roman" w:cs="Arial"/>
                <w:szCs w:val="16"/>
                <w:lang w:eastAsia="es-ES"/>
              </w:rPr>
              <w:t>Fundamentos de BCM.</w:t>
            </w:r>
          </w:p>
          <w:p w:rsidR="00BC3495" w:rsidRPr="00BC3495" w:rsidRDefault="00BC3495" w:rsidP="002E615D">
            <w:pPr>
              <w:pStyle w:val="Prrafodelista"/>
              <w:numPr>
                <w:ilvl w:val="0"/>
                <w:numId w:val="52"/>
              </w:numPr>
              <w:spacing w:before="60" w:after="40"/>
              <w:ind w:left="34"/>
              <w:jc w:val="both"/>
              <w:rPr>
                <w:rFonts w:eastAsia="Times New Roman" w:cs="Arial"/>
                <w:szCs w:val="16"/>
                <w:lang w:eastAsia="es-ES"/>
              </w:rPr>
            </w:pPr>
            <w:r w:rsidRPr="00BC3495">
              <w:rPr>
                <w:rFonts w:eastAsia="Times New Roman" w:cs="Arial"/>
                <w:szCs w:val="16"/>
                <w:lang w:eastAsia="es-ES"/>
              </w:rPr>
              <w:t>Análisis de impacto al negocio.</w:t>
            </w:r>
          </w:p>
          <w:p w:rsidR="00BC3495" w:rsidRPr="00BC3495" w:rsidRDefault="00BC3495" w:rsidP="002E615D">
            <w:pPr>
              <w:pStyle w:val="Prrafodelista"/>
              <w:numPr>
                <w:ilvl w:val="0"/>
                <w:numId w:val="52"/>
              </w:numPr>
              <w:spacing w:before="60" w:after="40"/>
              <w:ind w:left="34"/>
              <w:jc w:val="both"/>
              <w:rPr>
                <w:rFonts w:eastAsia="Times New Roman" w:cs="Arial"/>
                <w:szCs w:val="16"/>
                <w:lang w:eastAsia="es-ES"/>
              </w:rPr>
            </w:pPr>
            <w:r w:rsidRPr="00BC3495">
              <w:rPr>
                <w:rFonts w:eastAsia="Times New Roman" w:cs="Arial"/>
                <w:szCs w:val="16"/>
                <w:lang w:eastAsia="es-ES"/>
              </w:rPr>
              <w:t>Análisis de riesgos.</w:t>
            </w:r>
          </w:p>
          <w:p w:rsidR="00BC3495" w:rsidRPr="00BC3495" w:rsidRDefault="00BC3495" w:rsidP="002E615D">
            <w:pPr>
              <w:pStyle w:val="Prrafodelista"/>
              <w:numPr>
                <w:ilvl w:val="0"/>
                <w:numId w:val="52"/>
              </w:numPr>
              <w:spacing w:before="60" w:after="40"/>
              <w:ind w:left="34"/>
              <w:jc w:val="both"/>
              <w:rPr>
                <w:rFonts w:eastAsia="Times New Roman" w:cs="Arial"/>
                <w:szCs w:val="16"/>
                <w:lang w:eastAsia="es-ES"/>
              </w:rPr>
            </w:pPr>
            <w:r w:rsidRPr="00BC3495">
              <w:rPr>
                <w:rFonts w:eastAsia="Times New Roman" w:cs="Arial"/>
                <w:szCs w:val="16"/>
                <w:lang w:eastAsia="es-ES"/>
              </w:rPr>
              <w:t>Estrategias de continuidad.</w:t>
            </w:r>
          </w:p>
          <w:p w:rsidR="00BC3495" w:rsidRPr="00BC3495" w:rsidRDefault="00BC3495" w:rsidP="002E615D">
            <w:pPr>
              <w:pStyle w:val="Prrafodelista"/>
              <w:numPr>
                <w:ilvl w:val="0"/>
                <w:numId w:val="52"/>
              </w:numPr>
              <w:spacing w:before="60" w:after="40"/>
              <w:ind w:left="34"/>
              <w:jc w:val="both"/>
              <w:rPr>
                <w:rFonts w:eastAsia="Times New Roman" w:cs="Arial"/>
                <w:szCs w:val="16"/>
                <w:lang w:eastAsia="es-ES"/>
              </w:rPr>
            </w:pPr>
            <w:r w:rsidRPr="00BC3495">
              <w:rPr>
                <w:rFonts w:eastAsia="Times New Roman" w:cs="Arial"/>
                <w:szCs w:val="16"/>
                <w:lang w:eastAsia="es-ES"/>
              </w:rPr>
              <w:t>Documentación de planes.</w:t>
            </w:r>
          </w:p>
          <w:p w:rsidR="00BC3495" w:rsidRPr="00BC3495" w:rsidRDefault="00BC3495" w:rsidP="002E615D">
            <w:pPr>
              <w:pStyle w:val="Prrafodelista"/>
              <w:numPr>
                <w:ilvl w:val="0"/>
                <w:numId w:val="52"/>
              </w:numPr>
              <w:spacing w:before="60" w:after="40"/>
              <w:ind w:left="34"/>
              <w:jc w:val="both"/>
              <w:rPr>
                <w:rFonts w:eastAsia="Times New Roman" w:cs="Arial"/>
                <w:szCs w:val="16"/>
                <w:lang w:eastAsia="es-ES"/>
              </w:rPr>
            </w:pPr>
            <w:r w:rsidRPr="00BC3495">
              <w:rPr>
                <w:rFonts w:eastAsia="Times New Roman" w:cs="Arial"/>
                <w:szCs w:val="16"/>
                <w:lang w:eastAsia="es-ES"/>
              </w:rPr>
              <w:t>Prueba y mantenimiento.</w:t>
            </w:r>
          </w:p>
          <w:p w:rsidR="006F1DCF" w:rsidRPr="00BC3495" w:rsidRDefault="00BC3495" w:rsidP="002E615D">
            <w:pPr>
              <w:pStyle w:val="Prrafodelista"/>
              <w:numPr>
                <w:ilvl w:val="0"/>
                <w:numId w:val="52"/>
              </w:numPr>
              <w:ind w:left="34"/>
              <w:jc w:val="both"/>
              <w:rPr>
                <w:rFonts w:cs="Arial"/>
                <w:szCs w:val="16"/>
              </w:rPr>
            </w:pPr>
            <w:r w:rsidRPr="00BC3495">
              <w:rPr>
                <w:rFonts w:eastAsia="Times New Roman" w:cs="Arial"/>
                <w:szCs w:val="16"/>
                <w:lang w:eastAsia="es-ES"/>
              </w:rPr>
              <w:t>Difusión y capacitación.</w:t>
            </w:r>
          </w:p>
          <w:p w:rsidR="00BC3495" w:rsidRPr="00BC3495" w:rsidRDefault="00BC3495" w:rsidP="00EC4DB2">
            <w:pPr>
              <w:ind w:left="34"/>
              <w:jc w:val="both"/>
              <w:rPr>
                <w:rFonts w:ascii="Arial" w:hAnsi="Arial" w:cs="Arial"/>
                <w:sz w:val="16"/>
                <w:szCs w:val="16"/>
              </w:rPr>
            </w:pPr>
          </w:p>
          <w:p w:rsidR="00BC3495" w:rsidRPr="00BC3495" w:rsidRDefault="00BC3495" w:rsidP="00EC4DB2">
            <w:pPr>
              <w:ind w:left="34"/>
              <w:jc w:val="both"/>
              <w:rPr>
                <w:rFonts w:ascii="Arial" w:hAnsi="Arial" w:cs="Arial"/>
                <w:i/>
                <w:sz w:val="16"/>
                <w:szCs w:val="16"/>
              </w:rPr>
            </w:pPr>
            <w:r w:rsidRPr="00BC3495">
              <w:rPr>
                <w:rFonts w:ascii="Arial" w:hAnsi="Arial" w:cs="Arial"/>
                <w:b/>
                <w:i/>
                <w:sz w:val="16"/>
                <w:szCs w:val="16"/>
              </w:rPr>
              <w:t>NOTA:</w:t>
            </w:r>
            <w:r w:rsidRPr="00BC3495">
              <w:rPr>
                <w:rFonts w:ascii="Arial" w:hAnsi="Arial" w:cs="Arial"/>
                <w:i/>
                <w:sz w:val="16"/>
                <w:szCs w:val="16"/>
              </w:rPr>
              <w:t xml:space="preserve"> Antes de iniciar con el curso, debe realizar la “Actividad diagnóstica</w:t>
            </w:r>
            <w:r w:rsidR="001F147B" w:rsidRPr="00BC3495">
              <w:rPr>
                <w:rFonts w:ascii="Arial" w:hAnsi="Arial" w:cs="Arial"/>
                <w:i/>
                <w:sz w:val="16"/>
                <w:szCs w:val="16"/>
              </w:rPr>
              <w:t>”, la</w:t>
            </w:r>
            <w:r w:rsidRPr="00BC3495">
              <w:rPr>
                <w:rFonts w:ascii="Arial" w:hAnsi="Arial" w:cs="Arial"/>
                <w:i/>
                <w:sz w:val="16"/>
                <w:szCs w:val="16"/>
              </w:rPr>
              <w:t xml:space="preserve"> cual ayudará a determinar si cursará la unidad 1 del mismo</w:t>
            </w:r>
            <w:r w:rsidR="00EC6231">
              <w:rPr>
                <w:rFonts w:ascii="Arial" w:hAnsi="Arial" w:cs="Arial"/>
                <w:i/>
                <w:sz w:val="16"/>
                <w:szCs w:val="16"/>
              </w:rPr>
              <w:t>.</w:t>
            </w:r>
          </w:p>
        </w:tc>
        <w:tc>
          <w:tcPr>
            <w:tcW w:w="3545" w:type="dxa"/>
          </w:tcPr>
          <w:p w:rsidR="006F1DCF" w:rsidRPr="00BC3495" w:rsidRDefault="006F1DCF" w:rsidP="00BC3495">
            <w:pPr>
              <w:pStyle w:val="Prrafodelista"/>
              <w:ind w:left="317"/>
              <w:jc w:val="both"/>
              <w:rPr>
                <w:rFonts w:eastAsia="Times New Roman" w:cs="Arial"/>
                <w:szCs w:val="16"/>
                <w:lang w:eastAsia="es-ES"/>
              </w:rPr>
            </w:pPr>
          </w:p>
          <w:p w:rsidR="00BC3495" w:rsidRPr="00BC3495" w:rsidRDefault="00BC3495" w:rsidP="00BC3495">
            <w:pPr>
              <w:jc w:val="both"/>
              <w:rPr>
                <w:rFonts w:ascii="Arial" w:hAnsi="Arial" w:cs="Arial"/>
                <w:sz w:val="16"/>
                <w:szCs w:val="16"/>
              </w:rPr>
            </w:pPr>
            <w:r w:rsidRPr="00BC3495">
              <w:rPr>
                <w:rFonts w:ascii="Arial" w:hAnsi="Arial" w:cs="Arial"/>
                <w:b/>
                <w:sz w:val="16"/>
                <w:szCs w:val="16"/>
              </w:rPr>
              <w:t>Unidad 1:</w:t>
            </w:r>
            <w:r w:rsidRPr="00BC3495">
              <w:rPr>
                <w:rFonts w:ascii="Arial" w:hAnsi="Arial" w:cs="Arial"/>
                <w:sz w:val="16"/>
                <w:szCs w:val="16"/>
              </w:rPr>
              <w:t xml:space="preserve"> Fundamentos de Continuidad de Negocio</w:t>
            </w:r>
          </w:p>
          <w:p w:rsidR="00BC3495" w:rsidRPr="00BC3495" w:rsidRDefault="00BC3495" w:rsidP="002E615D">
            <w:pPr>
              <w:pStyle w:val="Prrafodelista"/>
              <w:numPr>
                <w:ilvl w:val="0"/>
                <w:numId w:val="53"/>
              </w:numPr>
              <w:jc w:val="both"/>
              <w:rPr>
                <w:rFonts w:cs="Arial"/>
                <w:szCs w:val="16"/>
              </w:rPr>
            </w:pPr>
            <w:r w:rsidRPr="00BC3495">
              <w:rPr>
                <w:rFonts w:cs="Arial"/>
                <w:szCs w:val="16"/>
              </w:rPr>
              <w:t>La evolución del concepto de Administración de Continuidad de Negocio.</w:t>
            </w:r>
          </w:p>
          <w:p w:rsidR="00BC3495" w:rsidRPr="00BC3495" w:rsidRDefault="00BC3495" w:rsidP="002E615D">
            <w:pPr>
              <w:pStyle w:val="Prrafodelista"/>
              <w:numPr>
                <w:ilvl w:val="0"/>
                <w:numId w:val="53"/>
              </w:numPr>
              <w:jc w:val="both"/>
              <w:rPr>
                <w:rFonts w:cs="Arial"/>
                <w:szCs w:val="16"/>
              </w:rPr>
            </w:pPr>
            <w:r w:rsidRPr="00BC3495">
              <w:rPr>
                <w:rFonts w:cs="Arial"/>
                <w:szCs w:val="16"/>
              </w:rPr>
              <w:t>La definición de Administración de Continuidad de Negocio.</w:t>
            </w:r>
          </w:p>
          <w:p w:rsidR="006F1DCF" w:rsidRPr="00BC3495" w:rsidRDefault="00BC3495" w:rsidP="002E615D">
            <w:pPr>
              <w:pStyle w:val="Prrafodelista"/>
              <w:numPr>
                <w:ilvl w:val="0"/>
                <w:numId w:val="53"/>
              </w:numPr>
              <w:jc w:val="both"/>
              <w:rPr>
                <w:rFonts w:eastAsia="Times New Roman" w:cs="Arial"/>
                <w:szCs w:val="16"/>
                <w:lang w:eastAsia="es-ES"/>
              </w:rPr>
            </w:pPr>
            <w:r w:rsidRPr="00BC3495">
              <w:rPr>
                <w:rFonts w:cs="Arial"/>
                <w:szCs w:val="16"/>
              </w:rPr>
              <w:t>Los conceptos, objetivos y entregables de las 3 áreas que integran Administración de Continuidad de Negocio.</w:t>
            </w:r>
          </w:p>
          <w:p w:rsidR="00BC3495" w:rsidRPr="00BC3495" w:rsidRDefault="00BC3495" w:rsidP="00BC3495">
            <w:pPr>
              <w:jc w:val="both"/>
              <w:rPr>
                <w:rFonts w:ascii="Arial" w:eastAsia="Times New Roman" w:hAnsi="Arial" w:cs="Arial"/>
                <w:sz w:val="16"/>
                <w:szCs w:val="16"/>
                <w:lang w:eastAsia="es-ES"/>
              </w:rPr>
            </w:pPr>
            <w:r w:rsidRPr="00BC3495">
              <w:rPr>
                <w:rFonts w:ascii="Arial" w:eastAsia="Times New Roman" w:hAnsi="Arial" w:cs="Arial"/>
                <w:b/>
                <w:sz w:val="16"/>
                <w:szCs w:val="16"/>
                <w:lang w:eastAsia="es-ES"/>
              </w:rPr>
              <w:t>Unidad 2:</w:t>
            </w:r>
            <w:r w:rsidRPr="00BC3495">
              <w:rPr>
                <w:rFonts w:ascii="Arial" w:eastAsia="Times New Roman" w:hAnsi="Arial" w:cs="Arial"/>
                <w:sz w:val="16"/>
                <w:szCs w:val="16"/>
                <w:lang w:eastAsia="es-ES"/>
              </w:rPr>
              <w:t xml:space="preserve"> Análisis de Impacto al Negocio</w:t>
            </w:r>
          </w:p>
          <w:p w:rsidR="00BC3495" w:rsidRPr="00BC3495" w:rsidRDefault="00BC3495" w:rsidP="002E615D">
            <w:pPr>
              <w:pStyle w:val="Prrafodelista"/>
              <w:numPr>
                <w:ilvl w:val="0"/>
                <w:numId w:val="54"/>
              </w:numPr>
              <w:jc w:val="both"/>
              <w:rPr>
                <w:rFonts w:eastAsia="Times New Roman" w:cs="Arial"/>
                <w:szCs w:val="16"/>
                <w:lang w:eastAsia="es-ES"/>
              </w:rPr>
            </w:pPr>
            <w:r w:rsidRPr="00BC3495">
              <w:rPr>
                <w:rFonts w:eastAsia="Times New Roman" w:cs="Arial"/>
                <w:szCs w:val="16"/>
                <w:lang w:eastAsia="es-ES"/>
              </w:rPr>
              <w:t>Estudiará el concepto de Análisis de Impacto al Negocio o BIA.</w:t>
            </w:r>
          </w:p>
          <w:p w:rsidR="00BC3495" w:rsidRPr="00BC3495" w:rsidRDefault="00BC3495" w:rsidP="002E615D">
            <w:pPr>
              <w:pStyle w:val="Prrafodelista"/>
              <w:numPr>
                <w:ilvl w:val="0"/>
                <w:numId w:val="54"/>
              </w:numPr>
              <w:jc w:val="both"/>
              <w:rPr>
                <w:rFonts w:eastAsia="Times New Roman" w:cs="Arial"/>
                <w:szCs w:val="16"/>
                <w:lang w:eastAsia="es-ES"/>
              </w:rPr>
            </w:pPr>
            <w:r w:rsidRPr="00BC3495">
              <w:rPr>
                <w:rFonts w:eastAsia="Times New Roman" w:cs="Arial"/>
                <w:szCs w:val="16"/>
                <w:lang w:eastAsia="es-ES"/>
              </w:rPr>
              <w:t>Conocerá los resultados que se obtiene al llevar a cabo un BIA, como son:</w:t>
            </w:r>
          </w:p>
          <w:p w:rsidR="00BC3495" w:rsidRPr="00BC3495" w:rsidRDefault="00BC3495" w:rsidP="002E615D">
            <w:pPr>
              <w:pStyle w:val="Prrafodelista"/>
              <w:numPr>
                <w:ilvl w:val="1"/>
                <w:numId w:val="54"/>
              </w:numPr>
              <w:jc w:val="both"/>
              <w:rPr>
                <w:rFonts w:eastAsia="Times New Roman" w:cs="Arial"/>
                <w:szCs w:val="16"/>
                <w:lang w:eastAsia="es-ES"/>
              </w:rPr>
            </w:pPr>
            <w:r w:rsidRPr="00BC3495">
              <w:rPr>
                <w:rFonts w:eastAsia="Times New Roman" w:cs="Arial"/>
                <w:szCs w:val="16"/>
                <w:lang w:eastAsia="es-ES"/>
              </w:rPr>
              <w:t>Tiempos críticos de un negocio.</w:t>
            </w:r>
          </w:p>
          <w:p w:rsidR="00BC3495" w:rsidRPr="00BC3495" w:rsidRDefault="00BC3495" w:rsidP="002E615D">
            <w:pPr>
              <w:pStyle w:val="Prrafodelista"/>
              <w:numPr>
                <w:ilvl w:val="1"/>
                <w:numId w:val="54"/>
              </w:numPr>
              <w:jc w:val="both"/>
              <w:rPr>
                <w:rFonts w:eastAsia="Times New Roman" w:cs="Arial"/>
                <w:szCs w:val="16"/>
                <w:lang w:eastAsia="es-ES"/>
              </w:rPr>
            </w:pPr>
            <w:r w:rsidRPr="00BC3495">
              <w:rPr>
                <w:rFonts w:eastAsia="Times New Roman" w:cs="Arial"/>
                <w:szCs w:val="16"/>
                <w:lang w:eastAsia="es-ES"/>
              </w:rPr>
              <w:t>Impactos financieros y operacionales.</w:t>
            </w:r>
          </w:p>
          <w:p w:rsidR="00BC3495" w:rsidRPr="00BC3495" w:rsidRDefault="00BC3495" w:rsidP="002E615D">
            <w:pPr>
              <w:pStyle w:val="Prrafodelista"/>
              <w:numPr>
                <w:ilvl w:val="1"/>
                <w:numId w:val="54"/>
              </w:numPr>
              <w:jc w:val="both"/>
              <w:rPr>
                <w:rFonts w:eastAsia="Times New Roman" w:cs="Arial"/>
                <w:szCs w:val="16"/>
                <w:lang w:eastAsia="es-ES"/>
              </w:rPr>
            </w:pPr>
            <w:r w:rsidRPr="00BC3495">
              <w:rPr>
                <w:rFonts w:eastAsia="Times New Roman" w:cs="Arial"/>
                <w:szCs w:val="16"/>
                <w:lang w:eastAsia="es-ES"/>
              </w:rPr>
              <w:t>Recursos mínimos indispensables.</w:t>
            </w:r>
          </w:p>
          <w:p w:rsidR="00BC3495" w:rsidRPr="00BC3495" w:rsidRDefault="00BC3495" w:rsidP="002E615D">
            <w:pPr>
              <w:pStyle w:val="Prrafodelista"/>
              <w:numPr>
                <w:ilvl w:val="1"/>
                <w:numId w:val="54"/>
              </w:numPr>
              <w:jc w:val="both"/>
              <w:rPr>
                <w:rFonts w:eastAsia="Times New Roman" w:cs="Arial"/>
                <w:szCs w:val="16"/>
                <w:lang w:eastAsia="es-ES"/>
              </w:rPr>
            </w:pPr>
            <w:r w:rsidRPr="00BC3495">
              <w:rPr>
                <w:rFonts w:eastAsia="Times New Roman" w:cs="Arial"/>
                <w:szCs w:val="16"/>
                <w:lang w:eastAsia="es-ES"/>
              </w:rPr>
              <w:t>Priorización y categorización.</w:t>
            </w:r>
          </w:p>
          <w:p w:rsidR="00BC3495" w:rsidRPr="00BC3495" w:rsidRDefault="00BC3495" w:rsidP="002E615D">
            <w:pPr>
              <w:pStyle w:val="Prrafodelista"/>
              <w:numPr>
                <w:ilvl w:val="0"/>
                <w:numId w:val="54"/>
              </w:numPr>
              <w:jc w:val="both"/>
              <w:rPr>
                <w:rFonts w:eastAsia="Times New Roman" w:cs="Arial"/>
                <w:szCs w:val="16"/>
                <w:lang w:eastAsia="es-ES"/>
              </w:rPr>
            </w:pPr>
            <w:r w:rsidRPr="00BC3495">
              <w:rPr>
                <w:rFonts w:eastAsia="Times New Roman" w:cs="Arial"/>
                <w:szCs w:val="16"/>
                <w:lang w:eastAsia="es-ES"/>
              </w:rPr>
              <w:t>Conocerá la metodología para realizar un BIA.</w:t>
            </w:r>
          </w:p>
          <w:p w:rsidR="00BC3495" w:rsidRDefault="00BC3495" w:rsidP="002E615D">
            <w:pPr>
              <w:pStyle w:val="Prrafodelista"/>
              <w:numPr>
                <w:ilvl w:val="0"/>
                <w:numId w:val="54"/>
              </w:numPr>
              <w:jc w:val="both"/>
              <w:rPr>
                <w:rFonts w:eastAsia="Times New Roman" w:cs="Arial"/>
                <w:szCs w:val="16"/>
                <w:lang w:eastAsia="es-ES"/>
              </w:rPr>
            </w:pPr>
            <w:r w:rsidRPr="00BC3495">
              <w:rPr>
                <w:rFonts w:eastAsia="Times New Roman" w:cs="Arial"/>
                <w:szCs w:val="16"/>
                <w:lang w:eastAsia="es-ES"/>
              </w:rPr>
              <w:t>Conocerá la alternativa para el área de tecnología</w:t>
            </w:r>
          </w:p>
          <w:p w:rsidR="00BC3495" w:rsidRPr="00BC3495" w:rsidRDefault="00BC3495" w:rsidP="00BC3495">
            <w:pPr>
              <w:jc w:val="both"/>
              <w:rPr>
                <w:rFonts w:ascii="Arial" w:eastAsia="Times New Roman" w:hAnsi="Arial" w:cs="Arial"/>
                <w:sz w:val="16"/>
                <w:szCs w:val="16"/>
                <w:lang w:eastAsia="es-ES"/>
              </w:rPr>
            </w:pPr>
            <w:r w:rsidRPr="00BC3495">
              <w:rPr>
                <w:rFonts w:ascii="Arial" w:eastAsia="Times New Roman" w:hAnsi="Arial" w:cs="Arial"/>
                <w:b/>
                <w:sz w:val="16"/>
                <w:szCs w:val="16"/>
                <w:lang w:eastAsia="es-ES"/>
              </w:rPr>
              <w:t>Unidad 3:</w:t>
            </w:r>
            <w:r w:rsidRPr="00BC3495">
              <w:rPr>
                <w:rFonts w:ascii="Arial" w:eastAsia="Times New Roman" w:hAnsi="Arial" w:cs="Arial"/>
                <w:sz w:val="16"/>
                <w:szCs w:val="16"/>
                <w:lang w:eastAsia="es-ES"/>
              </w:rPr>
              <w:t xml:space="preserve"> Análisis de Riesgos</w:t>
            </w:r>
          </w:p>
          <w:p w:rsidR="00BC3495" w:rsidRPr="00BC3495" w:rsidRDefault="00BC3495" w:rsidP="002E615D">
            <w:pPr>
              <w:pStyle w:val="Prrafodelista"/>
              <w:numPr>
                <w:ilvl w:val="0"/>
                <w:numId w:val="55"/>
              </w:numPr>
              <w:jc w:val="both"/>
              <w:rPr>
                <w:rFonts w:eastAsia="Times New Roman" w:cs="Arial"/>
                <w:szCs w:val="16"/>
                <w:lang w:eastAsia="es-ES"/>
              </w:rPr>
            </w:pPr>
            <w:r w:rsidRPr="00BC3495">
              <w:rPr>
                <w:rFonts w:eastAsia="Times New Roman" w:cs="Arial"/>
                <w:szCs w:val="16"/>
                <w:lang w:eastAsia="es-ES"/>
              </w:rPr>
              <w:t>Conocerá la definición de riesgo, así como sus componentes.</w:t>
            </w:r>
          </w:p>
          <w:p w:rsidR="00BC3495" w:rsidRDefault="00BC3495" w:rsidP="002E615D">
            <w:pPr>
              <w:pStyle w:val="Prrafodelista"/>
              <w:numPr>
                <w:ilvl w:val="0"/>
                <w:numId w:val="55"/>
              </w:numPr>
              <w:jc w:val="both"/>
              <w:rPr>
                <w:rFonts w:eastAsia="Times New Roman" w:cs="Arial"/>
                <w:szCs w:val="16"/>
                <w:lang w:eastAsia="es-ES"/>
              </w:rPr>
            </w:pPr>
            <w:r w:rsidRPr="00BC3495">
              <w:rPr>
                <w:rFonts w:eastAsia="Times New Roman" w:cs="Arial"/>
                <w:szCs w:val="16"/>
                <w:lang w:eastAsia="es-ES"/>
              </w:rPr>
              <w:t>Aprenderá la metodología que lleva a cabo la evolución de riesgo.</w:t>
            </w:r>
          </w:p>
          <w:p w:rsidR="00BC3495" w:rsidRPr="00BC3495" w:rsidRDefault="00BC3495" w:rsidP="00BC3495">
            <w:pPr>
              <w:jc w:val="both"/>
              <w:rPr>
                <w:rFonts w:ascii="Arial" w:eastAsia="Times New Roman" w:hAnsi="Arial" w:cs="Arial"/>
                <w:sz w:val="16"/>
                <w:szCs w:val="16"/>
                <w:lang w:eastAsia="es-ES"/>
              </w:rPr>
            </w:pPr>
            <w:r w:rsidRPr="00BC3495">
              <w:rPr>
                <w:rFonts w:ascii="Arial" w:eastAsia="Times New Roman" w:hAnsi="Arial" w:cs="Arial"/>
                <w:b/>
                <w:sz w:val="16"/>
                <w:szCs w:val="16"/>
                <w:lang w:eastAsia="es-ES"/>
              </w:rPr>
              <w:t>Unidad 4:</w:t>
            </w:r>
            <w:r w:rsidRPr="00BC3495">
              <w:rPr>
                <w:rFonts w:ascii="Arial" w:eastAsia="Times New Roman" w:hAnsi="Arial" w:cs="Arial"/>
                <w:sz w:val="16"/>
                <w:szCs w:val="16"/>
                <w:lang w:eastAsia="es-ES"/>
              </w:rPr>
              <w:t xml:space="preserve"> Estrategias de Continuidad</w:t>
            </w:r>
          </w:p>
          <w:p w:rsidR="00BC3495" w:rsidRPr="00BC3495" w:rsidRDefault="00BC3495" w:rsidP="002E615D">
            <w:pPr>
              <w:pStyle w:val="Prrafodelista"/>
              <w:numPr>
                <w:ilvl w:val="0"/>
                <w:numId w:val="56"/>
              </w:numPr>
              <w:jc w:val="both"/>
              <w:rPr>
                <w:rFonts w:eastAsia="Times New Roman" w:cs="Arial"/>
                <w:szCs w:val="16"/>
                <w:lang w:eastAsia="es-ES"/>
              </w:rPr>
            </w:pPr>
            <w:r w:rsidRPr="00BC3495">
              <w:rPr>
                <w:rFonts w:eastAsia="Times New Roman" w:cs="Arial"/>
                <w:szCs w:val="16"/>
                <w:lang w:eastAsia="es-ES"/>
              </w:rPr>
              <w:t>Las estrategias de continuidad de negocio.</w:t>
            </w:r>
          </w:p>
          <w:p w:rsidR="00BC3495" w:rsidRPr="00BC3495" w:rsidRDefault="00BC3495" w:rsidP="002E615D">
            <w:pPr>
              <w:pStyle w:val="Prrafodelista"/>
              <w:numPr>
                <w:ilvl w:val="0"/>
                <w:numId w:val="56"/>
              </w:numPr>
              <w:jc w:val="both"/>
              <w:rPr>
                <w:rFonts w:eastAsia="Times New Roman" w:cs="Arial"/>
                <w:szCs w:val="16"/>
                <w:lang w:eastAsia="es-ES"/>
              </w:rPr>
            </w:pPr>
            <w:r w:rsidRPr="00BC3495">
              <w:rPr>
                <w:rFonts w:eastAsia="Times New Roman" w:cs="Arial"/>
                <w:szCs w:val="16"/>
                <w:lang w:eastAsia="es-ES"/>
              </w:rPr>
              <w:t>Los escenarios para el diseño de las estrategias.</w:t>
            </w:r>
          </w:p>
          <w:p w:rsidR="00BC3495" w:rsidRDefault="00BC3495" w:rsidP="002E615D">
            <w:pPr>
              <w:pStyle w:val="Prrafodelista"/>
              <w:numPr>
                <w:ilvl w:val="0"/>
                <w:numId w:val="56"/>
              </w:numPr>
              <w:jc w:val="both"/>
              <w:rPr>
                <w:rFonts w:eastAsia="Times New Roman" w:cs="Arial"/>
                <w:szCs w:val="16"/>
                <w:lang w:eastAsia="es-ES"/>
              </w:rPr>
            </w:pPr>
            <w:r w:rsidRPr="00BC3495">
              <w:rPr>
                <w:rFonts w:eastAsia="Times New Roman" w:cs="Arial"/>
                <w:szCs w:val="16"/>
                <w:lang w:eastAsia="es-ES"/>
              </w:rPr>
              <w:t xml:space="preserve">Los elementos a considerar para el </w:t>
            </w:r>
            <w:r w:rsidRPr="00BC3495">
              <w:rPr>
                <w:rFonts w:eastAsia="Times New Roman" w:cs="Arial"/>
                <w:szCs w:val="16"/>
                <w:lang w:eastAsia="es-ES"/>
              </w:rPr>
              <w:lastRenderedPageBreak/>
              <w:t>diseño de las estrategias.</w:t>
            </w:r>
          </w:p>
          <w:p w:rsidR="00BC3495" w:rsidRPr="00BC3495" w:rsidRDefault="00BC3495" w:rsidP="00BC3495">
            <w:pPr>
              <w:jc w:val="both"/>
              <w:rPr>
                <w:rFonts w:ascii="Arial" w:eastAsia="Times New Roman" w:hAnsi="Arial" w:cs="Arial"/>
                <w:sz w:val="16"/>
                <w:szCs w:val="16"/>
                <w:lang w:eastAsia="es-ES"/>
              </w:rPr>
            </w:pPr>
            <w:r w:rsidRPr="007B6C91">
              <w:rPr>
                <w:rFonts w:ascii="Arial" w:eastAsia="Times New Roman" w:hAnsi="Arial" w:cs="Arial"/>
                <w:b/>
                <w:sz w:val="16"/>
                <w:szCs w:val="16"/>
                <w:lang w:eastAsia="es-ES"/>
              </w:rPr>
              <w:t>Unidad 5:</w:t>
            </w:r>
            <w:r w:rsidRPr="00BC3495">
              <w:rPr>
                <w:rFonts w:ascii="Arial" w:eastAsia="Times New Roman" w:hAnsi="Arial" w:cs="Arial"/>
                <w:sz w:val="16"/>
                <w:szCs w:val="16"/>
                <w:lang w:eastAsia="es-ES"/>
              </w:rPr>
              <w:t xml:space="preserve"> Documentación de planes</w:t>
            </w:r>
          </w:p>
          <w:p w:rsidR="00BC3495" w:rsidRPr="007B6C91" w:rsidRDefault="00BC3495" w:rsidP="002E615D">
            <w:pPr>
              <w:pStyle w:val="Prrafodelista"/>
              <w:numPr>
                <w:ilvl w:val="0"/>
                <w:numId w:val="57"/>
              </w:numPr>
              <w:jc w:val="both"/>
              <w:rPr>
                <w:rFonts w:eastAsia="Times New Roman" w:cs="Arial"/>
                <w:szCs w:val="16"/>
                <w:lang w:eastAsia="es-ES"/>
              </w:rPr>
            </w:pPr>
            <w:r w:rsidRPr="007B6C91">
              <w:rPr>
                <w:rFonts w:eastAsia="Times New Roman" w:cs="Arial"/>
                <w:szCs w:val="16"/>
                <w:lang w:eastAsia="es-ES"/>
              </w:rPr>
              <w:t>El concepto formal de los planes de continuidad de negocio y tecnológica.</w:t>
            </w:r>
          </w:p>
          <w:p w:rsidR="00BC3495" w:rsidRPr="007B6C91" w:rsidRDefault="00BC3495" w:rsidP="002E615D">
            <w:pPr>
              <w:pStyle w:val="Prrafodelista"/>
              <w:numPr>
                <w:ilvl w:val="0"/>
                <w:numId w:val="57"/>
              </w:numPr>
              <w:jc w:val="both"/>
              <w:rPr>
                <w:rFonts w:eastAsia="Times New Roman" w:cs="Arial"/>
                <w:szCs w:val="16"/>
                <w:lang w:eastAsia="es-ES"/>
              </w:rPr>
            </w:pPr>
            <w:r w:rsidRPr="007B6C91">
              <w:rPr>
                <w:rFonts w:eastAsia="Times New Roman" w:cs="Arial"/>
                <w:szCs w:val="16"/>
                <w:lang w:eastAsia="es-ES"/>
              </w:rPr>
              <w:t>Las diferencias y contenidos de cada uno de los planes.</w:t>
            </w:r>
          </w:p>
          <w:p w:rsidR="00BC3495" w:rsidRPr="007B6C91" w:rsidRDefault="00BC3495" w:rsidP="002E615D">
            <w:pPr>
              <w:pStyle w:val="Prrafodelista"/>
              <w:numPr>
                <w:ilvl w:val="0"/>
                <w:numId w:val="57"/>
              </w:numPr>
              <w:jc w:val="both"/>
              <w:rPr>
                <w:rFonts w:eastAsia="Times New Roman" w:cs="Arial"/>
                <w:szCs w:val="16"/>
                <w:lang w:eastAsia="es-ES"/>
              </w:rPr>
            </w:pPr>
            <w:r w:rsidRPr="007B6C91">
              <w:rPr>
                <w:rFonts w:eastAsia="Times New Roman" w:cs="Arial"/>
                <w:szCs w:val="16"/>
                <w:lang w:eastAsia="es-ES"/>
              </w:rPr>
              <w:t>La metodología utilizada para documentar los planes.</w:t>
            </w:r>
          </w:p>
          <w:p w:rsidR="00BC3495" w:rsidRPr="007B6C91" w:rsidRDefault="00BC3495" w:rsidP="002E615D">
            <w:pPr>
              <w:pStyle w:val="Prrafodelista"/>
              <w:numPr>
                <w:ilvl w:val="0"/>
                <w:numId w:val="57"/>
              </w:numPr>
              <w:jc w:val="both"/>
              <w:rPr>
                <w:rFonts w:eastAsia="Times New Roman" w:cs="Arial"/>
                <w:szCs w:val="16"/>
                <w:lang w:eastAsia="es-ES"/>
              </w:rPr>
            </w:pPr>
            <w:r w:rsidRPr="007B6C91">
              <w:rPr>
                <w:rFonts w:eastAsia="Times New Roman" w:cs="Arial"/>
                <w:szCs w:val="16"/>
                <w:lang w:eastAsia="es-ES"/>
              </w:rPr>
              <w:t>La importancia y los diferentes tipos de pruebas.</w:t>
            </w:r>
          </w:p>
          <w:p w:rsidR="00BC3495" w:rsidRPr="007B6C91" w:rsidRDefault="00BC3495" w:rsidP="002E615D">
            <w:pPr>
              <w:pStyle w:val="Prrafodelista"/>
              <w:numPr>
                <w:ilvl w:val="0"/>
                <w:numId w:val="57"/>
              </w:numPr>
              <w:jc w:val="both"/>
              <w:rPr>
                <w:rFonts w:eastAsia="Times New Roman" w:cs="Arial"/>
                <w:szCs w:val="16"/>
                <w:lang w:eastAsia="es-ES"/>
              </w:rPr>
            </w:pPr>
            <w:r w:rsidRPr="007B6C91">
              <w:rPr>
                <w:rFonts w:eastAsia="Times New Roman" w:cs="Arial"/>
                <w:szCs w:val="16"/>
                <w:lang w:eastAsia="es-ES"/>
              </w:rPr>
              <w:t>El mantenimiento.</w:t>
            </w:r>
          </w:p>
          <w:p w:rsidR="00BC3495" w:rsidRDefault="00BC3495" w:rsidP="002E615D">
            <w:pPr>
              <w:pStyle w:val="Prrafodelista"/>
              <w:numPr>
                <w:ilvl w:val="0"/>
                <w:numId w:val="57"/>
              </w:numPr>
              <w:jc w:val="both"/>
              <w:rPr>
                <w:rFonts w:eastAsia="Times New Roman" w:cs="Arial"/>
                <w:szCs w:val="16"/>
                <w:lang w:eastAsia="es-ES"/>
              </w:rPr>
            </w:pPr>
            <w:r w:rsidRPr="007B6C91">
              <w:rPr>
                <w:rFonts w:eastAsia="Times New Roman" w:cs="Arial"/>
                <w:szCs w:val="16"/>
                <w:lang w:eastAsia="es-ES"/>
              </w:rPr>
              <w:t>La difusión y capacitación de los planes de continuidad de negocio y tecnológica.</w:t>
            </w:r>
          </w:p>
          <w:p w:rsidR="007B6C91" w:rsidRPr="007B6C91" w:rsidRDefault="007B6C91" w:rsidP="007B6C91">
            <w:pPr>
              <w:jc w:val="both"/>
              <w:rPr>
                <w:rFonts w:ascii="Arial" w:eastAsia="Times New Roman" w:hAnsi="Arial" w:cs="Arial"/>
                <w:sz w:val="16"/>
                <w:szCs w:val="16"/>
                <w:lang w:eastAsia="es-ES"/>
              </w:rPr>
            </w:pPr>
            <w:r w:rsidRPr="007B6C91">
              <w:rPr>
                <w:rFonts w:ascii="Arial" w:eastAsia="Times New Roman" w:hAnsi="Arial" w:cs="Arial"/>
                <w:b/>
                <w:sz w:val="16"/>
                <w:szCs w:val="16"/>
                <w:lang w:eastAsia="es-ES"/>
              </w:rPr>
              <w:t>Unidad 6:</w:t>
            </w:r>
            <w:r w:rsidRPr="007B6C91">
              <w:rPr>
                <w:rFonts w:ascii="Arial" w:eastAsia="Times New Roman" w:hAnsi="Arial" w:cs="Arial"/>
                <w:sz w:val="16"/>
                <w:szCs w:val="16"/>
                <w:lang w:eastAsia="es-ES"/>
              </w:rPr>
              <w:t xml:space="preserve"> Conclusiones y cierre</w:t>
            </w:r>
          </w:p>
          <w:p w:rsidR="007B6C91" w:rsidRPr="007B6C91" w:rsidRDefault="007B6C91" w:rsidP="002E615D">
            <w:pPr>
              <w:pStyle w:val="Prrafodelista"/>
              <w:numPr>
                <w:ilvl w:val="0"/>
                <w:numId w:val="58"/>
              </w:numPr>
              <w:jc w:val="both"/>
              <w:rPr>
                <w:rFonts w:eastAsia="Times New Roman" w:cs="Arial"/>
                <w:szCs w:val="16"/>
                <w:lang w:eastAsia="es-ES"/>
              </w:rPr>
            </w:pPr>
            <w:r w:rsidRPr="007B6C91">
              <w:rPr>
                <w:rFonts w:eastAsia="Times New Roman" w:cs="Arial"/>
                <w:szCs w:val="16"/>
                <w:lang w:eastAsia="es-ES"/>
              </w:rPr>
              <w:t>Realizará la actividad final del curso.</w:t>
            </w:r>
          </w:p>
          <w:p w:rsidR="007B6C91" w:rsidRPr="007B6C91" w:rsidRDefault="007B6C91" w:rsidP="002E615D">
            <w:pPr>
              <w:pStyle w:val="Prrafodelista"/>
              <w:numPr>
                <w:ilvl w:val="0"/>
                <w:numId w:val="58"/>
              </w:numPr>
              <w:jc w:val="both"/>
              <w:rPr>
                <w:rFonts w:eastAsia="Times New Roman" w:cs="Arial"/>
                <w:szCs w:val="16"/>
                <w:lang w:eastAsia="es-ES"/>
              </w:rPr>
            </w:pPr>
            <w:r w:rsidRPr="007B6C91">
              <w:rPr>
                <w:rFonts w:eastAsia="Times New Roman" w:cs="Arial"/>
                <w:szCs w:val="16"/>
                <w:lang w:eastAsia="es-ES"/>
              </w:rPr>
              <w:t>Se da conclusión al curso.</w:t>
            </w:r>
          </w:p>
          <w:p w:rsidR="007B6C91" w:rsidRPr="007B6C91" w:rsidRDefault="007B6C91" w:rsidP="002E615D">
            <w:pPr>
              <w:pStyle w:val="Prrafodelista"/>
              <w:numPr>
                <w:ilvl w:val="0"/>
                <w:numId w:val="58"/>
              </w:numPr>
              <w:jc w:val="both"/>
              <w:rPr>
                <w:rFonts w:eastAsia="Times New Roman" w:cs="Arial"/>
                <w:szCs w:val="16"/>
                <w:lang w:eastAsia="es-ES"/>
              </w:rPr>
            </w:pPr>
            <w:r w:rsidRPr="007B6C91">
              <w:rPr>
                <w:rFonts w:eastAsia="Times New Roman" w:cs="Arial"/>
                <w:szCs w:val="16"/>
                <w:lang w:eastAsia="es-ES"/>
              </w:rPr>
              <w:t>Primeramente debe realizar la actividad final la cual consiste en un crucigrama, puede ingresar a</w:t>
            </w:r>
            <w:r>
              <w:rPr>
                <w:rFonts w:eastAsia="Times New Roman" w:cs="Arial"/>
                <w:szCs w:val="16"/>
                <w:lang w:eastAsia="es-ES"/>
              </w:rPr>
              <w:t xml:space="preserve"> él directamente en capitulo</w:t>
            </w:r>
            <w:r w:rsidRPr="007B6C91">
              <w:rPr>
                <w:rFonts w:eastAsia="Times New Roman" w:cs="Arial"/>
                <w:szCs w:val="16"/>
                <w:lang w:eastAsia="es-ES"/>
              </w:rPr>
              <w:t xml:space="preserve">: Actividad final BR </w:t>
            </w:r>
            <w:r w:rsidR="001F147B" w:rsidRPr="007B6C91">
              <w:rPr>
                <w:rFonts w:eastAsia="Times New Roman" w:cs="Arial"/>
                <w:szCs w:val="16"/>
                <w:lang w:eastAsia="es-ES"/>
              </w:rPr>
              <w:t>o si</w:t>
            </w:r>
            <w:r w:rsidRPr="007B6C91">
              <w:rPr>
                <w:rFonts w:eastAsia="Times New Roman" w:cs="Arial"/>
                <w:szCs w:val="16"/>
                <w:lang w:eastAsia="es-ES"/>
              </w:rPr>
              <w:t xml:space="preserve"> lo prefiere puede descarga</w:t>
            </w:r>
            <w:r>
              <w:rPr>
                <w:rFonts w:eastAsia="Times New Roman" w:cs="Arial"/>
                <w:szCs w:val="16"/>
                <w:lang w:eastAsia="es-ES"/>
              </w:rPr>
              <w:t>r</w:t>
            </w:r>
            <w:r w:rsidRPr="007B6C91">
              <w:rPr>
                <w:rFonts w:eastAsia="Times New Roman" w:cs="Arial"/>
                <w:szCs w:val="16"/>
                <w:lang w:eastAsia="es-ES"/>
              </w:rPr>
              <w:t xml:space="preserve"> el PDF con la actividad (Actividad final-BR) y posteriormente vaciar sus respuestas (Actividad final BR).</w:t>
            </w:r>
          </w:p>
        </w:tc>
      </w:tr>
    </w:tbl>
    <w:p w:rsidR="00DE2C58" w:rsidRDefault="00DE2C58"/>
    <w:p w:rsidR="00DE2C58" w:rsidRDefault="00DE2C58" w:rsidP="00DE2C58">
      <w:r>
        <w:br w:type="page"/>
      </w:r>
    </w:p>
    <w:tbl>
      <w:tblPr>
        <w:tblStyle w:val="Tablaconcuadrcula"/>
        <w:tblW w:w="13146" w:type="dxa"/>
        <w:tblInd w:w="108" w:type="dxa"/>
        <w:tblLayout w:type="fixed"/>
        <w:tblLook w:val="04A0" w:firstRow="1" w:lastRow="0" w:firstColumn="1" w:lastColumn="0" w:noHBand="0" w:noVBand="1"/>
      </w:tblPr>
      <w:tblGrid>
        <w:gridCol w:w="490"/>
        <w:gridCol w:w="1925"/>
        <w:gridCol w:w="2405"/>
        <w:gridCol w:w="3969"/>
        <w:gridCol w:w="4357"/>
      </w:tblGrid>
      <w:tr w:rsidR="00575BFE" w:rsidRPr="00AD6D5D" w:rsidTr="00EC6231">
        <w:trPr>
          <w:trHeight w:val="386"/>
        </w:trPr>
        <w:tc>
          <w:tcPr>
            <w:tcW w:w="13146" w:type="dxa"/>
            <w:gridSpan w:val="5"/>
            <w:shd w:val="clear" w:color="auto" w:fill="C6D9F1" w:themeFill="text2" w:themeFillTint="33"/>
            <w:vAlign w:val="center"/>
          </w:tcPr>
          <w:p w:rsidR="00575BFE" w:rsidRPr="00AD6D5D" w:rsidRDefault="00E97844" w:rsidP="00AD6D5D">
            <w:pPr>
              <w:jc w:val="center"/>
              <w:rPr>
                <w:rFonts w:ascii="Arial" w:hAnsi="Arial" w:cs="Arial"/>
                <w:b/>
                <w:sz w:val="24"/>
              </w:rPr>
            </w:pPr>
            <w:r w:rsidRPr="00AD6D5D">
              <w:rPr>
                <w:rFonts w:ascii="Arial" w:hAnsi="Arial" w:cs="Arial"/>
                <w:b/>
              </w:rPr>
              <w:lastRenderedPageBreak/>
              <w:t>Área: Continuidad del Negocio (continuación)</w:t>
            </w:r>
          </w:p>
        </w:tc>
      </w:tr>
      <w:tr w:rsidR="00575BFE" w:rsidRPr="003A307C" w:rsidTr="00233151">
        <w:tc>
          <w:tcPr>
            <w:tcW w:w="490" w:type="dxa"/>
          </w:tcPr>
          <w:p w:rsidR="00575BFE" w:rsidRPr="003A307C" w:rsidRDefault="00575BF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925" w:type="dxa"/>
          </w:tcPr>
          <w:p w:rsidR="00575BFE" w:rsidRPr="003A307C" w:rsidRDefault="00575BF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405" w:type="dxa"/>
          </w:tcPr>
          <w:p w:rsidR="00575BFE" w:rsidRPr="003A307C" w:rsidRDefault="00575BF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3969" w:type="dxa"/>
          </w:tcPr>
          <w:p w:rsidR="00575BFE" w:rsidRPr="003A307C" w:rsidRDefault="00575BF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357" w:type="dxa"/>
          </w:tcPr>
          <w:p w:rsidR="00575BFE" w:rsidRPr="003A307C" w:rsidRDefault="00575BF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291DFA" w:rsidRPr="00291DFA" w:rsidTr="00233151">
        <w:tc>
          <w:tcPr>
            <w:tcW w:w="490" w:type="dxa"/>
            <w:vAlign w:val="center"/>
          </w:tcPr>
          <w:p w:rsidR="00291DFA" w:rsidRPr="003A307C" w:rsidRDefault="00291DFA" w:rsidP="00291DFA">
            <w:pPr>
              <w:jc w:val="center"/>
              <w:rPr>
                <w:rFonts w:ascii="Arial" w:hAnsi="Arial" w:cs="Arial"/>
                <w:b/>
                <w:color w:val="000000" w:themeColor="text1"/>
                <w:sz w:val="18"/>
                <w:szCs w:val="16"/>
              </w:rPr>
            </w:pPr>
            <w:r w:rsidRPr="003A307C">
              <w:rPr>
                <w:rFonts w:ascii="Arial" w:hAnsi="Arial" w:cs="Arial"/>
                <w:b/>
                <w:color w:val="000000" w:themeColor="text1"/>
                <w:sz w:val="18"/>
                <w:szCs w:val="16"/>
              </w:rPr>
              <w:t>3</w:t>
            </w:r>
          </w:p>
        </w:tc>
        <w:tc>
          <w:tcPr>
            <w:tcW w:w="1925" w:type="dxa"/>
            <w:vAlign w:val="center"/>
          </w:tcPr>
          <w:p w:rsidR="00291DFA" w:rsidRPr="003A307C" w:rsidRDefault="00EC6231" w:rsidP="009E085F">
            <w:pPr>
              <w:pStyle w:val="Ttulo3"/>
              <w:framePr w:wrap="around"/>
              <w:outlineLvl w:val="2"/>
            </w:pPr>
            <w:bookmarkStart w:id="5" w:name="_Toc476500974"/>
            <w:r>
              <w:t>Manejo de Crisis</w:t>
            </w:r>
            <w:bookmarkEnd w:id="5"/>
          </w:p>
        </w:tc>
        <w:tc>
          <w:tcPr>
            <w:tcW w:w="2405" w:type="dxa"/>
          </w:tcPr>
          <w:p w:rsidR="00291DFA" w:rsidRPr="003A307C" w:rsidRDefault="00291DFA" w:rsidP="00291DFA">
            <w:pPr>
              <w:jc w:val="center"/>
              <w:rPr>
                <w:rFonts w:ascii="Arial" w:hAnsi="Arial" w:cs="Arial"/>
                <w:b/>
                <w:color w:val="000000" w:themeColor="text1"/>
                <w:sz w:val="16"/>
                <w:szCs w:val="16"/>
                <w:lang w:val="es-ES"/>
              </w:rPr>
            </w:pPr>
          </w:p>
          <w:p w:rsidR="00E805A7" w:rsidRPr="003A307C" w:rsidRDefault="00E805A7" w:rsidP="00F323CD">
            <w:pPr>
              <w:autoSpaceDE w:val="0"/>
              <w:autoSpaceDN w:val="0"/>
              <w:adjustRightInd w:val="0"/>
              <w:spacing w:line="201" w:lineRule="atLeast"/>
              <w:jc w:val="center"/>
              <w:rPr>
                <w:rFonts w:ascii="Arial" w:hAnsi="Arial" w:cs="Arial"/>
                <w:b/>
                <w:bCs/>
                <w:color w:val="000000" w:themeColor="text1"/>
                <w:sz w:val="16"/>
                <w:szCs w:val="16"/>
              </w:rPr>
            </w:pPr>
          </w:p>
          <w:p w:rsidR="00E805A7" w:rsidRPr="003A307C" w:rsidRDefault="00E805A7" w:rsidP="00F323CD">
            <w:pPr>
              <w:autoSpaceDE w:val="0"/>
              <w:autoSpaceDN w:val="0"/>
              <w:adjustRightInd w:val="0"/>
              <w:spacing w:line="201" w:lineRule="atLeast"/>
              <w:jc w:val="center"/>
              <w:rPr>
                <w:rFonts w:ascii="Arial" w:hAnsi="Arial" w:cs="Arial"/>
                <w:b/>
                <w:bCs/>
                <w:color w:val="000000" w:themeColor="text1"/>
                <w:sz w:val="16"/>
                <w:szCs w:val="16"/>
              </w:rPr>
            </w:pPr>
          </w:p>
          <w:p w:rsidR="00E805A7" w:rsidRPr="003A307C" w:rsidRDefault="00E805A7" w:rsidP="00F323CD">
            <w:pPr>
              <w:autoSpaceDE w:val="0"/>
              <w:autoSpaceDN w:val="0"/>
              <w:adjustRightInd w:val="0"/>
              <w:spacing w:line="201" w:lineRule="atLeast"/>
              <w:jc w:val="center"/>
              <w:rPr>
                <w:rFonts w:ascii="Arial" w:hAnsi="Arial" w:cs="Arial"/>
                <w:b/>
                <w:bCs/>
                <w:color w:val="000000" w:themeColor="text1"/>
                <w:sz w:val="16"/>
                <w:szCs w:val="16"/>
              </w:rPr>
            </w:pPr>
          </w:p>
          <w:p w:rsidR="00E805A7" w:rsidRPr="003A307C" w:rsidRDefault="00E805A7" w:rsidP="00F323CD">
            <w:pPr>
              <w:autoSpaceDE w:val="0"/>
              <w:autoSpaceDN w:val="0"/>
              <w:adjustRightInd w:val="0"/>
              <w:spacing w:line="201" w:lineRule="atLeast"/>
              <w:jc w:val="center"/>
              <w:rPr>
                <w:rFonts w:ascii="Arial" w:hAnsi="Arial" w:cs="Arial"/>
                <w:b/>
                <w:bCs/>
                <w:color w:val="000000" w:themeColor="text1"/>
                <w:sz w:val="16"/>
                <w:szCs w:val="16"/>
              </w:rPr>
            </w:pPr>
          </w:p>
          <w:p w:rsidR="00E805A7" w:rsidRPr="003A307C" w:rsidRDefault="00E805A7" w:rsidP="00F323CD">
            <w:pPr>
              <w:autoSpaceDE w:val="0"/>
              <w:autoSpaceDN w:val="0"/>
              <w:adjustRightInd w:val="0"/>
              <w:spacing w:line="201" w:lineRule="atLeast"/>
              <w:jc w:val="center"/>
              <w:rPr>
                <w:rFonts w:ascii="Arial" w:hAnsi="Arial" w:cs="Arial"/>
                <w:b/>
                <w:bCs/>
                <w:color w:val="000000" w:themeColor="text1"/>
                <w:sz w:val="16"/>
                <w:szCs w:val="16"/>
              </w:rPr>
            </w:pPr>
          </w:p>
          <w:p w:rsidR="00E805A7" w:rsidRPr="003A307C" w:rsidRDefault="00E805A7" w:rsidP="00F323CD">
            <w:pPr>
              <w:autoSpaceDE w:val="0"/>
              <w:autoSpaceDN w:val="0"/>
              <w:adjustRightInd w:val="0"/>
              <w:spacing w:line="201" w:lineRule="atLeast"/>
              <w:jc w:val="center"/>
              <w:rPr>
                <w:rFonts w:ascii="Arial" w:hAnsi="Arial" w:cs="Arial"/>
                <w:b/>
                <w:bCs/>
                <w:color w:val="000000" w:themeColor="text1"/>
                <w:sz w:val="16"/>
                <w:szCs w:val="16"/>
              </w:rPr>
            </w:pPr>
          </w:p>
          <w:p w:rsidR="00EC6231" w:rsidRDefault="00EC6231" w:rsidP="00EC4DB2">
            <w:pPr>
              <w:autoSpaceDE w:val="0"/>
              <w:autoSpaceDN w:val="0"/>
              <w:adjustRightInd w:val="0"/>
              <w:spacing w:line="201" w:lineRule="atLeast"/>
              <w:ind w:right="-108"/>
              <w:rPr>
                <w:rFonts w:ascii="Arial" w:hAnsi="Arial" w:cs="Arial"/>
                <w:b/>
                <w:bCs/>
                <w:color w:val="000000" w:themeColor="text1"/>
                <w:sz w:val="16"/>
                <w:szCs w:val="16"/>
              </w:rPr>
            </w:pPr>
            <w:r w:rsidRPr="00BC3495">
              <w:rPr>
                <w:rFonts w:ascii="Arial" w:hAnsi="Arial" w:cs="Arial"/>
                <w:b/>
                <w:bCs/>
                <w:color w:val="000000" w:themeColor="text1"/>
                <w:sz w:val="16"/>
                <w:szCs w:val="16"/>
              </w:rPr>
              <w:t>Serv</w:t>
            </w:r>
            <w:r>
              <w:rPr>
                <w:rFonts w:ascii="Arial" w:hAnsi="Arial" w:cs="Arial"/>
                <w:b/>
                <w:bCs/>
                <w:color w:val="000000" w:themeColor="text1"/>
                <w:sz w:val="16"/>
                <w:szCs w:val="16"/>
              </w:rPr>
              <w:t>icios D.R. de México S.A</w:t>
            </w:r>
          </w:p>
          <w:p w:rsidR="00EC6231" w:rsidRDefault="00EC6231" w:rsidP="00EC6231">
            <w:pPr>
              <w:autoSpaceDE w:val="0"/>
              <w:autoSpaceDN w:val="0"/>
              <w:adjustRightInd w:val="0"/>
              <w:spacing w:line="201" w:lineRule="atLeast"/>
              <w:rPr>
                <w:rFonts w:ascii="Arial" w:hAnsi="Arial" w:cs="Arial"/>
                <w:b/>
                <w:color w:val="000000" w:themeColor="text1"/>
                <w:sz w:val="16"/>
                <w:szCs w:val="16"/>
                <w:lang w:eastAsia="es-VE"/>
              </w:rPr>
            </w:pPr>
          </w:p>
          <w:p w:rsidR="00EC6231" w:rsidRPr="003A307C" w:rsidRDefault="00EC6231" w:rsidP="00EC6231">
            <w:pPr>
              <w:autoSpaceDE w:val="0"/>
              <w:autoSpaceDN w:val="0"/>
              <w:adjustRightInd w:val="0"/>
              <w:spacing w:line="201" w:lineRule="atLeast"/>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Lugar: </w:t>
            </w:r>
            <w:r w:rsidRPr="003A307C">
              <w:rPr>
                <w:rFonts w:ascii="Arial" w:hAnsi="Arial" w:cs="Arial"/>
                <w:color w:val="000000" w:themeColor="text1"/>
                <w:sz w:val="16"/>
                <w:szCs w:val="16"/>
                <w:lang w:eastAsia="es-VE"/>
              </w:rPr>
              <w:t>Presencial (México)</w:t>
            </w:r>
          </w:p>
          <w:p w:rsidR="00EC6231" w:rsidRPr="003A307C" w:rsidRDefault="00EC6231" w:rsidP="00EC6231">
            <w:pPr>
              <w:autoSpaceDE w:val="0"/>
              <w:autoSpaceDN w:val="0"/>
              <w:adjustRightInd w:val="0"/>
              <w:spacing w:line="201" w:lineRule="atLeast"/>
              <w:rPr>
                <w:rFonts w:ascii="Arial" w:hAnsi="Arial" w:cs="Arial"/>
                <w:color w:val="000000" w:themeColor="text1"/>
                <w:sz w:val="16"/>
                <w:szCs w:val="16"/>
                <w:lang w:eastAsia="es-VE"/>
              </w:rPr>
            </w:pPr>
            <w:r w:rsidRPr="00BC3495">
              <w:rPr>
                <w:rFonts w:ascii="Arial" w:hAnsi="Arial" w:cs="Arial"/>
                <w:color w:val="000000" w:themeColor="text1"/>
                <w:sz w:val="16"/>
                <w:szCs w:val="16"/>
                <w:lang w:eastAsia="es-VE"/>
              </w:rPr>
              <w:t>Virtual</w:t>
            </w:r>
            <w:r>
              <w:rPr>
                <w:rFonts w:ascii="Arial" w:hAnsi="Arial" w:cs="Arial"/>
                <w:b/>
                <w:color w:val="000000" w:themeColor="text1"/>
                <w:sz w:val="16"/>
                <w:szCs w:val="16"/>
                <w:lang w:eastAsia="es-VE"/>
              </w:rPr>
              <w:t xml:space="preserve"> </w:t>
            </w:r>
            <w:r w:rsidRPr="003A307C">
              <w:rPr>
                <w:rFonts w:ascii="Arial" w:hAnsi="Arial" w:cs="Arial"/>
                <w:color w:val="000000" w:themeColor="text1"/>
                <w:sz w:val="16"/>
                <w:szCs w:val="16"/>
                <w:lang w:eastAsia="es-VE"/>
              </w:rPr>
              <w:t>(</w:t>
            </w:r>
            <w:r>
              <w:rPr>
                <w:rFonts w:ascii="Arial" w:hAnsi="Arial" w:cs="Arial"/>
                <w:color w:val="000000" w:themeColor="text1"/>
                <w:sz w:val="16"/>
                <w:szCs w:val="16"/>
                <w:lang w:eastAsia="es-VE"/>
              </w:rPr>
              <w:t>c</w:t>
            </w:r>
            <w:r w:rsidRPr="003A307C">
              <w:rPr>
                <w:rFonts w:ascii="Arial" w:hAnsi="Arial" w:cs="Arial"/>
                <w:color w:val="000000" w:themeColor="text1"/>
                <w:sz w:val="16"/>
                <w:szCs w:val="16"/>
                <w:lang w:eastAsia="es-VE"/>
              </w:rPr>
              <w:t>ontinuo)</w:t>
            </w:r>
          </w:p>
          <w:p w:rsidR="00A15193" w:rsidRDefault="00A15193" w:rsidP="00EC6231">
            <w:pPr>
              <w:autoSpaceDE w:val="0"/>
              <w:autoSpaceDN w:val="0"/>
              <w:adjustRightInd w:val="0"/>
              <w:spacing w:line="201" w:lineRule="atLeast"/>
              <w:rPr>
                <w:rFonts w:ascii="Arial" w:hAnsi="Arial" w:cs="Arial"/>
                <w:b/>
                <w:color w:val="000000" w:themeColor="text1"/>
                <w:sz w:val="16"/>
                <w:szCs w:val="16"/>
                <w:lang w:eastAsia="es-VE"/>
              </w:rPr>
            </w:pPr>
          </w:p>
          <w:p w:rsidR="00EC6231" w:rsidRPr="003A307C" w:rsidRDefault="00EC6231" w:rsidP="00EC6231">
            <w:pPr>
              <w:autoSpaceDE w:val="0"/>
              <w:autoSpaceDN w:val="0"/>
              <w:adjustRightInd w:val="0"/>
              <w:spacing w:line="201" w:lineRule="atLeast"/>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Duración: </w:t>
            </w:r>
            <w:r>
              <w:rPr>
                <w:rFonts w:ascii="Arial" w:hAnsi="Arial" w:cs="Arial"/>
                <w:color w:val="000000" w:themeColor="text1"/>
                <w:sz w:val="16"/>
                <w:szCs w:val="16"/>
                <w:lang w:eastAsia="es-VE"/>
              </w:rPr>
              <w:t>8 a 12</w:t>
            </w:r>
            <w:r w:rsidRPr="003A307C">
              <w:rPr>
                <w:rFonts w:ascii="Arial" w:hAnsi="Arial" w:cs="Arial"/>
                <w:color w:val="000000" w:themeColor="text1"/>
                <w:sz w:val="16"/>
                <w:szCs w:val="16"/>
                <w:lang w:eastAsia="es-VE"/>
              </w:rPr>
              <w:t xml:space="preserve"> horas</w:t>
            </w:r>
          </w:p>
          <w:p w:rsidR="00A15193" w:rsidRDefault="00A15193" w:rsidP="00EC6231">
            <w:pPr>
              <w:autoSpaceDE w:val="0"/>
              <w:autoSpaceDN w:val="0"/>
              <w:adjustRightInd w:val="0"/>
              <w:spacing w:line="201" w:lineRule="atLeast"/>
              <w:rPr>
                <w:rFonts w:ascii="Arial" w:hAnsi="Arial" w:cs="Arial"/>
                <w:b/>
                <w:color w:val="000000" w:themeColor="text1"/>
                <w:sz w:val="16"/>
                <w:szCs w:val="16"/>
                <w:lang w:val="pt-PT" w:eastAsia="es-VE"/>
              </w:rPr>
            </w:pPr>
          </w:p>
          <w:p w:rsidR="00EC6231" w:rsidRPr="003A307C" w:rsidRDefault="00EC6231" w:rsidP="00EC6231">
            <w:pPr>
              <w:autoSpaceDE w:val="0"/>
              <w:autoSpaceDN w:val="0"/>
              <w:adjustRightInd w:val="0"/>
              <w:spacing w:line="201" w:lineRule="atLeast"/>
              <w:ind w:left="459" w:hanging="459"/>
              <w:rPr>
                <w:rFonts w:ascii="Arial"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Web:</w:t>
            </w:r>
            <w:r>
              <w:rPr>
                <w:lang w:val="pt-PT"/>
              </w:rPr>
              <w:t xml:space="preserve"> </w:t>
            </w:r>
            <w:r w:rsidRPr="00EC6231">
              <w:rPr>
                <w:rFonts w:ascii="Arial" w:hAnsi="Arial" w:cs="Arial"/>
                <w:sz w:val="16"/>
                <w:szCs w:val="16"/>
                <w:lang w:val="pt-PT"/>
              </w:rPr>
              <w:t>http://marketing.sdr.com.mx/ManejodeCrisis</w:t>
            </w:r>
          </w:p>
          <w:p w:rsidR="00EC6231" w:rsidRPr="003A307C" w:rsidRDefault="00EC6231" w:rsidP="00EC6231">
            <w:pPr>
              <w:autoSpaceDE w:val="0"/>
              <w:autoSpaceDN w:val="0"/>
              <w:adjustRightInd w:val="0"/>
              <w:spacing w:line="201" w:lineRule="atLeast"/>
              <w:rPr>
                <w:rFonts w:ascii="Arial" w:hAnsi="Arial" w:cs="Arial"/>
                <w:bCs/>
                <w:color w:val="000000" w:themeColor="text1"/>
                <w:sz w:val="16"/>
                <w:szCs w:val="16"/>
              </w:rPr>
            </w:pPr>
            <w:r w:rsidRPr="003A307C">
              <w:rPr>
                <w:rFonts w:ascii="Arial" w:hAnsi="Arial" w:cs="Arial"/>
                <w:b/>
                <w:color w:val="000000" w:themeColor="text1"/>
                <w:sz w:val="16"/>
                <w:szCs w:val="16"/>
                <w:lang w:val="pt-PT" w:eastAsia="es-VE"/>
              </w:rPr>
              <w:t xml:space="preserve">Teléfonos: </w:t>
            </w:r>
            <w:r w:rsidRPr="003A307C">
              <w:rPr>
                <w:rFonts w:ascii="Arial" w:hAnsi="Arial" w:cs="Arial"/>
                <w:bCs/>
                <w:color w:val="000000" w:themeColor="text1"/>
                <w:sz w:val="16"/>
                <w:szCs w:val="16"/>
              </w:rPr>
              <w:t>(55) 52571250 | (722) 235 8000 | Ext. 8027</w:t>
            </w:r>
          </w:p>
          <w:p w:rsidR="00A15193" w:rsidRDefault="00A15193" w:rsidP="00EC6231">
            <w:pPr>
              <w:autoSpaceDE w:val="0"/>
              <w:autoSpaceDN w:val="0"/>
              <w:adjustRightInd w:val="0"/>
              <w:spacing w:line="201" w:lineRule="atLeast"/>
              <w:rPr>
                <w:rFonts w:ascii="Arial" w:hAnsi="Arial" w:cs="Arial"/>
                <w:b/>
                <w:color w:val="000000" w:themeColor="text1"/>
                <w:sz w:val="16"/>
                <w:szCs w:val="16"/>
                <w:lang w:val="pt-PT" w:eastAsia="es-VE"/>
              </w:rPr>
            </w:pPr>
          </w:p>
          <w:p w:rsidR="00EC6231" w:rsidRPr="00B250E1" w:rsidRDefault="00EC6231" w:rsidP="00EC6231">
            <w:pPr>
              <w:autoSpaceDE w:val="0"/>
              <w:autoSpaceDN w:val="0"/>
              <w:adjustRightInd w:val="0"/>
              <w:spacing w:line="201" w:lineRule="atLeast"/>
              <w:rPr>
                <w:rFonts w:ascii="Arial" w:eastAsia="Calibri"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E-mail:</w:t>
            </w:r>
            <w:r w:rsidRPr="003A307C">
              <w:rPr>
                <w:rFonts w:ascii="Arial" w:hAnsi="Arial" w:cs="Arial"/>
                <w:b/>
                <w:bCs/>
                <w:color w:val="000000" w:themeColor="text1"/>
                <w:sz w:val="16"/>
                <w:szCs w:val="16"/>
              </w:rPr>
              <w:t xml:space="preserve"> </w:t>
            </w:r>
            <w:hyperlink r:id="rId16" w:history="1">
              <w:r w:rsidRPr="003A307C">
                <w:rPr>
                  <w:rStyle w:val="Hipervnculo"/>
                  <w:rFonts w:ascii="Arial" w:hAnsi="Arial" w:cs="Arial"/>
                  <w:bCs/>
                  <w:color w:val="000000" w:themeColor="text1"/>
                  <w:sz w:val="16"/>
                  <w:szCs w:val="16"/>
                </w:rPr>
                <w:t>csegura@sdr.com.mx</w:t>
              </w:r>
            </w:hyperlink>
          </w:p>
          <w:p w:rsidR="00EC6231" w:rsidRPr="00B250E1" w:rsidRDefault="00EC6231" w:rsidP="00EC6231">
            <w:pPr>
              <w:autoSpaceDE w:val="0"/>
              <w:autoSpaceDN w:val="0"/>
              <w:adjustRightInd w:val="0"/>
              <w:rPr>
                <w:rFonts w:ascii="Arial" w:eastAsia="Calibri" w:hAnsi="Arial" w:cs="Arial"/>
                <w:b/>
                <w:sz w:val="16"/>
                <w:szCs w:val="16"/>
                <w:lang w:val="pt-PT" w:eastAsia="es-VE"/>
              </w:rPr>
            </w:pPr>
          </w:p>
          <w:p w:rsidR="00EC6231" w:rsidRDefault="00EC6231" w:rsidP="00EC6231">
            <w:pPr>
              <w:autoSpaceDE w:val="0"/>
              <w:autoSpaceDN w:val="0"/>
              <w:adjustRightInd w:val="0"/>
              <w:spacing w:line="201" w:lineRule="atLeast"/>
              <w:rPr>
                <w:rFonts w:ascii="Arial" w:eastAsia="Calibri" w:hAnsi="Arial" w:cs="Arial"/>
                <w:sz w:val="16"/>
                <w:szCs w:val="16"/>
                <w:lang w:val="pt-PT" w:eastAsia="es-VE"/>
              </w:rPr>
            </w:pPr>
            <w:r>
              <w:rPr>
                <w:rFonts w:ascii="Arial" w:eastAsia="Calibri" w:hAnsi="Arial" w:cs="Arial"/>
                <w:b/>
                <w:sz w:val="16"/>
                <w:szCs w:val="16"/>
                <w:lang w:val="pt-PT" w:eastAsia="es-VE"/>
              </w:rPr>
              <w:t xml:space="preserve">Costo Aprox.: </w:t>
            </w:r>
            <w:r w:rsidRPr="00A15193">
              <w:rPr>
                <w:rFonts w:ascii="Arial" w:eastAsia="Calibri" w:hAnsi="Arial" w:cs="Arial"/>
                <w:b/>
                <w:color w:val="FF0000"/>
                <w:sz w:val="16"/>
                <w:szCs w:val="16"/>
                <w:lang w:val="pt-PT" w:eastAsia="es-VE"/>
              </w:rPr>
              <w:t>Gratuito</w:t>
            </w:r>
          </w:p>
          <w:p w:rsidR="00A15193" w:rsidRDefault="00A15193" w:rsidP="00EC6231">
            <w:pPr>
              <w:rPr>
                <w:rFonts w:ascii="Arial" w:eastAsia="Calibri" w:hAnsi="Arial" w:cs="Arial"/>
                <w:b/>
                <w:sz w:val="16"/>
                <w:szCs w:val="16"/>
                <w:lang w:val="pt-PT" w:eastAsia="es-VE"/>
              </w:rPr>
            </w:pPr>
          </w:p>
          <w:p w:rsidR="00291DFA" w:rsidRPr="003A307C" w:rsidRDefault="00EC6231" w:rsidP="00EC6231">
            <w:pPr>
              <w:rPr>
                <w:rFonts w:ascii="Arial" w:hAnsi="Arial" w:cs="Arial"/>
                <w:b/>
                <w:color w:val="000000" w:themeColor="text1"/>
                <w:sz w:val="16"/>
                <w:szCs w:val="16"/>
                <w:lang w:val="pt-PT"/>
              </w:rPr>
            </w:pPr>
            <w:r>
              <w:rPr>
                <w:rFonts w:ascii="Arial" w:eastAsia="Calibri" w:hAnsi="Arial" w:cs="Arial"/>
                <w:b/>
                <w:sz w:val="16"/>
                <w:szCs w:val="16"/>
                <w:lang w:val="pt-PT" w:eastAsia="es-VE"/>
              </w:rPr>
              <w:t xml:space="preserve">Fechas: </w:t>
            </w:r>
            <w:r w:rsidRPr="003D014F">
              <w:rPr>
                <w:rFonts w:ascii="Arial" w:eastAsia="Calibri" w:hAnsi="Arial" w:cs="Arial"/>
                <w:sz w:val="16"/>
                <w:szCs w:val="16"/>
                <w:lang w:val="pt-PT" w:eastAsia="es-VE"/>
              </w:rPr>
              <w:t>365 días del año</w:t>
            </w:r>
          </w:p>
        </w:tc>
        <w:tc>
          <w:tcPr>
            <w:tcW w:w="3969" w:type="dxa"/>
            <w:vAlign w:val="center"/>
          </w:tcPr>
          <w:p w:rsidR="00EC6231" w:rsidRPr="00EC6231" w:rsidRDefault="00EC6231" w:rsidP="00EC6231">
            <w:pPr>
              <w:pStyle w:val="Prrafodelista"/>
              <w:ind w:left="175"/>
              <w:jc w:val="both"/>
              <w:rPr>
                <w:rFonts w:cs="Arial"/>
                <w:color w:val="000000" w:themeColor="text1"/>
                <w:szCs w:val="16"/>
                <w:lang w:val="pt-PT"/>
              </w:rPr>
            </w:pPr>
          </w:p>
          <w:p w:rsidR="00EC6231" w:rsidRPr="00EC6231" w:rsidRDefault="00EC6231" w:rsidP="00EC4DB2">
            <w:pPr>
              <w:pStyle w:val="Prrafodelista"/>
              <w:ind w:left="0"/>
              <w:jc w:val="both"/>
              <w:rPr>
                <w:rFonts w:cs="Arial"/>
                <w:color w:val="000000" w:themeColor="text1"/>
                <w:szCs w:val="16"/>
                <w:lang w:val="pt-PT"/>
              </w:rPr>
            </w:pPr>
            <w:r w:rsidRPr="00EC6231">
              <w:rPr>
                <w:rFonts w:cs="Arial"/>
                <w:color w:val="000000" w:themeColor="text1"/>
                <w:szCs w:val="16"/>
                <w:lang w:val="pt-PT"/>
              </w:rPr>
              <w:t>Este curso esta orientado para aquel</w:t>
            </w:r>
            <w:r w:rsidR="00C26119">
              <w:rPr>
                <w:rFonts w:cs="Arial"/>
                <w:color w:val="000000" w:themeColor="text1"/>
                <w:szCs w:val="16"/>
                <w:lang w:val="pt-PT"/>
              </w:rPr>
              <w:t xml:space="preserve">las personas que desean conocer </w:t>
            </w:r>
            <w:r w:rsidRPr="00EC6231">
              <w:rPr>
                <w:rFonts w:cs="Arial"/>
                <w:color w:val="000000" w:themeColor="text1"/>
                <w:szCs w:val="16"/>
                <w:lang w:val="pt-PT"/>
              </w:rPr>
              <w:t>la metodología para manejar de forma adecuada una crisis, y así mismo conocer todas las implicaciones que estas conllevan.</w:t>
            </w:r>
          </w:p>
          <w:p w:rsidR="00EC6231" w:rsidRPr="00EC6231" w:rsidRDefault="00EC6231" w:rsidP="00EC4DB2">
            <w:pPr>
              <w:pStyle w:val="Prrafodelista"/>
              <w:ind w:left="0"/>
              <w:jc w:val="both"/>
              <w:rPr>
                <w:rFonts w:cs="Arial"/>
                <w:color w:val="000000" w:themeColor="text1"/>
                <w:szCs w:val="16"/>
                <w:lang w:val="pt-PT"/>
              </w:rPr>
            </w:pPr>
            <w:r w:rsidRPr="00EC6231">
              <w:rPr>
                <w:rFonts w:cs="Arial"/>
                <w:color w:val="000000" w:themeColor="text1"/>
                <w:szCs w:val="16"/>
                <w:lang w:val="pt-PT"/>
              </w:rPr>
              <w:t xml:space="preserve"> </w:t>
            </w:r>
          </w:p>
          <w:p w:rsidR="00EC6231" w:rsidRPr="00EC6231" w:rsidRDefault="00EC6231" w:rsidP="002E615D">
            <w:pPr>
              <w:pStyle w:val="Prrafodelista"/>
              <w:numPr>
                <w:ilvl w:val="0"/>
                <w:numId w:val="59"/>
              </w:numPr>
              <w:ind w:left="0"/>
              <w:jc w:val="both"/>
              <w:rPr>
                <w:rFonts w:cs="Arial"/>
                <w:color w:val="000000" w:themeColor="text1"/>
                <w:szCs w:val="16"/>
                <w:lang w:val="pt-PT"/>
              </w:rPr>
            </w:pPr>
            <w:r w:rsidRPr="00EC6231">
              <w:rPr>
                <w:rFonts w:cs="Arial"/>
                <w:color w:val="000000" w:themeColor="text1"/>
                <w:szCs w:val="16"/>
                <w:lang w:val="pt-PT"/>
              </w:rPr>
              <w:t>Fundamentos de BCM.</w:t>
            </w:r>
          </w:p>
          <w:p w:rsidR="00EC6231" w:rsidRPr="00EC6231" w:rsidRDefault="00EC6231" w:rsidP="002E615D">
            <w:pPr>
              <w:pStyle w:val="Prrafodelista"/>
              <w:numPr>
                <w:ilvl w:val="0"/>
                <w:numId w:val="59"/>
              </w:numPr>
              <w:ind w:left="0"/>
              <w:jc w:val="both"/>
              <w:rPr>
                <w:rFonts w:cs="Arial"/>
                <w:color w:val="000000" w:themeColor="text1"/>
                <w:szCs w:val="16"/>
                <w:lang w:val="pt-PT"/>
              </w:rPr>
            </w:pPr>
            <w:r w:rsidRPr="00EC6231">
              <w:rPr>
                <w:rFonts w:cs="Arial"/>
                <w:color w:val="000000" w:themeColor="text1"/>
                <w:szCs w:val="16"/>
                <w:lang w:val="pt-PT"/>
              </w:rPr>
              <w:t>Antecedentes de manejo de crisis.</w:t>
            </w:r>
          </w:p>
          <w:p w:rsidR="00EC6231" w:rsidRPr="00EC6231" w:rsidRDefault="00EC6231" w:rsidP="002E615D">
            <w:pPr>
              <w:pStyle w:val="Prrafodelista"/>
              <w:numPr>
                <w:ilvl w:val="0"/>
                <w:numId w:val="59"/>
              </w:numPr>
              <w:ind w:left="0"/>
              <w:jc w:val="both"/>
              <w:rPr>
                <w:rFonts w:cs="Arial"/>
                <w:color w:val="000000" w:themeColor="text1"/>
                <w:szCs w:val="16"/>
                <w:lang w:val="pt-PT"/>
              </w:rPr>
            </w:pPr>
            <w:r w:rsidRPr="00EC6231">
              <w:rPr>
                <w:rFonts w:cs="Arial"/>
                <w:color w:val="000000" w:themeColor="text1"/>
                <w:szCs w:val="16"/>
                <w:lang w:val="pt-PT"/>
              </w:rPr>
              <w:t>Definiciones y fundamentos de crisis.</w:t>
            </w:r>
          </w:p>
          <w:p w:rsidR="00EC6231" w:rsidRPr="00EC6231" w:rsidRDefault="00EC6231" w:rsidP="002E615D">
            <w:pPr>
              <w:pStyle w:val="Prrafodelista"/>
              <w:numPr>
                <w:ilvl w:val="0"/>
                <w:numId w:val="59"/>
              </w:numPr>
              <w:ind w:left="0"/>
              <w:jc w:val="both"/>
              <w:rPr>
                <w:rFonts w:cs="Arial"/>
                <w:color w:val="000000" w:themeColor="text1"/>
                <w:szCs w:val="16"/>
                <w:lang w:val="pt-PT"/>
              </w:rPr>
            </w:pPr>
            <w:r w:rsidRPr="00EC6231">
              <w:rPr>
                <w:rFonts w:cs="Arial"/>
                <w:color w:val="000000" w:themeColor="text1"/>
                <w:szCs w:val="16"/>
                <w:lang w:val="pt-PT"/>
              </w:rPr>
              <w:t>Etapas de manejo de crisis.</w:t>
            </w:r>
          </w:p>
          <w:p w:rsidR="00291DFA" w:rsidRPr="00EC6231" w:rsidRDefault="00EC6231" w:rsidP="002E615D">
            <w:pPr>
              <w:pStyle w:val="Prrafodelista"/>
              <w:numPr>
                <w:ilvl w:val="0"/>
                <w:numId w:val="59"/>
              </w:numPr>
              <w:ind w:left="0"/>
              <w:jc w:val="both"/>
              <w:rPr>
                <w:rFonts w:cs="Arial"/>
                <w:color w:val="000000" w:themeColor="text1"/>
                <w:szCs w:val="16"/>
              </w:rPr>
            </w:pPr>
            <w:r w:rsidRPr="00EC6231">
              <w:rPr>
                <w:rFonts w:cs="Arial"/>
                <w:color w:val="000000" w:themeColor="text1"/>
                <w:szCs w:val="16"/>
                <w:lang w:val="pt-PT"/>
              </w:rPr>
              <w:t>Conclusiones y cierre.</w:t>
            </w:r>
          </w:p>
          <w:p w:rsidR="00EC6231" w:rsidRDefault="00EC6231" w:rsidP="00EC4DB2">
            <w:pPr>
              <w:jc w:val="both"/>
              <w:rPr>
                <w:rFonts w:cs="Arial"/>
                <w:color w:val="000000" w:themeColor="text1"/>
                <w:szCs w:val="16"/>
              </w:rPr>
            </w:pPr>
          </w:p>
          <w:p w:rsidR="00EC6231" w:rsidRPr="00EC6231" w:rsidRDefault="00EC6231" w:rsidP="00EC4DB2">
            <w:pPr>
              <w:jc w:val="both"/>
              <w:rPr>
                <w:rFonts w:cs="Arial"/>
                <w:color w:val="000000" w:themeColor="text1"/>
                <w:szCs w:val="16"/>
              </w:rPr>
            </w:pPr>
            <w:r w:rsidRPr="00BC3495">
              <w:rPr>
                <w:rFonts w:ascii="Arial" w:hAnsi="Arial" w:cs="Arial"/>
                <w:b/>
                <w:i/>
                <w:sz w:val="16"/>
                <w:szCs w:val="16"/>
              </w:rPr>
              <w:t>NOTA:</w:t>
            </w:r>
            <w:r w:rsidRPr="00BC3495">
              <w:rPr>
                <w:rFonts w:ascii="Arial" w:hAnsi="Arial" w:cs="Arial"/>
                <w:i/>
                <w:sz w:val="16"/>
                <w:szCs w:val="16"/>
              </w:rPr>
              <w:t xml:space="preserve"> Antes de iniciar con el curso, debe realizar la “Actividad diagnóstica</w:t>
            </w:r>
            <w:r w:rsidR="001F147B" w:rsidRPr="00BC3495">
              <w:rPr>
                <w:rFonts w:ascii="Arial" w:hAnsi="Arial" w:cs="Arial"/>
                <w:i/>
                <w:sz w:val="16"/>
                <w:szCs w:val="16"/>
              </w:rPr>
              <w:t>”, la</w:t>
            </w:r>
            <w:r w:rsidRPr="00BC3495">
              <w:rPr>
                <w:rFonts w:ascii="Arial" w:hAnsi="Arial" w:cs="Arial"/>
                <w:i/>
                <w:sz w:val="16"/>
                <w:szCs w:val="16"/>
              </w:rPr>
              <w:t xml:space="preserve"> cual ayudará a determinar si cursará la unidad 1 del mismo</w:t>
            </w:r>
            <w:r>
              <w:rPr>
                <w:rFonts w:ascii="Arial" w:hAnsi="Arial" w:cs="Arial"/>
                <w:i/>
                <w:sz w:val="16"/>
                <w:szCs w:val="16"/>
              </w:rPr>
              <w:t>.</w:t>
            </w:r>
          </w:p>
        </w:tc>
        <w:tc>
          <w:tcPr>
            <w:tcW w:w="4357" w:type="dxa"/>
          </w:tcPr>
          <w:p w:rsidR="00C26119" w:rsidRPr="00C26119" w:rsidRDefault="00C26119" w:rsidP="00C26119">
            <w:pPr>
              <w:ind w:left="-83"/>
              <w:jc w:val="both"/>
              <w:rPr>
                <w:rFonts w:ascii="Arial" w:hAnsi="Arial" w:cs="Arial"/>
                <w:color w:val="000000" w:themeColor="text1"/>
                <w:sz w:val="16"/>
                <w:szCs w:val="16"/>
                <w:lang w:val="es-ES"/>
              </w:rPr>
            </w:pPr>
            <w:r w:rsidRPr="00C26119">
              <w:rPr>
                <w:rFonts w:ascii="Arial" w:hAnsi="Arial" w:cs="Arial"/>
                <w:b/>
                <w:color w:val="000000" w:themeColor="text1"/>
                <w:sz w:val="16"/>
                <w:szCs w:val="16"/>
                <w:lang w:val="es-ES"/>
              </w:rPr>
              <w:t>Unidad 1:</w:t>
            </w:r>
            <w:r w:rsidRPr="00C26119">
              <w:rPr>
                <w:rFonts w:ascii="Arial" w:hAnsi="Arial" w:cs="Arial"/>
                <w:color w:val="000000" w:themeColor="text1"/>
                <w:sz w:val="16"/>
                <w:szCs w:val="16"/>
                <w:lang w:val="es-ES"/>
              </w:rPr>
              <w:t xml:space="preserve"> Fundamentos de BCM</w:t>
            </w:r>
          </w:p>
          <w:p w:rsidR="00C26119" w:rsidRPr="00C26119" w:rsidRDefault="00C26119" w:rsidP="002E615D">
            <w:pPr>
              <w:pStyle w:val="Prrafodelista"/>
              <w:numPr>
                <w:ilvl w:val="0"/>
                <w:numId w:val="60"/>
              </w:numPr>
              <w:jc w:val="both"/>
              <w:rPr>
                <w:rFonts w:cs="Arial"/>
                <w:color w:val="000000" w:themeColor="text1"/>
                <w:szCs w:val="16"/>
                <w:lang w:val="es-ES"/>
              </w:rPr>
            </w:pPr>
            <w:r w:rsidRPr="00C26119">
              <w:rPr>
                <w:rFonts w:cs="Arial"/>
                <w:color w:val="000000" w:themeColor="text1"/>
                <w:szCs w:val="16"/>
                <w:lang w:val="es-ES"/>
              </w:rPr>
              <w:t>La evolución del concepto de Administración de Continuidad de Negocio.</w:t>
            </w:r>
          </w:p>
          <w:p w:rsidR="00C26119" w:rsidRPr="00C26119" w:rsidRDefault="00C26119" w:rsidP="002E615D">
            <w:pPr>
              <w:pStyle w:val="Prrafodelista"/>
              <w:numPr>
                <w:ilvl w:val="0"/>
                <w:numId w:val="60"/>
              </w:numPr>
              <w:jc w:val="both"/>
              <w:rPr>
                <w:rFonts w:cs="Arial"/>
                <w:color w:val="000000" w:themeColor="text1"/>
                <w:szCs w:val="16"/>
                <w:lang w:val="es-ES"/>
              </w:rPr>
            </w:pPr>
            <w:r w:rsidRPr="00C26119">
              <w:rPr>
                <w:rFonts w:cs="Arial"/>
                <w:color w:val="000000" w:themeColor="text1"/>
                <w:szCs w:val="16"/>
                <w:lang w:val="es-ES"/>
              </w:rPr>
              <w:t>La definición de Administración de Continuidad de Negocio.</w:t>
            </w:r>
          </w:p>
          <w:p w:rsidR="00291DFA" w:rsidRPr="00C26119" w:rsidRDefault="00C26119" w:rsidP="002E615D">
            <w:pPr>
              <w:pStyle w:val="Prrafodelista"/>
              <w:numPr>
                <w:ilvl w:val="0"/>
                <w:numId w:val="60"/>
              </w:numPr>
              <w:jc w:val="both"/>
              <w:rPr>
                <w:rFonts w:cs="Arial"/>
                <w:color w:val="000000" w:themeColor="text1"/>
                <w:szCs w:val="16"/>
                <w:lang w:val="es-ES"/>
              </w:rPr>
            </w:pPr>
            <w:r w:rsidRPr="00C26119">
              <w:rPr>
                <w:rFonts w:cs="Arial"/>
                <w:color w:val="000000" w:themeColor="text1"/>
                <w:szCs w:val="16"/>
                <w:lang w:val="es-ES"/>
              </w:rPr>
              <w:t>Los conceptos, objetivos y entregables de las tres áreas que integran Administración de Continuidad de Negocio.</w:t>
            </w:r>
          </w:p>
          <w:p w:rsidR="00C26119" w:rsidRPr="00C26119" w:rsidRDefault="00C26119" w:rsidP="00C26119">
            <w:pPr>
              <w:jc w:val="both"/>
              <w:rPr>
                <w:rFonts w:ascii="Arial" w:hAnsi="Arial" w:cs="Arial"/>
                <w:color w:val="000000" w:themeColor="text1"/>
                <w:sz w:val="16"/>
                <w:szCs w:val="16"/>
                <w:lang w:val="es-ES"/>
              </w:rPr>
            </w:pPr>
            <w:r w:rsidRPr="00E979BE">
              <w:rPr>
                <w:rFonts w:ascii="Arial" w:hAnsi="Arial" w:cs="Arial"/>
                <w:b/>
                <w:color w:val="000000" w:themeColor="text1"/>
                <w:sz w:val="16"/>
                <w:szCs w:val="16"/>
                <w:lang w:val="es-ES"/>
              </w:rPr>
              <w:t>Unidad 2:</w:t>
            </w:r>
            <w:r w:rsidRPr="00C26119">
              <w:rPr>
                <w:rFonts w:ascii="Arial" w:hAnsi="Arial" w:cs="Arial"/>
                <w:color w:val="000000" w:themeColor="text1"/>
                <w:sz w:val="16"/>
                <w:szCs w:val="16"/>
                <w:lang w:val="es-ES"/>
              </w:rPr>
              <w:t xml:space="preserve"> Antecedentes</w:t>
            </w:r>
          </w:p>
          <w:p w:rsidR="00C26119" w:rsidRDefault="00C26119" w:rsidP="002E615D">
            <w:pPr>
              <w:pStyle w:val="Prrafodelista"/>
              <w:numPr>
                <w:ilvl w:val="0"/>
                <w:numId w:val="61"/>
              </w:numPr>
              <w:jc w:val="both"/>
              <w:rPr>
                <w:rFonts w:cs="Arial"/>
                <w:color w:val="000000" w:themeColor="text1"/>
                <w:szCs w:val="16"/>
                <w:lang w:val="es-ES"/>
              </w:rPr>
            </w:pPr>
            <w:r w:rsidRPr="00E979BE">
              <w:rPr>
                <w:rFonts w:cs="Arial"/>
                <w:color w:val="000000" w:themeColor="text1"/>
                <w:szCs w:val="16"/>
                <w:lang w:val="es-ES"/>
              </w:rPr>
              <w:t xml:space="preserve">Los nuevos retos a los que se enfrentan las organizaciones hoy en día y reflexionará </w:t>
            </w:r>
            <w:r w:rsidR="00E979BE" w:rsidRPr="00E979BE">
              <w:rPr>
                <w:rFonts w:cs="Arial"/>
                <w:color w:val="000000" w:themeColor="text1"/>
                <w:szCs w:val="16"/>
                <w:lang w:val="es-ES"/>
              </w:rPr>
              <w:t>sobre la importancia de saber có</w:t>
            </w:r>
            <w:r w:rsidRPr="00E979BE">
              <w:rPr>
                <w:rFonts w:cs="Arial"/>
                <w:color w:val="000000" w:themeColor="text1"/>
                <w:szCs w:val="16"/>
                <w:lang w:val="es-ES"/>
              </w:rPr>
              <w:t>mo afrontar los nuevos riesgos</w:t>
            </w:r>
            <w:r w:rsidR="00E979BE">
              <w:rPr>
                <w:rFonts w:cs="Arial"/>
                <w:color w:val="000000" w:themeColor="text1"/>
                <w:szCs w:val="16"/>
                <w:lang w:val="es-ES"/>
              </w:rPr>
              <w:t>.</w:t>
            </w:r>
          </w:p>
          <w:p w:rsidR="00E979BE" w:rsidRPr="00E979BE" w:rsidRDefault="00E979BE" w:rsidP="00E979BE">
            <w:pPr>
              <w:jc w:val="both"/>
              <w:rPr>
                <w:rFonts w:ascii="Arial" w:hAnsi="Arial" w:cs="Arial"/>
                <w:color w:val="000000" w:themeColor="text1"/>
                <w:sz w:val="16"/>
                <w:szCs w:val="16"/>
                <w:lang w:val="es-ES"/>
              </w:rPr>
            </w:pPr>
            <w:r w:rsidRPr="00E979BE">
              <w:rPr>
                <w:rFonts w:ascii="Arial" w:hAnsi="Arial" w:cs="Arial"/>
                <w:b/>
                <w:color w:val="000000" w:themeColor="text1"/>
                <w:sz w:val="16"/>
                <w:szCs w:val="16"/>
                <w:lang w:val="es-ES"/>
              </w:rPr>
              <w:t>Unidad 3:</w:t>
            </w:r>
            <w:r w:rsidRPr="00E979BE">
              <w:rPr>
                <w:rFonts w:ascii="Arial" w:hAnsi="Arial" w:cs="Arial"/>
                <w:color w:val="000000" w:themeColor="text1"/>
                <w:sz w:val="16"/>
                <w:szCs w:val="16"/>
                <w:lang w:val="es-ES"/>
              </w:rPr>
              <w:t xml:space="preserve"> Definiciones y fundamentos de crisis</w:t>
            </w:r>
          </w:p>
          <w:p w:rsidR="00E979BE" w:rsidRPr="00E979BE" w:rsidRDefault="00E979BE" w:rsidP="002E615D">
            <w:pPr>
              <w:pStyle w:val="Prrafodelista"/>
              <w:numPr>
                <w:ilvl w:val="0"/>
                <w:numId w:val="61"/>
              </w:numPr>
              <w:jc w:val="both"/>
              <w:rPr>
                <w:rFonts w:cs="Arial"/>
                <w:color w:val="000000" w:themeColor="text1"/>
                <w:szCs w:val="16"/>
                <w:lang w:val="es-ES"/>
              </w:rPr>
            </w:pPr>
            <w:r w:rsidRPr="00E979BE">
              <w:rPr>
                <w:rFonts w:cs="Arial"/>
                <w:color w:val="000000" w:themeColor="text1"/>
                <w:szCs w:val="16"/>
                <w:lang w:val="es-ES"/>
              </w:rPr>
              <w:t>El concepto de crisis.</w:t>
            </w:r>
          </w:p>
          <w:p w:rsidR="00E979BE" w:rsidRPr="00E979BE" w:rsidRDefault="00E979BE" w:rsidP="002E615D">
            <w:pPr>
              <w:pStyle w:val="Prrafodelista"/>
              <w:numPr>
                <w:ilvl w:val="0"/>
                <w:numId w:val="61"/>
              </w:numPr>
              <w:jc w:val="both"/>
              <w:rPr>
                <w:rFonts w:cs="Arial"/>
                <w:color w:val="000000" w:themeColor="text1"/>
                <w:szCs w:val="16"/>
                <w:lang w:val="es-ES"/>
              </w:rPr>
            </w:pPr>
            <w:r w:rsidRPr="00E979BE">
              <w:rPr>
                <w:rFonts w:cs="Arial"/>
                <w:color w:val="000000" w:themeColor="text1"/>
                <w:szCs w:val="16"/>
                <w:lang w:val="es-ES"/>
              </w:rPr>
              <w:t>Las características de una crisis.</w:t>
            </w:r>
          </w:p>
          <w:p w:rsidR="00E979BE" w:rsidRPr="00E979BE" w:rsidRDefault="00E979BE" w:rsidP="002E615D">
            <w:pPr>
              <w:pStyle w:val="Prrafodelista"/>
              <w:numPr>
                <w:ilvl w:val="0"/>
                <w:numId w:val="61"/>
              </w:numPr>
              <w:jc w:val="both"/>
              <w:rPr>
                <w:rFonts w:cs="Arial"/>
                <w:color w:val="000000" w:themeColor="text1"/>
                <w:szCs w:val="16"/>
                <w:lang w:val="es-ES"/>
              </w:rPr>
            </w:pPr>
            <w:r w:rsidRPr="00E979BE">
              <w:rPr>
                <w:rFonts w:cs="Arial"/>
                <w:color w:val="000000" w:themeColor="text1"/>
                <w:szCs w:val="16"/>
                <w:lang w:val="es-ES"/>
              </w:rPr>
              <w:t>Las consecuencias de una crisis.</w:t>
            </w:r>
          </w:p>
          <w:p w:rsidR="00E979BE" w:rsidRPr="00E979BE" w:rsidRDefault="00E979BE" w:rsidP="002E615D">
            <w:pPr>
              <w:pStyle w:val="Prrafodelista"/>
              <w:numPr>
                <w:ilvl w:val="0"/>
                <w:numId w:val="61"/>
              </w:numPr>
              <w:jc w:val="both"/>
              <w:rPr>
                <w:rFonts w:cs="Arial"/>
                <w:color w:val="000000" w:themeColor="text1"/>
                <w:szCs w:val="16"/>
                <w:lang w:val="es-ES"/>
              </w:rPr>
            </w:pPr>
            <w:r w:rsidRPr="00E979BE">
              <w:rPr>
                <w:rFonts w:cs="Arial"/>
                <w:color w:val="000000" w:themeColor="text1"/>
                <w:szCs w:val="16"/>
                <w:lang w:val="es-ES"/>
              </w:rPr>
              <w:t>Los tipos de crisis que existen.</w:t>
            </w:r>
          </w:p>
          <w:p w:rsidR="00E979BE" w:rsidRPr="00E979BE" w:rsidRDefault="00E979BE" w:rsidP="002E615D">
            <w:pPr>
              <w:pStyle w:val="Prrafodelista"/>
              <w:numPr>
                <w:ilvl w:val="0"/>
                <w:numId w:val="61"/>
              </w:numPr>
              <w:jc w:val="both"/>
              <w:rPr>
                <w:rFonts w:cs="Arial"/>
                <w:color w:val="000000" w:themeColor="text1"/>
                <w:szCs w:val="16"/>
                <w:lang w:val="es-ES"/>
              </w:rPr>
            </w:pPr>
            <w:r w:rsidRPr="00E979BE">
              <w:rPr>
                <w:rFonts w:cs="Arial"/>
                <w:color w:val="000000" w:themeColor="text1"/>
                <w:szCs w:val="16"/>
                <w:lang w:val="es-ES"/>
              </w:rPr>
              <w:t>El concepto de manejo de crisis.</w:t>
            </w:r>
          </w:p>
          <w:p w:rsidR="00E979BE" w:rsidRDefault="00E979BE" w:rsidP="002E615D">
            <w:pPr>
              <w:pStyle w:val="Prrafodelista"/>
              <w:numPr>
                <w:ilvl w:val="0"/>
                <w:numId w:val="61"/>
              </w:numPr>
              <w:jc w:val="both"/>
              <w:rPr>
                <w:rFonts w:cs="Arial"/>
                <w:color w:val="000000" w:themeColor="text1"/>
                <w:szCs w:val="16"/>
                <w:lang w:val="es-ES"/>
              </w:rPr>
            </w:pPr>
            <w:r w:rsidRPr="00E979BE">
              <w:rPr>
                <w:rFonts w:cs="Arial"/>
                <w:color w:val="000000" w:themeColor="text1"/>
                <w:szCs w:val="16"/>
                <w:lang w:val="es-ES"/>
              </w:rPr>
              <w:t>Los objetivos de manejo de crisis.</w:t>
            </w:r>
          </w:p>
          <w:p w:rsidR="00E979BE" w:rsidRPr="00E979BE" w:rsidRDefault="00E979BE" w:rsidP="00E979BE">
            <w:pPr>
              <w:jc w:val="both"/>
              <w:rPr>
                <w:rFonts w:ascii="Arial" w:hAnsi="Arial" w:cs="Arial"/>
                <w:color w:val="000000" w:themeColor="text1"/>
                <w:sz w:val="16"/>
                <w:szCs w:val="16"/>
                <w:lang w:val="es-ES"/>
              </w:rPr>
            </w:pPr>
            <w:r w:rsidRPr="00E979BE">
              <w:rPr>
                <w:rFonts w:ascii="Arial" w:hAnsi="Arial" w:cs="Arial"/>
                <w:b/>
                <w:color w:val="000000" w:themeColor="text1"/>
                <w:sz w:val="16"/>
                <w:szCs w:val="16"/>
                <w:lang w:val="es-ES"/>
              </w:rPr>
              <w:t>Unidad 4:</w:t>
            </w:r>
            <w:r w:rsidRPr="00E979BE">
              <w:rPr>
                <w:rFonts w:ascii="Arial" w:hAnsi="Arial" w:cs="Arial"/>
                <w:color w:val="000000" w:themeColor="text1"/>
                <w:sz w:val="16"/>
                <w:szCs w:val="16"/>
                <w:lang w:val="es-ES"/>
              </w:rPr>
              <w:t xml:space="preserve"> Etapas de manejo de crisis</w:t>
            </w:r>
          </w:p>
          <w:p w:rsidR="00E979BE" w:rsidRPr="00E979BE" w:rsidRDefault="00E979BE" w:rsidP="002E615D">
            <w:pPr>
              <w:pStyle w:val="Prrafodelista"/>
              <w:numPr>
                <w:ilvl w:val="0"/>
                <w:numId w:val="62"/>
              </w:numPr>
              <w:jc w:val="both"/>
              <w:rPr>
                <w:rFonts w:cs="Arial"/>
                <w:color w:val="000000" w:themeColor="text1"/>
                <w:szCs w:val="16"/>
                <w:lang w:val="es-ES"/>
              </w:rPr>
            </w:pPr>
            <w:r w:rsidRPr="00E979BE">
              <w:rPr>
                <w:rFonts w:cs="Arial"/>
                <w:color w:val="000000" w:themeColor="text1"/>
                <w:szCs w:val="16"/>
                <w:lang w:val="es-ES"/>
              </w:rPr>
              <w:t>Las tres etapas que conforman el manejo de crisis.</w:t>
            </w:r>
          </w:p>
          <w:p w:rsidR="00E979BE" w:rsidRPr="00E979BE" w:rsidRDefault="00E979BE" w:rsidP="002E615D">
            <w:pPr>
              <w:pStyle w:val="Prrafodelista"/>
              <w:numPr>
                <w:ilvl w:val="0"/>
                <w:numId w:val="62"/>
              </w:numPr>
              <w:jc w:val="both"/>
              <w:rPr>
                <w:rFonts w:cs="Arial"/>
                <w:color w:val="000000" w:themeColor="text1"/>
                <w:szCs w:val="16"/>
                <w:lang w:val="es-ES"/>
              </w:rPr>
            </w:pPr>
            <w:r w:rsidRPr="00E979BE">
              <w:rPr>
                <w:rFonts w:cs="Arial"/>
                <w:color w:val="000000" w:themeColor="text1"/>
                <w:szCs w:val="16"/>
                <w:lang w:val="es-ES"/>
              </w:rPr>
              <w:t xml:space="preserve">Algunos </w:t>
            </w:r>
            <w:proofErr w:type="spellStart"/>
            <w:r w:rsidRPr="00E979BE">
              <w:rPr>
                <w:rFonts w:cs="Arial"/>
                <w:color w:val="000000" w:themeColor="text1"/>
                <w:szCs w:val="16"/>
                <w:lang w:val="es-ES"/>
              </w:rPr>
              <w:t>tips</w:t>
            </w:r>
            <w:proofErr w:type="spellEnd"/>
            <w:r w:rsidRPr="00E979BE">
              <w:rPr>
                <w:rFonts w:cs="Arial"/>
                <w:color w:val="000000" w:themeColor="text1"/>
                <w:szCs w:val="16"/>
                <w:lang w:val="es-ES"/>
              </w:rPr>
              <w:t xml:space="preserve"> para planear como afrontar una crisis.</w:t>
            </w:r>
          </w:p>
          <w:p w:rsidR="00E979BE" w:rsidRPr="00E979BE" w:rsidRDefault="00E979BE" w:rsidP="002E615D">
            <w:pPr>
              <w:pStyle w:val="Prrafodelista"/>
              <w:numPr>
                <w:ilvl w:val="0"/>
                <w:numId w:val="62"/>
              </w:numPr>
              <w:jc w:val="both"/>
              <w:rPr>
                <w:rFonts w:cs="Arial"/>
                <w:color w:val="000000" w:themeColor="text1"/>
                <w:szCs w:val="16"/>
                <w:lang w:val="es-ES"/>
              </w:rPr>
            </w:pPr>
            <w:r w:rsidRPr="00E979BE">
              <w:rPr>
                <w:rFonts w:cs="Arial"/>
                <w:color w:val="000000" w:themeColor="text1"/>
                <w:szCs w:val="16"/>
                <w:lang w:val="es-ES"/>
              </w:rPr>
              <w:t>Las directrices para responder de forma adecuada ante la materialización de una crisis.</w:t>
            </w:r>
          </w:p>
          <w:p w:rsidR="00E979BE" w:rsidRPr="00E979BE" w:rsidRDefault="00E979BE" w:rsidP="002E615D">
            <w:pPr>
              <w:pStyle w:val="Prrafodelista"/>
              <w:numPr>
                <w:ilvl w:val="0"/>
                <w:numId w:val="62"/>
              </w:numPr>
              <w:jc w:val="both"/>
              <w:rPr>
                <w:rFonts w:cs="Arial"/>
                <w:color w:val="000000" w:themeColor="text1"/>
                <w:szCs w:val="16"/>
                <w:lang w:val="es-ES"/>
              </w:rPr>
            </w:pPr>
            <w:r w:rsidRPr="00E979BE">
              <w:rPr>
                <w:rFonts w:cs="Arial"/>
                <w:color w:val="000000" w:themeColor="text1"/>
                <w:szCs w:val="16"/>
                <w:lang w:val="es-ES"/>
              </w:rPr>
              <w:t xml:space="preserve">Las mejores prácticas de reparación </w:t>
            </w:r>
            <w:proofErr w:type="spellStart"/>
            <w:r w:rsidRPr="00E979BE">
              <w:rPr>
                <w:rFonts w:cs="Arial"/>
                <w:color w:val="000000" w:themeColor="text1"/>
                <w:szCs w:val="16"/>
                <w:lang w:val="es-ES"/>
              </w:rPr>
              <w:t>reputacional</w:t>
            </w:r>
            <w:proofErr w:type="spellEnd"/>
            <w:r w:rsidRPr="00E979BE">
              <w:rPr>
                <w:rFonts w:cs="Arial"/>
                <w:color w:val="000000" w:themeColor="text1"/>
                <w:szCs w:val="16"/>
                <w:lang w:val="es-ES"/>
              </w:rPr>
              <w:t>.</w:t>
            </w:r>
          </w:p>
          <w:p w:rsidR="00E979BE" w:rsidRDefault="00E979BE" w:rsidP="002E615D">
            <w:pPr>
              <w:pStyle w:val="Prrafodelista"/>
              <w:numPr>
                <w:ilvl w:val="0"/>
                <w:numId w:val="62"/>
              </w:numPr>
              <w:jc w:val="both"/>
              <w:rPr>
                <w:rFonts w:cs="Arial"/>
                <w:color w:val="000000" w:themeColor="text1"/>
                <w:szCs w:val="16"/>
                <w:lang w:val="es-ES"/>
              </w:rPr>
            </w:pPr>
            <w:r w:rsidRPr="00E979BE">
              <w:rPr>
                <w:rFonts w:cs="Arial"/>
                <w:color w:val="000000" w:themeColor="text1"/>
                <w:szCs w:val="16"/>
                <w:lang w:val="es-ES"/>
              </w:rPr>
              <w:t>Temas para concluir el tratamiento a una crisis.</w:t>
            </w:r>
          </w:p>
          <w:p w:rsidR="00E979BE" w:rsidRPr="00E979BE" w:rsidRDefault="00E979BE" w:rsidP="00E979BE">
            <w:pPr>
              <w:jc w:val="both"/>
              <w:rPr>
                <w:rFonts w:ascii="Arial" w:hAnsi="Arial" w:cs="Arial"/>
                <w:color w:val="000000" w:themeColor="text1"/>
                <w:sz w:val="16"/>
                <w:szCs w:val="16"/>
                <w:lang w:val="es-ES"/>
              </w:rPr>
            </w:pPr>
            <w:r w:rsidRPr="00E979BE">
              <w:rPr>
                <w:rFonts w:ascii="Arial" w:hAnsi="Arial" w:cs="Arial"/>
                <w:b/>
                <w:color w:val="000000" w:themeColor="text1"/>
                <w:sz w:val="16"/>
                <w:szCs w:val="16"/>
                <w:lang w:val="es-ES"/>
              </w:rPr>
              <w:t>Unidad 5:</w:t>
            </w:r>
            <w:r w:rsidRPr="00E979BE">
              <w:rPr>
                <w:rFonts w:ascii="Arial" w:hAnsi="Arial" w:cs="Arial"/>
                <w:color w:val="000000" w:themeColor="text1"/>
                <w:sz w:val="16"/>
                <w:szCs w:val="16"/>
                <w:lang w:val="es-ES"/>
              </w:rPr>
              <w:t xml:space="preserve"> Conclusiones y cierre</w:t>
            </w:r>
          </w:p>
          <w:p w:rsidR="00E979BE" w:rsidRPr="00E979BE" w:rsidRDefault="00E979BE" w:rsidP="002E615D">
            <w:pPr>
              <w:pStyle w:val="Prrafodelista"/>
              <w:numPr>
                <w:ilvl w:val="0"/>
                <w:numId w:val="63"/>
              </w:numPr>
              <w:jc w:val="both"/>
              <w:rPr>
                <w:rFonts w:cs="Arial"/>
                <w:color w:val="000000" w:themeColor="text1"/>
                <w:szCs w:val="16"/>
                <w:lang w:val="es-ES"/>
              </w:rPr>
            </w:pPr>
            <w:r w:rsidRPr="00E979BE">
              <w:rPr>
                <w:rFonts w:cs="Arial"/>
                <w:color w:val="000000" w:themeColor="text1"/>
                <w:szCs w:val="16"/>
                <w:lang w:val="es-ES"/>
              </w:rPr>
              <w:t>En esta unidad usted realizará la actividad final del curso, la cual consiste en complementar un mapa mental que le ayudará a resumir el curso que está a punto de terminar.</w:t>
            </w:r>
          </w:p>
        </w:tc>
      </w:tr>
    </w:tbl>
    <w:p w:rsidR="00AA08A4" w:rsidRDefault="00F323CD">
      <w:pPr>
        <w:rPr>
          <w:rFonts w:ascii="Arial" w:eastAsia="Times New Roman" w:hAnsi="Arial" w:cs="Arial"/>
          <w:bCs/>
          <w:iCs/>
          <w:color w:val="000000"/>
          <w:sz w:val="2"/>
          <w:szCs w:val="16"/>
        </w:rPr>
      </w:pPr>
      <w:r>
        <w:rPr>
          <w:rFonts w:ascii="Arial" w:eastAsia="Times New Roman" w:hAnsi="Arial" w:cs="Arial"/>
          <w:bCs/>
          <w:iCs/>
          <w:color w:val="000000"/>
          <w:sz w:val="2"/>
          <w:szCs w:val="16"/>
        </w:rPr>
        <w:t xml:space="preserve"> </w:t>
      </w:r>
    </w:p>
    <w:p w:rsidR="00AA08A4" w:rsidRDefault="00AA08A4" w:rsidP="00AA08A4">
      <w:r>
        <w:br w:type="page"/>
      </w:r>
    </w:p>
    <w:tbl>
      <w:tblPr>
        <w:tblStyle w:val="Tablaconcuadrcula"/>
        <w:tblW w:w="13146" w:type="dxa"/>
        <w:tblInd w:w="108" w:type="dxa"/>
        <w:tblLayout w:type="fixed"/>
        <w:tblLook w:val="04A0" w:firstRow="1" w:lastRow="0" w:firstColumn="1" w:lastColumn="0" w:noHBand="0" w:noVBand="1"/>
      </w:tblPr>
      <w:tblGrid>
        <w:gridCol w:w="513"/>
        <w:gridCol w:w="1956"/>
        <w:gridCol w:w="2493"/>
        <w:gridCol w:w="3543"/>
        <w:gridCol w:w="4641"/>
      </w:tblGrid>
      <w:tr w:rsidR="00291DFA" w:rsidTr="00EC4DB2">
        <w:tc>
          <w:tcPr>
            <w:tcW w:w="13146" w:type="dxa"/>
            <w:gridSpan w:val="5"/>
            <w:shd w:val="clear" w:color="auto" w:fill="C6D9F1" w:themeFill="text2" w:themeFillTint="33"/>
          </w:tcPr>
          <w:p w:rsidR="00291DFA" w:rsidRDefault="00E979BE" w:rsidP="00BC76AF">
            <w:pPr>
              <w:jc w:val="center"/>
            </w:pPr>
            <w:r>
              <w:lastRenderedPageBreak/>
              <w:br w:type="page"/>
            </w:r>
            <w:r w:rsidR="00291DFA" w:rsidRPr="006A25CD">
              <w:rPr>
                <w:rFonts w:ascii="Arial" w:eastAsia="Calibri" w:hAnsi="Arial" w:cs="Arial"/>
                <w:b/>
                <w:szCs w:val="16"/>
              </w:rPr>
              <w:t>Área: Continuidad del Negocio (continuación)</w:t>
            </w:r>
          </w:p>
        </w:tc>
      </w:tr>
      <w:tr w:rsidR="00291DFA" w:rsidTr="00233151">
        <w:tc>
          <w:tcPr>
            <w:tcW w:w="513"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956"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93"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3543"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4641"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291DFA" w:rsidRPr="00291DFA" w:rsidTr="00233151">
        <w:trPr>
          <w:trHeight w:val="1548"/>
        </w:trPr>
        <w:tc>
          <w:tcPr>
            <w:tcW w:w="513" w:type="dxa"/>
            <w:vAlign w:val="center"/>
          </w:tcPr>
          <w:p w:rsidR="00291DFA" w:rsidRPr="00291DFA" w:rsidRDefault="00291DFA" w:rsidP="00291DFA">
            <w:pPr>
              <w:jc w:val="center"/>
              <w:rPr>
                <w:rFonts w:ascii="Arial" w:hAnsi="Arial" w:cs="Arial"/>
                <w:b/>
                <w:sz w:val="18"/>
                <w:szCs w:val="16"/>
              </w:rPr>
            </w:pPr>
            <w:r w:rsidRPr="00291DFA">
              <w:rPr>
                <w:rFonts w:ascii="Arial" w:hAnsi="Arial" w:cs="Arial"/>
                <w:b/>
                <w:sz w:val="18"/>
                <w:szCs w:val="16"/>
              </w:rPr>
              <w:t>4</w:t>
            </w:r>
          </w:p>
        </w:tc>
        <w:tc>
          <w:tcPr>
            <w:tcW w:w="1956" w:type="dxa"/>
            <w:vAlign w:val="center"/>
          </w:tcPr>
          <w:p w:rsidR="00291DFA" w:rsidRPr="00A615C9" w:rsidRDefault="00EC4DB2" w:rsidP="009E085F">
            <w:pPr>
              <w:pStyle w:val="Ttulo3"/>
              <w:framePr w:wrap="around"/>
              <w:outlineLvl w:val="2"/>
            </w:pPr>
            <w:bookmarkStart w:id="6" w:name="_Toc476500975"/>
            <w:r>
              <w:t>Administración de Incidentes</w:t>
            </w:r>
            <w:bookmarkEnd w:id="6"/>
          </w:p>
        </w:tc>
        <w:tc>
          <w:tcPr>
            <w:tcW w:w="2493" w:type="dxa"/>
            <w:vAlign w:val="center"/>
          </w:tcPr>
          <w:p w:rsidR="00291DFA" w:rsidRPr="00EC19FA" w:rsidRDefault="00291DFA" w:rsidP="00EC4DB2">
            <w:pPr>
              <w:autoSpaceDE w:val="0"/>
              <w:autoSpaceDN w:val="0"/>
              <w:adjustRightInd w:val="0"/>
              <w:spacing w:line="201" w:lineRule="atLeast"/>
              <w:jc w:val="both"/>
              <w:rPr>
                <w:rFonts w:ascii="Arial" w:hAnsi="Arial" w:cs="Arial"/>
                <w:b/>
                <w:sz w:val="16"/>
                <w:szCs w:val="16"/>
                <w:lang w:eastAsia="es-VE"/>
              </w:rPr>
            </w:pPr>
          </w:p>
          <w:p w:rsidR="00EC4DB2" w:rsidRDefault="00EC4DB2" w:rsidP="00EC4DB2">
            <w:pPr>
              <w:autoSpaceDE w:val="0"/>
              <w:autoSpaceDN w:val="0"/>
              <w:adjustRightInd w:val="0"/>
              <w:spacing w:line="201" w:lineRule="atLeast"/>
              <w:ind w:right="-108"/>
              <w:jc w:val="both"/>
              <w:rPr>
                <w:rFonts w:ascii="Arial" w:hAnsi="Arial" w:cs="Arial"/>
                <w:b/>
                <w:bCs/>
                <w:color w:val="000000" w:themeColor="text1"/>
                <w:sz w:val="16"/>
                <w:szCs w:val="16"/>
              </w:rPr>
            </w:pPr>
            <w:r w:rsidRPr="00BC3495">
              <w:rPr>
                <w:rFonts w:ascii="Arial" w:hAnsi="Arial" w:cs="Arial"/>
                <w:b/>
                <w:bCs/>
                <w:color w:val="000000" w:themeColor="text1"/>
                <w:sz w:val="16"/>
                <w:szCs w:val="16"/>
              </w:rPr>
              <w:t>Serv</w:t>
            </w:r>
            <w:r>
              <w:rPr>
                <w:rFonts w:ascii="Arial" w:hAnsi="Arial" w:cs="Arial"/>
                <w:b/>
                <w:bCs/>
                <w:color w:val="000000" w:themeColor="text1"/>
                <w:sz w:val="16"/>
                <w:szCs w:val="16"/>
              </w:rPr>
              <w:t>icios D.R. de México S.A</w:t>
            </w:r>
          </w:p>
          <w:p w:rsidR="00EC4DB2" w:rsidRDefault="00EC4DB2" w:rsidP="00EC4DB2">
            <w:pPr>
              <w:autoSpaceDE w:val="0"/>
              <w:autoSpaceDN w:val="0"/>
              <w:adjustRightInd w:val="0"/>
              <w:spacing w:line="201" w:lineRule="atLeast"/>
              <w:jc w:val="both"/>
              <w:rPr>
                <w:rFonts w:ascii="Arial" w:hAnsi="Arial" w:cs="Arial"/>
                <w:b/>
                <w:color w:val="000000" w:themeColor="text1"/>
                <w:sz w:val="16"/>
                <w:szCs w:val="16"/>
                <w:lang w:eastAsia="es-VE"/>
              </w:rPr>
            </w:pPr>
          </w:p>
          <w:p w:rsidR="00EC4DB2" w:rsidRPr="003A307C" w:rsidRDefault="00EC4DB2" w:rsidP="00EC4DB2">
            <w:pPr>
              <w:autoSpaceDE w:val="0"/>
              <w:autoSpaceDN w:val="0"/>
              <w:adjustRightInd w:val="0"/>
              <w:spacing w:line="201" w:lineRule="atLeast"/>
              <w:jc w:val="both"/>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Lugar: </w:t>
            </w:r>
            <w:r w:rsidRPr="003A307C">
              <w:rPr>
                <w:rFonts w:ascii="Arial" w:hAnsi="Arial" w:cs="Arial"/>
                <w:color w:val="000000" w:themeColor="text1"/>
                <w:sz w:val="16"/>
                <w:szCs w:val="16"/>
                <w:lang w:eastAsia="es-VE"/>
              </w:rPr>
              <w:t>Presencial (México)</w:t>
            </w:r>
          </w:p>
          <w:p w:rsidR="00EC4DB2" w:rsidRPr="003A307C" w:rsidRDefault="00EC4DB2" w:rsidP="00EC4DB2">
            <w:pPr>
              <w:autoSpaceDE w:val="0"/>
              <w:autoSpaceDN w:val="0"/>
              <w:adjustRightInd w:val="0"/>
              <w:spacing w:line="201" w:lineRule="atLeast"/>
              <w:jc w:val="both"/>
              <w:rPr>
                <w:rFonts w:ascii="Arial" w:hAnsi="Arial" w:cs="Arial"/>
                <w:color w:val="000000" w:themeColor="text1"/>
                <w:sz w:val="16"/>
                <w:szCs w:val="16"/>
                <w:lang w:eastAsia="es-VE"/>
              </w:rPr>
            </w:pPr>
            <w:r w:rsidRPr="00BC3495">
              <w:rPr>
                <w:rFonts w:ascii="Arial" w:hAnsi="Arial" w:cs="Arial"/>
                <w:color w:val="000000" w:themeColor="text1"/>
                <w:sz w:val="16"/>
                <w:szCs w:val="16"/>
                <w:lang w:eastAsia="es-VE"/>
              </w:rPr>
              <w:t>Virtual</w:t>
            </w:r>
            <w:r>
              <w:rPr>
                <w:rFonts w:ascii="Arial" w:hAnsi="Arial" w:cs="Arial"/>
                <w:b/>
                <w:color w:val="000000" w:themeColor="text1"/>
                <w:sz w:val="16"/>
                <w:szCs w:val="16"/>
                <w:lang w:eastAsia="es-VE"/>
              </w:rPr>
              <w:t xml:space="preserve"> </w:t>
            </w:r>
            <w:r w:rsidRPr="003A307C">
              <w:rPr>
                <w:rFonts w:ascii="Arial" w:hAnsi="Arial" w:cs="Arial"/>
                <w:color w:val="000000" w:themeColor="text1"/>
                <w:sz w:val="16"/>
                <w:szCs w:val="16"/>
                <w:lang w:eastAsia="es-VE"/>
              </w:rPr>
              <w:t>(</w:t>
            </w:r>
            <w:r>
              <w:rPr>
                <w:rFonts w:ascii="Arial" w:hAnsi="Arial" w:cs="Arial"/>
                <w:color w:val="000000" w:themeColor="text1"/>
                <w:sz w:val="16"/>
                <w:szCs w:val="16"/>
                <w:lang w:eastAsia="es-VE"/>
              </w:rPr>
              <w:t>c</w:t>
            </w:r>
            <w:r w:rsidRPr="003A307C">
              <w:rPr>
                <w:rFonts w:ascii="Arial" w:hAnsi="Arial" w:cs="Arial"/>
                <w:color w:val="000000" w:themeColor="text1"/>
                <w:sz w:val="16"/>
                <w:szCs w:val="16"/>
                <w:lang w:eastAsia="es-VE"/>
              </w:rPr>
              <w:t>ontinuo)</w:t>
            </w:r>
          </w:p>
          <w:p w:rsidR="00A15193" w:rsidRDefault="00A15193" w:rsidP="00EC4DB2">
            <w:pPr>
              <w:autoSpaceDE w:val="0"/>
              <w:autoSpaceDN w:val="0"/>
              <w:adjustRightInd w:val="0"/>
              <w:spacing w:line="201" w:lineRule="atLeast"/>
              <w:jc w:val="both"/>
              <w:rPr>
                <w:rFonts w:ascii="Arial" w:hAnsi="Arial" w:cs="Arial"/>
                <w:b/>
                <w:color w:val="000000" w:themeColor="text1"/>
                <w:sz w:val="16"/>
                <w:szCs w:val="16"/>
                <w:lang w:eastAsia="es-VE"/>
              </w:rPr>
            </w:pPr>
          </w:p>
          <w:p w:rsidR="00EC4DB2" w:rsidRPr="003A307C" w:rsidRDefault="00EC4DB2" w:rsidP="00EC4DB2">
            <w:pPr>
              <w:autoSpaceDE w:val="0"/>
              <w:autoSpaceDN w:val="0"/>
              <w:adjustRightInd w:val="0"/>
              <w:spacing w:line="201" w:lineRule="atLeast"/>
              <w:jc w:val="both"/>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Duración: </w:t>
            </w:r>
            <w:r>
              <w:rPr>
                <w:rFonts w:ascii="Arial" w:hAnsi="Arial" w:cs="Arial"/>
                <w:color w:val="000000" w:themeColor="text1"/>
                <w:sz w:val="16"/>
                <w:szCs w:val="16"/>
                <w:lang w:eastAsia="es-VE"/>
              </w:rPr>
              <w:t>6 a 8</w:t>
            </w:r>
            <w:r w:rsidRPr="003A307C">
              <w:rPr>
                <w:rFonts w:ascii="Arial" w:hAnsi="Arial" w:cs="Arial"/>
                <w:color w:val="000000" w:themeColor="text1"/>
                <w:sz w:val="16"/>
                <w:szCs w:val="16"/>
                <w:lang w:eastAsia="es-VE"/>
              </w:rPr>
              <w:t xml:space="preserve"> horas</w:t>
            </w:r>
          </w:p>
          <w:p w:rsidR="00A15193" w:rsidRDefault="00A15193" w:rsidP="00EC4DB2">
            <w:pPr>
              <w:autoSpaceDE w:val="0"/>
              <w:autoSpaceDN w:val="0"/>
              <w:adjustRightInd w:val="0"/>
              <w:spacing w:line="201" w:lineRule="atLeast"/>
              <w:ind w:left="459" w:hanging="459"/>
              <w:jc w:val="both"/>
              <w:rPr>
                <w:rFonts w:ascii="Arial" w:hAnsi="Arial" w:cs="Arial"/>
                <w:b/>
                <w:color w:val="000000" w:themeColor="text1"/>
                <w:sz w:val="16"/>
                <w:szCs w:val="16"/>
                <w:lang w:val="pt-PT" w:eastAsia="es-VE"/>
              </w:rPr>
            </w:pPr>
          </w:p>
          <w:p w:rsidR="00EC4DB2" w:rsidRPr="003A307C" w:rsidRDefault="00EC4DB2" w:rsidP="00EC4DB2">
            <w:pPr>
              <w:autoSpaceDE w:val="0"/>
              <w:autoSpaceDN w:val="0"/>
              <w:adjustRightInd w:val="0"/>
              <w:spacing w:line="201" w:lineRule="atLeast"/>
              <w:ind w:left="459" w:hanging="459"/>
              <w:jc w:val="both"/>
              <w:rPr>
                <w:rFonts w:ascii="Arial"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Web:</w:t>
            </w:r>
            <w:r>
              <w:rPr>
                <w:lang w:val="pt-PT"/>
              </w:rPr>
              <w:t xml:space="preserve"> </w:t>
            </w:r>
            <w:r w:rsidRPr="00EC4DB2">
              <w:rPr>
                <w:rFonts w:ascii="Arial" w:hAnsi="Arial" w:cs="Arial"/>
                <w:sz w:val="16"/>
                <w:szCs w:val="16"/>
                <w:lang w:val="pt-PT"/>
              </w:rPr>
              <w:t>http://marketing.sdr.com.mx/AdministraciondeIncidentes</w:t>
            </w:r>
          </w:p>
          <w:p w:rsidR="00EC4DB2" w:rsidRPr="003A307C" w:rsidRDefault="00EC4DB2" w:rsidP="00EC4DB2">
            <w:pPr>
              <w:autoSpaceDE w:val="0"/>
              <w:autoSpaceDN w:val="0"/>
              <w:adjustRightInd w:val="0"/>
              <w:spacing w:line="201" w:lineRule="atLeast"/>
              <w:jc w:val="both"/>
              <w:rPr>
                <w:rFonts w:ascii="Arial" w:hAnsi="Arial" w:cs="Arial"/>
                <w:bCs/>
                <w:color w:val="000000" w:themeColor="text1"/>
                <w:sz w:val="16"/>
                <w:szCs w:val="16"/>
              </w:rPr>
            </w:pPr>
            <w:r w:rsidRPr="003A307C">
              <w:rPr>
                <w:rFonts w:ascii="Arial" w:hAnsi="Arial" w:cs="Arial"/>
                <w:b/>
                <w:color w:val="000000" w:themeColor="text1"/>
                <w:sz w:val="16"/>
                <w:szCs w:val="16"/>
                <w:lang w:val="pt-PT" w:eastAsia="es-VE"/>
              </w:rPr>
              <w:t xml:space="preserve">Teléfonos: </w:t>
            </w:r>
            <w:r w:rsidRPr="003A307C">
              <w:rPr>
                <w:rFonts w:ascii="Arial" w:hAnsi="Arial" w:cs="Arial"/>
                <w:bCs/>
                <w:color w:val="000000" w:themeColor="text1"/>
                <w:sz w:val="16"/>
                <w:szCs w:val="16"/>
              </w:rPr>
              <w:t>(55) 52571250 | (722) 235 8000 | Ext. 8027</w:t>
            </w:r>
          </w:p>
          <w:p w:rsidR="00A15193" w:rsidRDefault="00A15193" w:rsidP="00EC4DB2">
            <w:pPr>
              <w:autoSpaceDE w:val="0"/>
              <w:autoSpaceDN w:val="0"/>
              <w:adjustRightInd w:val="0"/>
              <w:spacing w:line="201" w:lineRule="atLeast"/>
              <w:jc w:val="both"/>
              <w:rPr>
                <w:rFonts w:ascii="Arial" w:hAnsi="Arial" w:cs="Arial"/>
                <w:b/>
                <w:color w:val="000000" w:themeColor="text1"/>
                <w:sz w:val="16"/>
                <w:szCs w:val="16"/>
                <w:lang w:val="pt-PT" w:eastAsia="es-VE"/>
              </w:rPr>
            </w:pPr>
          </w:p>
          <w:p w:rsidR="00EC4DB2" w:rsidRPr="00B250E1" w:rsidRDefault="00EC4DB2" w:rsidP="00EC4DB2">
            <w:pPr>
              <w:autoSpaceDE w:val="0"/>
              <w:autoSpaceDN w:val="0"/>
              <w:adjustRightInd w:val="0"/>
              <w:spacing w:line="201" w:lineRule="atLeast"/>
              <w:jc w:val="both"/>
              <w:rPr>
                <w:rFonts w:ascii="Arial" w:eastAsia="Calibri" w:hAnsi="Arial" w:cs="Arial"/>
                <w:color w:val="000000" w:themeColor="text1"/>
                <w:sz w:val="16"/>
                <w:szCs w:val="16"/>
                <w:lang w:val="pt-PT" w:eastAsia="es-VE"/>
              </w:rPr>
            </w:pPr>
            <w:r w:rsidRPr="003A307C">
              <w:rPr>
                <w:rFonts w:ascii="Arial" w:hAnsi="Arial" w:cs="Arial"/>
                <w:b/>
                <w:color w:val="000000" w:themeColor="text1"/>
                <w:sz w:val="16"/>
                <w:szCs w:val="16"/>
                <w:lang w:val="pt-PT" w:eastAsia="es-VE"/>
              </w:rPr>
              <w:t>E-mail:</w:t>
            </w:r>
            <w:r w:rsidRPr="003A307C">
              <w:rPr>
                <w:rFonts w:ascii="Arial" w:hAnsi="Arial" w:cs="Arial"/>
                <w:b/>
                <w:bCs/>
                <w:color w:val="000000" w:themeColor="text1"/>
                <w:sz w:val="16"/>
                <w:szCs w:val="16"/>
              </w:rPr>
              <w:t xml:space="preserve"> </w:t>
            </w:r>
            <w:hyperlink r:id="rId17" w:history="1">
              <w:r w:rsidRPr="003A307C">
                <w:rPr>
                  <w:rStyle w:val="Hipervnculo"/>
                  <w:rFonts w:ascii="Arial" w:hAnsi="Arial" w:cs="Arial"/>
                  <w:bCs/>
                  <w:color w:val="000000" w:themeColor="text1"/>
                  <w:sz w:val="16"/>
                  <w:szCs w:val="16"/>
                </w:rPr>
                <w:t>csegura@sdr.com.mx</w:t>
              </w:r>
            </w:hyperlink>
          </w:p>
          <w:p w:rsidR="00EC4DB2" w:rsidRPr="00B250E1" w:rsidRDefault="00EC4DB2" w:rsidP="00EC4DB2">
            <w:pPr>
              <w:autoSpaceDE w:val="0"/>
              <w:autoSpaceDN w:val="0"/>
              <w:adjustRightInd w:val="0"/>
              <w:jc w:val="both"/>
              <w:rPr>
                <w:rFonts w:ascii="Arial" w:eastAsia="Calibri" w:hAnsi="Arial" w:cs="Arial"/>
                <w:b/>
                <w:sz w:val="16"/>
                <w:szCs w:val="16"/>
                <w:lang w:val="pt-PT" w:eastAsia="es-VE"/>
              </w:rPr>
            </w:pPr>
          </w:p>
          <w:p w:rsidR="00EC4DB2" w:rsidRDefault="00EC4DB2" w:rsidP="00EC4DB2">
            <w:pPr>
              <w:autoSpaceDE w:val="0"/>
              <w:autoSpaceDN w:val="0"/>
              <w:adjustRightInd w:val="0"/>
              <w:spacing w:line="201" w:lineRule="atLeast"/>
              <w:jc w:val="both"/>
              <w:rPr>
                <w:rFonts w:ascii="Arial" w:eastAsia="Calibri" w:hAnsi="Arial" w:cs="Arial"/>
                <w:sz w:val="16"/>
                <w:szCs w:val="16"/>
                <w:lang w:val="pt-PT" w:eastAsia="es-VE"/>
              </w:rPr>
            </w:pPr>
            <w:r>
              <w:rPr>
                <w:rFonts w:ascii="Arial" w:eastAsia="Calibri" w:hAnsi="Arial" w:cs="Arial"/>
                <w:b/>
                <w:sz w:val="16"/>
                <w:szCs w:val="16"/>
                <w:lang w:val="pt-PT" w:eastAsia="es-VE"/>
              </w:rPr>
              <w:t xml:space="preserve">Costo Aprox.: </w:t>
            </w:r>
            <w:r w:rsidRPr="00A15193">
              <w:rPr>
                <w:rFonts w:ascii="Arial" w:eastAsia="Calibri" w:hAnsi="Arial" w:cs="Arial"/>
                <w:b/>
                <w:color w:val="FF0000"/>
                <w:sz w:val="16"/>
                <w:szCs w:val="16"/>
                <w:lang w:val="pt-PT" w:eastAsia="es-VE"/>
              </w:rPr>
              <w:t>Gratuito</w:t>
            </w:r>
          </w:p>
          <w:p w:rsidR="00A15193" w:rsidRDefault="00A15193" w:rsidP="00EC4DB2">
            <w:pPr>
              <w:autoSpaceDE w:val="0"/>
              <w:autoSpaceDN w:val="0"/>
              <w:adjustRightInd w:val="0"/>
              <w:spacing w:line="201" w:lineRule="atLeast"/>
              <w:jc w:val="both"/>
              <w:rPr>
                <w:rFonts w:ascii="Arial" w:eastAsia="Calibri" w:hAnsi="Arial" w:cs="Arial"/>
                <w:b/>
                <w:sz w:val="16"/>
                <w:szCs w:val="16"/>
                <w:lang w:val="pt-PT" w:eastAsia="es-VE"/>
              </w:rPr>
            </w:pPr>
          </w:p>
          <w:p w:rsidR="00291DFA" w:rsidRPr="00291DFA" w:rsidRDefault="00EC4DB2" w:rsidP="00EC4DB2">
            <w:pPr>
              <w:autoSpaceDE w:val="0"/>
              <w:autoSpaceDN w:val="0"/>
              <w:adjustRightInd w:val="0"/>
              <w:spacing w:line="201" w:lineRule="atLeast"/>
              <w:jc w:val="both"/>
              <w:rPr>
                <w:rFonts w:ascii="Arial" w:hAnsi="Arial" w:cs="Arial"/>
                <w:b/>
                <w:sz w:val="16"/>
                <w:szCs w:val="16"/>
                <w:lang w:val="pt-PT" w:eastAsia="es-VE"/>
              </w:rPr>
            </w:pPr>
            <w:r>
              <w:rPr>
                <w:rFonts w:ascii="Arial" w:eastAsia="Calibri" w:hAnsi="Arial" w:cs="Arial"/>
                <w:b/>
                <w:sz w:val="16"/>
                <w:szCs w:val="16"/>
                <w:lang w:val="pt-PT" w:eastAsia="es-VE"/>
              </w:rPr>
              <w:t xml:space="preserve">Fechas: </w:t>
            </w:r>
            <w:r w:rsidRPr="003D014F">
              <w:rPr>
                <w:rFonts w:ascii="Arial" w:eastAsia="Calibri" w:hAnsi="Arial" w:cs="Arial"/>
                <w:sz w:val="16"/>
                <w:szCs w:val="16"/>
                <w:lang w:val="pt-PT" w:eastAsia="es-VE"/>
              </w:rPr>
              <w:t>365 días del año</w:t>
            </w:r>
          </w:p>
          <w:p w:rsidR="00291DFA" w:rsidRPr="00291DFA" w:rsidRDefault="00291DFA" w:rsidP="00EC4DB2">
            <w:pPr>
              <w:autoSpaceDE w:val="0"/>
              <w:autoSpaceDN w:val="0"/>
              <w:adjustRightInd w:val="0"/>
              <w:spacing w:line="201" w:lineRule="atLeast"/>
              <w:jc w:val="both"/>
              <w:rPr>
                <w:rFonts w:ascii="Arial" w:hAnsi="Arial" w:cs="Arial"/>
                <w:b/>
                <w:sz w:val="16"/>
                <w:szCs w:val="16"/>
                <w:lang w:val="pt-PT" w:eastAsia="es-VE"/>
              </w:rPr>
            </w:pPr>
          </w:p>
          <w:p w:rsidR="00291DFA" w:rsidRPr="00291DFA" w:rsidRDefault="00291DFA" w:rsidP="00EC4DB2">
            <w:pPr>
              <w:autoSpaceDE w:val="0"/>
              <w:autoSpaceDN w:val="0"/>
              <w:adjustRightInd w:val="0"/>
              <w:spacing w:line="201" w:lineRule="atLeast"/>
              <w:jc w:val="both"/>
              <w:rPr>
                <w:rFonts w:ascii="Arial" w:hAnsi="Arial" w:cs="Arial"/>
                <w:b/>
                <w:sz w:val="16"/>
                <w:szCs w:val="16"/>
                <w:lang w:val="pt-PT" w:eastAsia="es-VE"/>
              </w:rPr>
            </w:pPr>
          </w:p>
          <w:p w:rsidR="00291DFA" w:rsidRPr="00291DFA" w:rsidRDefault="00291DFA" w:rsidP="00EC4DB2">
            <w:pPr>
              <w:autoSpaceDE w:val="0"/>
              <w:autoSpaceDN w:val="0"/>
              <w:adjustRightInd w:val="0"/>
              <w:spacing w:line="201" w:lineRule="atLeast"/>
              <w:jc w:val="both"/>
              <w:rPr>
                <w:rFonts w:ascii="Arial" w:hAnsi="Arial" w:cs="Arial"/>
                <w:b/>
                <w:sz w:val="16"/>
                <w:szCs w:val="16"/>
                <w:lang w:val="pt-PT" w:eastAsia="es-VE"/>
              </w:rPr>
            </w:pPr>
          </w:p>
        </w:tc>
        <w:tc>
          <w:tcPr>
            <w:tcW w:w="3543" w:type="dxa"/>
            <w:vAlign w:val="center"/>
          </w:tcPr>
          <w:p w:rsidR="00EC4DB2" w:rsidRPr="00EC4DB2" w:rsidRDefault="00EC4DB2" w:rsidP="00EC4DB2">
            <w:pPr>
              <w:pStyle w:val="Ttulo4"/>
              <w:ind w:left="34"/>
              <w:jc w:val="both"/>
              <w:outlineLvl w:val="3"/>
              <w:rPr>
                <w:rFonts w:cs="Arial"/>
                <w:b w:val="0"/>
                <w:szCs w:val="16"/>
              </w:rPr>
            </w:pPr>
          </w:p>
          <w:p w:rsidR="00EC4DB2" w:rsidRPr="00EC4DB2" w:rsidRDefault="00EC4DB2" w:rsidP="00EC4DB2">
            <w:pPr>
              <w:pStyle w:val="Ttulo4"/>
              <w:spacing w:before="0"/>
              <w:jc w:val="both"/>
              <w:outlineLvl w:val="3"/>
              <w:rPr>
                <w:rFonts w:cs="Arial"/>
                <w:b w:val="0"/>
                <w:szCs w:val="16"/>
              </w:rPr>
            </w:pPr>
            <w:r w:rsidRPr="00EC4DB2">
              <w:rPr>
                <w:rFonts w:cs="Arial"/>
                <w:b w:val="0"/>
                <w:szCs w:val="16"/>
              </w:rPr>
              <w:t>Este curso le proporcionará una mejor comprensión de las diversas fuentes de incidentes en la organización, marcando las pautas necesarias para un adecuado manejo sistemático.</w:t>
            </w:r>
          </w:p>
          <w:p w:rsidR="00EC4DB2" w:rsidRPr="00EC4DB2" w:rsidRDefault="00EC4DB2" w:rsidP="00EC4DB2">
            <w:pPr>
              <w:pStyle w:val="Ttulo4"/>
              <w:spacing w:before="0"/>
              <w:ind w:left="-108"/>
              <w:jc w:val="both"/>
              <w:outlineLvl w:val="3"/>
              <w:rPr>
                <w:rFonts w:cs="Arial"/>
                <w:b w:val="0"/>
                <w:szCs w:val="16"/>
              </w:rPr>
            </w:pPr>
            <w:r w:rsidRPr="00EC4DB2">
              <w:rPr>
                <w:rFonts w:cs="Arial"/>
                <w:b w:val="0"/>
                <w:szCs w:val="16"/>
              </w:rPr>
              <w:t xml:space="preserve"> </w:t>
            </w:r>
          </w:p>
          <w:p w:rsidR="00EC4DB2" w:rsidRPr="00EC4DB2" w:rsidRDefault="00EC4DB2" w:rsidP="002E615D">
            <w:pPr>
              <w:pStyle w:val="Ttulo4"/>
              <w:numPr>
                <w:ilvl w:val="0"/>
                <w:numId w:val="63"/>
              </w:numPr>
              <w:spacing w:before="0"/>
              <w:jc w:val="both"/>
              <w:outlineLvl w:val="3"/>
              <w:rPr>
                <w:rFonts w:cs="Arial"/>
                <w:b w:val="0"/>
                <w:szCs w:val="16"/>
              </w:rPr>
            </w:pPr>
            <w:r w:rsidRPr="00EC4DB2">
              <w:rPr>
                <w:rFonts w:cs="Arial"/>
                <w:b w:val="0"/>
                <w:szCs w:val="16"/>
              </w:rPr>
              <w:t>Fundamentos de BCM.</w:t>
            </w:r>
          </w:p>
          <w:p w:rsidR="00EC4DB2" w:rsidRPr="00EC4DB2" w:rsidRDefault="00EC4DB2" w:rsidP="002E615D">
            <w:pPr>
              <w:pStyle w:val="Ttulo4"/>
              <w:numPr>
                <w:ilvl w:val="0"/>
                <w:numId w:val="63"/>
              </w:numPr>
              <w:spacing w:before="0"/>
              <w:jc w:val="both"/>
              <w:outlineLvl w:val="3"/>
              <w:rPr>
                <w:rFonts w:cs="Arial"/>
                <w:b w:val="0"/>
                <w:szCs w:val="16"/>
              </w:rPr>
            </w:pPr>
            <w:r w:rsidRPr="00EC4DB2">
              <w:rPr>
                <w:rFonts w:cs="Arial"/>
                <w:b w:val="0"/>
                <w:szCs w:val="16"/>
              </w:rPr>
              <w:t>Antecedentes.</w:t>
            </w:r>
          </w:p>
          <w:p w:rsidR="00EC4DB2" w:rsidRPr="00EC4DB2" w:rsidRDefault="00EC4DB2" w:rsidP="002E615D">
            <w:pPr>
              <w:pStyle w:val="Ttulo4"/>
              <w:numPr>
                <w:ilvl w:val="0"/>
                <w:numId w:val="63"/>
              </w:numPr>
              <w:spacing w:before="0"/>
              <w:jc w:val="both"/>
              <w:outlineLvl w:val="3"/>
              <w:rPr>
                <w:rFonts w:cs="Arial"/>
                <w:b w:val="0"/>
                <w:szCs w:val="16"/>
              </w:rPr>
            </w:pPr>
            <w:r w:rsidRPr="00EC4DB2">
              <w:rPr>
                <w:rFonts w:cs="Arial"/>
                <w:b w:val="0"/>
                <w:szCs w:val="16"/>
              </w:rPr>
              <w:t>Definición y f</w:t>
            </w:r>
            <w:r>
              <w:rPr>
                <w:rFonts w:cs="Arial"/>
                <w:b w:val="0"/>
                <w:szCs w:val="16"/>
              </w:rPr>
              <w:t xml:space="preserve">undamentos de Administración de </w:t>
            </w:r>
            <w:r w:rsidRPr="00EC4DB2">
              <w:rPr>
                <w:rFonts w:cs="Arial"/>
                <w:b w:val="0"/>
                <w:szCs w:val="16"/>
              </w:rPr>
              <w:t>incidentes.</w:t>
            </w:r>
          </w:p>
          <w:p w:rsidR="00EC4DB2" w:rsidRPr="00EC4DB2" w:rsidRDefault="00EC4DB2" w:rsidP="002E615D">
            <w:pPr>
              <w:pStyle w:val="Ttulo4"/>
              <w:numPr>
                <w:ilvl w:val="0"/>
                <w:numId w:val="63"/>
              </w:numPr>
              <w:spacing w:before="0"/>
              <w:jc w:val="both"/>
              <w:outlineLvl w:val="3"/>
              <w:rPr>
                <w:rFonts w:cs="Arial"/>
                <w:b w:val="0"/>
                <w:szCs w:val="16"/>
              </w:rPr>
            </w:pPr>
            <w:r w:rsidRPr="00EC4DB2">
              <w:rPr>
                <w:rFonts w:cs="Arial"/>
                <w:b w:val="0"/>
                <w:szCs w:val="16"/>
              </w:rPr>
              <w:t>Metodología INCRIMME.</w:t>
            </w:r>
          </w:p>
          <w:p w:rsidR="00291DFA" w:rsidRDefault="00EC4DB2" w:rsidP="002E615D">
            <w:pPr>
              <w:pStyle w:val="Ttulo4"/>
              <w:numPr>
                <w:ilvl w:val="0"/>
                <w:numId w:val="63"/>
              </w:numPr>
              <w:spacing w:before="0"/>
              <w:jc w:val="both"/>
              <w:outlineLvl w:val="3"/>
              <w:rPr>
                <w:rFonts w:cs="Arial"/>
                <w:b w:val="0"/>
                <w:szCs w:val="16"/>
              </w:rPr>
            </w:pPr>
            <w:r w:rsidRPr="00EC4DB2">
              <w:rPr>
                <w:rFonts w:cs="Arial"/>
                <w:b w:val="0"/>
                <w:szCs w:val="16"/>
              </w:rPr>
              <w:t>Notificación masiva</w:t>
            </w:r>
            <w:r>
              <w:rPr>
                <w:rFonts w:cs="Arial"/>
                <w:b w:val="0"/>
                <w:szCs w:val="16"/>
              </w:rPr>
              <w:t>.</w:t>
            </w:r>
          </w:p>
          <w:p w:rsidR="00EC4DB2" w:rsidRDefault="00EC4DB2" w:rsidP="00EC4DB2">
            <w:pPr>
              <w:rPr>
                <w:rFonts w:ascii="Arial" w:hAnsi="Arial" w:cs="Arial"/>
                <w:b/>
                <w:i/>
                <w:sz w:val="16"/>
                <w:szCs w:val="16"/>
              </w:rPr>
            </w:pPr>
          </w:p>
          <w:p w:rsidR="00EC4DB2" w:rsidRPr="00EC4DB2" w:rsidRDefault="00EC4DB2" w:rsidP="00EC4DB2">
            <w:r w:rsidRPr="00BC3495">
              <w:rPr>
                <w:rFonts w:ascii="Arial" w:hAnsi="Arial" w:cs="Arial"/>
                <w:b/>
                <w:i/>
                <w:sz w:val="16"/>
                <w:szCs w:val="16"/>
              </w:rPr>
              <w:t>NOTA:</w:t>
            </w:r>
            <w:r w:rsidRPr="00BC3495">
              <w:rPr>
                <w:rFonts w:ascii="Arial" w:hAnsi="Arial" w:cs="Arial"/>
                <w:i/>
                <w:sz w:val="16"/>
                <w:szCs w:val="16"/>
              </w:rPr>
              <w:t xml:space="preserve"> Antes de iniciar con el curso, debe realizar la “Actividad diagnóstica</w:t>
            </w:r>
            <w:r w:rsidR="001F147B" w:rsidRPr="00BC3495">
              <w:rPr>
                <w:rFonts w:ascii="Arial" w:hAnsi="Arial" w:cs="Arial"/>
                <w:i/>
                <w:sz w:val="16"/>
                <w:szCs w:val="16"/>
              </w:rPr>
              <w:t>”, la</w:t>
            </w:r>
            <w:r w:rsidRPr="00BC3495">
              <w:rPr>
                <w:rFonts w:ascii="Arial" w:hAnsi="Arial" w:cs="Arial"/>
                <w:i/>
                <w:sz w:val="16"/>
                <w:szCs w:val="16"/>
              </w:rPr>
              <w:t xml:space="preserve"> cual ayudará a determinar si cursará la unidad 1 del mismo</w:t>
            </w:r>
            <w:r>
              <w:rPr>
                <w:rFonts w:ascii="Arial" w:hAnsi="Arial" w:cs="Arial"/>
                <w:i/>
                <w:sz w:val="16"/>
                <w:szCs w:val="16"/>
              </w:rPr>
              <w:t>.</w:t>
            </w:r>
          </w:p>
        </w:tc>
        <w:tc>
          <w:tcPr>
            <w:tcW w:w="4641" w:type="dxa"/>
          </w:tcPr>
          <w:p w:rsidR="00EC4DB2" w:rsidRPr="00EC4DB2" w:rsidRDefault="00EC4DB2" w:rsidP="0018234A">
            <w:pPr>
              <w:pStyle w:val="Pa4"/>
              <w:spacing w:line="240" w:lineRule="auto"/>
              <w:ind w:left="50" w:firstLine="15"/>
              <w:jc w:val="both"/>
              <w:rPr>
                <w:rFonts w:ascii="Arial" w:hAnsi="Arial" w:cs="Arial"/>
                <w:sz w:val="16"/>
                <w:szCs w:val="16"/>
              </w:rPr>
            </w:pPr>
            <w:r w:rsidRPr="00EC4DB2">
              <w:rPr>
                <w:rFonts w:ascii="Arial" w:hAnsi="Arial" w:cs="Arial"/>
                <w:b/>
                <w:sz w:val="16"/>
                <w:szCs w:val="16"/>
              </w:rPr>
              <w:t>Unidad 1:</w:t>
            </w:r>
            <w:r w:rsidRPr="00EC4DB2">
              <w:rPr>
                <w:rFonts w:ascii="Arial" w:hAnsi="Arial" w:cs="Arial"/>
                <w:sz w:val="16"/>
                <w:szCs w:val="16"/>
              </w:rPr>
              <w:t xml:space="preserve"> Fundamentos de Continuidad de Negocio</w:t>
            </w:r>
          </w:p>
          <w:p w:rsidR="00EC4DB2" w:rsidRPr="00EC4DB2" w:rsidRDefault="00EC4DB2" w:rsidP="002E615D">
            <w:pPr>
              <w:pStyle w:val="Pa4"/>
              <w:numPr>
                <w:ilvl w:val="0"/>
                <w:numId w:val="64"/>
              </w:numPr>
              <w:spacing w:line="240" w:lineRule="auto"/>
              <w:jc w:val="both"/>
              <w:rPr>
                <w:rFonts w:ascii="Arial" w:hAnsi="Arial" w:cs="Arial"/>
                <w:sz w:val="16"/>
                <w:szCs w:val="16"/>
              </w:rPr>
            </w:pPr>
            <w:r w:rsidRPr="00EC4DB2">
              <w:rPr>
                <w:rFonts w:ascii="Arial" w:hAnsi="Arial" w:cs="Arial"/>
                <w:sz w:val="16"/>
                <w:szCs w:val="16"/>
              </w:rPr>
              <w:t>La evolución del concepto de Administración de Continuidad de Negocio.</w:t>
            </w:r>
          </w:p>
          <w:p w:rsidR="00EC4DB2" w:rsidRPr="00EC4DB2" w:rsidRDefault="00EC4DB2" w:rsidP="002E615D">
            <w:pPr>
              <w:pStyle w:val="Pa4"/>
              <w:numPr>
                <w:ilvl w:val="0"/>
                <w:numId w:val="64"/>
              </w:numPr>
              <w:spacing w:line="240" w:lineRule="auto"/>
              <w:jc w:val="both"/>
              <w:rPr>
                <w:rFonts w:ascii="Arial" w:hAnsi="Arial" w:cs="Arial"/>
                <w:sz w:val="16"/>
                <w:szCs w:val="16"/>
              </w:rPr>
            </w:pPr>
            <w:r w:rsidRPr="00EC4DB2">
              <w:rPr>
                <w:rFonts w:ascii="Arial" w:hAnsi="Arial" w:cs="Arial"/>
                <w:sz w:val="16"/>
                <w:szCs w:val="16"/>
              </w:rPr>
              <w:t>La definición de Administración de Continuidad de Negocio.</w:t>
            </w:r>
          </w:p>
          <w:p w:rsidR="00291DFA" w:rsidRDefault="00EC4DB2" w:rsidP="002E615D">
            <w:pPr>
              <w:pStyle w:val="Pa4"/>
              <w:numPr>
                <w:ilvl w:val="0"/>
                <w:numId w:val="64"/>
              </w:numPr>
              <w:spacing w:after="60" w:line="240" w:lineRule="auto"/>
              <w:jc w:val="both"/>
              <w:rPr>
                <w:rFonts w:ascii="Arial" w:hAnsi="Arial" w:cs="Arial"/>
                <w:sz w:val="16"/>
                <w:szCs w:val="16"/>
              </w:rPr>
            </w:pPr>
            <w:r w:rsidRPr="00EC4DB2">
              <w:rPr>
                <w:rFonts w:ascii="Arial" w:hAnsi="Arial" w:cs="Arial"/>
                <w:sz w:val="16"/>
                <w:szCs w:val="16"/>
              </w:rPr>
              <w:t>Los conceptos, objetivos y entregables de las tres áreas que integran Administración de Continuidad de Negocio.</w:t>
            </w:r>
          </w:p>
          <w:p w:rsidR="0018234A" w:rsidRPr="0018234A" w:rsidRDefault="0018234A" w:rsidP="0018234A">
            <w:pPr>
              <w:jc w:val="both"/>
              <w:rPr>
                <w:rFonts w:ascii="Arial" w:hAnsi="Arial" w:cs="Arial"/>
                <w:sz w:val="16"/>
                <w:szCs w:val="16"/>
              </w:rPr>
            </w:pPr>
            <w:r w:rsidRPr="0018234A">
              <w:rPr>
                <w:rFonts w:ascii="Arial" w:hAnsi="Arial" w:cs="Arial"/>
                <w:b/>
                <w:sz w:val="16"/>
                <w:szCs w:val="16"/>
              </w:rPr>
              <w:t>Unidad 2:</w:t>
            </w:r>
            <w:r w:rsidRPr="0018234A">
              <w:rPr>
                <w:rFonts w:ascii="Arial" w:hAnsi="Arial" w:cs="Arial"/>
                <w:sz w:val="16"/>
                <w:szCs w:val="16"/>
              </w:rPr>
              <w:t xml:space="preserve"> Antecedentes</w:t>
            </w:r>
          </w:p>
          <w:p w:rsidR="0018234A" w:rsidRPr="0018234A" w:rsidRDefault="0018234A" w:rsidP="002E615D">
            <w:pPr>
              <w:pStyle w:val="Prrafodelista"/>
              <w:numPr>
                <w:ilvl w:val="0"/>
                <w:numId w:val="65"/>
              </w:numPr>
              <w:jc w:val="both"/>
            </w:pPr>
            <w:r w:rsidRPr="0018234A">
              <w:rPr>
                <w:rFonts w:cs="Arial"/>
                <w:szCs w:val="16"/>
              </w:rPr>
              <w:t>Reflexionará sobre el origen de los incidentes y la importancia de contar con una práctica para gestionar su prevención y solución</w:t>
            </w:r>
            <w:r>
              <w:rPr>
                <w:rFonts w:cs="Arial"/>
                <w:szCs w:val="16"/>
              </w:rPr>
              <w:t>.</w:t>
            </w:r>
          </w:p>
          <w:p w:rsidR="0018234A" w:rsidRPr="0018234A" w:rsidRDefault="0018234A" w:rsidP="0018234A">
            <w:pPr>
              <w:jc w:val="both"/>
              <w:rPr>
                <w:rFonts w:ascii="Arial" w:hAnsi="Arial" w:cs="Arial"/>
                <w:sz w:val="16"/>
                <w:szCs w:val="16"/>
              </w:rPr>
            </w:pPr>
            <w:r w:rsidRPr="0018234A">
              <w:rPr>
                <w:rFonts w:ascii="Arial" w:hAnsi="Arial" w:cs="Arial"/>
                <w:b/>
                <w:sz w:val="16"/>
                <w:szCs w:val="16"/>
              </w:rPr>
              <w:t>Unidad 3:</w:t>
            </w:r>
            <w:r w:rsidRPr="0018234A">
              <w:rPr>
                <w:rFonts w:ascii="Arial" w:hAnsi="Arial" w:cs="Arial"/>
                <w:sz w:val="16"/>
                <w:szCs w:val="16"/>
              </w:rPr>
              <w:t xml:space="preserve"> Definiciones y fundamentos de manejo de incidentes</w:t>
            </w:r>
          </w:p>
          <w:p w:rsidR="0018234A" w:rsidRPr="0018234A" w:rsidRDefault="0018234A" w:rsidP="002E615D">
            <w:pPr>
              <w:pStyle w:val="Prrafodelista"/>
              <w:numPr>
                <w:ilvl w:val="0"/>
                <w:numId w:val="65"/>
              </w:numPr>
              <w:jc w:val="both"/>
              <w:rPr>
                <w:rFonts w:cs="Arial"/>
                <w:szCs w:val="16"/>
              </w:rPr>
            </w:pPr>
            <w:r w:rsidRPr="0018234A">
              <w:rPr>
                <w:rFonts w:cs="Arial"/>
                <w:szCs w:val="16"/>
              </w:rPr>
              <w:t>Conocerá la definición formal de incidente.</w:t>
            </w:r>
          </w:p>
          <w:p w:rsidR="0018234A" w:rsidRPr="0018234A" w:rsidRDefault="0018234A" w:rsidP="002E615D">
            <w:pPr>
              <w:pStyle w:val="Prrafodelista"/>
              <w:numPr>
                <w:ilvl w:val="0"/>
                <w:numId w:val="65"/>
              </w:numPr>
              <w:jc w:val="both"/>
              <w:rPr>
                <w:rFonts w:cs="Arial"/>
                <w:szCs w:val="16"/>
              </w:rPr>
            </w:pPr>
            <w:r w:rsidRPr="0018234A">
              <w:rPr>
                <w:rFonts w:cs="Arial"/>
                <w:szCs w:val="16"/>
              </w:rPr>
              <w:t>Conocerá las consecuencias de un incidente.</w:t>
            </w:r>
          </w:p>
          <w:p w:rsidR="0018234A" w:rsidRPr="0018234A" w:rsidRDefault="0018234A" w:rsidP="002E615D">
            <w:pPr>
              <w:pStyle w:val="Prrafodelista"/>
              <w:numPr>
                <w:ilvl w:val="0"/>
                <w:numId w:val="65"/>
              </w:numPr>
              <w:jc w:val="both"/>
              <w:rPr>
                <w:rFonts w:cs="Arial"/>
                <w:szCs w:val="16"/>
              </w:rPr>
            </w:pPr>
            <w:r w:rsidRPr="0018234A">
              <w:rPr>
                <w:rFonts w:cs="Arial"/>
                <w:szCs w:val="16"/>
              </w:rPr>
              <w:t>Comprenderá las diferencias entre incidente y riesgo.</w:t>
            </w:r>
          </w:p>
          <w:p w:rsidR="0018234A" w:rsidRPr="0018234A" w:rsidRDefault="0018234A" w:rsidP="002E615D">
            <w:pPr>
              <w:pStyle w:val="Prrafodelista"/>
              <w:numPr>
                <w:ilvl w:val="0"/>
                <w:numId w:val="65"/>
              </w:numPr>
              <w:jc w:val="both"/>
            </w:pPr>
            <w:r w:rsidRPr="0018234A">
              <w:rPr>
                <w:rFonts w:cs="Arial"/>
                <w:szCs w:val="16"/>
              </w:rPr>
              <w:t>Conocerá las fuentes que pueden originar un incidente en la organización</w:t>
            </w:r>
            <w:r>
              <w:rPr>
                <w:rFonts w:cs="Arial"/>
                <w:szCs w:val="16"/>
              </w:rPr>
              <w:t>.</w:t>
            </w:r>
          </w:p>
          <w:p w:rsidR="0018234A" w:rsidRPr="0018234A" w:rsidRDefault="0018234A" w:rsidP="0018234A">
            <w:pPr>
              <w:jc w:val="both"/>
              <w:rPr>
                <w:rFonts w:ascii="Arial" w:hAnsi="Arial" w:cs="Arial"/>
                <w:sz w:val="16"/>
                <w:szCs w:val="16"/>
              </w:rPr>
            </w:pPr>
            <w:r w:rsidRPr="0018234A">
              <w:rPr>
                <w:rFonts w:ascii="Arial" w:hAnsi="Arial" w:cs="Arial"/>
                <w:b/>
                <w:sz w:val="16"/>
                <w:szCs w:val="16"/>
              </w:rPr>
              <w:t>Unidad 4:</w:t>
            </w:r>
            <w:r w:rsidRPr="0018234A">
              <w:rPr>
                <w:rFonts w:ascii="Arial" w:hAnsi="Arial" w:cs="Arial"/>
                <w:sz w:val="16"/>
                <w:szCs w:val="16"/>
              </w:rPr>
              <w:t xml:space="preserve"> Administración de incidentes</w:t>
            </w:r>
          </w:p>
          <w:p w:rsidR="0018234A" w:rsidRPr="0018234A" w:rsidRDefault="0018234A" w:rsidP="002E615D">
            <w:pPr>
              <w:pStyle w:val="Prrafodelista"/>
              <w:numPr>
                <w:ilvl w:val="0"/>
                <w:numId w:val="66"/>
              </w:numPr>
              <w:jc w:val="both"/>
              <w:rPr>
                <w:rFonts w:cs="Arial"/>
                <w:szCs w:val="16"/>
              </w:rPr>
            </w:pPr>
            <w:r w:rsidRPr="0018234A">
              <w:rPr>
                <w:rFonts w:cs="Arial"/>
                <w:szCs w:val="16"/>
              </w:rPr>
              <w:t>Conocerá la definición de incidentes.</w:t>
            </w:r>
          </w:p>
          <w:p w:rsidR="0018234A" w:rsidRPr="0018234A" w:rsidRDefault="0018234A" w:rsidP="002E615D">
            <w:pPr>
              <w:pStyle w:val="Prrafodelista"/>
              <w:numPr>
                <w:ilvl w:val="0"/>
                <w:numId w:val="66"/>
              </w:numPr>
              <w:jc w:val="both"/>
            </w:pPr>
            <w:r w:rsidRPr="0018234A">
              <w:rPr>
                <w:rFonts w:cs="Arial"/>
                <w:szCs w:val="16"/>
              </w:rPr>
              <w:t>Conocerá la visión de un incidente, desde diferentes disciplinas.</w:t>
            </w:r>
          </w:p>
          <w:p w:rsidR="0018234A" w:rsidRPr="0018234A" w:rsidRDefault="0018234A" w:rsidP="0018234A">
            <w:pPr>
              <w:jc w:val="both"/>
              <w:rPr>
                <w:rFonts w:ascii="Arial" w:hAnsi="Arial" w:cs="Arial"/>
                <w:sz w:val="16"/>
                <w:szCs w:val="16"/>
              </w:rPr>
            </w:pPr>
            <w:r w:rsidRPr="0018234A">
              <w:rPr>
                <w:rFonts w:ascii="Arial" w:hAnsi="Arial" w:cs="Arial"/>
                <w:b/>
                <w:sz w:val="16"/>
                <w:szCs w:val="16"/>
              </w:rPr>
              <w:t>Unidad 5:</w:t>
            </w:r>
            <w:r w:rsidRPr="0018234A">
              <w:rPr>
                <w:rFonts w:ascii="Arial" w:hAnsi="Arial" w:cs="Arial"/>
                <w:sz w:val="16"/>
                <w:szCs w:val="16"/>
              </w:rPr>
              <w:t xml:space="preserve"> Metodología INCRIMME</w:t>
            </w:r>
          </w:p>
          <w:p w:rsidR="0018234A" w:rsidRPr="0018234A" w:rsidRDefault="0018234A" w:rsidP="002E615D">
            <w:pPr>
              <w:pStyle w:val="Prrafodelista"/>
              <w:numPr>
                <w:ilvl w:val="0"/>
                <w:numId w:val="67"/>
              </w:numPr>
              <w:jc w:val="both"/>
            </w:pPr>
            <w:r w:rsidRPr="0018234A">
              <w:rPr>
                <w:rFonts w:cs="Arial"/>
                <w:szCs w:val="16"/>
              </w:rPr>
              <w:t>Conocerá la metodología INCRIMME, y la manera en que ésta ayuda a la organización.</w:t>
            </w:r>
          </w:p>
          <w:p w:rsidR="0018234A" w:rsidRPr="0018234A" w:rsidRDefault="0018234A" w:rsidP="0018234A">
            <w:pPr>
              <w:jc w:val="both"/>
              <w:rPr>
                <w:rFonts w:ascii="Arial" w:hAnsi="Arial" w:cs="Arial"/>
                <w:sz w:val="16"/>
                <w:szCs w:val="16"/>
              </w:rPr>
            </w:pPr>
            <w:r w:rsidRPr="0018234A">
              <w:rPr>
                <w:rFonts w:ascii="Arial" w:hAnsi="Arial" w:cs="Arial"/>
                <w:b/>
                <w:sz w:val="16"/>
                <w:szCs w:val="16"/>
              </w:rPr>
              <w:t>Unidad 6:</w:t>
            </w:r>
            <w:r w:rsidRPr="0018234A">
              <w:rPr>
                <w:rFonts w:ascii="Arial" w:hAnsi="Arial" w:cs="Arial"/>
                <w:sz w:val="16"/>
                <w:szCs w:val="16"/>
              </w:rPr>
              <w:t xml:space="preserve"> Notificación masiva</w:t>
            </w:r>
          </w:p>
          <w:p w:rsidR="0018234A" w:rsidRPr="0018234A" w:rsidRDefault="0018234A" w:rsidP="002E615D">
            <w:pPr>
              <w:pStyle w:val="Prrafodelista"/>
              <w:numPr>
                <w:ilvl w:val="0"/>
                <w:numId w:val="67"/>
              </w:numPr>
              <w:jc w:val="both"/>
              <w:rPr>
                <w:rFonts w:cs="Arial"/>
                <w:szCs w:val="16"/>
              </w:rPr>
            </w:pPr>
            <w:r w:rsidRPr="0018234A">
              <w:rPr>
                <w:rFonts w:cs="Arial"/>
                <w:szCs w:val="16"/>
              </w:rPr>
              <w:t>Conocerá lo qué es la notificación masiva.</w:t>
            </w:r>
          </w:p>
          <w:p w:rsidR="0018234A" w:rsidRPr="0018234A" w:rsidRDefault="0018234A" w:rsidP="002E615D">
            <w:pPr>
              <w:pStyle w:val="Prrafodelista"/>
              <w:numPr>
                <w:ilvl w:val="0"/>
                <w:numId w:val="67"/>
              </w:numPr>
              <w:jc w:val="both"/>
              <w:rPr>
                <w:rFonts w:cs="Arial"/>
                <w:szCs w:val="16"/>
              </w:rPr>
            </w:pPr>
            <w:r w:rsidRPr="0018234A">
              <w:rPr>
                <w:rFonts w:cs="Arial"/>
                <w:szCs w:val="16"/>
              </w:rPr>
              <w:t>Conocerá las diferentes alternativas de notificación, con las que se cuenta.</w:t>
            </w:r>
          </w:p>
          <w:p w:rsidR="0018234A" w:rsidRPr="0018234A" w:rsidRDefault="0018234A" w:rsidP="002E615D">
            <w:pPr>
              <w:pStyle w:val="Prrafodelista"/>
              <w:numPr>
                <w:ilvl w:val="0"/>
                <w:numId w:val="67"/>
              </w:numPr>
              <w:jc w:val="both"/>
            </w:pPr>
            <w:r w:rsidRPr="0018234A">
              <w:rPr>
                <w:rFonts w:cs="Arial"/>
                <w:szCs w:val="16"/>
              </w:rPr>
              <w:t>Conocerá algunas pautas para comunicarse en medio de una crisis.</w:t>
            </w:r>
          </w:p>
          <w:p w:rsidR="0018234A" w:rsidRPr="0018234A" w:rsidRDefault="0018234A" w:rsidP="0018234A">
            <w:pPr>
              <w:jc w:val="both"/>
              <w:rPr>
                <w:rFonts w:ascii="Arial" w:hAnsi="Arial" w:cs="Arial"/>
                <w:sz w:val="16"/>
                <w:szCs w:val="16"/>
              </w:rPr>
            </w:pPr>
            <w:r w:rsidRPr="0018234A">
              <w:rPr>
                <w:rFonts w:ascii="Arial" w:hAnsi="Arial" w:cs="Arial"/>
                <w:b/>
                <w:sz w:val="16"/>
                <w:szCs w:val="16"/>
              </w:rPr>
              <w:t>Unidad 7:</w:t>
            </w:r>
            <w:r w:rsidRPr="0018234A">
              <w:rPr>
                <w:rFonts w:ascii="Arial" w:hAnsi="Arial" w:cs="Arial"/>
                <w:sz w:val="16"/>
                <w:szCs w:val="16"/>
              </w:rPr>
              <w:t xml:space="preserve"> Plan de administración de incidentes</w:t>
            </w:r>
          </w:p>
          <w:p w:rsidR="0018234A" w:rsidRPr="0018234A" w:rsidRDefault="0018234A" w:rsidP="002E615D">
            <w:pPr>
              <w:pStyle w:val="Prrafodelista"/>
              <w:numPr>
                <w:ilvl w:val="0"/>
                <w:numId w:val="68"/>
              </w:numPr>
              <w:jc w:val="both"/>
            </w:pPr>
            <w:r w:rsidRPr="0018234A">
              <w:rPr>
                <w:rFonts w:cs="Arial"/>
                <w:szCs w:val="16"/>
              </w:rPr>
              <w:t>Conocerá los componentes básicos de un plan de administración de incidentes.</w:t>
            </w:r>
          </w:p>
          <w:p w:rsidR="0018234A" w:rsidRPr="0018234A" w:rsidRDefault="0018234A" w:rsidP="0018234A">
            <w:pPr>
              <w:jc w:val="both"/>
              <w:rPr>
                <w:rFonts w:ascii="Arial" w:hAnsi="Arial" w:cs="Arial"/>
                <w:b/>
                <w:sz w:val="16"/>
                <w:szCs w:val="16"/>
              </w:rPr>
            </w:pPr>
            <w:r w:rsidRPr="0018234A">
              <w:rPr>
                <w:rFonts w:ascii="Arial" w:hAnsi="Arial" w:cs="Arial"/>
                <w:b/>
                <w:sz w:val="16"/>
                <w:szCs w:val="16"/>
              </w:rPr>
              <w:t>Conclusiones y cierre</w:t>
            </w:r>
          </w:p>
          <w:p w:rsidR="0018234A" w:rsidRPr="0018234A" w:rsidRDefault="0018234A" w:rsidP="002E615D">
            <w:pPr>
              <w:pStyle w:val="Prrafodelista"/>
              <w:numPr>
                <w:ilvl w:val="0"/>
                <w:numId w:val="68"/>
              </w:numPr>
              <w:jc w:val="both"/>
              <w:rPr>
                <w:rFonts w:cs="Arial"/>
                <w:szCs w:val="16"/>
              </w:rPr>
            </w:pPr>
            <w:r w:rsidRPr="0018234A">
              <w:rPr>
                <w:rFonts w:cs="Arial"/>
                <w:szCs w:val="16"/>
              </w:rPr>
              <w:t>Realizará la evaluación final del curso.</w:t>
            </w:r>
          </w:p>
          <w:p w:rsidR="0018234A" w:rsidRPr="0018234A" w:rsidRDefault="0018234A" w:rsidP="002E615D">
            <w:pPr>
              <w:pStyle w:val="Prrafodelista"/>
              <w:numPr>
                <w:ilvl w:val="0"/>
                <w:numId w:val="68"/>
              </w:numPr>
              <w:jc w:val="both"/>
            </w:pPr>
            <w:r w:rsidRPr="0018234A">
              <w:rPr>
                <w:rFonts w:cs="Arial"/>
                <w:szCs w:val="16"/>
              </w:rPr>
              <w:t>Concluirá el curso</w:t>
            </w:r>
          </w:p>
        </w:tc>
      </w:tr>
    </w:tbl>
    <w:p w:rsidR="00DE2C58" w:rsidRDefault="00DE2C58" w:rsidP="00291DFA">
      <w:pPr>
        <w:rPr>
          <w:rFonts w:ascii="Arial" w:eastAsia="Times New Roman" w:hAnsi="Arial" w:cs="Arial"/>
          <w:bCs/>
          <w:iCs/>
          <w:color w:val="000000"/>
          <w:sz w:val="2"/>
          <w:szCs w:val="16"/>
        </w:rPr>
      </w:pPr>
    </w:p>
    <w:p w:rsidR="00DE2C58" w:rsidRDefault="00DE2C58" w:rsidP="00DE2C58">
      <w:r>
        <w:br w:type="page"/>
      </w:r>
    </w:p>
    <w:p w:rsidR="00291DFA" w:rsidRPr="00575BFE" w:rsidRDefault="00291DFA" w:rsidP="00291DFA">
      <w:pPr>
        <w:rPr>
          <w:rFonts w:ascii="Arial" w:eastAsia="Times New Roman" w:hAnsi="Arial" w:cs="Arial"/>
          <w:bCs/>
          <w:iCs/>
          <w:color w:val="000000"/>
          <w:sz w:val="2"/>
          <w:szCs w:val="16"/>
        </w:rPr>
      </w:pPr>
    </w:p>
    <w:tbl>
      <w:tblPr>
        <w:tblStyle w:val="Tablaconcuadrcula"/>
        <w:tblW w:w="13146" w:type="dxa"/>
        <w:tblInd w:w="108" w:type="dxa"/>
        <w:tblLook w:val="04A0" w:firstRow="1" w:lastRow="0" w:firstColumn="1" w:lastColumn="0" w:noHBand="0" w:noVBand="1"/>
      </w:tblPr>
      <w:tblGrid>
        <w:gridCol w:w="534"/>
        <w:gridCol w:w="1984"/>
        <w:gridCol w:w="2410"/>
        <w:gridCol w:w="3969"/>
        <w:gridCol w:w="4249"/>
      </w:tblGrid>
      <w:tr w:rsidR="00291DFA" w:rsidTr="00733CD0">
        <w:tc>
          <w:tcPr>
            <w:tcW w:w="13146" w:type="dxa"/>
            <w:gridSpan w:val="5"/>
            <w:shd w:val="clear" w:color="auto" w:fill="C6D9F1" w:themeFill="text2" w:themeFillTint="33"/>
          </w:tcPr>
          <w:p w:rsidR="00291DFA" w:rsidRDefault="0018234A" w:rsidP="00BC76AF">
            <w:pPr>
              <w:jc w:val="center"/>
            </w:pPr>
            <w:r>
              <w:br w:type="page"/>
            </w:r>
            <w:r w:rsidR="00291DFA" w:rsidRPr="006A25CD">
              <w:rPr>
                <w:rFonts w:ascii="Arial" w:eastAsia="Calibri" w:hAnsi="Arial" w:cs="Arial"/>
                <w:b/>
                <w:szCs w:val="16"/>
              </w:rPr>
              <w:t>Área: Continuidad del Negocio (continuación)</w:t>
            </w:r>
          </w:p>
        </w:tc>
      </w:tr>
      <w:tr w:rsidR="00291DFA" w:rsidTr="00733CD0">
        <w:tc>
          <w:tcPr>
            <w:tcW w:w="534"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984"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10"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3969"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4249" w:type="dxa"/>
          </w:tcPr>
          <w:p w:rsidR="00291DFA" w:rsidRPr="006A25CD" w:rsidRDefault="00291DFA"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291DFA" w:rsidRPr="00291DFA" w:rsidTr="00733CD0">
        <w:trPr>
          <w:trHeight w:val="4030"/>
        </w:trPr>
        <w:tc>
          <w:tcPr>
            <w:tcW w:w="534" w:type="dxa"/>
            <w:vAlign w:val="center"/>
          </w:tcPr>
          <w:p w:rsidR="00291DFA" w:rsidRPr="00035386" w:rsidRDefault="00F45136" w:rsidP="00291DFA">
            <w:pPr>
              <w:jc w:val="center"/>
              <w:rPr>
                <w:rFonts w:ascii="Arial" w:hAnsi="Arial" w:cs="Arial"/>
                <w:b/>
                <w:color w:val="000000" w:themeColor="text1"/>
                <w:sz w:val="18"/>
                <w:szCs w:val="16"/>
              </w:rPr>
            </w:pPr>
            <w:r w:rsidRPr="00035386">
              <w:rPr>
                <w:rFonts w:ascii="Arial" w:hAnsi="Arial" w:cs="Arial"/>
                <w:b/>
                <w:color w:val="000000" w:themeColor="text1"/>
                <w:sz w:val="18"/>
                <w:szCs w:val="16"/>
              </w:rPr>
              <w:t>5</w:t>
            </w:r>
          </w:p>
        </w:tc>
        <w:tc>
          <w:tcPr>
            <w:tcW w:w="1984" w:type="dxa"/>
            <w:vAlign w:val="center"/>
          </w:tcPr>
          <w:p w:rsidR="00291DFA" w:rsidRPr="00035386" w:rsidRDefault="00291DFA" w:rsidP="00035386">
            <w:pPr>
              <w:pStyle w:val="Ttulo3"/>
              <w:framePr w:wrap="around"/>
              <w:outlineLvl w:val="2"/>
            </w:pPr>
            <w:bookmarkStart w:id="7" w:name="_Toc476500976"/>
            <w:r w:rsidRPr="00035386">
              <w:t xml:space="preserve">BCLS 2000 </w:t>
            </w:r>
            <w:r w:rsidR="00035386">
              <w:t>–Administración en Continuidad de Negocios</w:t>
            </w:r>
            <w:bookmarkEnd w:id="7"/>
          </w:p>
        </w:tc>
        <w:tc>
          <w:tcPr>
            <w:tcW w:w="2410" w:type="dxa"/>
            <w:vAlign w:val="center"/>
          </w:tcPr>
          <w:p w:rsidR="00291DFA" w:rsidRPr="00035386" w:rsidRDefault="00035386" w:rsidP="00AF3F45">
            <w:pPr>
              <w:autoSpaceDE w:val="0"/>
              <w:autoSpaceDN w:val="0"/>
              <w:adjustRightInd w:val="0"/>
              <w:spacing w:line="201" w:lineRule="atLeast"/>
              <w:jc w:val="center"/>
              <w:rPr>
                <w:rFonts w:ascii="Arial" w:hAnsi="Arial" w:cs="Arial"/>
                <w:b/>
                <w:sz w:val="16"/>
                <w:szCs w:val="16"/>
                <w:u w:val="single"/>
                <w:lang w:eastAsia="es-VE"/>
              </w:rPr>
            </w:pPr>
            <w:r>
              <w:rPr>
                <w:rFonts w:ascii="Arial" w:hAnsi="Arial" w:cs="Arial"/>
                <w:b/>
                <w:sz w:val="16"/>
                <w:szCs w:val="16"/>
              </w:rPr>
              <w:t>ETEK International</w:t>
            </w:r>
          </w:p>
          <w:p w:rsidR="00291DFA" w:rsidRPr="00035386" w:rsidRDefault="00291DFA" w:rsidP="00291DFA">
            <w:pPr>
              <w:autoSpaceDE w:val="0"/>
              <w:autoSpaceDN w:val="0"/>
              <w:adjustRightInd w:val="0"/>
              <w:spacing w:line="201" w:lineRule="atLeast"/>
              <w:rPr>
                <w:rFonts w:ascii="Arial" w:hAnsi="Arial" w:cs="Arial"/>
                <w:b/>
                <w:sz w:val="16"/>
                <w:szCs w:val="16"/>
                <w:u w:val="single"/>
                <w:lang w:eastAsia="es-VE"/>
              </w:rPr>
            </w:pPr>
          </w:p>
          <w:p w:rsidR="00291DFA" w:rsidRPr="00035386" w:rsidRDefault="00291DFA" w:rsidP="00291DFA">
            <w:pPr>
              <w:autoSpaceDE w:val="0"/>
              <w:autoSpaceDN w:val="0"/>
              <w:adjustRightInd w:val="0"/>
              <w:spacing w:line="201" w:lineRule="atLeast"/>
              <w:rPr>
                <w:rFonts w:ascii="Arial" w:hAnsi="Arial" w:cs="Arial"/>
                <w:sz w:val="16"/>
                <w:szCs w:val="16"/>
                <w:u w:val="single"/>
                <w:lang w:eastAsia="es-VE"/>
              </w:rPr>
            </w:pPr>
            <w:r w:rsidRPr="00035386">
              <w:rPr>
                <w:rFonts w:ascii="Arial" w:hAnsi="Arial" w:cs="Arial"/>
                <w:b/>
                <w:sz w:val="16"/>
                <w:szCs w:val="16"/>
                <w:lang w:eastAsia="es-VE"/>
              </w:rPr>
              <w:t xml:space="preserve">Lugar: </w:t>
            </w:r>
            <w:r w:rsidR="00035386">
              <w:rPr>
                <w:rFonts w:ascii="Arial" w:hAnsi="Arial" w:cs="Arial"/>
                <w:sz w:val="16"/>
                <w:szCs w:val="16"/>
                <w:lang w:eastAsia="es-VE"/>
              </w:rPr>
              <w:t>Bogotá - Colombia</w:t>
            </w:r>
            <w:r w:rsidR="00262F57" w:rsidRPr="00035386">
              <w:rPr>
                <w:rFonts w:ascii="Arial" w:hAnsi="Arial" w:cs="Arial"/>
                <w:sz w:val="16"/>
                <w:szCs w:val="16"/>
                <w:lang w:eastAsia="es-VE"/>
              </w:rPr>
              <w:t xml:space="preserve"> </w:t>
            </w:r>
          </w:p>
          <w:p w:rsidR="00291DFA" w:rsidRPr="00035386" w:rsidRDefault="00291DFA" w:rsidP="00291DFA">
            <w:pPr>
              <w:autoSpaceDE w:val="0"/>
              <w:autoSpaceDN w:val="0"/>
              <w:adjustRightInd w:val="0"/>
              <w:rPr>
                <w:rFonts w:ascii="Arial" w:hAnsi="Arial" w:cs="Arial"/>
                <w:b/>
                <w:color w:val="000000"/>
                <w:sz w:val="16"/>
                <w:szCs w:val="16"/>
                <w:u w:val="single"/>
                <w:lang w:eastAsia="es-VE"/>
              </w:rPr>
            </w:pPr>
          </w:p>
          <w:p w:rsidR="00291DFA" w:rsidRPr="00035386" w:rsidRDefault="00291DFA" w:rsidP="00291DFA">
            <w:pPr>
              <w:autoSpaceDE w:val="0"/>
              <w:autoSpaceDN w:val="0"/>
              <w:adjustRightInd w:val="0"/>
              <w:rPr>
                <w:rFonts w:ascii="Arial" w:hAnsi="Arial" w:cs="Arial"/>
                <w:b/>
                <w:bCs/>
                <w:sz w:val="16"/>
                <w:szCs w:val="16"/>
                <w:lang w:eastAsia="es-VE"/>
              </w:rPr>
            </w:pPr>
            <w:r w:rsidRPr="00035386">
              <w:rPr>
                <w:rFonts w:ascii="Arial" w:hAnsi="Arial" w:cs="Arial"/>
                <w:b/>
                <w:color w:val="000000"/>
                <w:sz w:val="16"/>
                <w:szCs w:val="16"/>
                <w:lang w:eastAsia="es-VE"/>
              </w:rPr>
              <w:t xml:space="preserve">Duración: </w:t>
            </w:r>
            <w:r w:rsidR="00742E06" w:rsidRPr="00035386">
              <w:rPr>
                <w:rFonts w:ascii="Arial" w:hAnsi="Arial" w:cs="Arial"/>
                <w:color w:val="000000"/>
                <w:sz w:val="16"/>
                <w:szCs w:val="16"/>
                <w:lang w:eastAsia="es-VE"/>
              </w:rPr>
              <w:t>3</w:t>
            </w:r>
            <w:r w:rsidR="00035386">
              <w:rPr>
                <w:rFonts w:ascii="Arial" w:hAnsi="Arial" w:cs="Arial"/>
                <w:color w:val="000000"/>
                <w:sz w:val="16"/>
                <w:szCs w:val="16"/>
                <w:lang w:eastAsia="es-VE"/>
              </w:rPr>
              <w:t>6</w:t>
            </w:r>
            <w:r w:rsidR="00742E06" w:rsidRPr="00035386">
              <w:rPr>
                <w:rFonts w:ascii="Arial" w:hAnsi="Arial" w:cs="Arial"/>
                <w:color w:val="000000"/>
                <w:sz w:val="16"/>
                <w:szCs w:val="16"/>
                <w:lang w:eastAsia="es-VE"/>
              </w:rPr>
              <w:t xml:space="preserve"> </w:t>
            </w:r>
            <w:r w:rsidRPr="00035386">
              <w:rPr>
                <w:rFonts w:ascii="Arial" w:hAnsi="Arial" w:cs="Arial"/>
                <w:color w:val="000000"/>
                <w:sz w:val="16"/>
                <w:szCs w:val="16"/>
                <w:lang w:eastAsia="es-VE"/>
              </w:rPr>
              <w:t>horas (</w:t>
            </w:r>
            <w:r w:rsidR="00742E06" w:rsidRPr="00035386">
              <w:rPr>
                <w:rFonts w:ascii="Arial" w:hAnsi="Arial" w:cs="Arial"/>
                <w:color w:val="000000"/>
                <w:sz w:val="16"/>
                <w:szCs w:val="16"/>
                <w:lang w:eastAsia="es-VE"/>
              </w:rPr>
              <w:t>4.</w:t>
            </w:r>
            <w:r w:rsidRPr="00035386">
              <w:rPr>
                <w:rFonts w:ascii="Arial" w:hAnsi="Arial" w:cs="Arial"/>
                <w:color w:val="000000"/>
                <w:sz w:val="16"/>
                <w:szCs w:val="16"/>
                <w:lang w:eastAsia="es-VE"/>
              </w:rPr>
              <w:t>5 días)</w:t>
            </w:r>
          </w:p>
          <w:p w:rsidR="00291DFA" w:rsidRPr="00035386" w:rsidRDefault="00291DFA" w:rsidP="00291DFA">
            <w:pPr>
              <w:autoSpaceDE w:val="0"/>
              <w:autoSpaceDN w:val="0"/>
              <w:adjustRightInd w:val="0"/>
              <w:rPr>
                <w:rFonts w:ascii="Arial" w:hAnsi="Arial" w:cs="Arial"/>
                <w:b/>
                <w:sz w:val="16"/>
                <w:szCs w:val="16"/>
              </w:rPr>
            </w:pPr>
          </w:p>
          <w:p w:rsidR="00291DFA" w:rsidRPr="004357B9" w:rsidRDefault="00291DFA" w:rsidP="00C638C4">
            <w:pPr>
              <w:autoSpaceDE w:val="0"/>
              <w:autoSpaceDN w:val="0"/>
              <w:adjustRightInd w:val="0"/>
              <w:rPr>
                <w:rFonts w:ascii="Arial" w:hAnsi="Arial" w:cs="Arial"/>
                <w:color w:val="000000"/>
                <w:sz w:val="16"/>
                <w:szCs w:val="16"/>
                <w:lang w:eastAsia="es-VE"/>
              </w:rPr>
            </w:pPr>
            <w:r w:rsidRPr="004357B9">
              <w:rPr>
                <w:rFonts w:ascii="Arial" w:hAnsi="Arial" w:cs="Arial"/>
                <w:b/>
                <w:bCs/>
                <w:sz w:val="16"/>
                <w:szCs w:val="16"/>
              </w:rPr>
              <w:t>Web</w:t>
            </w:r>
            <w:r w:rsidRPr="004357B9">
              <w:rPr>
                <w:rFonts w:ascii="Arial" w:hAnsi="Arial" w:cs="Arial"/>
                <w:b/>
                <w:sz w:val="16"/>
                <w:szCs w:val="16"/>
              </w:rPr>
              <w:t>:</w:t>
            </w:r>
            <w:r w:rsidRPr="004357B9">
              <w:rPr>
                <w:rFonts w:ascii="Arial" w:hAnsi="Arial" w:cs="Arial"/>
                <w:b/>
                <w:color w:val="000000" w:themeColor="text1"/>
                <w:sz w:val="16"/>
                <w:szCs w:val="16"/>
              </w:rPr>
              <w:t xml:space="preserve"> </w:t>
            </w:r>
            <w:hyperlink r:id="rId18" w:history="1">
              <w:r w:rsidR="00035386" w:rsidRPr="004357B9">
                <w:rPr>
                  <w:rStyle w:val="Hipervnculo"/>
                  <w:rFonts w:ascii="Arial" w:hAnsi="Arial" w:cs="Arial"/>
                  <w:sz w:val="16"/>
                  <w:szCs w:val="16"/>
                  <w:lang w:eastAsia="es-VE"/>
                </w:rPr>
                <w:t>http://www.etek.com.co</w:t>
              </w:r>
            </w:hyperlink>
          </w:p>
          <w:p w:rsidR="00C638C4" w:rsidRPr="004357B9" w:rsidRDefault="00C638C4" w:rsidP="00C638C4">
            <w:pPr>
              <w:autoSpaceDE w:val="0"/>
              <w:autoSpaceDN w:val="0"/>
              <w:adjustRightInd w:val="0"/>
              <w:rPr>
                <w:rFonts w:ascii="Arial" w:hAnsi="Arial" w:cs="Arial"/>
                <w:color w:val="000000"/>
                <w:sz w:val="16"/>
                <w:szCs w:val="16"/>
                <w:lang w:eastAsia="es-VE"/>
              </w:rPr>
            </w:pPr>
          </w:p>
          <w:p w:rsidR="00035386" w:rsidRPr="00DB705E" w:rsidRDefault="00035386" w:rsidP="00C638C4">
            <w:pPr>
              <w:autoSpaceDE w:val="0"/>
              <w:autoSpaceDN w:val="0"/>
              <w:adjustRightInd w:val="0"/>
              <w:rPr>
                <w:rFonts w:ascii="Arial" w:hAnsi="Arial" w:cs="Arial"/>
                <w:color w:val="000000"/>
                <w:sz w:val="16"/>
                <w:szCs w:val="16"/>
                <w:lang w:eastAsia="es-VE"/>
              </w:rPr>
            </w:pPr>
            <w:r w:rsidRPr="00DB705E">
              <w:rPr>
                <w:rFonts w:ascii="Arial" w:hAnsi="Arial" w:cs="Arial"/>
                <w:b/>
                <w:color w:val="000000"/>
                <w:sz w:val="16"/>
                <w:szCs w:val="16"/>
                <w:lang w:eastAsia="es-VE"/>
              </w:rPr>
              <w:t xml:space="preserve">Correo: </w:t>
            </w:r>
            <w:hyperlink r:id="rId19" w:history="1">
              <w:r w:rsidRPr="00DB705E">
                <w:rPr>
                  <w:rStyle w:val="Hipervnculo"/>
                  <w:rFonts w:ascii="Arial" w:hAnsi="Arial" w:cs="Arial"/>
                  <w:sz w:val="16"/>
                  <w:szCs w:val="16"/>
                  <w:lang w:eastAsia="es-VE"/>
                </w:rPr>
                <w:t>ymedina@etek.com.co</w:t>
              </w:r>
            </w:hyperlink>
          </w:p>
          <w:p w:rsidR="00035386" w:rsidRPr="00DB705E" w:rsidRDefault="00035386" w:rsidP="00C638C4">
            <w:pPr>
              <w:autoSpaceDE w:val="0"/>
              <w:autoSpaceDN w:val="0"/>
              <w:adjustRightInd w:val="0"/>
              <w:rPr>
                <w:rFonts w:ascii="Arial" w:hAnsi="Arial" w:cs="Arial"/>
                <w:color w:val="000000"/>
                <w:sz w:val="16"/>
                <w:szCs w:val="16"/>
                <w:lang w:eastAsia="es-VE"/>
              </w:rPr>
            </w:pPr>
          </w:p>
          <w:p w:rsidR="00C638C4" w:rsidRDefault="00C638C4" w:rsidP="00035386">
            <w:pPr>
              <w:autoSpaceDE w:val="0"/>
              <w:autoSpaceDN w:val="0"/>
              <w:adjustRightInd w:val="0"/>
              <w:rPr>
                <w:rFonts w:ascii="Droid Sans" w:hAnsi="Droid Sans"/>
                <w:sz w:val="18"/>
                <w:szCs w:val="18"/>
              </w:rPr>
            </w:pPr>
            <w:r w:rsidRPr="00035386">
              <w:rPr>
                <w:rFonts w:ascii="Arial" w:hAnsi="Arial" w:cs="Arial"/>
                <w:b/>
                <w:color w:val="000000"/>
                <w:sz w:val="16"/>
                <w:szCs w:val="16"/>
                <w:lang w:eastAsia="es-VE"/>
              </w:rPr>
              <w:t>Teléfono:</w:t>
            </w:r>
            <w:r w:rsidRPr="00035386">
              <w:rPr>
                <w:rFonts w:ascii="Arial" w:hAnsi="Arial" w:cs="Arial"/>
                <w:color w:val="000000"/>
                <w:sz w:val="16"/>
                <w:szCs w:val="16"/>
                <w:lang w:eastAsia="es-VE"/>
              </w:rPr>
              <w:t xml:space="preserve"> </w:t>
            </w:r>
            <w:r w:rsidR="00035386">
              <w:rPr>
                <w:rFonts w:ascii="Droid Sans" w:hAnsi="Droid Sans"/>
                <w:sz w:val="18"/>
                <w:szCs w:val="18"/>
              </w:rPr>
              <w:t>+57-2571520</w:t>
            </w:r>
          </w:p>
          <w:p w:rsidR="00035386" w:rsidRPr="00035386" w:rsidRDefault="00035386" w:rsidP="00035386">
            <w:pPr>
              <w:autoSpaceDE w:val="0"/>
              <w:autoSpaceDN w:val="0"/>
              <w:adjustRightInd w:val="0"/>
              <w:rPr>
                <w:rFonts w:ascii="Arial" w:hAnsi="Arial" w:cs="Arial"/>
                <w:sz w:val="16"/>
                <w:szCs w:val="16"/>
              </w:rPr>
            </w:pPr>
          </w:p>
          <w:p w:rsidR="00035386" w:rsidRPr="00035386" w:rsidRDefault="00035386" w:rsidP="00035386">
            <w:pPr>
              <w:autoSpaceDE w:val="0"/>
              <w:autoSpaceDN w:val="0"/>
              <w:adjustRightInd w:val="0"/>
              <w:rPr>
                <w:rFonts w:ascii="Droid Sans" w:hAnsi="Droid Sans"/>
                <w:b/>
                <w:sz w:val="18"/>
                <w:szCs w:val="18"/>
              </w:rPr>
            </w:pPr>
            <w:r w:rsidRPr="00035386">
              <w:rPr>
                <w:rFonts w:ascii="Arial" w:hAnsi="Arial" w:cs="Arial"/>
                <w:b/>
                <w:sz w:val="16"/>
                <w:szCs w:val="16"/>
              </w:rPr>
              <w:t>Costo Aprox.:</w:t>
            </w:r>
            <w:r w:rsidRPr="00035386">
              <w:rPr>
                <w:rFonts w:ascii="Droid Sans" w:hAnsi="Droid Sans"/>
                <w:b/>
                <w:sz w:val="18"/>
                <w:szCs w:val="18"/>
              </w:rPr>
              <w:t xml:space="preserve">  </w:t>
            </w:r>
          </w:p>
          <w:p w:rsidR="00035386" w:rsidRPr="00B25351" w:rsidRDefault="00035386" w:rsidP="00035386">
            <w:pPr>
              <w:autoSpaceDE w:val="0"/>
              <w:autoSpaceDN w:val="0"/>
              <w:adjustRightInd w:val="0"/>
              <w:rPr>
                <w:rFonts w:ascii="Arial" w:hAnsi="Arial" w:cs="Arial"/>
                <w:b/>
                <w:color w:val="FF0000"/>
                <w:sz w:val="16"/>
                <w:szCs w:val="16"/>
                <w:lang w:val="en-US"/>
              </w:rPr>
            </w:pPr>
            <w:r w:rsidRPr="00B25351">
              <w:rPr>
                <w:rFonts w:ascii="Arial" w:hAnsi="Arial" w:cs="Arial"/>
                <w:b/>
                <w:color w:val="FF0000"/>
                <w:sz w:val="16"/>
                <w:szCs w:val="16"/>
                <w:lang w:val="en-US"/>
              </w:rPr>
              <w:t xml:space="preserve">ABCP </w:t>
            </w:r>
            <w:r w:rsidR="00B25351" w:rsidRPr="00B25351">
              <w:rPr>
                <w:rFonts w:ascii="Arial" w:hAnsi="Arial" w:cs="Arial"/>
                <w:b/>
                <w:color w:val="FF0000"/>
                <w:sz w:val="16"/>
                <w:szCs w:val="16"/>
                <w:lang w:val="en-US"/>
              </w:rPr>
              <w:t>US</w:t>
            </w:r>
            <w:r w:rsidRPr="00B25351">
              <w:rPr>
                <w:rFonts w:ascii="Arial" w:hAnsi="Arial" w:cs="Arial"/>
                <w:b/>
                <w:color w:val="FF0000"/>
                <w:sz w:val="16"/>
                <w:szCs w:val="16"/>
                <w:lang w:val="en-US"/>
              </w:rPr>
              <w:t>$</w:t>
            </w:r>
            <w:r w:rsidR="00B25351" w:rsidRPr="00B25351">
              <w:rPr>
                <w:rFonts w:ascii="Arial" w:hAnsi="Arial" w:cs="Arial"/>
                <w:b/>
                <w:color w:val="FF0000"/>
                <w:sz w:val="16"/>
                <w:szCs w:val="16"/>
                <w:lang w:val="en-US"/>
              </w:rPr>
              <w:t xml:space="preserve"> </w:t>
            </w:r>
            <w:r w:rsidRPr="00B25351">
              <w:rPr>
                <w:rFonts w:ascii="Arial" w:hAnsi="Arial" w:cs="Arial"/>
                <w:b/>
                <w:color w:val="FF0000"/>
                <w:sz w:val="16"/>
                <w:szCs w:val="16"/>
                <w:lang w:val="en-US"/>
              </w:rPr>
              <w:t>2.400 + IVA</w:t>
            </w:r>
          </w:p>
          <w:p w:rsidR="00035386" w:rsidRPr="00B25351" w:rsidRDefault="00035386" w:rsidP="00035386">
            <w:pPr>
              <w:autoSpaceDE w:val="0"/>
              <w:autoSpaceDN w:val="0"/>
              <w:adjustRightInd w:val="0"/>
              <w:rPr>
                <w:rFonts w:ascii="Arial" w:hAnsi="Arial" w:cs="Arial"/>
                <w:b/>
                <w:sz w:val="16"/>
                <w:szCs w:val="16"/>
                <w:lang w:val="en-US"/>
              </w:rPr>
            </w:pPr>
            <w:r w:rsidRPr="00B25351">
              <w:rPr>
                <w:rFonts w:ascii="Arial" w:hAnsi="Arial" w:cs="Arial"/>
                <w:b/>
                <w:color w:val="FF0000"/>
                <w:sz w:val="16"/>
                <w:szCs w:val="16"/>
                <w:lang w:val="en-US"/>
              </w:rPr>
              <w:t xml:space="preserve">CBCP </w:t>
            </w:r>
            <w:r w:rsidR="00B25351">
              <w:rPr>
                <w:rFonts w:ascii="Arial" w:hAnsi="Arial" w:cs="Arial"/>
                <w:b/>
                <w:color w:val="FF0000"/>
                <w:sz w:val="16"/>
                <w:szCs w:val="16"/>
                <w:lang w:val="en-US"/>
              </w:rPr>
              <w:t>US</w:t>
            </w:r>
            <w:r w:rsidRPr="00B25351">
              <w:rPr>
                <w:rFonts w:ascii="Arial" w:hAnsi="Arial" w:cs="Arial"/>
                <w:b/>
                <w:color w:val="FF0000"/>
                <w:sz w:val="16"/>
                <w:szCs w:val="16"/>
                <w:lang w:val="en-US"/>
              </w:rPr>
              <w:t>$</w:t>
            </w:r>
            <w:r w:rsidR="00B25351" w:rsidRPr="00B25351">
              <w:rPr>
                <w:rFonts w:ascii="Arial" w:hAnsi="Arial" w:cs="Arial"/>
                <w:b/>
                <w:color w:val="FF0000"/>
                <w:sz w:val="16"/>
                <w:szCs w:val="16"/>
                <w:lang w:val="en-US"/>
              </w:rPr>
              <w:t xml:space="preserve"> </w:t>
            </w:r>
            <w:r w:rsidRPr="00B25351">
              <w:rPr>
                <w:rFonts w:ascii="Arial" w:hAnsi="Arial" w:cs="Arial"/>
                <w:b/>
                <w:color w:val="FF0000"/>
                <w:sz w:val="16"/>
                <w:szCs w:val="16"/>
                <w:lang w:val="en-US"/>
              </w:rPr>
              <w:t>2.600 + IVA</w:t>
            </w:r>
          </w:p>
        </w:tc>
        <w:tc>
          <w:tcPr>
            <w:tcW w:w="3969" w:type="dxa"/>
            <w:vAlign w:val="center"/>
          </w:tcPr>
          <w:p w:rsidR="00291DFA" w:rsidRDefault="00291DFA" w:rsidP="00035386">
            <w:pPr>
              <w:pStyle w:val="Default"/>
              <w:ind w:right="142"/>
              <w:jc w:val="both"/>
              <w:rPr>
                <w:rFonts w:ascii="Arial" w:hAnsi="Arial" w:cs="Arial"/>
                <w:sz w:val="16"/>
                <w:szCs w:val="16"/>
              </w:rPr>
            </w:pPr>
            <w:r w:rsidRPr="00035386">
              <w:rPr>
                <w:rFonts w:ascii="Arial" w:hAnsi="Arial" w:cs="Arial"/>
                <w:sz w:val="16"/>
                <w:szCs w:val="16"/>
              </w:rPr>
              <w:t>Al finalizar éste curso los participantes tendrán</w:t>
            </w:r>
            <w:r w:rsidR="00035386">
              <w:rPr>
                <w:rFonts w:ascii="Arial" w:hAnsi="Arial" w:cs="Arial"/>
                <w:sz w:val="16"/>
                <w:szCs w:val="16"/>
              </w:rPr>
              <w:t xml:space="preserve"> conocimiento sobre</w:t>
            </w:r>
            <w:r w:rsidRPr="00035386">
              <w:rPr>
                <w:rFonts w:ascii="Arial" w:hAnsi="Arial" w:cs="Arial"/>
                <w:sz w:val="16"/>
                <w:szCs w:val="16"/>
              </w:rPr>
              <w:t>:</w:t>
            </w:r>
          </w:p>
          <w:p w:rsidR="00035386" w:rsidRPr="00035386" w:rsidRDefault="00035386" w:rsidP="00035386">
            <w:pPr>
              <w:pStyle w:val="Default"/>
              <w:ind w:right="142"/>
              <w:jc w:val="both"/>
              <w:rPr>
                <w:rFonts w:ascii="Arial" w:hAnsi="Arial" w:cs="Arial"/>
                <w:sz w:val="16"/>
                <w:szCs w:val="16"/>
              </w:rPr>
            </w:pPr>
          </w:p>
          <w:p w:rsidR="00035386" w:rsidRDefault="00035386" w:rsidP="00035386">
            <w:pPr>
              <w:pStyle w:val="Default"/>
              <w:numPr>
                <w:ilvl w:val="0"/>
                <w:numId w:val="92"/>
              </w:numPr>
              <w:ind w:right="142"/>
              <w:jc w:val="both"/>
              <w:rPr>
                <w:rFonts w:ascii="Arial" w:hAnsi="Arial" w:cs="Arial"/>
                <w:sz w:val="16"/>
                <w:szCs w:val="16"/>
              </w:rPr>
            </w:pPr>
            <w:r>
              <w:rPr>
                <w:rFonts w:ascii="Arial" w:hAnsi="Arial" w:cs="Arial"/>
                <w:sz w:val="16"/>
                <w:szCs w:val="16"/>
              </w:rPr>
              <w:t>E</w:t>
            </w:r>
            <w:r w:rsidRPr="00035386">
              <w:rPr>
                <w:rFonts w:ascii="Arial" w:hAnsi="Arial" w:cs="Arial"/>
                <w:sz w:val="16"/>
                <w:szCs w:val="16"/>
              </w:rPr>
              <w:t>l programa de administración de continuidad de negocios</w:t>
            </w:r>
            <w:r>
              <w:rPr>
                <w:rFonts w:ascii="Arial" w:hAnsi="Arial" w:cs="Arial"/>
                <w:sz w:val="16"/>
                <w:szCs w:val="16"/>
              </w:rPr>
              <w:t>.</w:t>
            </w:r>
          </w:p>
          <w:p w:rsidR="00035386" w:rsidRPr="00035386" w:rsidRDefault="00035386" w:rsidP="00035386">
            <w:pPr>
              <w:pStyle w:val="Default"/>
              <w:ind w:right="142"/>
              <w:jc w:val="both"/>
              <w:rPr>
                <w:rFonts w:ascii="Arial" w:hAnsi="Arial" w:cs="Arial"/>
                <w:sz w:val="16"/>
                <w:szCs w:val="16"/>
              </w:rPr>
            </w:pPr>
          </w:p>
          <w:p w:rsidR="00035386" w:rsidRDefault="00035386" w:rsidP="00035386">
            <w:pPr>
              <w:pStyle w:val="Default"/>
              <w:numPr>
                <w:ilvl w:val="0"/>
                <w:numId w:val="92"/>
              </w:numPr>
              <w:ind w:right="142"/>
              <w:jc w:val="both"/>
              <w:rPr>
                <w:rFonts w:ascii="Arial" w:hAnsi="Arial" w:cs="Arial"/>
                <w:sz w:val="16"/>
                <w:szCs w:val="16"/>
              </w:rPr>
            </w:pPr>
            <w:r w:rsidRPr="00035386">
              <w:rPr>
                <w:rFonts w:ascii="Arial" w:hAnsi="Arial" w:cs="Arial"/>
                <w:sz w:val="16"/>
                <w:szCs w:val="16"/>
              </w:rPr>
              <w:t xml:space="preserve">La evaluación de riesgos y </w:t>
            </w:r>
            <w:r>
              <w:rPr>
                <w:rFonts w:ascii="Arial" w:hAnsi="Arial" w:cs="Arial"/>
                <w:sz w:val="16"/>
                <w:szCs w:val="16"/>
              </w:rPr>
              <w:t>análisis de impactos al negocio</w:t>
            </w:r>
          </w:p>
          <w:p w:rsidR="00035386" w:rsidRDefault="00035386" w:rsidP="00035386">
            <w:pPr>
              <w:pStyle w:val="Default"/>
              <w:ind w:right="142"/>
              <w:jc w:val="both"/>
              <w:rPr>
                <w:rFonts w:ascii="Arial" w:hAnsi="Arial" w:cs="Arial"/>
                <w:sz w:val="16"/>
                <w:szCs w:val="16"/>
              </w:rPr>
            </w:pPr>
          </w:p>
          <w:p w:rsidR="00035386" w:rsidRDefault="00035386" w:rsidP="00035386">
            <w:pPr>
              <w:pStyle w:val="Default"/>
              <w:numPr>
                <w:ilvl w:val="0"/>
                <w:numId w:val="92"/>
              </w:numPr>
              <w:ind w:right="142"/>
              <w:jc w:val="both"/>
              <w:rPr>
                <w:rFonts w:ascii="Arial" w:hAnsi="Arial" w:cs="Arial"/>
                <w:sz w:val="16"/>
                <w:szCs w:val="16"/>
              </w:rPr>
            </w:pPr>
            <w:r w:rsidRPr="00035386">
              <w:rPr>
                <w:rFonts w:ascii="Arial" w:hAnsi="Arial" w:cs="Arial"/>
                <w:sz w:val="16"/>
                <w:szCs w:val="16"/>
              </w:rPr>
              <w:t>El desarrollo del plan, implementación, prueba y mantenimiento</w:t>
            </w:r>
          </w:p>
          <w:p w:rsidR="00035386" w:rsidRPr="00035386" w:rsidRDefault="00035386" w:rsidP="00035386">
            <w:pPr>
              <w:pStyle w:val="Default"/>
              <w:ind w:right="142"/>
              <w:jc w:val="both"/>
              <w:rPr>
                <w:rFonts w:ascii="Arial" w:hAnsi="Arial" w:cs="Arial"/>
                <w:sz w:val="16"/>
                <w:szCs w:val="16"/>
              </w:rPr>
            </w:pPr>
          </w:p>
          <w:p w:rsidR="00291DFA" w:rsidRDefault="00035386" w:rsidP="00035386">
            <w:pPr>
              <w:pStyle w:val="Default"/>
              <w:numPr>
                <w:ilvl w:val="0"/>
                <w:numId w:val="92"/>
              </w:numPr>
              <w:ind w:right="142"/>
              <w:jc w:val="both"/>
              <w:rPr>
                <w:rFonts w:ascii="Arial" w:hAnsi="Arial" w:cs="Arial"/>
                <w:sz w:val="16"/>
                <w:szCs w:val="16"/>
              </w:rPr>
            </w:pPr>
            <w:r w:rsidRPr="00035386">
              <w:rPr>
                <w:rFonts w:ascii="Arial" w:hAnsi="Arial" w:cs="Arial"/>
                <w:sz w:val="16"/>
                <w:szCs w:val="16"/>
              </w:rPr>
              <w:t>La preparación para tomar el Examen de Certifica</w:t>
            </w:r>
            <w:r>
              <w:rPr>
                <w:rFonts w:ascii="Arial" w:hAnsi="Arial" w:cs="Arial"/>
                <w:sz w:val="16"/>
                <w:szCs w:val="16"/>
              </w:rPr>
              <w:t xml:space="preserve">ción del DRI International para </w:t>
            </w:r>
            <w:r w:rsidRPr="00035386">
              <w:rPr>
                <w:rFonts w:ascii="Arial" w:hAnsi="Arial" w:cs="Arial"/>
                <w:sz w:val="16"/>
                <w:szCs w:val="16"/>
              </w:rPr>
              <w:t>Profesionales en Continuidad de Negocios.</w:t>
            </w:r>
          </w:p>
          <w:p w:rsidR="00035386" w:rsidRDefault="00035386" w:rsidP="00035386">
            <w:pPr>
              <w:pStyle w:val="Prrafodelista"/>
              <w:rPr>
                <w:rFonts w:cs="Arial"/>
                <w:szCs w:val="16"/>
              </w:rPr>
            </w:pPr>
          </w:p>
          <w:p w:rsidR="00035386" w:rsidRPr="00035386" w:rsidRDefault="00035386" w:rsidP="00035386">
            <w:pPr>
              <w:pStyle w:val="Default"/>
              <w:ind w:right="142"/>
              <w:jc w:val="both"/>
              <w:rPr>
                <w:rFonts w:ascii="Arial" w:hAnsi="Arial" w:cs="Arial"/>
                <w:b/>
                <w:i/>
                <w:sz w:val="16"/>
                <w:szCs w:val="16"/>
              </w:rPr>
            </w:pPr>
            <w:r w:rsidRPr="00035386">
              <w:rPr>
                <w:rFonts w:ascii="Arial" w:hAnsi="Arial" w:cs="Arial"/>
                <w:b/>
                <w:i/>
                <w:sz w:val="16"/>
                <w:szCs w:val="16"/>
              </w:rPr>
              <w:t>BCLS 2000 es un curso acelerado diseñado para personas con experiencia en planificación de continuidad de negocios o recuperación de desastres. Este curso comprimido conduce a los participantes a través del proceso completo de planificación de continuidad de negocios.</w:t>
            </w:r>
          </w:p>
          <w:p w:rsidR="00035386" w:rsidRPr="00035386" w:rsidRDefault="00035386" w:rsidP="00035386">
            <w:pPr>
              <w:pStyle w:val="Default"/>
              <w:ind w:right="142"/>
              <w:jc w:val="both"/>
              <w:rPr>
                <w:rFonts w:ascii="Arial" w:hAnsi="Arial" w:cs="Arial"/>
                <w:b/>
                <w:i/>
                <w:sz w:val="16"/>
                <w:szCs w:val="16"/>
              </w:rPr>
            </w:pPr>
          </w:p>
          <w:p w:rsidR="00035386" w:rsidRDefault="00035386" w:rsidP="00035386">
            <w:pPr>
              <w:pStyle w:val="Default"/>
              <w:ind w:right="142"/>
              <w:jc w:val="both"/>
              <w:rPr>
                <w:rFonts w:ascii="Arial" w:hAnsi="Arial" w:cs="Arial"/>
                <w:b/>
                <w:i/>
                <w:sz w:val="16"/>
                <w:szCs w:val="16"/>
              </w:rPr>
            </w:pPr>
            <w:r w:rsidRPr="00035386">
              <w:rPr>
                <w:rFonts w:ascii="Arial" w:hAnsi="Arial" w:cs="Arial"/>
                <w:b/>
                <w:i/>
                <w:sz w:val="16"/>
                <w:szCs w:val="16"/>
              </w:rPr>
              <w:t>DRI International recomienda que los candidatos tengan cuando menos un año de experiencia significativa en planificación de continuidad de negocios.</w:t>
            </w:r>
          </w:p>
          <w:p w:rsidR="00035386" w:rsidRPr="00035386" w:rsidRDefault="00035386" w:rsidP="00035386">
            <w:pPr>
              <w:pStyle w:val="Default"/>
              <w:ind w:right="142"/>
              <w:jc w:val="both"/>
              <w:rPr>
                <w:rFonts w:ascii="Arial" w:hAnsi="Arial" w:cs="Arial"/>
                <w:sz w:val="16"/>
                <w:szCs w:val="16"/>
              </w:rPr>
            </w:pPr>
          </w:p>
        </w:tc>
        <w:tc>
          <w:tcPr>
            <w:tcW w:w="4249" w:type="dxa"/>
            <w:vAlign w:val="center"/>
          </w:tcPr>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Introducción y descripción de administración de</w:t>
            </w:r>
            <w:r>
              <w:rPr>
                <w:rFonts w:ascii="Arial" w:hAnsi="Arial" w:cs="Arial"/>
                <w:sz w:val="16"/>
                <w:szCs w:val="16"/>
              </w:rPr>
              <w:t xml:space="preserve"> </w:t>
            </w:r>
            <w:r w:rsidRPr="00035386">
              <w:rPr>
                <w:rFonts w:ascii="Arial" w:hAnsi="Arial" w:cs="Arial"/>
                <w:sz w:val="16"/>
                <w:szCs w:val="16"/>
              </w:rPr>
              <w:t>continuidad de negocios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Desarrollo del proyecto de planificación de continuidad del negocio y obtención del</w:t>
            </w:r>
            <w:r>
              <w:rPr>
                <w:rFonts w:ascii="Arial" w:hAnsi="Arial" w:cs="Arial"/>
                <w:sz w:val="16"/>
                <w:szCs w:val="16"/>
              </w:rPr>
              <w:t xml:space="preserve"> </w:t>
            </w:r>
            <w:r w:rsidRPr="00035386">
              <w:rPr>
                <w:rFonts w:ascii="Arial" w:hAnsi="Arial" w:cs="Arial"/>
                <w:sz w:val="16"/>
                <w:szCs w:val="16"/>
              </w:rPr>
              <w:t>apoyo directivo</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Conducción y evaluación del análisis de riesgos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Conducción y evaluación del análisis de impactos al negocio</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Desarrollo e implementación de estrategias de continuidad de negocios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Planificación y conducción de comunicaciones de crisis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Planificación e implementación de coordinación con autoridades externas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Desarrollo de procedimientos de respuesta de emergencia y manejo de crisis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Desarrollo e implementación de planes de continuidad de negocios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Mantenimiento y actualización de planes de continuidad de negocios</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Planificación e implementación de un programa de concientización y capacitación</w:t>
            </w:r>
          </w:p>
          <w:p w:rsidR="00035386"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Planificación e implementación de un programa de pruebas y ejercicios</w:t>
            </w:r>
          </w:p>
          <w:p w:rsidR="00291DFA" w:rsidRPr="00035386" w:rsidRDefault="00035386" w:rsidP="00AF3F45">
            <w:pPr>
              <w:pStyle w:val="Default"/>
              <w:numPr>
                <w:ilvl w:val="0"/>
                <w:numId w:val="93"/>
              </w:numPr>
              <w:spacing w:after="60"/>
              <w:jc w:val="both"/>
              <w:rPr>
                <w:rFonts w:ascii="Arial" w:hAnsi="Arial" w:cs="Arial"/>
                <w:sz w:val="16"/>
                <w:szCs w:val="16"/>
              </w:rPr>
            </w:pPr>
            <w:r w:rsidRPr="00035386">
              <w:rPr>
                <w:rFonts w:ascii="Arial" w:hAnsi="Arial" w:cs="Arial"/>
                <w:sz w:val="16"/>
                <w:szCs w:val="16"/>
              </w:rPr>
              <w:t>Planificación e implementación de la activación del plan de continuidad del negocio</w:t>
            </w:r>
          </w:p>
        </w:tc>
      </w:tr>
    </w:tbl>
    <w:p w:rsidR="00AA08A4" w:rsidRDefault="00AA08A4" w:rsidP="00291DFA">
      <w:pPr>
        <w:rPr>
          <w:rFonts w:ascii="Arial" w:eastAsia="Times New Roman" w:hAnsi="Arial" w:cs="Arial"/>
          <w:bCs/>
          <w:iCs/>
          <w:color w:val="000000"/>
          <w:sz w:val="2"/>
          <w:szCs w:val="16"/>
        </w:rPr>
      </w:pPr>
    </w:p>
    <w:p w:rsidR="00AA08A4" w:rsidRDefault="00AA08A4" w:rsidP="00AA08A4">
      <w:r>
        <w:br w:type="page"/>
      </w:r>
    </w:p>
    <w:p w:rsidR="00291DFA" w:rsidRPr="00575BFE" w:rsidRDefault="00291DFA" w:rsidP="00291DFA">
      <w:pPr>
        <w:rPr>
          <w:rFonts w:ascii="Arial" w:eastAsia="Times New Roman" w:hAnsi="Arial" w:cs="Arial"/>
          <w:bCs/>
          <w:iCs/>
          <w:color w:val="000000"/>
          <w:sz w:val="2"/>
          <w:szCs w:val="16"/>
        </w:rPr>
      </w:pPr>
    </w:p>
    <w:tbl>
      <w:tblPr>
        <w:tblStyle w:val="Tablaconcuadrcula"/>
        <w:tblW w:w="13146" w:type="dxa"/>
        <w:tblInd w:w="108" w:type="dxa"/>
        <w:tblLook w:val="04A0" w:firstRow="1" w:lastRow="0" w:firstColumn="1" w:lastColumn="0" w:noHBand="0" w:noVBand="1"/>
      </w:tblPr>
      <w:tblGrid>
        <w:gridCol w:w="534"/>
        <w:gridCol w:w="1984"/>
        <w:gridCol w:w="2410"/>
        <w:gridCol w:w="3969"/>
        <w:gridCol w:w="4249"/>
      </w:tblGrid>
      <w:tr w:rsidR="00291DFA" w:rsidRPr="003A307C" w:rsidTr="00733CD0">
        <w:tc>
          <w:tcPr>
            <w:tcW w:w="13146" w:type="dxa"/>
            <w:gridSpan w:val="5"/>
            <w:shd w:val="clear" w:color="auto" w:fill="C6D9F1" w:themeFill="text2" w:themeFillTint="33"/>
          </w:tcPr>
          <w:p w:rsidR="00291DFA" w:rsidRPr="003A307C" w:rsidRDefault="00291DFA" w:rsidP="00BC76AF">
            <w:pPr>
              <w:jc w:val="center"/>
            </w:pPr>
            <w:r w:rsidRPr="003A307C">
              <w:rPr>
                <w:rFonts w:ascii="Arial" w:eastAsia="Calibri" w:hAnsi="Arial" w:cs="Arial"/>
                <w:b/>
                <w:szCs w:val="16"/>
              </w:rPr>
              <w:t>Área: Continuidad del Negocio (continuación)</w:t>
            </w:r>
          </w:p>
        </w:tc>
      </w:tr>
      <w:tr w:rsidR="00291DFA" w:rsidRPr="003A307C" w:rsidTr="00733CD0">
        <w:tc>
          <w:tcPr>
            <w:tcW w:w="534" w:type="dxa"/>
          </w:tcPr>
          <w:p w:rsidR="00291DFA" w:rsidRPr="003A307C" w:rsidRDefault="00291DFA"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984" w:type="dxa"/>
          </w:tcPr>
          <w:p w:rsidR="00291DFA" w:rsidRPr="003A307C" w:rsidRDefault="00291DFA"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410" w:type="dxa"/>
          </w:tcPr>
          <w:p w:rsidR="00291DFA" w:rsidRPr="003A307C" w:rsidRDefault="00291DFA"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3969" w:type="dxa"/>
          </w:tcPr>
          <w:p w:rsidR="00291DFA" w:rsidRPr="003A307C" w:rsidRDefault="00291DFA"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249" w:type="dxa"/>
          </w:tcPr>
          <w:p w:rsidR="00291DFA" w:rsidRPr="003A307C" w:rsidRDefault="00291DFA"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1E3346" w:rsidRPr="001E3346" w:rsidTr="00733CD0">
        <w:trPr>
          <w:trHeight w:val="4030"/>
        </w:trPr>
        <w:tc>
          <w:tcPr>
            <w:tcW w:w="534" w:type="dxa"/>
            <w:vAlign w:val="center"/>
          </w:tcPr>
          <w:p w:rsidR="001E3346" w:rsidRPr="003A307C" w:rsidRDefault="00F45136" w:rsidP="001E3346">
            <w:pPr>
              <w:jc w:val="center"/>
              <w:rPr>
                <w:rFonts w:ascii="Arial" w:hAnsi="Arial" w:cs="Arial"/>
                <w:b/>
                <w:color w:val="000000" w:themeColor="text1"/>
                <w:sz w:val="18"/>
                <w:szCs w:val="16"/>
              </w:rPr>
            </w:pPr>
            <w:r>
              <w:rPr>
                <w:rFonts w:ascii="Arial" w:hAnsi="Arial" w:cs="Arial"/>
                <w:b/>
                <w:color w:val="000000" w:themeColor="text1"/>
                <w:sz w:val="18"/>
                <w:szCs w:val="16"/>
              </w:rPr>
              <w:t>6</w:t>
            </w:r>
          </w:p>
        </w:tc>
        <w:tc>
          <w:tcPr>
            <w:tcW w:w="1984" w:type="dxa"/>
            <w:vAlign w:val="center"/>
          </w:tcPr>
          <w:p w:rsidR="001E3346" w:rsidRPr="003A307C" w:rsidRDefault="00E82447" w:rsidP="009E085F">
            <w:pPr>
              <w:pStyle w:val="Ttulo3"/>
              <w:framePr w:wrap="around"/>
              <w:outlineLvl w:val="2"/>
              <w:rPr>
                <w:lang w:val="pt-PT"/>
              </w:rPr>
            </w:pPr>
            <w:bookmarkStart w:id="8" w:name="_Toc476500977"/>
            <w:r w:rsidRPr="003A307C">
              <w:rPr>
                <w:lang w:val="pt-PT"/>
              </w:rPr>
              <w:t>Análisis, Modelización y</w:t>
            </w:r>
            <w:r w:rsidR="00AD6D5D">
              <w:rPr>
                <w:lang w:val="pt-PT"/>
              </w:rPr>
              <w:t xml:space="preserve"> </w:t>
            </w:r>
            <w:r w:rsidRPr="003A307C">
              <w:rPr>
                <w:lang w:val="pt-PT"/>
              </w:rPr>
              <w:t>Diseño BPM de Procesos</w:t>
            </w:r>
            <w:r w:rsidR="00A15193">
              <w:rPr>
                <w:lang w:val="pt-PT"/>
              </w:rPr>
              <w:t>.</w:t>
            </w:r>
            <w:bookmarkEnd w:id="8"/>
          </w:p>
        </w:tc>
        <w:tc>
          <w:tcPr>
            <w:tcW w:w="2410" w:type="dxa"/>
            <w:vAlign w:val="center"/>
          </w:tcPr>
          <w:p w:rsidR="00E82447" w:rsidRPr="003A307C" w:rsidRDefault="00E82447" w:rsidP="00E82447">
            <w:pPr>
              <w:jc w:val="center"/>
              <w:rPr>
                <w:rFonts w:ascii="Arial" w:hAnsi="Arial" w:cs="Arial"/>
                <w:b/>
                <w:color w:val="000000" w:themeColor="text1"/>
                <w:sz w:val="16"/>
                <w:szCs w:val="16"/>
                <w:lang w:val="pt-PT"/>
              </w:rPr>
            </w:pPr>
            <w:r w:rsidRPr="003A307C">
              <w:rPr>
                <w:rFonts w:ascii="Arial" w:hAnsi="Arial" w:cs="Arial"/>
                <w:b/>
                <w:color w:val="000000" w:themeColor="text1"/>
                <w:sz w:val="16"/>
                <w:szCs w:val="16"/>
                <w:lang w:val="pt-PT"/>
              </w:rPr>
              <w:t>CLUB BPM</w:t>
            </w:r>
          </w:p>
          <w:p w:rsidR="00E82447" w:rsidRPr="003A307C" w:rsidRDefault="00E82447" w:rsidP="00E82447">
            <w:pPr>
              <w:jc w:val="center"/>
              <w:rPr>
                <w:rFonts w:ascii="Arial" w:hAnsi="Arial" w:cs="Arial"/>
                <w:b/>
                <w:color w:val="000000" w:themeColor="text1"/>
                <w:sz w:val="16"/>
                <w:szCs w:val="16"/>
                <w:lang w:val="pt-PT"/>
              </w:rPr>
            </w:pPr>
          </w:p>
          <w:p w:rsidR="00E82447" w:rsidRPr="003A307C" w:rsidRDefault="00E82447" w:rsidP="00E82447">
            <w:pPr>
              <w:jc w:val="center"/>
              <w:rPr>
                <w:rFonts w:ascii="Arial" w:hAnsi="Arial" w:cs="Arial"/>
                <w:b/>
                <w:color w:val="000000" w:themeColor="text1"/>
                <w:sz w:val="16"/>
                <w:szCs w:val="16"/>
                <w:lang w:val="pt-PT"/>
              </w:rPr>
            </w:pPr>
            <w:r w:rsidRPr="003A307C">
              <w:rPr>
                <w:rFonts w:ascii="Arial" w:hAnsi="Arial" w:cs="Arial"/>
                <w:b/>
                <w:color w:val="000000" w:themeColor="text1"/>
                <w:sz w:val="16"/>
                <w:szCs w:val="16"/>
                <w:lang w:val="pt-PT"/>
              </w:rPr>
              <w:t>Centro de Estudios Profesionales en</w:t>
            </w:r>
          </w:p>
          <w:p w:rsidR="00E82447" w:rsidRPr="003A307C" w:rsidRDefault="00E82447" w:rsidP="00E82447">
            <w:pPr>
              <w:jc w:val="center"/>
              <w:rPr>
                <w:rFonts w:ascii="Arial" w:hAnsi="Arial" w:cs="Arial"/>
                <w:b/>
                <w:color w:val="000000" w:themeColor="text1"/>
                <w:sz w:val="16"/>
                <w:szCs w:val="16"/>
                <w:lang w:val="pt-PT"/>
              </w:rPr>
            </w:pPr>
            <w:r w:rsidRPr="003A307C">
              <w:rPr>
                <w:rFonts w:ascii="Arial" w:hAnsi="Arial" w:cs="Arial"/>
                <w:b/>
                <w:color w:val="000000" w:themeColor="text1"/>
                <w:sz w:val="16"/>
                <w:szCs w:val="16"/>
                <w:lang w:val="pt-PT"/>
              </w:rPr>
              <w:t>Business Process Management (BPM)</w:t>
            </w:r>
          </w:p>
          <w:p w:rsidR="00E82447" w:rsidRPr="003A307C" w:rsidRDefault="00E82447" w:rsidP="00E82447">
            <w:pPr>
              <w:rPr>
                <w:rFonts w:ascii="Arial" w:hAnsi="Arial" w:cs="Arial"/>
                <w:b/>
                <w:color w:val="000000" w:themeColor="text1"/>
                <w:sz w:val="16"/>
                <w:szCs w:val="16"/>
                <w:lang w:val="pt-PT"/>
              </w:rPr>
            </w:pPr>
          </w:p>
          <w:p w:rsidR="00E82447" w:rsidRPr="003A307C" w:rsidRDefault="001E3346" w:rsidP="00E82447">
            <w:pPr>
              <w:rPr>
                <w:rFonts w:ascii="Arial" w:hAnsi="Arial" w:cs="Arial"/>
                <w:color w:val="000000" w:themeColor="text1"/>
                <w:sz w:val="16"/>
                <w:szCs w:val="16"/>
                <w:lang w:val="en-US"/>
              </w:rPr>
            </w:pPr>
            <w:r w:rsidRPr="003A307C">
              <w:rPr>
                <w:rFonts w:ascii="Arial" w:hAnsi="Arial" w:cs="Arial"/>
                <w:b/>
                <w:color w:val="000000" w:themeColor="text1"/>
                <w:sz w:val="16"/>
                <w:szCs w:val="16"/>
                <w:lang w:val="en-US"/>
              </w:rPr>
              <w:t xml:space="preserve">Lugar: </w:t>
            </w:r>
            <w:proofErr w:type="spellStart"/>
            <w:r w:rsidR="00E82447" w:rsidRPr="003A307C">
              <w:rPr>
                <w:rFonts w:ascii="Arial" w:hAnsi="Arial" w:cs="Arial"/>
                <w:color w:val="000000" w:themeColor="text1"/>
                <w:sz w:val="16"/>
                <w:szCs w:val="16"/>
                <w:lang w:val="en-US"/>
              </w:rPr>
              <w:t>Presencial</w:t>
            </w:r>
            <w:proofErr w:type="spellEnd"/>
            <w:r w:rsidR="00E82447" w:rsidRPr="003A307C">
              <w:rPr>
                <w:rFonts w:ascii="Arial" w:hAnsi="Arial" w:cs="Arial"/>
                <w:color w:val="000000" w:themeColor="text1"/>
                <w:sz w:val="16"/>
                <w:szCs w:val="16"/>
                <w:lang w:val="en-US"/>
              </w:rPr>
              <w:t xml:space="preserve"> (</w:t>
            </w:r>
            <w:proofErr w:type="spellStart"/>
            <w:r w:rsidR="00E82447" w:rsidRPr="003A307C">
              <w:rPr>
                <w:rFonts w:ascii="Arial" w:hAnsi="Arial" w:cs="Arial"/>
                <w:color w:val="000000" w:themeColor="text1"/>
                <w:sz w:val="16"/>
                <w:szCs w:val="16"/>
                <w:lang w:val="en-US"/>
              </w:rPr>
              <w:t>España</w:t>
            </w:r>
            <w:proofErr w:type="spellEnd"/>
            <w:r w:rsidR="00E82447" w:rsidRPr="003A307C">
              <w:rPr>
                <w:rFonts w:ascii="Arial" w:hAnsi="Arial" w:cs="Arial"/>
                <w:color w:val="000000" w:themeColor="text1"/>
                <w:sz w:val="16"/>
                <w:szCs w:val="16"/>
                <w:lang w:val="en-US"/>
              </w:rPr>
              <w:t>)</w:t>
            </w:r>
          </w:p>
          <w:p w:rsidR="00E82447" w:rsidRPr="003A307C" w:rsidRDefault="00E82447" w:rsidP="001E3346">
            <w:pPr>
              <w:rPr>
                <w:rFonts w:ascii="Arial" w:hAnsi="Arial" w:cs="Arial"/>
                <w:b/>
                <w:color w:val="000000" w:themeColor="text1"/>
                <w:sz w:val="16"/>
                <w:szCs w:val="16"/>
                <w:lang w:val="en-US"/>
              </w:rPr>
            </w:pPr>
          </w:p>
          <w:p w:rsidR="001E3346" w:rsidRPr="003A307C" w:rsidRDefault="001E3346" w:rsidP="001E3346">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Duración: </w:t>
            </w:r>
            <w:r w:rsidRPr="003A307C">
              <w:rPr>
                <w:rFonts w:ascii="Arial" w:hAnsi="Arial" w:cs="Arial"/>
                <w:color w:val="000000" w:themeColor="text1"/>
                <w:sz w:val="16"/>
                <w:szCs w:val="16"/>
                <w:lang w:val="es-ES"/>
              </w:rPr>
              <w:t>24 horas</w:t>
            </w:r>
            <w:r w:rsidR="00B50FF2">
              <w:rPr>
                <w:rFonts w:ascii="Arial" w:hAnsi="Arial" w:cs="Arial"/>
                <w:color w:val="000000" w:themeColor="text1"/>
                <w:sz w:val="16"/>
                <w:szCs w:val="16"/>
                <w:lang w:val="es-ES"/>
              </w:rPr>
              <w:t xml:space="preserve"> / 3 días</w:t>
            </w:r>
          </w:p>
          <w:p w:rsidR="00E82447" w:rsidRPr="003A307C" w:rsidRDefault="00E82447" w:rsidP="001E3346">
            <w:pPr>
              <w:rPr>
                <w:rFonts w:ascii="Arial" w:hAnsi="Arial" w:cs="Arial"/>
                <w:b/>
                <w:bCs/>
                <w:color w:val="000000" w:themeColor="text1"/>
                <w:sz w:val="16"/>
                <w:szCs w:val="16"/>
              </w:rPr>
            </w:pPr>
          </w:p>
          <w:p w:rsidR="001E3346" w:rsidRPr="003A307C" w:rsidRDefault="001E3346" w:rsidP="001E3346">
            <w:pPr>
              <w:rPr>
                <w:rFonts w:ascii="Arial" w:hAnsi="Arial" w:cs="Arial"/>
                <w:b/>
                <w:bCs/>
                <w:color w:val="000000" w:themeColor="text1"/>
                <w:sz w:val="16"/>
                <w:szCs w:val="16"/>
              </w:rPr>
            </w:pPr>
            <w:r w:rsidRPr="003A307C">
              <w:rPr>
                <w:rFonts w:ascii="Arial" w:hAnsi="Arial" w:cs="Arial"/>
                <w:b/>
                <w:bCs/>
                <w:color w:val="000000" w:themeColor="text1"/>
                <w:sz w:val="16"/>
                <w:szCs w:val="16"/>
              </w:rPr>
              <w:t>Forma de Contacto:</w:t>
            </w:r>
          </w:p>
          <w:p w:rsidR="001E3346" w:rsidRPr="003A307C" w:rsidRDefault="001E3346" w:rsidP="001E3346">
            <w:pPr>
              <w:rPr>
                <w:rFonts w:ascii="Arial" w:hAnsi="Arial" w:cs="Arial"/>
                <w:b/>
                <w:color w:val="000000" w:themeColor="text1"/>
                <w:sz w:val="16"/>
                <w:szCs w:val="16"/>
              </w:rPr>
            </w:pPr>
          </w:p>
          <w:p w:rsidR="00357DCD" w:rsidRPr="003A307C" w:rsidRDefault="001E3346" w:rsidP="001E3346">
            <w:pPr>
              <w:ind w:left="459" w:hanging="459"/>
              <w:rPr>
                <w:rFonts w:ascii="Arial" w:hAnsi="Arial" w:cs="Arial"/>
                <w:b/>
                <w:color w:val="000000" w:themeColor="text1"/>
                <w:sz w:val="16"/>
                <w:szCs w:val="16"/>
                <w:lang w:val="en-US"/>
              </w:rPr>
            </w:pPr>
            <w:r w:rsidRPr="003A307C">
              <w:rPr>
                <w:rFonts w:ascii="Arial" w:hAnsi="Arial" w:cs="Arial"/>
                <w:b/>
                <w:color w:val="000000" w:themeColor="text1"/>
                <w:sz w:val="16"/>
                <w:szCs w:val="16"/>
                <w:lang w:val="en-US"/>
              </w:rPr>
              <w:t>Web:</w:t>
            </w:r>
          </w:p>
          <w:p w:rsidR="001E3346" w:rsidRPr="003A307C" w:rsidRDefault="00005AC2" w:rsidP="002E615D">
            <w:pPr>
              <w:pStyle w:val="Prrafodelista"/>
              <w:numPr>
                <w:ilvl w:val="0"/>
                <w:numId w:val="33"/>
              </w:numPr>
              <w:ind w:left="209" w:hanging="209"/>
              <w:rPr>
                <w:rFonts w:cs="Arial"/>
                <w:bCs/>
                <w:color w:val="000000" w:themeColor="text1"/>
                <w:szCs w:val="16"/>
                <w:lang w:val="en-US"/>
              </w:rPr>
            </w:pPr>
            <w:hyperlink r:id="rId20" w:history="1">
              <w:r w:rsidR="00357DCD" w:rsidRPr="003A307C">
                <w:rPr>
                  <w:rStyle w:val="Hipervnculo"/>
                  <w:rFonts w:cs="Arial"/>
                  <w:bCs/>
                  <w:color w:val="000000" w:themeColor="text1"/>
                  <w:szCs w:val="16"/>
                  <w:u w:val="none"/>
                  <w:lang w:val="en-US"/>
                </w:rPr>
                <w:t>www.club-bpm.com</w:t>
              </w:r>
            </w:hyperlink>
          </w:p>
          <w:p w:rsidR="00357DCD" w:rsidRPr="003A307C" w:rsidRDefault="00005AC2" w:rsidP="002E615D">
            <w:pPr>
              <w:pStyle w:val="Prrafodelista"/>
              <w:numPr>
                <w:ilvl w:val="0"/>
                <w:numId w:val="33"/>
              </w:numPr>
              <w:ind w:left="209" w:hanging="209"/>
              <w:rPr>
                <w:rStyle w:val="CitaHTML"/>
                <w:rFonts w:cs="Arial"/>
                <w:i w:val="0"/>
                <w:color w:val="000000" w:themeColor="text1"/>
                <w:szCs w:val="16"/>
              </w:rPr>
            </w:pPr>
            <w:hyperlink r:id="rId21" w:history="1">
              <w:r w:rsidR="00357DCD" w:rsidRPr="003A307C">
                <w:rPr>
                  <w:rStyle w:val="Hipervnculo"/>
                  <w:rFonts w:cs="Arial"/>
                  <w:color w:val="000000" w:themeColor="text1"/>
                  <w:szCs w:val="16"/>
                  <w:u w:val="none"/>
                </w:rPr>
                <w:t>http://www.club-bpm.com</w:t>
              </w:r>
            </w:hyperlink>
            <w:r w:rsidR="00357DCD" w:rsidRPr="003A307C">
              <w:rPr>
                <w:rStyle w:val="CitaHTML"/>
                <w:rFonts w:cs="Arial"/>
                <w:i w:val="0"/>
                <w:color w:val="000000" w:themeColor="text1"/>
                <w:szCs w:val="16"/>
              </w:rPr>
              <w:t xml:space="preserve"> /Folleto-Fundamentos-y-BPM-RAD.pdf</w:t>
            </w:r>
          </w:p>
          <w:p w:rsidR="001E3346" w:rsidRPr="003A307C" w:rsidRDefault="001E3346" w:rsidP="001E3346">
            <w:pPr>
              <w:ind w:left="459" w:hanging="459"/>
              <w:rPr>
                <w:rFonts w:ascii="Arial" w:hAnsi="Arial" w:cs="Arial"/>
                <w:b/>
                <w:color w:val="000000" w:themeColor="text1"/>
                <w:sz w:val="16"/>
                <w:szCs w:val="16"/>
              </w:rPr>
            </w:pPr>
          </w:p>
          <w:p w:rsidR="00E82447" w:rsidRPr="003A307C" w:rsidRDefault="001E3346" w:rsidP="00E82447">
            <w:pPr>
              <w:rPr>
                <w:rFonts w:ascii="Arial" w:hAnsi="Arial" w:cs="Arial"/>
                <w:color w:val="000000" w:themeColor="text1"/>
                <w:sz w:val="16"/>
                <w:szCs w:val="16"/>
                <w:lang w:val="en-US"/>
              </w:rPr>
            </w:pPr>
            <w:proofErr w:type="spellStart"/>
            <w:r w:rsidRPr="003A307C">
              <w:rPr>
                <w:rFonts w:ascii="Arial" w:hAnsi="Arial" w:cs="Arial"/>
                <w:b/>
                <w:color w:val="000000" w:themeColor="text1"/>
                <w:sz w:val="16"/>
                <w:szCs w:val="16"/>
                <w:lang w:val="en-US"/>
              </w:rPr>
              <w:t>Tel</w:t>
            </w:r>
            <w:r w:rsidR="00357DCD" w:rsidRPr="003A307C">
              <w:rPr>
                <w:rFonts w:ascii="Arial" w:hAnsi="Arial" w:cs="Arial"/>
                <w:b/>
                <w:color w:val="000000" w:themeColor="text1"/>
                <w:sz w:val="16"/>
                <w:szCs w:val="16"/>
                <w:lang w:val="en-US"/>
              </w:rPr>
              <w:t>ef</w:t>
            </w:r>
            <w:proofErr w:type="spellEnd"/>
            <w:r w:rsidRPr="003A307C">
              <w:rPr>
                <w:rFonts w:ascii="Arial" w:hAnsi="Arial" w:cs="Arial"/>
                <w:b/>
                <w:color w:val="000000" w:themeColor="text1"/>
                <w:sz w:val="16"/>
                <w:szCs w:val="16"/>
                <w:lang w:val="en-US"/>
              </w:rPr>
              <w:t xml:space="preserve">: </w:t>
            </w:r>
            <w:r w:rsidR="00E82447" w:rsidRPr="003A307C">
              <w:rPr>
                <w:rFonts w:ascii="Arial" w:hAnsi="Arial" w:cs="Arial"/>
                <w:color w:val="000000" w:themeColor="text1"/>
                <w:sz w:val="16"/>
                <w:szCs w:val="16"/>
                <w:lang w:val="en-US"/>
              </w:rPr>
              <w:t>(+34) 648 268662</w:t>
            </w:r>
          </w:p>
          <w:p w:rsidR="00E82447" w:rsidRPr="003A307C" w:rsidRDefault="00E82447" w:rsidP="00E82447">
            <w:pPr>
              <w:rPr>
                <w:rFonts w:ascii="Arial" w:hAnsi="Arial" w:cs="Arial"/>
                <w:b/>
                <w:color w:val="000000" w:themeColor="text1"/>
                <w:sz w:val="16"/>
                <w:szCs w:val="16"/>
                <w:lang w:val="en-US"/>
              </w:rPr>
            </w:pPr>
          </w:p>
          <w:p w:rsidR="001E3346" w:rsidRPr="003A307C" w:rsidRDefault="00E82447" w:rsidP="00E82447">
            <w:pPr>
              <w:rPr>
                <w:rFonts w:ascii="Arial" w:hAnsi="Arial" w:cs="Arial"/>
                <w:b/>
                <w:bCs/>
                <w:color w:val="000000" w:themeColor="text1"/>
                <w:sz w:val="16"/>
                <w:szCs w:val="16"/>
                <w:lang w:val="en-US"/>
              </w:rPr>
            </w:pPr>
            <w:r w:rsidRPr="003A307C">
              <w:rPr>
                <w:rFonts w:ascii="Arial" w:hAnsi="Arial" w:cs="Arial"/>
                <w:b/>
                <w:color w:val="000000" w:themeColor="text1"/>
                <w:sz w:val="16"/>
                <w:szCs w:val="16"/>
                <w:lang w:val="en-US"/>
              </w:rPr>
              <w:t>Skype</w:t>
            </w:r>
            <w:r w:rsidRPr="003A307C">
              <w:rPr>
                <w:rFonts w:ascii="Arial" w:hAnsi="Arial" w:cs="Arial"/>
                <w:color w:val="000000" w:themeColor="text1"/>
                <w:sz w:val="16"/>
                <w:szCs w:val="16"/>
                <w:lang w:val="en-US"/>
              </w:rPr>
              <w:t>: club-</w:t>
            </w:r>
            <w:proofErr w:type="spellStart"/>
            <w:r w:rsidRPr="003A307C">
              <w:rPr>
                <w:rFonts w:ascii="Arial" w:hAnsi="Arial" w:cs="Arial"/>
                <w:color w:val="000000" w:themeColor="text1"/>
                <w:sz w:val="16"/>
                <w:szCs w:val="16"/>
                <w:lang w:val="en-US"/>
              </w:rPr>
              <w:t>bpm.olga</w:t>
            </w:r>
            <w:proofErr w:type="spellEnd"/>
          </w:p>
          <w:p w:rsidR="00E82447" w:rsidRPr="003A307C" w:rsidRDefault="00E82447" w:rsidP="001E3346">
            <w:pPr>
              <w:rPr>
                <w:rFonts w:ascii="Arial" w:hAnsi="Arial" w:cs="Arial"/>
                <w:b/>
                <w:bCs/>
                <w:color w:val="000000" w:themeColor="text1"/>
                <w:sz w:val="16"/>
                <w:szCs w:val="16"/>
                <w:lang w:val="pt-PT"/>
              </w:rPr>
            </w:pPr>
          </w:p>
          <w:p w:rsidR="001E3346" w:rsidRDefault="001E3346" w:rsidP="00E82447">
            <w:pPr>
              <w:ind w:left="635" w:hanging="635"/>
              <w:rPr>
                <w:rFonts w:ascii="Arial" w:hAnsi="Arial" w:cs="Arial"/>
                <w:color w:val="000000" w:themeColor="text1"/>
                <w:sz w:val="16"/>
                <w:szCs w:val="16"/>
                <w:lang w:val="pt-PT"/>
              </w:rPr>
            </w:pPr>
            <w:r w:rsidRPr="003A307C">
              <w:rPr>
                <w:rFonts w:ascii="Arial" w:hAnsi="Arial" w:cs="Arial"/>
                <w:b/>
                <w:bCs/>
                <w:color w:val="000000" w:themeColor="text1"/>
                <w:sz w:val="16"/>
                <w:szCs w:val="16"/>
                <w:lang w:val="pt-PT"/>
              </w:rPr>
              <w:t>E-mail:</w:t>
            </w:r>
            <w:r w:rsidR="00E82447" w:rsidRPr="00142EAC">
              <w:rPr>
                <w:lang w:val="en-US"/>
              </w:rPr>
              <w:t xml:space="preserve"> </w:t>
            </w:r>
            <w:r w:rsidR="00E82447" w:rsidRPr="003A307C">
              <w:rPr>
                <w:rFonts w:ascii="Arial" w:hAnsi="Arial" w:cs="Arial"/>
                <w:b/>
                <w:color w:val="000000" w:themeColor="text1"/>
                <w:sz w:val="16"/>
                <w:szCs w:val="16"/>
                <w:lang w:val="pt-PT"/>
              </w:rPr>
              <w:t xml:space="preserve"> </w:t>
            </w:r>
            <w:hyperlink r:id="rId22" w:history="1">
              <w:r w:rsidR="00B50FF2" w:rsidRPr="00497DA2">
                <w:rPr>
                  <w:rStyle w:val="Hipervnculo"/>
                  <w:rFonts w:ascii="Arial" w:hAnsi="Arial" w:cs="Arial"/>
                  <w:sz w:val="16"/>
                  <w:szCs w:val="16"/>
                  <w:lang w:val="pt-PT"/>
                </w:rPr>
                <w:t>formacion@club-bpm.com</w:t>
              </w:r>
            </w:hyperlink>
          </w:p>
          <w:p w:rsidR="00A15193" w:rsidRDefault="00A15193" w:rsidP="00E82447">
            <w:pPr>
              <w:ind w:left="635" w:hanging="635"/>
              <w:rPr>
                <w:rFonts w:ascii="Arial" w:hAnsi="Arial" w:cs="Arial"/>
                <w:b/>
                <w:bCs/>
                <w:color w:val="000000" w:themeColor="text1"/>
                <w:sz w:val="16"/>
                <w:szCs w:val="16"/>
                <w:lang w:val="pt-PT"/>
              </w:rPr>
            </w:pPr>
          </w:p>
          <w:p w:rsidR="00B50FF2" w:rsidRDefault="00B50FF2" w:rsidP="00E82447">
            <w:pPr>
              <w:ind w:left="635" w:hanging="635"/>
              <w:rPr>
                <w:rFonts w:ascii="Arial" w:hAnsi="Arial" w:cs="Arial"/>
                <w:b/>
                <w:color w:val="000000" w:themeColor="text1"/>
                <w:sz w:val="16"/>
                <w:szCs w:val="16"/>
                <w:lang w:val="pt-PT"/>
              </w:rPr>
            </w:pPr>
            <w:r>
              <w:rPr>
                <w:rFonts w:ascii="Arial" w:hAnsi="Arial" w:cs="Arial"/>
                <w:b/>
                <w:bCs/>
                <w:color w:val="000000" w:themeColor="text1"/>
                <w:sz w:val="16"/>
                <w:szCs w:val="16"/>
                <w:lang w:val="pt-PT"/>
              </w:rPr>
              <w:t>Costo Aprox.</w:t>
            </w:r>
            <w:r>
              <w:rPr>
                <w:rFonts w:ascii="Arial" w:hAnsi="Arial" w:cs="Arial"/>
                <w:b/>
                <w:color w:val="000000" w:themeColor="text1"/>
                <w:sz w:val="16"/>
                <w:szCs w:val="16"/>
                <w:lang w:val="pt-PT"/>
              </w:rPr>
              <w:t xml:space="preserve">: </w:t>
            </w:r>
            <w:r w:rsidRPr="00A15193">
              <w:rPr>
                <w:rFonts w:ascii="Arial" w:hAnsi="Arial" w:cs="Arial"/>
                <w:b/>
                <w:color w:val="FF0000"/>
                <w:sz w:val="16"/>
                <w:szCs w:val="16"/>
                <w:lang w:val="pt-PT"/>
              </w:rPr>
              <w:t>US$</w:t>
            </w:r>
            <w:r w:rsidR="00DC2735" w:rsidRPr="00A15193">
              <w:rPr>
                <w:rFonts w:ascii="Arial" w:hAnsi="Arial" w:cs="Arial"/>
                <w:b/>
                <w:color w:val="FF0000"/>
                <w:sz w:val="16"/>
                <w:szCs w:val="16"/>
                <w:lang w:val="pt-PT"/>
              </w:rPr>
              <w:t xml:space="preserve"> </w:t>
            </w:r>
            <w:r w:rsidRPr="00A15193">
              <w:rPr>
                <w:rFonts w:ascii="Arial" w:hAnsi="Arial" w:cs="Arial"/>
                <w:b/>
                <w:color w:val="FF0000"/>
                <w:sz w:val="16"/>
                <w:szCs w:val="16"/>
                <w:lang w:val="pt-PT"/>
              </w:rPr>
              <w:t>1.620</w:t>
            </w:r>
          </w:p>
          <w:p w:rsidR="00A15193" w:rsidRDefault="00A15193" w:rsidP="00B50FF2">
            <w:pPr>
              <w:ind w:left="635" w:hanging="635"/>
              <w:jc w:val="both"/>
              <w:rPr>
                <w:rFonts w:ascii="Arial" w:hAnsi="Arial" w:cs="Arial"/>
                <w:b/>
                <w:color w:val="000000" w:themeColor="text1"/>
                <w:sz w:val="16"/>
                <w:szCs w:val="16"/>
                <w:lang w:val="pt-PT"/>
              </w:rPr>
            </w:pPr>
          </w:p>
          <w:p w:rsidR="00B50FF2" w:rsidRPr="003A307C" w:rsidRDefault="00B50FF2" w:rsidP="00B50FF2">
            <w:pPr>
              <w:ind w:left="635" w:hanging="635"/>
              <w:jc w:val="both"/>
              <w:rPr>
                <w:rFonts w:ascii="Arial" w:hAnsi="Arial" w:cs="Arial"/>
                <w:b/>
                <w:color w:val="000000" w:themeColor="text1"/>
                <w:sz w:val="16"/>
                <w:szCs w:val="16"/>
                <w:lang w:val="pt-PT"/>
              </w:rPr>
            </w:pPr>
            <w:r>
              <w:rPr>
                <w:rFonts w:ascii="Arial" w:hAnsi="Arial" w:cs="Arial"/>
                <w:b/>
                <w:color w:val="000000" w:themeColor="text1"/>
                <w:sz w:val="16"/>
                <w:szCs w:val="16"/>
                <w:lang w:val="pt-PT"/>
              </w:rPr>
              <w:t xml:space="preserve">Fechas: </w:t>
            </w:r>
            <w:r w:rsidRPr="00B50FF2">
              <w:rPr>
                <w:rFonts w:ascii="Arial" w:hAnsi="Arial" w:cs="Arial"/>
                <w:color w:val="000000" w:themeColor="text1"/>
                <w:sz w:val="16"/>
                <w:szCs w:val="16"/>
                <w:lang w:val="pt-PT"/>
              </w:rPr>
              <w:t>Convocatorias programadas para el 1er lunes de cada mes.   Además, el alumno puede decidir cuándo empezar. El único requerimiento es que el día de inicio tiene que coincidir en LUNES</w:t>
            </w:r>
          </w:p>
        </w:tc>
        <w:tc>
          <w:tcPr>
            <w:tcW w:w="3969" w:type="dxa"/>
            <w:vAlign w:val="center"/>
          </w:tcPr>
          <w:p w:rsidR="001E3346" w:rsidRPr="003A307C" w:rsidRDefault="001E3346" w:rsidP="001E3346">
            <w:pPr>
              <w:pStyle w:val="Prrafodelista"/>
              <w:ind w:left="0"/>
              <w:rPr>
                <w:rFonts w:cs="Arial"/>
                <w:color w:val="000000" w:themeColor="text1"/>
                <w:szCs w:val="16"/>
              </w:rPr>
            </w:pPr>
            <w:r w:rsidRPr="003A307C">
              <w:rPr>
                <w:rFonts w:cs="Arial"/>
                <w:color w:val="000000" w:themeColor="text1"/>
                <w:szCs w:val="16"/>
              </w:rPr>
              <w:t>Al finalizar el curso el Participante obtendrá habilidades para:</w:t>
            </w:r>
          </w:p>
          <w:p w:rsidR="001E3346" w:rsidRPr="003A307C" w:rsidRDefault="001E3346" w:rsidP="001E3346">
            <w:pPr>
              <w:pStyle w:val="Prrafodelista"/>
              <w:ind w:left="0"/>
              <w:rPr>
                <w:rFonts w:cs="Arial"/>
                <w:color w:val="000000" w:themeColor="text1"/>
                <w:szCs w:val="16"/>
              </w:rPr>
            </w:pP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 xml:space="preserve">Acelerar la primera etapa de proyectos BPM entre un </w:t>
            </w:r>
            <w:r w:rsidR="00B50FF2">
              <w:rPr>
                <w:rFonts w:cs="Arial"/>
                <w:color w:val="000000" w:themeColor="text1"/>
                <w:szCs w:val="16"/>
                <w:lang w:val="es-ES"/>
              </w:rPr>
              <w:t>70</w:t>
            </w:r>
            <w:r w:rsidRPr="003A307C">
              <w:rPr>
                <w:rFonts w:cs="Arial"/>
                <w:color w:val="000000" w:themeColor="text1"/>
                <w:szCs w:val="16"/>
                <w:lang w:val="es-ES"/>
              </w:rPr>
              <w:t>-</w:t>
            </w:r>
            <w:r w:rsidR="00B50FF2">
              <w:rPr>
                <w:rFonts w:cs="Arial"/>
                <w:color w:val="000000" w:themeColor="text1"/>
                <w:szCs w:val="16"/>
                <w:lang w:val="es-ES"/>
              </w:rPr>
              <w:t>80</w:t>
            </w:r>
            <w:r w:rsidRPr="003A307C">
              <w:rPr>
                <w:rFonts w:cs="Arial"/>
                <w:color w:val="000000" w:themeColor="text1"/>
                <w:szCs w:val="16"/>
                <w:lang w:val="es-ES"/>
              </w:rPr>
              <w:t>%</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Entender y simplificar los procesos, y asegurar la</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transversalidad (</w:t>
            </w:r>
            <w:proofErr w:type="spellStart"/>
            <w:r w:rsidRPr="003A307C">
              <w:rPr>
                <w:rFonts w:cs="Arial"/>
                <w:color w:val="000000" w:themeColor="text1"/>
                <w:szCs w:val="16"/>
                <w:lang w:val="es-ES"/>
              </w:rPr>
              <w:t>end</w:t>
            </w:r>
            <w:proofErr w:type="spellEnd"/>
            <w:r w:rsidRPr="003A307C">
              <w:rPr>
                <w:rFonts w:cs="Arial"/>
                <w:color w:val="000000" w:themeColor="text1"/>
                <w:szCs w:val="16"/>
                <w:lang w:val="es-ES"/>
              </w:rPr>
              <w:t>-to-</w:t>
            </w:r>
            <w:proofErr w:type="spellStart"/>
            <w:r w:rsidRPr="003A307C">
              <w:rPr>
                <w:rFonts w:cs="Arial"/>
                <w:color w:val="000000" w:themeColor="text1"/>
                <w:szCs w:val="16"/>
                <w:lang w:val="es-ES"/>
              </w:rPr>
              <w:t>end</w:t>
            </w:r>
            <w:proofErr w:type="spellEnd"/>
            <w:r w:rsidRPr="003A307C">
              <w:rPr>
                <w:rFonts w:cs="Arial"/>
                <w:color w:val="000000" w:themeColor="text1"/>
                <w:szCs w:val="16"/>
                <w:lang w:val="es-ES"/>
              </w:rPr>
              <w:t>) de los mismos.</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Aplicar una metodología común, única entre Organización, Sistemas (TI) y Negocio.</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Modelizar y diseñar los procesos en su totalidad,</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Holísticamente con recursos, servicios, datos, reglas de negocio, formularios, salidas e indicadores.</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Diseñar detalladamente procesos orientados a tecnologías BPM de forma independiente del software que se implemente.</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Lograr una gestión del cambio más rápida y efectiva, para el desarrollo de capacidades y conocimiento en gestión por procesos y tecnologías BPM en la organización.</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Fomentar el trabajo en equipo y sembrar entusiasmo.</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Generar inteligencia colectiva a través de técnicas formales que permiten aprovechar al máximo el conocimiento y el talento humano.</w:t>
            </w:r>
          </w:p>
          <w:p w:rsidR="00357DCD"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La construcción de una Arquitectura Empresarial, de abajo hacia arriba.</w:t>
            </w:r>
          </w:p>
          <w:p w:rsidR="001E3346" w:rsidRPr="003A307C" w:rsidRDefault="00357DCD" w:rsidP="002E615D">
            <w:pPr>
              <w:pStyle w:val="Prrafodelista"/>
              <w:numPr>
                <w:ilvl w:val="0"/>
                <w:numId w:val="34"/>
              </w:numPr>
              <w:spacing w:line="276" w:lineRule="auto"/>
              <w:ind w:left="209" w:hanging="209"/>
              <w:rPr>
                <w:rFonts w:cs="Arial"/>
                <w:color w:val="000000" w:themeColor="text1"/>
                <w:szCs w:val="16"/>
                <w:lang w:val="es-ES"/>
              </w:rPr>
            </w:pPr>
            <w:r w:rsidRPr="003A307C">
              <w:rPr>
                <w:rFonts w:cs="Arial"/>
                <w:color w:val="000000" w:themeColor="text1"/>
                <w:szCs w:val="16"/>
                <w:lang w:val="es-ES"/>
              </w:rPr>
              <w:t>Asegurar la calidad de los modelos y diseños.</w:t>
            </w:r>
          </w:p>
        </w:tc>
        <w:tc>
          <w:tcPr>
            <w:tcW w:w="4249" w:type="dxa"/>
            <w:vAlign w:val="center"/>
          </w:tcPr>
          <w:p w:rsidR="0018169B" w:rsidRPr="003A307C" w:rsidRDefault="0018169B" w:rsidP="0018169B">
            <w:pPr>
              <w:pStyle w:val="Prrafodelista"/>
              <w:ind w:left="0"/>
              <w:rPr>
                <w:rStyle w:val="Textoennegrita"/>
                <w:rFonts w:cs="Arial"/>
                <w:bCs w:val="0"/>
                <w:color w:val="000000" w:themeColor="text1"/>
                <w:szCs w:val="16"/>
                <w:lang w:val="es-ES"/>
              </w:rPr>
            </w:pPr>
            <w:r w:rsidRPr="003A307C">
              <w:rPr>
                <w:rStyle w:val="Textoennegrita"/>
                <w:rFonts w:cs="Arial"/>
                <w:bCs w:val="0"/>
                <w:color w:val="000000" w:themeColor="text1"/>
                <w:szCs w:val="16"/>
                <w:lang w:val="es-ES"/>
              </w:rPr>
              <w:t>BPM01</w:t>
            </w:r>
          </w:p>
          <w:p w:rsidR="0018169B" w:rsidRPr="003A307C" w:rsidRDefault="0018169B" w:rsidP="002E615D">
            <w:pPr>
              <w:pStyle w:val="Prrafodelista"/>
              <w:numPr>
                <w:ilvl w:val="0"/>
                <w:numId w:val="35"/>
              </w:numPr>
              <w:ind w:left="351" w:hanging="218"/>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Fundamentos BPM</w:t>
            </w:r>
          </w:p>
          <w:p w:rsidR="001E3346" w:rsidRPr="003A307C" w:rsidRDefault="0018169B" w:rsidP="002E615D">
            <w:pPr>
              <w:pStyle w:val="Prrafodelista"/>
              <w:numPr>
                <w:ilvl w:val="0"/>
                <w:numId w:val="35"/>
              </w:numPr>
              <w:ind w:left="351" w:hanging="218"/>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Introducción a la Gestión por Procesos y Tecnologías BPM</w:t>
            </w:r>
          </w:p>
          <w:p w:rsidR="0018169B" w:rsidRPr="003A307C" w:rsidRDefault="0018169B" w:rsidP="0018169B">
            <w:pPr>
              <w:rPr>
                <w:rStyle w:val="Textoennegrita"/>
                <w:rFonts w:ascii="Arial" w:hAnsi="Arial" w:cs="Arial"/>
                <w:bCs w:val="0"/>
                <w:color w:val="000000" w:themeColor="text1"/>
                <w:sz w:val="16"/>
                <w:szCs w:val="16"/>
                <w:lang w:val="es-ES"/>
              </w:rPr>
            </w:pPr>
          </w:p>
          <w:p w:rsidR="0018169B" w:rsidRPr="003A307C" w:rsidRDefault="0018169B" w:rsidP="0018169B">
            <w:pPr>
              <w:rPr>
                <w:rStyle w:val="Textoennegrita"/>
                <w:rFonts w:ascii="Arial" w:hAnsi="Arial" w:cs="Arial"/>
                <w:bCs w:val="0"/>
                <w:color w:val="000000" w:themeColor="text1"/>
                <w:sz w:val="16"/>
                <w:szCs w:val="16"/>
                <w:lang w:val="es-ES"/>
              </w:rPr>
            </w:pPr>
            <w:r w:rsidRPr="003A307C">
              <w:rPr>
                <w:rStyle w:val="Textoennegrita"/>
                <w:rFonts w:ascii="Arial" w:hAnsi="Arial" w:cs="Arial"/>
                <w:bCs w:val="0"/>
                <w:color w:val="000000" w:themeColor="text1"/>
                <w:sz w:val="16"/>
                <w:szCs w:val="16"/>
                <w:lang w:val="es-ES"/>
              </w:rPr>
              <w:t xml:space="preserve">BPM02 </w:t>
            </w:r>
          </w:p>
          <w:p w:rsidR="0018169B" w:rsidRPr="003A307C" w:rsidRDefault="0018169B" w:rsidP="002E615D">
            <w:pPr>
              <w:pStyle w:val="Prrafodelista"/>
              <w:numPr>
                <w:ilvl w:val="0"/>
                <w:numId w:val="35"/>
              </w:numPr>
              <w:ind w:left="351" w:hanging="218"/>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Metodología Ágil BPM:RAD: Análisis y Modelización de Procesos</w:t>
            </w:r>
          </w:p>
          <w:p w:rsidR="0018169B" w:rsidRPr="003A307C" w:rsidRDefault="0018169B" w:rsidP="0018169B">
            <w:pPr>
              <w:rPr>
                <w:rStyle w:val="Textoennegrita"/>
                <w:rFonts w:ascii="Arial" w:hAnsi="Arial" w:cs="Arial"/>
                <w:b w:val="0"/>
                <w:bCs w:val="0"/>
                <w:color w:val="000000" w:themeColor="text1"/>
                <w:sz w:val="16"/>
                <w:szCs w:val="16"/>
                <w:lang w:val="es-ES"/>
              </w:rPr>
            </w:pPr>
          </w:p>
          <w:p w:rsidR="0018169B" w:rsidRPr="003A307C" w:rsidRDefault="0018169B" w:rsidP="0018169B">
            <w:pPr>
              <w:rPr>
                <w:rStyle w:val="Textoennegrita"/>
                <w:rFonts w:ascii="Arial" w:hAnsi="Arial" w:cs="Arial"/>
                <w:bCs w:val="0"/>
                <w:color w:val="000000" w:themeColor="text1"/>
                <w:sz w:val="16"/>
                <w:szCs w:val="16"/>
                <w:lang w:val="es-ES"/>
              </w:rPr>
            </w:pPr>
            <w:r w:rsidRPr="003A307C">
              <w:rPr>
                <w:rStyle w:val="Textoennegrita"/>
                <w:rFonts w:ascii="Arial" w:hAnsi="Arial" w:cs="Arial"/>
                <w:bCs w:val="0"/>
                <w:color w:val="000000" w:themeColor="text1"/>
                <w:sz w:val="16"/>
                <w:szCs w:val="16"/>
                <w:lang w:val="es-ES"/>
              </w:rPr>
              <w:t xml:space="preserve">BPM03 </w:t>
            </w:r>
          </w:p>
          <w:p w:rsidR="0018169B" w:rsidRPr="003A307C" w:rsidRDefault="0018169B" w:rsidP="002E615D">
            <w:pPr>
              <w:pStyle w:val="Prrafodelista"/>
              <w:numPr>
                <w:ilvl w:val="0"/>
                <w:numId w:val="35"/>
              </w:numPr>
              <w:ind w:left="351" w:hanging="218"/>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Metodología Ágil BPM:RAD: Diseño de Procesos BPM</w:t>
            </w:r>
          </w:p>
          <w:p w:rsidR="0018169B" w:rsidRPr="003A307C" w:rsidRDefault="0018169B" w:rsidP="0018169B">
            <w:pPr>
              <w:rPr>
                <w:rStyle w:val="Textoennegrita"/>
                <w:rFonts w:ascii="Arial" w:hAnsi="Arial" w:cs="Arial"/>
                <w:b w:val="0"/>
                <w:bCs w:val="0"/>
                <w:color w:val="000000" w:themeColor="text1"/>
                <w:sz w:val="16"/>
                <w:szCs w:val="16"/>
                <w:lang w:val="es-ES"/>
              </w:rPr>
            </w:pPr>
          </w:p>
          <w:p w:rsidR="0018169B" w:rsidRPr="003A307C" w:rsidRDefault="0018169B" w:rsidP="0018169B">
            <w:pPr>
              <w:rPr>
                <w:rStyle w:val="Textoennegrita"/>
                <w:rFonts w:ascii="Arial" w:hAnsi="Arial" w:cs="Arial"/>
                <w:b w:val="0"/>
                <w:bCs w:val="0"/>
                <w:color w:val="000000" w:themeColor="text1"/>
                <w:sz w:val="16"/>
                <w:szCs w:val="16"/>
                <w:lang w:val="es-ES"/>
              </w:rPr>
            </w:pPr>
            <w:r w:rsidRPr="003A307C">
              <w:rPr>
                <w:rStyle w:val="Textoennegrita"/>
                <w:rFonts w:ascii="Arial" w:hAnsi="Arial" w:cs="Arial"/>
                <w:bCs w:val="0"/>
                <w:color w:val="000000" w:themeColor="text1"/>
                <w:sz w:val="16"/>
                <w:szCs w:val="16"/>
                <w:lang w:val="es-ES"/>
              </w:rPr>
              <w:t>Nota:</w:t>
            </w:r>
            <w:r w:rsidRPr="003A307C">
              <w:rPr>
                <w:rStyle w:val="Textoennegrita"/>
                <w:rFonts w:ascii="Arial" w:hAnsi="Arial" w:cs="Arial"/>
                <w:b w:val="0"/>
                <w:bCs w:val="0"/>
                <w:color w:val="000000" w:themeColor="text1"/>
                <w:sz w:val="16"/>
                <w:szCs w:val="16"/>
                <w:lang w:val="es-ES"/>
              </w:rPr>
              <w:t xml:space="preserve"> Ver detalles de los contenidos y del Programa en: </w:t>
            </w:r>
          </w:p>
          <w:p w:rsidR="0018169B" w:rsidRPr="003A307C" w:rsidRDefault="0018169B" w:rsidP="002E615D">
            <w:pPr>
              <w:pStyle w:val="Prrafodelista"/>
              <w:numPr>
                <w:ilvl w:val="0"/>
                <w:numId w:val="35"/>
              </w:numPr>
              <w:ind w:hanging="227"/>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http://www.club-bpm.com/Folleto-Fundamentos-y-BPM-RAD.pdf</w:t>
            </w:r>
          </w:p>
        </w:tc>
      </w:tr>
    </w:tbl>
    <w:p w:rsidR="00291DFA" w:rsidRPr="00575BFE" w:rsidRDefault="00291DFA" w:rsidP="00291DFA">
      <w:pPr>
        <w:rPr>
          <w:rFonts w:ascii="Arial" w:eastAsia="Times New Roman" w:hAnsi="Arial" w:cs="Arial"/>
          <w:bCs/>
          <w:iCs/>
          <w:color w:val="000000"/>
          <w:sz w:val="2"/>
          <w:szCs w:val="16"/>
        </w:rPr>
      </w:pPr>
    </w:p>
    <w:p w:rsidR="00082A59" w:rsidRDefault="00082A59"/>
    <w:tbl>
      <w:tblPr>
        <w:tblStyle w:val="Tablaconcuadrcula"/>
        <w:tblW w:w="13146" w:type="dxa"/>
        <w:tblInd w:w="108" w:type="dxa"/>
        <w:tblLook w:val="04A0" w:firstRow="1" w:lastRow="0" w:firstColumn="1" w:lastColumn="0" w:noHBand="0" w:noVBand="1"/>
      </w:tblPr>
      <w:tblGrid>
        <w:gridCol w:w="534"/>
        <w:gridCol w:w="1984"/>
        <w:gridCol w:w="2410"/>
        <w:gridCol w:w="3969"/>
        <w:gridCol w:w="4249"/>
      </w:tblGrid>
      <w:tr w:rsidR="00733CD0" w:rsidTr="00DF18CD">
        <w:trPr>
          <w:trHeight w:val="386"/>
        </w:trPr>
        <w:tc>
          <w:tcPr>
            <w:tcW w:w="13146" w:type="dxa"/>
            <w:gridSpan w:val="5"/>
            <w:shd w:val="clear" w:color="auto" w:fill="C6D9F1" w:themeFill="text2" w:themeFillTint="33"/>
            <w:vAlign w:val="center"/>
          </w:tcPr>
          <w:p w:rsidR="00733CD0" w:rsidRDefault="00733CD0" w:rsidP="00DF18CD">
            <w:pPr>
              <w:jc w:val="center"/>
            </w:pPr>
            <w:r w:rsidRPr="006A25CD">
              <w:rPr>
                <w:rFonts w:ascii="Arial" w:eastAsia="Calibri" w:hAnsi="Arial" w:cs="Arial"/>
                <w:b/>
                <w:szCs w:val="16"/>
              </w:rPr>
              <w:lastRenderedPageBreak/>
              <w:t>Área: Continuidad del Negocio (continuación)</w:t>
            </w:r>
          </w:p>
        </w:tc>
      </w:tr>
      <w:tr w:rsidR="00733CD0" w:rsidTr="00733CD0">
        <w:tc>
          <w:tcPr>
            <w:tcW w:w="534"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984"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10"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3969"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4249"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733CD0" w:rsidRPr="00733CD0" w:rsidTr="000615B8">
        <w:trPr>
          <w:trHeight w:val="4030"/>
        </w:trPr>
        <w:tc>
          <w:tcPr>
            <w:tcW w:w="534" w:type="dxa"/>
            <w:vAlign w:val="center"/>
          </w:tcPr>
          <w:p w:rsidR="00733CD0" w:rsidRPr="007B1466" w:rsidRDefault="00915BFB" w:rsidP="00733CD0">
            <w:pPr>
              <w:jc w:val="center"/>
              <w:rPr>
                <w:rFonts w:ascii="Arial" w:hAnsi="Arial" w:cs="Arial"/>
                <w:b/>
                <w:color w:val="000000" w:themeColor="text1"/>
                <w:sz w:val="18"/>
                <w:szCs w:val="16"/>
              </w:rPr>
            </w:pPr>
            <w:r>
              <w:rPr>
                <w:rFonts w:ascii="Arial" w:hAnsi="Arial" w:cs="Arial"/>
                <w:b/>
                <w:color w:val="000000" w:themeColor="text1"/>
                <w:sz w:val="18"/>
                <w:szCs w:val="16"/>
              </w:rPr>
              <w:t>7</w:t>
            </w:r>
          </w:p>
        </w:tc>
        <w:tc>
          <w:tcPr>
            <w:tcW w:w="1984" w:type="dxa"/>
            <w:vAlign w:val="center"/>
          </w:tcPr>
          <w:p w:rsidR="00733CD0" w:rsidRPr="007B1466" w:rsidRDefault="00733CD0" w:rsidP="009E085F">
            <w:pPr>
              <w:pStyle w:val="Ttulo3"/>
              <w:framePr w:wrap="around"/>
              <w:outlineLvl w:val="2"/>
            </w:pPr>
            <w:bookmarkStart w:id="9" w:name="_Toc476500978"/>
            <w:r w:rsidRPr="007B1466">
              <w:t>Plan de Continuidad del Negocio (BCP, DRP)</w:t>
            </w:r>
            <w:bookmarkEnd w:id="9"/>
          </w:p>
        </w:tc>
        <w:tc>
          <w:tcPr>
            <w:tcW w:w="2410" w:type="dxa"/>
            <w:vAlign w:val="center"/>
          </w:tcPr>
          <w:p w:rsidR="00733CD0" w:rsidRPr="007B1466" w:rsidRDefault="00733CD0" w:rsidP="00733CD0">
            <w:pPr>
              <w:jc w:val="center"/>
              <w:rPr>
                <w:rFonts w:ascii="Arial" w:hAnsi="Arial" w:cs="Arial"/>
                <w:b/>
                <w:color w:val="000000" w:themeColor="text1"/>
                <w:sz w:val="16"/>
                <w:szCs w:val="16"/>
                <w:lang w:val="es-ES"/>
              </w:rPr>
            </w:pPr>
          </w:p>
          <w:p w:rsidR="00733CD0" w:rsidRPr="007B1466" w:rsidRDefault="00733CD0" w:rsidP="00733CD0">
            <w:pPr>
              <w:jc w:val="center"/>
              <w:rPr>
                <w:rFonts w:ascii="Arial" w:hAnsi="Arial" w:cs="Arial"/>
                <w:b/>
                <w:color w:val="000000" w:themeColor="text1"/>
                <w:sz w:val="16"/>
                <w:szCs w:val="16"/>
                <w:lang w:val="es-ES"/>
              </w:rPr>
            </w:pPr>
            <w:r w:rsidRPr="007B1466">
              <w:rPr>
                <w:rFonts w:ascii="Arial" w:hAnsi="Arial" w:cs="Arial"/>
                <w:b/>
                <w:color w:val="000000" w:themeColor="text1"/>
                <w:sz w:val="16"/>
                <w:szCs w:val="16"/>
                <w:lang w:val="es-ES"/>
              </w:rPr>
              <w:t>SISTESEG</w:t>
            </w:r>
          </w:p>
          <w:p w:rsidR="00733CD0" w:rsidRPr="007B1466" w:rsidRDefault="00733CD0" w:rsidP="00733CD0">
            <w:pPr>
              <w:rPr>
                <w:rFonts w:ascii="Arial" w:hAnsi="Arial" w:cs="Arial"/>
                <w:b/>
                <w:color w:val="000000" w:themeColor="text1"/>
                <w:sz w:val="16"/>
                <w:szCs w:val="16"/>
                <w:lang w:val="es-ES"/>
              </w:rPr>
            </w:pPr>
          </w:p>
          <w:p w:rsidR="00733CD0" w:rsidRPr="007B1466" w:rsidRDefault="00733CD0" w:rsidP="00733CD0">
            <w:pPr>
              <w:rPr>
                <w:rFonts w:ascii="Arial" w:hAnsi="Arial" w:cs="Arial"/>
                <w:color w:val="000000" w:themeColor="text1"/>
                <w:sz w:val="16"/>
                <w:szCs w:val="16"/>
                <w:lang w:val="es-ES"/>
              </w:rPr>
            </w:pPr>
            <w:r w:rsidRPr="007B1466">
              <w:rPr>
                <w:rFonts w:ascii="Arial" w:hAnsi="Arial" w:cs="Arial"/>
                <w:b/>
                <w:color w:val="000000" w:themeColor="text1"/>
                <w:sz w:val="16"/>
                <w:szCs w:val="16"/>
                <w:lang w:val="es-ES"/>
              </w:rPr>
              <w:t xml:space="preserve">Lugar: </w:t>
            </w:r>
            <w:r w:rsidR="000509C0" w:rsidRPr="007B1466">
              <w:rPr>
                <w:rFonts w:ascii="Arial" w:hAnsi="Arial" w:cs="Arial"/>
                <w:color w:val="000000" w:themeColor="text1"/>
                <w:sz w:val="16"/>
                <w:szCs w:val="16"/>
                <w:lang w:val="es-ES"/>
              </w:rPr>
              <w:t xml:space="preserve">Bogotá / </w:t>
            </w:r>
            <w:r w:rsidRPr="007B1466">
              <w:rPr>
                <w:rFonts w:ascii="Arial" w:hAnsi="Arial" w:cs="Arial"/>
                <w:color w:val="000000" w:themeColor="text1"/>
                <w:sz w:val="16"/>
                <w:szCs w:val="16"/>
                <w:lang w:val="es-ES"/>
              </w:rPr>
              <w:t xml:space="preserve">Colombia </w:t>
            </w:r>
          </w:p>
          <w:p w:rsidR="00733CD0" w:rsidRPr="007B1466" w:rsidRDefault="00733CD0" w:rsidP="00733CD0">
            <w:pPr>
              <w:rPr>
                <w:rFonts w:ascii="Arial" w:hAnsi="Arial" w:cs="Arial"/>
                <w:b/>
                <w:color w:val="000000" w:themeColor="text1"/>
                <w:sz w:val="16"/>
                <w:szCs w:val="16"/>
                <w:lang w:val="es-ES"/>
              </w:rPr>
            </w:pPr>
          </w:p>
          <w:p w:rsidR="00733CD0" w:rsidRPr="007B1466" w:rsidRDefault="00733CD0" w:rsidP="00733CD0">
            <w:pPr>
              <w:rPr>
                <w:rFonts w:ascii="Arial" w:hAnsi="Arial" w:cs="Arial"/>
                <w:b/>
                <w:color w:val="000000" w:themeColor="text1"/>
                <w:sz w:val="16"/>
                <w:szCs w:val="16"/>
                <w:lang w:val="es-ES"/>
              </w:rPr>
            </w:pPr>
            <w:r w:rsidRPr="007B1466">
              <w:rPr>
                <w:rFonts w:ascii="Arial" w:hAnsi="Arial" w:cs="Arial"/>
                <w:b/>
                <w:color w:val="000000" w:themeColor="text1"/>
                <w:sz w:val="16"/>
                <w:szCs w:val="16"/>
                <w:lang w:val="es-ES"/>
              </w:rPr>
              <w:t xml:space="preserve">Duración: </w:t>
            </w:r>
            <w:r w:rsidRPr="007B1466">
              <w:rPr>
                <w:rFonts w:ascii="Arial" w:hAnsi="Arial" w:cs="Arial"/>
                <w:color w:val="000000" w:themeColor="text1"/>
                <w:sz w:val="16"/>
                <w:szCs w:val="16"/>
                <w:lang w:val="es-ES"/>
              </w:rPr>
              <w:t>24 horas</w:t>
            </w:r>
          </w:p>
          <w:p w:rsidR="00733CD0" w:rsidRPr="007B1466" w:rsidRDefault="00733CD0" w:rsidP="00733CD0">
            <w:pPr>
              <w:rPr>
                <w:rFonts w:ascii="Arial" w:hAnsi="Arial" w:cs="Arial"/>
                <w:b/>
                <w:color w:val="000000" w:themeColor="text1"/>
                <w:sz w:val="16"/>
                <w:szCs w:val="16"/>
                <w:lang w:val="es-ES"/>
              </w:rPr>
            </w:pPr>
          </w:p>
          <w:p w:rsidR="00733CD0" w:rsidRPr="007B1466" w:rsidRDefault="00733CD0" w:rsidP="00733CD0">
            <w:pPr>
              <w:rPr>
                <w:rFonts w:ascii="Arial" w:hAnsi="Arial" w:cs="Arial"/>
                <w:b/>
                <w:color w:val="000000" w:themeColor="text1"/>
                <w:sz w:val="16"/>
                <w:szCs w:val="16"/>
                <w:lang w:val="pt-PT"/>
              </w:rPr>
            </w:pPr>
            <w:r w:rsidRPr="007B1466">
              <w:rPr>
                <w:rFonts w:ascii="Arial" w:hAnsi="Arial" w:cs="Arial"/>
                <w:b/>
                <w:color w:val="000000" w:themeColor="text1"/>
                <w:sz w:val="16"/>
                <w:szCs w:val="16"/>
                <w:lang w:val="pt-PT"/>
              </w:rPr>
              <w:t>Forma de Contacto:</w:t>
            </w:r>
          </w:p>
          <w:p w:rsidR="00733CD0" w:rsidRPr="007B1466" w:rsidRDefault="00733CD0" w:rsidP="00733CD0">
            <w:pPr>
              <w:rPr>
                <w:rFonts w:ascii="Arial" w:hAnsi="Arial" w:cs="Arial"/>
                <w:b/>
                <w:color w:val="000000" w:themeColor="text1"/>
                <w:sz w:val="16"/>
                <w:szCs w:val="16"/>
                <w:lang w:val="pt-PT"/>
              </w:rPr>
            </w:pPr>
          </w:p>
          <w:p w:rsidR="00733CD0" w:rsidRPr="007B1466" w:rsidRDefault="00733CD0" w:rsidP="00733CD0">
            <w:pPr>
              <w:rPr>
                <w:rFonts w:ascii="Arial" w:hAnsi="Arial" w:cs="Arial"/>
                <w:b/>
                <w:color w:val="000000" w:themeColor="text1"/>
                <w:sz w:val="16"/>
                <w:szCs w:val="16"/>
                <w:lang w:val="pt-PT"/>
              </w:rPr>
            </w:pPr>
            <w:r w:rsidRPr="007B1466">
              <w:rPr>
                <w:rFonts w:ascii="Arial" w:hAnsi="Arial" w:cs="Arial"/>
                <w:b/>
                <w:color w:val="000000" w:themeColor="text1"/>
                <w:sz w:val="16"/>
                <w:szCs w:val="16"/>
                <w:lang w:val="pt-PT"/>
              </w:rPr>
              <w:t xml:space="preserve">Web: </w:t>
            </w:r>
            <w:hyperlink r:id="rId23" w:history="1">
              <w:r w:rsidRPr="007B1466">
                <w:rPr>
                  <w:rStyle w:val="Hipervnculo"/>
                  <w:rFonts w:ascii="Arial" w:hAnsi="Arial" w:cs="Arial"/>
                  <w:color w:val="000000" w:themeColor="text1"/>
                  <w:sz w:val="16"/>
                  <w:szCs w:val="16"/>
                  <w:lang w:val="pt-PT"/>
                </w:rPr>
                <w:t>http://www.sisteseg.com</w:t>
              </w:r>
            </w:hyperlink>
          </w:p>
          <w:p w:rsidR="00733CD0" w:rsidRPr="007B1466" w:rsidRDefault="00733CD0" w:rsidP="00733CD0">
            <w:pPr>
              <w:rPr>
                <w:rFonts w:ascii="Arial" w:hAnsi="Arial" w:cs="Arial"/>
                <w:b/>
                <w:color w:val="000000" w:themeColor="text1"/>
                <w:sz w:val="16"/>
                <w:szCs w:val="16"/>
                <w:lang w:val="pt-PT"/>
              </w:rPr>
            </w:pPr>
          </w:p>
          <w:p w:rsidR="00733CD0" w:rsidRPr="007B1466" w:rsidRDefault="00733CD0" w:rsidP="00733CD0">
            <w:pPr>
              <w:rPr>
                <w:rFonts w:ascii="Arial" w:hAnsi="Arial" w:cs="Arial"/>
                <w:color w:val="000000" w:themeColor="text1"/>
                <w:sz w:val="16"/>
                <w:szCs w:val="16"/>
                <w:lang w:val="pt-PT"/>
              </w:rPr>
            </w:pPr>
            <w:r w:rsidRPr="007B1466">
              <w:rPr>
                <w:rFonts w:ascii="Arial" w:hAnsi="Arial" w:cs="Arial"/>
                <w:b/>
                <w:color w:val="000000" w:themeColor="text1"/>
                <w:sz w:val="16"/>
                <w:szCs w:val="16"/>
                <w:lang w:val="pt-PT"/>
              </w:rPr>
              <w:t xml:space="preserve">E-mail:  </w:t>
            </w:r>
            <w:hyperlink r:id="rId24" w:history="1">
              <w:r w:rsidRPr="007B1466">
                <w:rPr>
                  <w:rStyle w:val="Hipervnculo"/>
                  <w:rFonts w:ascii="Arial" w:hAnsi="Arial" w:cs="Arial"/>
                  <w:color w:val="000000" w:themeColor="text1"/>
                  <w:sz w:val="16"/>
                  <w:szCs w:val="16"/>
                  <w:lang w:val="pt-PT"/>
                </w:rPr>
                <w:t>info@sisteseg.com</w:t>
              </w:r>
            </w:hyperlink>
          </w:p>
          <w:p w:rsidR="00733CD0" w:rsidRPr="007B1466" w:rsidRDefault="00733CD0" w:rsidP="00733CD0">
            <w:pPr>
              <w:rPr>
                <w:rFonts w:ascii="Arial" w:hAnsi="Arial" w:cs="Arial"/>
                <w:color w:val="000000" w:themeColor="text1"/>
                <w:sz w:val="16"/>
                <w:szCs w:val="16"/>
                <w:lang w:val="pt-PT"/>
              </w:rPr>
            </w:pPr>
            <w:r w:rsidRPr="007B1466">
              <w:rPr>
                <w:rFonts w:ascii="Arial" w:hAnsi="Arial" w:cs="Arial"/>
                <w:b/>
                <w:color w:val="000000" w:themeColor="text1"/>
                <w:sz w:val="16"/>
                <w:szCs w:val="16"/>
                <w:lang w:val="pt-PT"/>
              </w:rPr>
              <w:br/>
              <w:t xml:space="preserve">Teléfono: </w:t>
            </w:r>
            <w:r w:rsidRPr="007B1466">
              <w:rPr>
                <w:rFonts w:ascii="Arial" w:hAnsi="Arial" w:cs="Arial"/>
                <w:color w:val="000000" w:themeColor="text1"/>
                <w:sz w:val="16"/>
                <w:szCs w:val="16"/>
                <w:lang w:val="pt-PT"/>
              </w:rPr>
              <w:t>57 310 2234533</w:t>
            </w:r>
          </w:p>
          <w:p w:rsidR="007B1466" w:rsidRPr="007B1466" w:rsidRDefault="007B1466" w:rsidP="00733CD0">
            <w:pPr>
              <w:rPr>
                <w:rFonts w:ascii="Arial" w:hAnsi="Arial" w:cs="Arial"/>
                <w:color w:val="000000" w:themeColor="text1"/>
                <w:sz w:val="16"/>
                <w:szCs w:val="16"/>
                <w:lang w:val="pt-PT"/>
              </w:rPr>
            </w:pPr>
          </w:p>
          <w:p w:rsidR="007B1466" w:rsidRPr="007B1466" w:rsidRDefault="007B1466" w:rsidP="007B1466">
            <w:pPr>
              <w:jc w:val="both"/>
              <w:rPr>
                <w:rFonts w:ascii="Arial" w:hAnsi="Arial" w:cs="Arial"/>
                <w:b/>
                <w:color w:val="FF0000"/>
                <w:sz w:val="16"/>
                <w:szCs w:val="16"/>
                <w:lang w:val="pt-PT"/>
              </w:rPr>
            </w:pPr>
            <w:r w:rsidRPr="007B1466">
              <w:rPr>
                <w:rFonts w:ascii="Arial" w:hAnsi="Arial" w:cs="Arial"/>
                <w:b/>
                <w:color w:val="000000" w:themeColor="text1"/>
                <w:sz w:val="16"/>
                <w:szCs w:val="16"/>
                <w:lang w:val="pt-PT"/>
              </w:rPr>
              <w:t>Costo Aprox.:</w:t>
            </w:r>
            <w:r w:rsidRPr="007B1466">
              <w:rPr>
                <w:rFonts w:ascii="Arial" w:hAnsi="Arial" w:cs="Arial"/>
                <w:color w:val="000000" w:themeColor="text1"/>
                <w:sz w:val="16"/>
                <w:szCs w:val="16"/>
                <w:lang w:val="pt-PT"/>
              </w:rPr>
              <w:t xml:space="preserve"> </w:t>
            </w:r>
            <w:r w:rsidRPr="007B1466">
              <w:rPr>
                <w:rFonts w:ascii="Arial" w:hAnsi="Arial" w:cs="Arial"/>
                <w:b/>
                <w:color w:val="FF0000"/>
                <w:sz w:val="16"/>
                <w:szCs w:val="16"/>
                <w:lang w:val="pt-PT"/>
              </w:rPr>
              <w:t>Curso de 24 horas: 2750 U$ para 8 personas máximo.</w:t>
            </w:r>
          </w:p>
          <w:p w:rsidR="007B1466" w:rsidRPr="007B1466" w:rsidRDefault="007B1466" w:rsidP="007B1466">
            <w:pPr>
              <w:jc w:val="both"/>
              <w:rPr>
                <w:rFonts w:ascii="Arial" w:hAnsi="Arial" w:cs="Arial"/>
                <w:b/>
                <w:color w:val="FF0000"/>
                <w:sz w:val="16"/>
                <w:szCs w:val="16"/>
                <w:lang w:val="pt-PT"/>
              </w:rPr>
            </w:pPr>
          </w:p>
          <w:p w:rsidR="007B1466" w:rsidRPr="007B1466" w:rsidRDefault="007B1466" w:rsidP="007B1466">
            <w:pPr>
              <w:jc w:val="both"/>
              <w:rPr>
                <w:rFonts w:ascii="Arial" w:hAnsi="Arial" w:cs="Arial"/>
                <w:b/>
                <w:color w:val="FF0000"/>
                <w:sz w:val="16"/>
                <w:szCs w:val="16"/>
                <w:lang w:val="pt-PT"/>
              </w:rPr>
            </w:pPr>
            <w:r w:rsidRPr="007B1466">
              <w:rPr>
                <w:rFonts w:ascii="Arial" w:hAnsi="Arial" w:cs="Arial"/>
                <w:b/>
                <w:color w:val="FF0000"/>
                <w:sz w:val="16"/>
                <w:szCs w:val="16"/>
                <w:lang w:val="pt-PT"/>
              </w:rPr>
              <w:t>Se requiere para el curso un salón de conferencias, proyector y tablero.</w:t>
            </w:r>
          </w:p>
          <w:p w:rsidR="007B1466" w:rsidRPr="007B1466" w:rsidRDefault="007B1466" w:rsidP="007B1466">
            <w:pPr>
              <w:jc w:val="both"/>
              <w:rPr>
                <w:rFonts w:ascii="Arial" w:hAnsi="Arial" w:cs="Arial"/>
                <w:b/>
                <w:color w:val="FF0000"/>
                <w:sz w:val="16"/>
                <w:szCs w:val="16"/>
                <w:lang w:val="pt-PT"/>
              </w:rPr>
            </w:pPr>
          </w:p>
          <w:p w:rsidR="007B1466" w:rsidRPr="007B1466" w:rsidRDefault="007B1466" w:rsidP="007B1466">
            <w:pPr>
              <w:jc w:val="both"/>
              <w:rPr>
                <w:rFonts w:ascii="Arial" w:hAnsi="Arial" w:cs="Arial"/>
                <w:b/>
                <w:color w:val="FF0000"/>
                <w:sz w:val="16"/>
                <w:szCs w:val="16"/>
                <w:lang w:val="pt-PT"/>
              </w:rPr>
            </w:pPr>
            <w:r w:rsidRPr="007B1466">
              <w:rPr>
                <w:rFonts w:ascii="Arial" w:hAnsi="Arial" w:cs="Arial"/>
                <w:b/>
                <w:color w:val="FF0000"/>
                <w:sz w:val="16"/>
                <w:szCs w:val="16"/>
                <w:lang w:val="pt-PT"/>
              </w:rPr>
              <w:t>No se incluyen gastos de viaje.</w:t>
            </w:r>
          </w:p>
          <w:p w:rsidR="007B1466" w:rsidRPr="007B1466" w:rsidRDefault="007B1466" w:rsidP="007B1466">
            <w:pPr>
              <w:jc w:val="both"/>
              <w:rPr>
                <w:rFonts w:ascii="Arial" w:hAnsi="Arial" w:cs="Arial"/>
                <w:b/>
                <w:color w:val="FF0000"/>
                <w:sz w:val="16"/>
                <w:szCs w:val="16"/>
                <w:lang w:val="pt-PT"/>
              </w:rPr>
            </w:pPr>
          </w:p>
          <w:p w:rsidR="007B1466" w:rsidRPr="007B1466" w:rsidRDefault="007B1466" w:rsidP="007B1466">
            <w:pPr>
              <w:jc w:val="both"/>
              <w:rPr>
                <w:rFonts w:ascii="Arial" w:hAnsi="Arial" w:cs="Arial"/>
                <w:b/>
                <w:color w:val="FF0000"/>
                <w:sz w:val="16"/>
                <w:szCs w:val="16"/>
                <w:lang w:val="pt-PT"/>
              </w:rPr>
            </w:pPr>
            <w:r w:rsidRPr="007B1466">
              <w:rPr>
                <w:rFonts w:ascii="Arial" w:hAnsi="Arial" w:cs="Arial"/>
                <w:b/>
                <w:color w:val="FF0000"/>
                <w:sz w:val="16"/>
                <w:szCs w:val="16"/>
                <w:lang w:val="pt-PT"/>
              </w:rPr>
              <w:t>Libres de todo impuesto</w:t>
            </w:r>
          </w:p>
          <w:p w:rsidR="007B1466" w:rsidRDefault="007B1466" w:rsidP="007B1466">
            <w:pPr>
              <w:jc w:val="both"/>
              <w:rPr>
                <w:rFonts w:ascii="Arial" w:hAnsi="Arial" w:cs="Arial"/>
                <w:color w:val="000000" w:themeColor="text1"/>
                <w:sz w:val="16"/>
                <w:szCs w:val="16"/>
                <w:lang w:val="pt-PT"/>
              </w:rPr>
            </w:pPr>
          </w:p>
          <w:p w:rsidR="007B1466" w:rsidRPr="007B1466" w:rsidRDefault="007B1466" w:rsidP="007B1466">
            <w:pPr>
              <w:jc w:val="both"/>
              <w:rPr>
                <w:rFonts w:ascii="Arial" w:hAnsi="Arial" w:cs="Arial"/>
                <w:color w:val="000000" w:themeColor="text1"/>
                <w:sz w:val="16"/>
                <w:szCs w:val="16"/>
                <w:lang w:val="pt-PT"/>
              </w:rPr>
            </w:pPr>
            <w:r w:rsidRPr="007B1466">
              <w:rPr>
                <w:rFonts w:ascii="Arial" w:hAnsi="Arial" w:cs="Arial"/>
                <w:b/>
                <w:color w:val="000000" w:themeColor="text1"/>
                <w:sz w:val="16"/>
                <w:szCs w:val="16"/>
                <w:lang w:val="pt-PT"/>
              </w:rPr>
              <w:t>Fechas:</w:t>
            </w:r>
            <w:r>
              <w:rPr>
                <w:rFonts w:ascii="Arial" w:hAnsi="Arial" w:cs="Arial"/>
                <w:color w:val="000000" w:themeColor="text1"/>
                <w:sz w:val="16"/>
                <w:szCs w:val="16"/>
                <w:lang w:val="pt-PT"/>
              </w:rPr>
              <w:t xml:space="preserve"> A Convenir</w:t>
            </w:r>
          </w:p>
          <w:p w:rsidR="00733CD0" w:rsidRPr="007B1466" w:rsidRDefault="00733CD0" w:rsidP="00733CD0">
            <w:pPr>
              <w:rPr>
                <w:rFonts w:ascii="Arial" w:hAnsi="Arial" w:cs="Arial"/>
                <w:color w:val="000000" w:themeColor="text1"/>
                <w:sz w:val="16"/>
                <w:szCs w:val="16"/>
                <w:lang w:val="pt-PT"/>
              </w:rPr>
            </w:pPr>
          </w:p>
        </w:tc>
        <w:tc>
          <w:tcPr>
            <w:tcW w:w="3969" w:type="dxa"/>
            <w:vAlign w:val="center"/>
          </w:tcPr>
          <w:p w:rsidR="00733CD0" w:rsidRPr="007B1466" w:rsidRDefault="00733CD0" w:rsidP="00733CD0">
            <w:pPr>
              <w:pStyle w:val="Prrafodelista"/>
              <w:spacing w:line="360" w:lineRule="auto"/>
              <w:ind w:left="317"/>
              <w:rPr>
                <w:rFonts w:cs="Arial"/>
                <w:color w:val="000000" w:themeColor="text1"/>
                <w:szCs w:val="16"/>
                <w:lang w:val="pt-PT"/>
              </w:rPr>
            </w:pPr>
          </w:p>
          <w:p w:rsidR="00733CD0" w:rsidRPr="007B1466" w:rsidRDefault="00733CD0" w:rsidP="00733CD0">
            <w:pPr>
              <w:pStyle w:val="Prrafodelista"/>
              <w:spacing w:line="360" w:lineRule="auto"/>
              <w:ind w:left="33"/>
              <w:rPr>
                <w:rFonts w:cs="Arial"/>
                <w:color w:val="000000" w:themeColor="text1"/>
                <w:szCs w:val="16"/>
                <w:lang w:val="es-ES"/>
              </w:rPr>
            </w:pPr>
            <w:r w:rsidRPr="007B1466">
              <w:rPr>
                <w:rFonts w:cs="Arial"/>
                <w:color w:val="000000" w:themeColor="text1"/>
                <w:szCs w:val="16"/>
                <w:lang w:val="es-ES"/>
              </w:rPr>
              <w:t>Proporcionar herramientas que orienten como sostener las funciones del negocio de una entidad durante y después de una interrupción a los procesos críticos del negocio.</w:t>
            </w:r>
          </w:p>
        </w:tc>
        <w:tc>
          <w:tcPr>
            <w:tcW w:w="4249" w:type="dxa"/>
            <w:vAlign w:val="center"/>
          </w:tcPr>
          <w:p w:rsidR="00733CD0" w:rsidRPr="007B1466" w:rsidRDefault="00733CD0" w:rsidP="00733CD0">
            <w:pPr>
              <w:pStyle w:val="Prrafodelista"/>
              <w:spacing w:after="80" w:line="360" w:lineRule="auto"/>
              <w:ind w:left="175"/>
              <w:rPr>
                <w:rFonts w:cs="Arial"/>
                <w:color w:val="000000" w:themeColor="text1"/>
                <w:szCs w:val="16"/>
                <w:lang w:val="es-ES"/>
              </w:rPr>
            </w:pP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Introducción al Plan de Continuidad</w:t>
            </w: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Metodología para el Plan de Continuidad</w:t>
            </w: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Realización del BIA</w:t>
            </w: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Análisis de riesgo</w:t>
            </w: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Estrategias de mitigación</w:t>
            </w: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Desarrollo del Plan de Continuidad</w:t>
            </w: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Pruebas del Plan</w:t>
            </w:r>
          </w:p>
          <w:p w:rsidR="00733CD0" w:rsidRPr="007B1466" w:rsidRDefault="00733CD0" w:rsidP="00C15A25">
            <w:pPr>
              <w:pStyle w:val="Prrafodelista"/>
              <w:numPr>
                <w:ilvl w:val="0"/>
                <w:numId w:val="6"/>
              </w:numPr>
              <w:spacing w:after="80" w:line="360" w:lineRule="auto"/>
              <w:ind w:left="175" w:hanging="175"/>
              <w:rPr>
                <w:rFonts w:cs="Arial"/>
                <w:color w:val="000000" w:themeColor="text1"/>
                <w:szCs w:val="16"/>
                <w:lang w:val="es-ES"/>
              </w:rPr>
            </w:pPr>
            <w:r w:rsidRPr="007B1466">
              <w:rPr>
                <w:rFonts w:cs="Arial"/>
                <w:color w:val="000000" w:themeColor="text1"/>
                <w:szCs w:val="16"/>
                <w:lang w:val="es-ES"/>
              </w:rPr>
              <w:t>Mantenimiento del Plan</w:t>
            </w:r>
          </w:p>
        </w:tc>
      </w:tr>
    </w:tbl>
    <w:p w:rsidR="00563D65" w:rsidRDefault="00563D65" w:rsidP="00733CD0">
      <w:pPr>
        <w:rPr>
          <w:rFonts w:ascii="Arial" w:eastAsia="Times New Roman" w:hAnsi="Arial" w:cs="Arial"/>
          <w:bCs/>
          <w:iCs/>
          <w:color w:val="000000"/>
          <w:sz w:val="2"/>
          <w:szCs w:val="16"/>
        </w:rPr>
      </w:pPr>
    </w:p>
    <w:p w:rsidR="00563D65" w:rsidRDefault="00563D65" w:rsidP="00563D65">
      <w:r>
        <w:br w:type="page"/>
      </w:r>
    </w:p>
    <w:tbl>
      <w:tblPr>
        <w:tblStyle w:val="Tablaconcuadrcula"/>
        <w:tblW w:w="13184" w:type="dxa"/>
        <w:tblInd w:w="108" w:type="dxa"/>
        <w:tblLook w:val="04A0" w:firstRow="1" w:lastRow="0" w:firstColumn="1" w:lastColumn="0" w:noHBand="0" w:noVBand="1"/>
      </w:tblPr>
      <w:tblGrid>
        <w:gridCol w:w="534"/>
        <w:gridCol w:w="1984"/>
        <w:gridCol w:w="2448"/>
        <w:gridCol w:w="3114"/>
        <w:gridCol w:w="5104"/>
      </w:tblGrid>
      <w:tr w:rsidR="00733CD0" w:rsidTr="000615B8">
        <w:trPr>
          <w:trHeight w:val="478"/>
        </w:trPr>
        <w:tc>
          <w:tcPr>
            <w:tcW w:w="13184" w:type="dxa"/>
            <w:gridSpan w:val="5"/>
            <w:shd w:val="clear" w:color="auto" w:fill="C6D9F1" w:themeFill="text2" w:themeFillTint="33"/>
            <w:vAlign w:val="center"/>
          </w:tcPr>
          <w:p w:rsidR="00733CD0" w:rsidRDefault="00733CD0" w:rsidP="000615B8">
            <w:pPr>
              <w:jc w:val="center"/>
            </w:pPr>
            <w:r w:rsidRPr="006A25CD">
              <w:rPr>
                <w:rFonts w:ascii="Arial" w:eastAsia="Calibri" w:hAnsi="Arial" w:cs="Arial"/>
                <w:b/>
                <w:szCs w:val="16"/>
              </w:rPr>
              <w:lastRenderedPageBreak/>
              <w:t>Área: Continuidad del Negocio (continuación)</w:t>
            </w:r>
          </w:p>
        </w:tc>
      </w:tr>
      <w:tr w:rsidR="00733CD0" w:rsidTr="00233151">
        <w:tc>
          <w:tcPr>
            <w:tcW w:w="534"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984"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48"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3114"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5104" w:type="dxa"/>
          </w:tcPr>
          <w:p w:rsidR="00733CD0" w:rsidRPr="006A25CD" w:rsidRDefault="00733CD0" w:rsidP="00BC76AF">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733CD0" w:rsidRPr="00733CD0" w:rsidTr="00233151">
        <w:trPr>
          <w:trHeight w:val="1353"/>
        </w:trPr>
        <w:tc>
          <w:tcPr>
            <w:tcW w:w="534" w:type="dxa"/>
            <w:vAlign w:val="center"/>
          </w:tcPr>
          <w:p w:rsidR="00733CD0" w:rsidRPr="00733CD0" w:rsidRDefault="00733CD0" w:rsidP="00733CD0">
            <w:pPr>
              <w:jc w:val="center"/>
              <w:rPr>
                <w:rFonts w:ascii="Arial" w:hAnsi="Arial" w:cs="Arial"/>
                <w:b/>
                <w:color w:val="000000" w:themeColor="text1"/>
                <w:sz w:val="18"/>
                <w:szCs w:val="16"/>
              </w:rPr>
            </w:pPr>
          </w:p>
          <w:p w:rsidR="00733CD0" w:rsidRPr="00733CD0" w:rsidRDefault="00915BFB" w:rsidP="00733CD0">
            <w:pPr>
              <w:jc w:val="center"/>
              <w:rPr>
                <w:rFonts w:ascii="Arial" w:hAnsi="Arial" w:cs="Arial"/>
                <w:b/>
                <w:color w:val="000000" w:themeColor="text1"/>
                <w:sz w:val="18"/>
                <w:szCs w:val="16"/>
              </w:rPr>
            </w:pPr>
            <w:r>
              <w:rPr>
                <w:rFonts w:ascii="Arial" w:hAnsi="Arial" w:cs="Arial"/>
                <w:b/>
                <w:color w:val="000000" w:themeColor="text1"/>
                <w:sz w:val="18"/>
                <w:szCs w:val="16"/>
              </w:rPr>
              <w:t>8</w:t>
            </w:r>
          </w:p>
        </w:tc>
        <w:tc>
          <w:tcPr>
            <w:tcW w:w="1984" w:type="dxa"/>
            <w:vAlign w:val="center"/>
          </w:tcPr>
          <w:p w:rsidR="002B7FE8" w:rsidRDefault="002B7FE8" w:rsidP="009E085F">
            <w:pPr>
              <w:pStyle w:val="Ttulo3"/>
              <w:framePr w:wrap="around"/>
              <w:outlineLvl w:val="2"/>
            </w:pPr>
            <w:bookmarkStart w:id="10" w:name="_Toc476500979"/>
            <w:r>
              <w:t>Sistemas de Gestión de Continuidad</w:t>
            </w:r>
            <w:bookmarkEnd w:id="10"/>
          </w:p>
          <w:p w:rsidR="00733CD0" w:rsidRPr="002B7FE8" w:rsidRDefault="002B7FE8" w:rsidP="002B7FE8">
            <w:pPr>
              <w:jc w:val="center"/>
              <w:rPr>
                <w:rFonts w:ascii="Arial" w:hAnsi="Arial" w:cs="Arial"/>
                <w:b/>
              </w:rPr>
            </w:pPr>
            <w:r w:rsidRPr="002B7FE8">
              <w:rPr>
                <w:rFonts w:ascii="Arial" w:hAnsi="Arial" w:cs="Arial"/>
                <w:b/>
                <w:lang w:eastAsia="es-VE"/>
              </w:rPr>
              <w:t>del Negocio – ISO 22301</w:t>
            </w:r>
          </w:p>
        </w:tc>
        <w:tc>
          <w:tcPr>
            <w:tcW w:w="2448" w:type="dxa"/>
            <w:vAlign w:val="center"/>
          </w:tcPr>
          <w:p w:rsidR="00733CD0" w:rsidRPr="00733CD0" w:rsidRDefault="007110A8" w:rsidP="00733CD0">
            <w:pPr>
              <w:jc w:val="center"/>
              <w:rPr>
                <w:rFonts w:ascii="Arial" w:hAnsi="Arial" w:cs="Arial"/>
                <w:b/>
                <w:color w:val="000000" w:themeColor="text1"/>
                <w:sz w:val="16"/>
                <w:szCs w:val="16"/>
              </w:rPr>
            </w:pPr>
            <w:r>
              <w:rPr>
                <w:rFonts w:ascii="Arial" w:hAnsi="Arial" w:cs="Arial"/>
                <w:b/>
                <w:color w:val="000000" w:themeColor="text1"/>
                <w:sz w:val="16"/>
                <w:szCs w:val="16"/>
              </w:rPr>
              <w:t>AENOR</w:t>
            </w:r>
          </w:p>
          <w:p w:rsidR="00733CD0" w:rsidRPr="00733CD0" w:rsidRDefault="00733CD0" w:rsidP="00733CD0">
            <w:pPr>
              <w:rPr>
                <w:rFonts w:ascii="Arial" w:hAnsi="Arial" w:cs="Arial"/>
                <w:b/>
                <w:color w:val="000000" w:themeColor="text1"/>
                <w:sz w:val="16"/>
                <w:szCs w:val="16"/>
                <w:lang w:val="es-ES"/>
              </w:rPr>
            </w:pPr>
          </w:p>
          <w:p w:rsidR="00733CD0" w:rsidRPr="00733CD0" w:rsidRDefault="00733CD0" w:rsidP="00733CD0">
            <w:pPr>
              <w:rPr>
                <w:rFonts w:ascii="Arial" w:hAnsi="Arial" w:cs="Arial"/>
                <w:b/>
                <w:color w:val="000000" w:themeColor="text1"/>
                <w:sz w:val="16"/>
                <w:szCs w:val="16"/>
                <w:u w:val="single"/>
                <w:lang w:val="es-ES"/>
              </w:rPr>
            </w:pPr>
            <w:r w:rsidRPr="00733CD0">
              <w:rPr>
                <w:rFonts w:ascii="Arial" w:hAnsi="Arial" w:cs="Arial"/>
                <w:b/>
                <w:color w:val="000000" w:themeColor="text1"/>
                <w:sz w:val="16"/>
                <w:szCs w:val="16"/>
                <w:lang w:val="es-ES"/>
              </w:rPr>
              <w:t xml:space="preserve">Duración: </w:t>
            </w:r>
            <w:r w:rsidRPr="00733CD0">
              <w:rPr>
                <w:rFonts w:ascii="Arial" w:hAnsi="Arial" w:cs="Arial"/>
                <w:color w:val="000000" w:themeColor="text1"/>
                <w:sz w:val="16"/>
                <w:szCs w:val="16"/>
                <w:lang w:val="es-ES"/>
              </w:rPr>
              <w:t>16 horas</w:t>
            </w:r>
          </w:p>
          <w:p w:rsidR="00733CD0" w:rsidRPr="007110A8" w:rsidRDefault="007110A8" w:rsidP="00733CD0">
            <w:pPr>
              <w:rPr>
                <w:rFonts w:ascii="Arial" w:hAnsi="Arial" w:cs="Arial"/>
                <w:b/>
                <w:color w:val="000000" w:themeColor="text1"/>
                <w:sz w:val="16"/>
                <w:szCs w:val="16"/>
                <w:lang w:val="es-ES"/>
              </w:rPr>
            </w:pPr>
            <w:r w:rsidRPr="007110A8">
              <w:rPr>
                <w:rFonts w:ascii="Arial" w:hAnsi="Arial" w:cs="Arial"/>
                <w:b/>
                <w:color w:val="000000" w:themeColor="text1"/>
                <w:sz w:val="16"/>
                <w:szCs w:val="16"/>
                <w:lang w:val="es-ES"/>
              </w:rPr>
              <w:t xml:space="preserve">Lugar: </w:t>
            </w:r>
            <w:r w:rsidRPr="007110A8">
              <w:rPr>
                <w:rFonts w:ascii="Arial" w:hAnsi="Arial" w:cs="Arial"/>
                <w:color w:val="000000" w:themeColor="text1"/>
                <w:sz w:val="16"/>
                <w:szCs w:val="16"/>
                <w:lang w:val="es-ES"/>
              </w:rPr>
              <w:t>Madrid</w:t>
            </w:r>
          </w:p>
          <w:p w:rsidR="007110A8" w:rsidRPr="00733CD0" w:rsidRDefault="007110A8" w:rsidP="00733CD0">
            <w:pPr>
              <w:rPr>
                <w:rFonts w:ascii="Arial" w:hAnsi="Arial" w:cs="Arial"/>
                <w:b/>
                <w:color w:val="000000" w:themeColor="text1"/>
                <w:sz w:val="16"/>
                <w:szCs w:val="16"/>
                <w:u w:val="single"/>
                <w:lang w:val="es-ES"/>
              </w:rPr>
            </w:pPr>
          </w:p>
          <w:p w:rsidR="00733CD0" w:rsidRPr="00733CD0" w:rsidRDefault="00733CD0" w:rsidP="00733CD0">
            <w:pPr>
              <w:rPr>
                <w:rFonts w:ascii="Arial" w:hAnsi="Arial" w:cs="Arial"/>
                <w:b/>
                <w:color w:val="000000" w:themeColor="text1"/>
                <w:sz w:val="16"/>
                <w:szCs w:val="16"/>
                <w:lang w:val="es-ES"/>
              </w:rPr>
            </w:pPr>
            <w:r w:rsidRPr="00733CD0">
              <w:rPr>
                <w:rFonts w:ascii="Arial" w:hAnsi="Arial" w:cs="Arial"/>
                <w:b/>
                <w:color w:val="000000" w:themeColor="text1"/>
                <w:sz w:val="16"/>
                <w:szCs w:val="16"/>
                <w:lang w:val="es-ES"/>
              </w:rPr>
              <w:t>Forma de Contacto:</w:t>
            </w:r>
          </w:p>
          <w:p w:rsidR="00733CD0" w:rsidRPr="00733CD0" w:rsidRDefault="00733CD0" w:rsidP="00733CD0">
            <w:pPr>
              <w:rPr>
                <w:rFonts w:ascii="Arial" w:hAnsi="Arial" w:cs="Arial"/>
                <w:b/>
                <w:color w:val="000000" w:themeColor="text1"/>
                <w:sz w:val="16"/>
                <w:szCs w:val="16"/>
                <w:lang w:val="es-ES"/>
              </w:rPr>
            </w:pPr>
          </w:p>
          <w:p w:rsidR="00733CD0" w:rsidRPr="004357B9" w:rsidRDefault="00733CD0" w:rsidP="00733CD0">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 xml:space="preserve">Web:  </w:t>
            </w:r>
            <w:r w:rsidR="002B6C6A">
              <w:fldChar w:fldCharType="begin"/>
            </w:r>
            <w:r w:rsidR="002B6C6A" w:rsidRPr="00A61E1A">
              <w:rPr>
                <w:lang w:val="de-DE"/>
              </w:rPr>
              <w:instrText xml:space="preserve"> HYPERLINK "http://www.aenor.com" </w:instrText>
            </w:r>
            <w:r w:rsidR="002B6C6A">
              <w:fldChar w:fldCharType="separate"/>
            </w:r>
            <w:r w:rsidR="007110A8" w:rsidRPr="004357B9">
              <w:rPr>
                <w:rStyle w:val="Hipervnculo"/>
                <w:rFonts w:ascii="Arial" w:hAnsi="Arial" w:cs="Arial"/>
                <w:sz w:val="16"/>
                <w:szCs w:val="16"/>
                <w:lang w:val="de-DE"/>
              </w:rPr>
              <w:t>www.aenor.com</w:t>
            </w:r>
            <w:r w:rsidR="002B6C6A">
              <w:rPr>
                <w:rStyle w:val="Hipervnculo"/>
                <w:rFonts w:ascii="Arial" w:hAnsi="Arial" w:cs="Arial"/>
                <w:sz w:val="16"/>
                <w:szCs w:val="16"/>
                <w:lang w:val="de-DE"/>
              </w:rPr>
              <w:fldChar w:fldCharType="end"/>
            </w:r>
          </w:p>
          <w:p w:rsidR="00733CD0" w:rsidRPr="004357B9" w:rsidRDefault="00733CD0" w:rsidP="00733CD0">
            <w:pPr>
              <w:rPr>
                <w:rFonts w:ascii="Arial" w:hAnsi="Arial" w:cs="Arial"/>
                <w:b/>
                <w:color w:val="000000" w:themeColor="text1"/>
                <w:sz w:val="16"/>
                <w:szCs w:val="16"/>
                <w:lang w:val="de-DE"/>
              </w:rPr>
            </w:pPr>
          </w:p>
          <w:p w:rsidR="00733CD0" w:rsidRPr="004357B9" w:rsidRDefault="00733CD0" w:rsidP="00733CD0">
            <w:pPr>
              <w:ind w:left="884" w:hanging="884"/>
              <w:rPr>
                <w:rFonts w:ascii="Arial" w:hAnsi="Arial" w:cs="Arial"/>
                <w:color w:val="000000" w:themeColor="text1"/>
                <w:sz w:val="16"/>
                <w:szCs w:val="16"/>
                <w:lang w:val="de-DE"/>
              </w:rPr>
            </w:pPr>
            <w:r w:rsidRPr="004357B9">
              <w:rPr>
                <w:rFonts w:ascii="Arial" w:hAnsi="Arial" w:cs="Arial"/>
                <w:b/>
                <w:color w:val="000000" w:themeColor="text1"/>
                <w:sz w:val="16"/>
                <w:szCs w:val="16"/>
                <w:lang w:val="de-DE"/>
              </w:rPr>
              <w:t xml:space="preserve">Teléfonos: </w:t>
            </w:r>
            <w:r w:rsidR="007110A8" w:rsidRPr="004357B9">
              <w:rPr>
                <w:rFonts w:ascii="Arial" w:hAnsi="Arial" w:cs="Arial"/>
                <w:color w:val="000000" w:themeColor="text1"/>
                <w:sz w:val="16"/>
                <w:szCs w:val="16"/>
                <w:lang w:val="de-DE"/>
              </w:rPr>
              <w:t>(+34) 915 294 900</w:t>
            </w:r>
          </w:p>
          <w:p w:rsidR="00733CD0" w:rsidRPr="00733CD0" w:rsidRDefault="00B927EF" w:rsidP="00B927EF">
            <w:pPr>
              <w:ind w:left="493"/>
              <w:rPr>
                <w:rFonts w:ascii="Arial" w:hAnsi="Arial" w:cs="Arial"/>
                <w:color w:val="000000" w:themeColor="text1"/>
                <w:sz w:val="16"/>
                <w:szCs w:val="16"/>
                <w:lang w:val="pt-PT"/>
              </w:rPr>
            </w:pPr>
            <w:r w:rsidRPr="004357B9">
              <w:rPr>
                <w:rFonts w:ascii="Arial" w:hAnsi="Arial" w:cs="Arial"/>
                <w:b/>
                <w:color w:val="000000" w:themeColor="text1"/>
                <w:sz w:val="16"/>
                <w:szCs w:val="16"/>
                <w:lang w:val="de-DE"/>
              </w:rPr>
              <w:t xml:space="preserve"> </w:t>
            </w:r>
          </w:p>
          <w:p w:rsidR="00733CD0" w:rsidRPr="00733CD0" w:rsidRDefault="00733CD0" w:rsidP="00733CD0">
            <w:pPr>
              <w:rPr>
                <w:rFonts w:ascii="Arial" w:hAnsi="Arial" w:cs="Arial"/>
                <w:b/>
                <w:color w:val="000000" w:themeColor="text1"/>
                <w:sz w:val="16"/>
                <w:szCs w:val="16"/>
                <w:lang w:val="pt-PT"/>
              </w:rPr>
            </w:pPr>
          </w:p>
          <w:p w:rsidR="00733CD0" w:rsidRPr="00733CD0" w:rsidRDefault="00733CD0" w:rsidP="00DC2735">
            <w:pPr>
              <w:ind w:right="-108"/>
              <w:rPr>
                <w:rFonts w:ascii="Arial" w:hAnsi="Arial" w:cs="Arial"/>
                <w:color w:val="000000" w:themeColor="text1"/>
                <w:sz w:val="16"/>
                <w:szCs w:val="16"/>
                <w:lang w:val="pt-PT"/>
              </w:rPr>
            </w:pPr>
            <w:r w:rsidRPr="00733CD0">
              <w:rPr>
                <w:rFonts w:ascii="Arial" w:hAnsi="Arial" w:cs="Arial"/>
                <w:b/>
                <w:color w:val="000000" w:themeColor="text1"/>
                <w:sz w:val="16"/>
                <w:szCs w:val="16"/>
                <w:lang w:val="pt-PT"/>
              </w:rPr>
              <w:t xml:space="preserve">E-mail: </w:t>
            </w:r>
            <w:r w:rsidR="007110A8" w:rsidRPr="004357B9">
              <w:rPr>
                <w:rFonts w:ascii="Arial" w:hAnsi="Arial" w:cs="Arial"/>
                <w:sz w:val="16"/>
                <w:szCs w:val="16"/>
                <w:lang w:val="de-DE"/>
              </w:rPr>
              <w:t>info@aenor.com</w:t>
            </w:r>
          </w:p>
          <w:p w:rsidR="00733CD0" w:rsidRPr="00733CD0" w:rsidRDefault="00733CD0" w:rsidP="00733CD0">
            <w:pPr>
              <w:rPr>
                <w:rFonts w:ascii="Arial" w:hAnsi="Arial" w:cs="Arial"/>
                <w:b/>
                <w:color w:val="000000" w:themeColor="text1"/>
                <w:sz w:val="16"/>
                <w:szCs w:val="16"/>
                <w:lang w:val="pt-PT"/>
              </w:rPr>
            </w:pPr>
          </w:p>
          <w:p w:rsidR="007110A8" w:rsidRPr="004357B9" w:rsidRDefault="007110A8" w:rsidP="00733CD0">
            <w:pPr>
              <w:rPr>
                <w:rFonts w:ascii="Arial" w:hAnsi="Arial" w:cs="Arial"/>
                <w:b/>
                <w:color w:val="000000" w:themeColor="text1"/>
                <w:sz w:val="16"/>
                <w:szCs w:val="16"/>
                <w:lang w:val="de-DE"/>
              </w:rPr>
            </w:pPr>
          </w:p>
          <w:p w:rsidR="007110A8" w:rsidRDefault="007110A8" w:rsidP="00733CD0">
            <w:pPr>
              <w:rPr>
                <w:rFonts w:ascii="Arial" w:hAnsi="Arial" w:cs="Arial"/>
                <w:color w:val="000000" w:themeColor="text1"/>
                <w:sz w:val="16"/>
                <w:szCs w:val="16"/>
              </w:rPr>
            </w:pPr>
            <w:r w:rsidRPr="007110A8">
              <w:rPr>
                <w:rFonts w:ascii="Arial" w:hAnsi="Arial" w:cs="Arial"/>
                <w:b/>
                <w:color w:val="000000" w:themeColor="text1"/>
                <w:sz w:val="16"/>
                <w:szCs w:val="16"/>
              </w:rPr>
              <w:t>Costo Aprox.:</w:t>
            </w:r>
            <w:r>
              <w:rPr>
                <w:rFonts w:ascii="Arial" w:hAnsi="Arial" w:cs="Arial"/>
                <w:color w:val="000000" w:themeColor="text1"/>
                <w:sz w:val="16"/>
                <w:szCs w:val="16"/>
              </w:rPr>
              <w:t xml:space="preserve"> </w:t>
            </w:r>
            <w:r w:rsidRPr="00A15193">
              <w:rPr>
                <w:rFonts w:ascii="Arial" w:hAnsi="Arial" w:cs="Arial"/>
                <w:b/>
                <w:color w:val="FF0000"/>
                <w:sz w:val="16"/>
                <w:szCs w:val="16"/>
              </w:rPr>
              <w:t>€</w:t>
            </w:r>
            <w:r w:rsidR="00DC2735" w:rsidRPr="00A15193">
              <w:rPr>
                <w:rFonts w:ascii="Arial" w:hAnsi="Arial" w:cs="Arial"/>
                <w:b/>
                <w:color w:val="FF0000"/>
                <w:sz w:val="16"/>
                <w:szCs w:val="16"/>
              </w:rPr>
              <w:t xml:space="preserve"> </w:t>
            </w:r>
            <w:r w:rsidRPr="00A15193">
              <w:rPr>
                <w:rFonts w:ascii="Arial" w:hAnsi="Arial" w:cs="Arial"/>
                <w:b/>
                <w:color w:val="FF0000"/>
                <w:sz w:val="16"/>
                <w:szCs w:val="16"/>
              </w:rPr>
              <w:t>690 + 21% IVA</w:t>
            </w:r>
          </w:p>
          <w:p w:rsidR="00DC2735" w:rsidRDefault="00DC2735" w:rsidP="00733CD0">
            <w:pPr>
              <w:rPr>
                <w:rFonts w:ascii="Arial" w:hAnsi="Arial" w:cs="Arial"/>
                <w:b/>
                <w:color w:val="000000" w:themeColor="text1"/>
                <w:sz w:val="16"/>
                <w:szCs w:val="16"/>
              </w:rPr>
            </w:pPr>
          </w:p>
          <w:p w:rsidR="007110A8" w:rsidRDefault="007110A8" w:rsidP="00733CD0">
            <w:pPr>
              <w:rPr>
                <w:rFonts w:ascii="Arial" w:hAnsi="Arial" w:cs="Arial"/>
                <w:color w:val="000000" w:themeColor="text1"/>
                <w:sz w:val="16"/>
                <w:szCs w:val="16"/>
              </w:rPr>
            </w:pPr>
            <w:r w:rsidRPr="007110A8">
              <w:rPr>
                <w:rFonts w:ascii="Arial" w:hAnsi="Arial" w:cs="Arial"/>
                <w:b/>
                <w:color w:val="000000" w:themeColor="text1"/>
                <w:sz w:val="16"/>
                <w:szCs w:val="16"/>
              </w:rPr>
              <w:t>Fechas:</w:t>
            </w:r>
            <w:r>
              <w:rPr>
                <w:rFonts w:ascii="Arial" w:hAnsi="Arial" w:cs="Arial"/>
                <w:color w:val="000000" w:themeColor="text1"/>
                <w:sz w:val="16"/>
                <w:szCs w:val="16"/>
              </w:rPr>
              <w:t xml:space="preserve"> 24 y 25 </w:t>
            </w:r>
            <w:r w:rsidR="001F147B">
              <w:rPr>
                <w:rFonts w:ascii="Arial" w:hAnsi="Arial" w:cs="Arial"/>
                <w:color w:val="000000" w:themeColor="text1"/>
                <w:sz w:val="16"/>
                <w:szCs w:val="16"/>
              </w:rPr>
              <w:t>abril</w:t>
            </w:r>
            <w:r>
              <w:rPr>
                <w:rFonts w:ascii="Arial" w:hAnsi="Arial" w:cs="Arial"/>
                <w:color w:val="000000" w:themeColor="text1"/>
                <w:sz w:val="16"/>
                <w:szCs w:val="16"/>
              </w:rPr>
              <w:t xml:space="preserve"> 2017</w:t>
            </w:r>
          </w:p>
          <w:p w:rsidR="007110A8" w:rsidRPr="00733CD0" w:rsidRDefault="007110A8" w:rsidP="00733CD0">
            <w:pPr>
              <w:rPr>
                <w:rFonts w:ascii="Arial" w:hAnsi="Arial" w:cs="Arial"/>
                <w:b/>
                <w:color w:val="000000" w:themeColor="text1"/>
                <w:sz w:val="16"/>
                <w:szCs w:val="16"/>
              </w:rPr>
            </w:pPr>
            <w:r>
              <w:rPr>
                <w:rFonts w:ascii="Arial" w:hAnsi="Arial" w:cs="Arial"/>
                <w:color w:val="000000" w:themeColor="text1"/>
                <w:sz w:val="16"/>
                <w:szCs w:val="16"/>
              </w:rPr>
              <w:t xml:space="preserve">              30 y 31 </w:t>
            </w:r>
            <w:r w:rsidR="001F147B">
              <w:rPr>
                <w:rFonts w:ascii="Arial" w:hAnsi="Arial" w:cs="Arial"/>
                <w:color w:val="000000" w:themeColor="text1"/>
                <w:sz w:val="16"/>
                <w:szCs w:val="16"/>
              </w:rPr>
              <w:t>octubre</w:t>
            </w:r>
            <w:r>
              <w:rPr>
                <w:rFonts w:ascii="Arial" w:hAnsi="Arial" w:cs="Arial"/>
                <w:color w:val="000000" w:themeColor="text1"/>
                <w:sz w:val="16"/>
                <w:szCs w:val="16"/>
              </w:rPr>
              <w:t xml:space="preserve"> 2017</w:t>
            </w:r>
          </w:p>
          <w:p w:rsidR="00733CD0" w:rsidRPr="00733CD0" w:rsidRDefault="00733CD0" w:rsidP="00733CD0">
            <w:pPr>
              <w:rPr>
                <w:rFonts w:ascii="Arial" w:hAnsi="Arial" w:cs="Arial"/>
                <w:b/>
                <w:color w:val="000000" w:themeColor="text1"/>
                <w:sz w:val="16"/>
                <w:szCs w:val="16"/>
                <w:lang w:val="es-ES"/>
              </w:rPr>
            </w:pPr>
          </w:p>
          <w:p w:rsidR="00733CD0" w:rsidRPr="00733CD0" w:rsidRDefault="00733CD0" w:rsidP="00733CD0">
            <w:pPr>
              <w:ind w:right="-250"/>
              <w:rPr>
                <w:rFonts w:ascii="Arial" w:hAnsi="Arial" w:cs="Arial"/>
                <w:b/>
                <w:color w:val="000000" w:themeColor="text1"/>
                <w:sz w:val="16"/>
                <w:szCs w:val="16"/>
              </w:rPr>
            </w:pPr>
            <w:r w:rsidRPr="00733CD0">
              <w:rPr>
                <w:rFonts w:ascii="Arial" w:hAnsi="Arial" w:cs="Arial"/>
                <w:b/>
                <w:color w:val="000000" w:themeColor="text1"/>
                <w:sz w:val="16"/>
                <w:szCs w:val="16"/>
              </w:rPr>
              <w:br/>
            </w:r>
          </w:p>
          <w:p w:rsidR="00733CD0" w:rsidRPr="00733CD0" w:rsidRDefault="00733CD0" w:rsidP="00733CD0">
            <w:pPr>
              <w:rPr>
                <w:rFonts w:ascii="Arial" w:hAnsi="Arial" w:cs="Arial"/>
                <w:b/>
                <w:color w:val="000000" w:themeColor="text1"/>
                <w:sz w:val="16"/>
                <w:szCs w:val="16"/>
              </w:rPr>
            </w:pPr>
          </w:p>
        </w:tc>
        <w:tc>
          <w:tcPr>
            <w:tcW w:w="3114" w:type="dxa"/>
            <w:vAlign w:val="center"/>
          </w:tcPr>
          <w:p w:rsidR="002B7FE8" w:rsidRPr="002B7FE8" w:rsidRDefault="002B7FE8" w:rsidP="002E615D">
            <w:pPr>
              <w:pStyle w:val="Prrafodelista"/>
              <w:numPr>
                <w:ilvl w:val="0"/>
                <w:numId w:val="69"/>
              </w:numPr>
              <w:spacing w:line="360" w:lineRule="auto"/>
              <w:ind w:left="455"/>
              <w:rPr>
                <w:rFonts w:cs="Arial"/>
                <w:color w:val="000000" w:themeColor="text1"/>
                <w:szCs w:val="16"/>
              </w:rPr>
            </w:pPr>
            <w:r w:rsidRPr="002B7FE8">
              <w:rPr>
                <w:rFonts w:cs="Arial"/>
                <w:color w:val="000000" w:themeColor="text1"/>
                <w:szCs w:val="16"/>
              </w:rPr>
              <w:t>Identificar las razones y los conceptos sobre Gestión de Continuidad de Negocio (GCN)</w:t>
            </w:r>
          </w:p>
          <w:p w:rsidR="002B7FE8" w:rsidRPr="002B7FE8" w:rsidRDefault="002B7FE8" w:rsidP="002E615D">
            <w:pPr>
              <w:pStyle w:val="Prrafodelista"/>
              <w:numPr>
                <w:ilvl w:val="0"/>
                <w:numId w:val="69"/>
              </w:numPr>
              <w:spacing w:line="360" w:lineRule="auto"/>
              <w:ind w:left="455"/>
              <w:rPr>
                <w:rFonts w:cs="Arial"/>
                <w:color w:val="000000" w:themeColor="text1"/>
                <w:szCs w:val="16"/>
              </w:rPr>
            </w:pPr>
            <w:r w:rsidRPr="002B7FE8">
              <w:rPr>
                <w:rFonts w:cs="Arial"/>
                <w:color w:val="000000" w:themeColor="text1"/>
                <w:szCs w:val="16"/>
              </w:rPr>
              <w:t>Conocer las normativas y estándares vigentes aplicables para identificar requisitos (ISO 22301 e ISO 27002)</w:t>
            </w:r>
          </w:p>
          <w:p w:rsidR="002B7FE8" w:rsidRPr="002B7FE8" w:rsidRDefault="002B7FE8" w:rsidP="002E615D">
            <w:pPr>
              <w:pStyle w:val="Prrafodelista"/>
              <w:numPr>
                <w:ilvl w:val="0"/>
                <w:numId w:val="69"/>
              </w:numPr>
              <w:spacing w:line="360" w:lineRule="auto"/>
              <w:ind w:left="455"/>
              <w:rPr>
                <w:rFonts w:cs="Arial"/>
                <w:color w:val="000000" w:themeColor="text1"/>
                <w:szCs w:val="16"/>
              </w:rPr>
            </w:pPr>
            <w:r w:rsidRPr="002B7FE8">
              <w:rPr>
                <w:rFonts w:cs="Arial"/>
                <w:color w:val="000000" w:themeColor="text1"/>
                <w:szCs w:val="16"/>
              </w:rPr>
              <w:t>Definir un proyecto de Gestión de Continuidad de Negocio (GCN)</w:t>
            </w:r>
          </w:p>
          <w:p w:rsidR="002B7FE8" w:rsidRPr="002B7FE8" w:rsidRDefault="002B7FE8" w:rsidP="002E615D">
            <w:pPr>
              <w:pStyle w:val="Prrafodelista"/>
              <w:numPr>
                <w:ilvl w:val="0"/>
                <w:numId w:val="69"/>
              </w:numPr>
              <w:spacing w:line="360" w:lineRule="auto"/>
              <w:ind w:left="455"/>
              <w:rPr>
                <w:rFonts w:cs="Arial"/>
                <w:color w:val="000000" w:themeColor="text1"/>
                <w:szCs w:val="16"/>
              </w:rPr>
            </w:pPr>
            <w:r w:rsidRPr="002B7FE8">
              <w:rPr>
                <w:rFonts w:cs="Arial"/>
                <w:color w:val="000000" w:themeColor="text1"/>
                <w:szCs w:val="16"/>
              </w:rPr>
              <w:t>Conocer los procesos prácticos para la definición e implantación de un Plan de Continuidad de Negocio (PCN)</w:t>
            </w:r>
          </w:p>
          <w:p w:rsidR="00733CD0" w:rsidRPr="002B7FE8" w:rsidRDefault="002B7FE8" w:rsidP="002E615D">
            <w:pPr>
              <w:pStyle w:val="Prrafodelista"/>
              <w:numPr>
                <w:ilvl w:val="0"/>
                <w:numId w:val="69"/>
              </w:numPr>
              <w:spacing w:line="360" w:lineRule="auto"/>
              <w:ind w:left="455"/>
              <w:rPr>
                <w:rFonts w:cs="Arial"/>
                <w:color w:val="000000" w:themeColor="text1"/>
                <w:szCs w:val="16"/>
              </w:rPr>
            </w:pPr>
            <w:r w:rsidRPr="002B7FE8">
              <w:rPr>
                <w:rFonts w:cs="Arial"/>
                <w:color w:val="000000" w:themeColor="text1"/>
                <w:szCs w:val="16"/>
              </w:rPr>
              <w:t>Conocer los procesos prácticos y asegurar el cumplimiento de los requisitos de un SGCN conforme a la Norma ISO 22301</w:t>
            </w:r>
          </w:p>
        </w:tc>
        <w:tc>
          <w:tcPr>
            <w:tcW w:w="5104" w:type="dxa"/>
          </w:tcPr>
          <w:p w:rsidR="00733CD0" w:rsidRPr="00733CD0" w:rsidRDefault="00733CD0" w:rsidP="00733CD0">
            <w:pPr>
              <w:jc w:val="both"/>
              <w:rPr>
                <w:rFonts w:ascii="Arial" w:hAnsi="Arial" w:cs="Arial"/>
                <w:color w:val="000000" w:themeColor="text1"/>
                <w:sz w:val="16"/>
                <w:szCs w:val="16"/>
              </w:rPr>
            </w:pP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Razones para la implantación de Planes de Continuidad de Negocio</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Qué es la Gestión de Continuidad de Negocio (GCN)</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Conceptos básicos de continuidad de negocio:</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 xml:space="preserve">BIA, RTO, RPO, activos críticos, crisis, </w:t>
            </w:r>
            <w:r w:rsidR="001F147B" w:rsidRPr="007110A8">
              <w:rPr>
                <w:rFonts w:cs="Arial"/>
                <w:color w:val="000000" w:themeColor="text1"/>
                <w:szCs w:val="16"/>
              </w:rPr>
              <w:t>incidencia, …</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Fuentes de requisitos aplicables a la continuidad y/o contingencia:</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ISO 22301, ISO 27002, ITIL, ENS, NIST 800-34, Ley de infraestructuras críticas</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Diferentes etapas de una metodología de implantación de Planes de Continuidad (PCN)</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Requisitos organizativos necesarios iniciales para empezar un proyecto de Gestión de Continuidad de Negocio (GCN)</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Seguimiento de una metodología para implantar la GCN:</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Análisis de impacto en el negocio y valoración de riesgos (BIA, RTO, RPO)</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 xml:space="preserve">Estrategias de </w:t>
            </w:r>
            <w:proofErr w:type="spellStart"/>
            <w:r w:rsidRPr="007110A8">
              <w:rPr>
                <w:rFonts w:cs="Arial"/>
                <w:color w:val="000000" w:themeColor="text1"/>
                <w:szCs w:val="16"/>
              </w:rPr>
              <w:t>de</w:t>
            </w:r>
            <w:proofErr w:type="spellEnd"/>
            <w:r w:rsidRPr="007110A8">
              <w:rPr>
                <w:rFonts w:cs="Arial"/>
                <w:color w:val="000000" w:themeColor="text1"/>
                <w:szCs w:val="16"/>
              </w:rPr>
              <w:t xml:space="preserve"> prevención y de recuperación</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Desarrollo de planes de contingencia de TI y de funciones de negocio (DRP)</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Necesidades y organización para la gestión de la crisis</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 xml:space="preserve">Gestión y mantenimiento de los </w:t>
            </w:r>
            <w:r w:rsidR="001F147B" w:rsidRPr="007110A8">
              <w:rPr>
                <w:rFonts w:cs="Arial"/>
                <w:color w:val="000000" w:themeColor="text1"/>
                <w:szCs w:val="16"/>
              </w:rPr>
              <w:t>planes:</w:t>
            </w:r>
            <w:r w:rsidRPr="007110A8">
              <w:rPr>
                <w:rFonts w:cs="Arial"/>
                <w:color w:val="000000" w:themeColor="text1"/>
                <w:szCs w:val="16"/>
              </w:rPr>
              <w:t xml:space="preserve"> calidad, pruebas, formación, revisiones</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Requisitos del SGCN conforme a la Norma ISO 22301:</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Procesos de gestión y registros para un sistema de gestión conforme</w:t>
            </w:r>
          </w:p>
          <w:p w:rsidR="007110A8"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Planificación: del inicio hasta la certificación</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Recomendaciones para el éxito de la concienciación inicial y de la implantación</w:t>
            </w:r>
          </w:p>
          <w:p w:rsidR="007110A8" w:rsidRPr="007110A8" w:rsidRDefault="007110A8" w:rsidP="002E615D">
            <w:pPr>
              <w:pStyle w:val="Prrafodelista"/>
              <w:numPr>
                <w:ilvl w:val="0"/>
                <w:numId w:val="69"/>
              </w:numPr>
              <w:rPr>
                <w:rFonts w:cs="Arial"/>
                <w:color w:val="000000" w:themeColor="text1"/>
                <w:szCs w:val="16"/>
              </w:rPr>
            </w:pPr>
            <w:r w:rsidRPr="007110A8">
              <w:rPr>
                <w:rFonts w:cs="Arial"/>
                <w:color w:val="000000" w:themeColor="text1"/>
                <w:szCs w:val="16"/>
              </w:rPr>
              <w:t>Desarrollo de caso práctico:</w:t>
            </w:r>
          </w:p>
          <w:p w:rsidR="00733CD0" w:rsidRPr="007110A8" w:rsidRDefault="007110A8" w:rsidP="002E615D">
            <w:pPr>
              <w:pStyle w:val="Prrafodelista"/>
              <w:numPr>
                <w:ilvl w:val="1"/>
                <w:numId w:val="69"/>
              </w:numPr>
              <w:rPr>
                <w:rFonts w:cs="Arial"/>
                <w:color w:val="000000" w:themeColor="text1"/>
                <w:szCs w:val="16"/>
              </w:rPr>
            </w:pPr>
            <w:r w:rsidRPr="007110A8">
              <w:rPr>
                <w:rFonts w:cs="Arial"/>
                <w:color w:val="000000" w:themeColor="text1"/>
                <w:szCs w:val="16"/>
              </w:rPr>
              <w:t>BIA, amenazas, estrategias, comité de crisis, planes, pruebas</w:t>
            </w:r>
            <w:r>
              <w:rPr>
                <w:rFonts w:cs="Arial"/>
                <w:color w:val="000000" w:themeColor="text1"/>
                <w:szCs w:val="16"/>
              </w:rPr>
              <w:t>.</w:t>
            </w:r>
          </w:p>
        </w:tc>
      </w:tr>
    </w:tbl>
    <w:p w:rsidR="00733CD0" w:rsidRPr="00575BFE" w:rsidRDefault="00733CD0" w:rsidP="00733CD0">
      <w:pPr>
        <w:rPr>
          <w:rFonts w:ascii="Arial" w:eastAsia="Times New Roman" w:hAnsi="Arial" w:cs="Arial"/>
          <w:bCs/>
          <w:iCs/>
          <w:color w:val="000000"/>
          <w:sz w:val="2"/>
          <w:szCs w:val="16"/>
        </w:rPr>
      </w:pPr>
    </w:p>
    <w:p w:rsidR="00082A59" w:rsidRDefault="00082A59"/>
    <w:p w:rsidR="00DA7480" w:rsidRDefault="008A4DF9" w:rsidP="002E615D">
      <w:pPr>
        <w:pStyle w:val="Ttulo2"/>
        <w:numPr>
          <w:ilvl w:val="0"/>
          <w:numId w:val="39"/>
        </w:numPr>
        <w:rPr>
          <w:rFonts w:cs="Arial"/>
          <w:sz w:val="22"/>
        </w:rPr>
      </w:pPr>
      <w:r w:rsidRPr="00692EE3">
        <w:rPr>
          <w:rFonts w:cs="Arial"/>
          <w:sz w:val="22"/>
        </w:rPr>
        <w:lastRenderedPageBreak/>
        <w:t xml:space="preserve">   </w:t>
      </w:r>
      <w:bookmarkStart w:id="11" w:name="_Toc476500980"/>
      <w:r w:rsidR="00346351" w:rsidRPr="00692EE3">
        <w:rPr>
          <w:rFonts w:cs="Arial"/>
          <w:sz w:val="22"/>
        </w:rPr>
        <w:t>Áreas: Seguridad de la Información y Seguridad Física</w:t>
      </w:r>
      <w:bookmarkEnd w:id="11"/>
    </w:p>
    <w:tbl>
      <w:tblPr>
        <w:tblStyle w:val="Tablaconcuadrcula"/>
        <w:tblW w:w="13184" w:type="dxa"/>
        <w:tblInd w:w="108" w:type="dxa"/>
        <w:shd w:val="clear" w:color="auto" w:fill="FDE9D9" w:themeFill="accent6" w:themeFillTint="33"/>
        <w:tblLayout w:type="fixed"/>
        <w:tblLook w:val="04A0" w:firstRow="1" w:lastRow="0" w:firstColumn="1" w:lastColumn="0" w:noHBand="0" w:noVBand="1"/>
      </w:tblPr>
      <w:tblGrid>
        <w:gridCol w:w="514"/>
        <w:gridCol w:w="1881"/>
        <w:gridCol w:w="2425"/>
        <w:gridCol w:w="4572"/>
        <w:gridCol w:w="3792"/>
      </w:tblGrid>
      <w:tr w:rsidR="00915BFB" w:rsidRPr="00D0031D" w:rsidTr="00915BFB">
        <w:trPr>
          <w:trHeight w:val="591"/>
        </w:trPr>
        <w:tc>
          <w:tcPr>
            <w:tcW w:w="13184" w:type="dxa"/>
            <w:gridSpan w:val="5"/>
            <w:tcBorders>
              <w:bottom w:val="single" w:sz="4" w:space="0" w:color="auto"/>
            </w:tcBorders>
            <w:shd w:val="clear" w:color="auto" w:fill="FDE9D9" w:themeFill="accent6" w:themeFillTint="33"/>
            <w:vAlign w:val="center"/>
          </w:tcPr>
          <w:p w:rsidR="00915BFB" w:rsidRPr="00D0031D" w:rsidRDefault="00915BFB" w:rsidP="00915BFB">
            <w:pPr>
              <w:jc w:val="center"/>
              <w:rPr>
                <w:rFonts w:ascii="Arial" w:hAnsi="Arial" w:cs="Arial"/>
                <w:b/>
              </w:rPr>
            </w:pPr>
            <w:r w:rsidRPr="00D0031D">
              <w:rPr>
                <w:rFonts w:ascii="Arial" w:hAnsi="Arial" w:cs="Arial"/>
                <w:b/>
              </w:rPr>
              <w:t>Áreas: Seguridad de la Información y Seguridad Física</w:t>
            </w:r>
          </w:p>
        </w:tc>
      </w:tr>
      <w:tr w:rsidR="00915BFB" w:rsidTr="00915BFB">
        <w:tc>
          <w:tcPr>
            <w:tcW w:w="514" w:type="dxa"/>
            <w:shd w:val="clear" w:color="auto" w:fill="auto"/>
          </w:tcPr>
          <w:p w:rsidR="00915BFB" w:rsidRPr="006A25CD" w:rsidRDefault="00915BFB" w:rsidP="00915BFB">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881" w:type="dxa"/>
            <w:shd w:val="clear" w:color="auto" w:fill="auto"/>
          </w:tcPr>
          <w:p w:rsidR="00915BFB" w:rsidRPr="006A25CD" w:rsidRDefault="00915BFB" w:rsidP="00915BFB">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25" w:type="dxa"/>
            <w:shd w:val="clear" w:color="auto" w:fill="auto"/>
          </w:tcPr>
          <w:p w:rsidR="00915BFB" w:rsidRPr="006A25CD" w:rsidRDefault="00915BFB" w:rsidP="00915BFB">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4572" w:type="dxa"/>
            <w:shd w:val="clear" w:color="auto" w:fill="auto"/>
          </w:tcPr>
          <w:p w:rsidR="00915BFB" w:rsidRPr="006A25CD" w:rsidRDefault="00915BFB" w:rsidP="00915BFB">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3792" w:type="dxa"/>
            <w:shd w:val="clear" w:color="auto" w:fill="auto"/>
          </w:tcPr>
          <w:p w:rsidR="00915BFB" w:rsidRPr="006A25CD" w:rsidRDefault="00915BFB" w:rsidP="00915BFB">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915BFB" w:rsidRPr="00F97160" w:rsidTr="00915BFB">
        <w:trPr>
          <w:trHeight w:val="5291"/>
        </w:trPr>
        <w:tc>
          <w:tcPr>
            <w:tcW w:w="514" w:type="dxa"/>
            <w:shd w:val="clear" w:color="auto" w:fill="auto"/>
            <w:vAlign w:val="center"/>
          </w:tcPr>
          <w:p w:rsidR="00915BFB" w:rsidRPr="00F97160" w:rsidRDefault="00915BFB" w:rsidP="00915BFB">
            <w:pPr>
              <w:spacing w:before="240"/>
              <w:jc w:val="center"/>
              <w:rPr>
                <w:rFonts w:ascii="Arial" w:hAnsi="Arial" w:cs="Arial"/>
                <w:b/>
                <w:color w:val="000000" w:themeColor="text1"/>
                <w:sz w:val="18"/>
                <w:szCs w:val="16"/>
              </w:rPr>
            </w:pPr>
            <w:r>
              <w:rPr>
                <w:rFonts w:ascii="Arial" w:hAnsi="Arial" w:cs="Arial"/>
                <w:b/>
                <w:color w:val="000000" w:themeColor="text1"/>
                <w:sz w:val="18"/>
                <w:szCs w:val="16"/>
              </w:rPr>
              <w:t>9</w:t>
            </w:r>
          </w:p>
        </w:tc>
        <w:tc>
          <w:tcPr>
            <w:tcW w:w="1881" w:type="dxa"/>
            <w:shd w:val="clear" w:color="auto" w:fill="auto"/>
            <w:vAlign w:val="center"/>
          </w:tcPr>
          <w:p w:rsidR="00915BFB" w:rsidRPr="00F97160" w:rsidRDefault="00915BFB" w:rsidP="00915BFB">
            <w:pPr>
              <w:pStyle w:val="Ttulo3"/>
              <w:framePr w:wrap="around"/>
              <w:spacing w:before="240"/>
              <w:outlineLvl w:val="2"/>
            </w:pPr>
            <w:bookmarkStart w:id="12" w:name="_Toc476500981"/>
            <w:r>
              <w:t>Oficiales de Seguridad de la Información</w:t>
            </w:r>
            <w:bookmarkEnd w:id="12"/>
          </w:p>
        </w:tc>
        <w:tc>
          <w:tcPr>
            <w:tcW w:w="2425" w:type="dxa"/>
            <w:shd w:val="clear" w:color="auto" w:fill="auto"/>
            <w:vAlign w:val="center"/>
          </w:tcPr>
          <w:p w:rsidR="00AD0DD9" w:rsidRPr="00035386" w:rsidRDefault="00AD0DD9" w:rsidP="00AD0DD9">
            <w:pPr>
              <w:autoSpaceDE w:val="0"/>
              <w:autoSpaceDN w:val="0"/>
              <w:adjustRightInd w:val="0"/>
              <w:spacing w:line="201" w:lineRule="atLeast"/>
              <w:jc w:val="center"/>
              <w:rPr>
                <w:rFonts w:ascii="Arial" w:hAnsi="Arial" w:cs="Arial"/>
                <w:b/>
                <w:sz w:val="16"/>
                <w:szCs w:val="16"/>
                <w:u w:val="single"/>
                <w:lang w:eastAsia="es-VE"/>
              </w:rPr>
            </w:pPr>
            <w:r>
              <w:rPr>
                <w:rFonts w:ascii="Arial" w:hAnsi="Arial" w:cs="Arial"/>
                <w:b/>
                <w:sz w:val="16"/>
                <w:szCs w:val="16"/>
              </w:rPr>
              <w:t>ETEK International</w:t>
            </w:r>
          </w:p>
          <w:p w:rsidR="00AD0DD9" w:rsidRPr="00035386" w:rsidRDefault="00AD0DD9" w:rsidP="00AD0DD9">
            <w:pPr>
              <w:autoSpaceDE w:val="0"/>
              <w:autoSpaceDN w:val="0"/>
              <w:adjustRightInd w:val="0"/>
              <w:spacing w:line="201" w:lineRule="atLeast"/>
              <w:rPr>
                <w:rFonts w:ascii="Arial" w:hAnsi="Arial" w:cs="Arial"/>
                <w:b/>
                <w:sz w:val="16"/>
                <w:szCs w:val="16"/>
                <w:u w:val="single"/>
                <w:lang w:eastAsia="es-VE"/>
              </w:rPr>
            </w:pPr>
          </w:p>
          <w:p w:rsidR="00AD0DD9" w:rsidRPr="00035386" w:rsidRDefault="00AD0DD9" w:rsidP="00AD0DD9">
            <w:pPr>
              <w:autoSpaceDE w:val="0"/>
              <w:autoSpaceDN w:val="0"/>
              <w:adjustRightInd w:val="0"/>
              <w:spacing w:line="201" w:lineRule="atLeast"/>
              <w:rPr>
                <w:rFonts w:ascii="Arial" w:hAnsi="Arial" w:cs="Arial"/>
                <w:sz w:val="16"/>
                <w:szCs w:val="16"/>
                <w:u w:val="single"/>
                <w:lang w:eastAsia="es-VE"/>
              </w:rPr>
            </w:pPr>
            <w:r w:rsidRPr="00035386">
              <w:rPr>
                <w:rFonts w:ascii="Arial" w:hAnsi="Arial" w:cs="Arial"/>
                <w:b/>
                <w:sz w:val="16"/>
                <w:szCs w:val="16"/>
                <w:lang w:eastAsia="es-VE"/>
              </w:rPr>
              <w:t xml:space="preserve">Lugar: </w:t>
            </w:r>
            <w:r>
              <w:rPr>
                <w:rFonts w:ascii="Arial" w:hAnsi="Arial" w:cs="Arial"/>
                <w:sz w:val="16"/>
                <w:szCs w:val="16"/>
                <w:lang w:eastAsia="es-VE"/>
              </w:rPr>
              <w:t>Virtual</w:t>
            </w:r>
            <w:r w:rsidRPr="00035386">
              <w:rPr>
                <w:rFonts w:ascii="Arial" w:hAnsi="Arial" w:cs="Arial"/>
                <w:sz w:val="16"/>
                <w:szCs w:val="16"/>
                <w:lang w:eastAsia="es-VE"/>
              </w:rPr>
              <w:t xml:space="preserve"> </w:t>
            </w:r>
          </w:p>
          <w:p w:rsidR="00AD0DD9" w:rsidRPr="00035386" w:rsidRDefault="00AD0DD9" w:rsidP="00AD0DD9">
            <w:pPr>
              <w:autoSpaceDE w:val="0"/>
              <w:autoSpaceDN w:val="0"/>
              <w:adjustRightInd w:val="0"/>
              <w:jc w:val="both"/>
              <w:rPr>
                <w:rFonts w:ascii="Arial" w:hAnsi="Arial" w:cs="Arial"/>
                <w:b/>
                <w:color w:val="000000"/>
                <w:sz w:val="16"/>
                <w:szCs w:val="16"/>
                <w:u w:val="single"/>
                <w:lang w:eastAsia="es-VE"/>
              </w:rPr>
            </w:pPr>
          </w:p>
          <w:p w:rsidR="00AD0DD9" w:rsidRPr="00035386" w:rsidRDefault="00AD0DD9" w:rsidP="00AD0DD9">
            <w:pPr>
              <w:autoSpaceDE w:val="0"/>
              <w:autoSpaceDN w:val="0"/>
              <w:adjustRightInd w:val="0"/>
              <w:jc w:val="both"/>
              <w:rPr>
                <w:rFonts w:ascii="Arial" w:hAnsi="Arial" w:cs="Arial"/>
                <w:b/>
                <w:bCs/>
                <w:sz w:val="16"/>
                <w:szCs w:val="16"/>
                <w:lang w:eastAsia="es-VE"/>
              </w:rPr>
            </w:pPr>
            <w:r w:rsidRPr="00035386">
              <w:rPr>
                <w:rFonts w:ascii="Arial" w:hAnsi="Arial" w:cs="Arial"/>
                <w:b/>
                <w:color w:val="000000"/>
                <w:sz w:val="16"/>
                <w:szCs w:val="16"/>
                <w:lang w:eastAsia="es-VE"/>
              </w:rPr>
              <w:t xml:space="preserve">Duración: </w:t>
            </w:r>
            <w:r w:rsidRPr="00AD0DD9">
              <w:rPr>
                <w:rFonts w:ascii="Arial" w:hAnsi="Arial" w:cs="Arial"/>
                <w:color w:val="000000"/>
                <w:sz w:val="16"/>
                <w:szCs w:val="16"/>
                <w:lang w:eastAsia="es-VE"/>
              </w:rPr>
              <w:t xml:space="preserve">Por tratarse de </w:t>
            </w:r>
            <w:r>
              <w:rPr>
                <w:rFonts w:ascii="Arial" w:hAnsi="Arial" w:cs="Arial"/>
                <w:color w:val="000000"/>
                <w:sz w:val="16"/>
                <w:szCs w:val="16"/>
                <w:lang w:eastAsia="es-VE"/>
              </w:rPr>
              <w:t>m</w:t>
            </w:r>
            <w:r w:rsidRPr="00AD0DD9">
              <w:rPr>
                <w:rFonts w:ascii="Arial" w:hAnsi="Arial" w:cs="Arial"/>
                <w:color w:val="000000"/>
                <w:sz w:val="16"/>
                <w:szCs w:val="16"/>
                <w:lang w:eastAsia="es-VE"/>
              </w:rPr>
              <w:t>odalidad virtual, la duración depende de cada participante. Se tendrá acceso</w:t>
            </w:r>
            <w:r>
              <w:rPr>
                <w:rFonts w:ascii="Arial" w:hAnsi="Arial" w:cs="Arial"/>
                <w:color w:val="000000"/>
                <w:sz w:val="16"/>
                <w:szCs w:val="16"/>
                <w:lang w:eastAsia="es-VE"/>
              </w:rPr>
              <w:t xml:space="preserve"> </w:t>
            </w:r>
            <w:r w:rsidRPr="00AD0DD9">
              <w:rPr>
                <w:rFonts w:ascii="Arial" w:hAnsi="Arial" w:cs="Arial"/>
                <w:color w:val="000000"/>
                <w:sz w:val="16"/>
                <w:szCs w:val="16"/>
                <w:lang w:eastAsia="es-VE"/>
              </w:rPr>
              <w:t xml:space="preserve">durante 6 </w:t>
            </w:r>
            <w:r>
              <w:rPr>
                <w:rFonts w:ascii="Arial" w:hAnsi="Arial" w:cs="Arial"/>
                <w:color w:val="000000"/>
                <w:sz w:val="16"/>
                <w:szCs w:val="16"/>
                <w:lang w:eastAsia="es-VE"/>
              </w:rPr>
              <w:t>m</w:t>
            </w:r>
            <w:r w:rsidRPr="00AD0DD9">
              <w:rPr>
                <w:rFonts w:ascii="Arial" w:hAnsi="Arial" w:cs="Arial"/>
                <w:color w:val="000000"/>
                <w:sz w:val="16"/>
                <w:szCs w:val="16"/>
                <w:lang w:eastAsia="es-VE"/>
              </w:rPr>
              <w:t>eses a nuestra plataforma académica.</w:t>
            </w:r>
          </w:p>
          <w:p w:rsidR="00AD0DD9" w:rsidRPr="00035386" w:rsidRDefault="00AD0DD9" w:rsidP="00AD0DD9">
            <w:pPr>
              <w:autoSpaceDE w:val="0"/>
              <w:autoSpaceDN w:val="0"/>
              <w:adjustRightInd w:val="0"/>
              <w:rPr>
                <w:rFonts w:ascii="Arial" w:hAnsi="Arial" w:cs="Arial"/>
                <w:b/>
                <w:sz w:val="16"/>
                <w:szCs w:val="16"/>
              </w:rPr>
            </w:pPr>
          </w:p>
          <w:p w:rsidR="00AD0DD9" w:rsidRPr="00C85093" w:rsidRDefault="00AD0DD9" w:rsidP="00AD0DD9">
            <w:pPr>
              <w:autoSpaceDE w:val="0"/>
              <w:autoSpaceDN w:val="0"/>
              <w:adjustRightInd w:val="0"/>
              <w:rPr>
                <w:rFonts w:ascii="Arial" w:hAnsi="Arial" w:cs="Arial"/>
                <w:color w:val="000000"/>
                <w:sz w:val="16"/>
                <w:szCs w:val="16"/>
                <w:lang w:eastAsia="es-VE"/>
              </w:rPr>
            </w:pPr>
            <w:r w:rsidRPr="00C85093">
              <w:rPr>
                <w:rFonts w:ascii="Arial" w:hAnsi="Arial" w:cs="Arial"/>
                <w:b/>
                <w:bCs/>
                <w:sz w:val="16"/>
                <w:szCs w:val="16"/>
              </w:rPr>
              <w:t>Web</w:t>
            </w:r>
            <w:r w:rsidRPr="00C85093">
              <w:rPr>
                <w:rFonts w:ascii="Arial" w:hAnsi="Arial" w:cs="Arial"/>
                <w:b/>
                <w:sz w:val="16"/>
                <w:szCs w:val="16"/>
              </w:rPr>
              <w:t>:</w:t>
            </w:r>
            <w:r w:rsidRPr="00C85093">
              <w:rPr>
                <w:rFonts w:ascii="Arial" w:hAnsi="Arial" w:cs="Arial"/>
                <w:b/>
                <w:color w:val="000000" w:themeColor="text1"/>
                <w:sz w:val="16"/>
                <w:szCs w:val="16"/>
              </w:rPr>
              <w:t xml:space="preserve"> </w:t>
            </w:r>
            <w:hyperlink r:id="rId25" w:history="1">
              <w:r w:rsidRPr="00C85093">
                <w:rPr>
                  <w:rStyle w:val="Hipervnculo"/>
                  <w:rFonts w:ascii="Arial" w:hAnsi="Arial" w:cs="Arial"/>
                  <w:sz w:val="16"/>
                  <w:szCs w:val="16"/>
                  <w:lang w:eastAsia="es-VE"/>
                </w:rPr>
                <w:t>http://www.etek.com.co</w:t>
              </w:r>
            </w:hyperlink>
          </w:p>
          <w:p w:rsidR="00AD0DD9" w:rsidRPr="00C85093" w:rsidRDefault="00AD0DD9" w:rsidP="00AD0DD9">
            <w:pPr>
              <w:autoSpaceDE w:val="0"/>
              <w:autoSpaceDN w:val="0"/>
              <w:adjustRightInd w:val="0"/>
              <w:rPr>
                <w:rFonts w:ascii="Arial" w:hAnsi="Arial" w:cs="Arial"/>
                <w:color w:val="000000"/>
                <w:sz w:val="16"/>
                <w:szCs w:val="16"/>
                <w:lang w:eastAsia="es-VE"/>
              </w:rPr>
            </w:pPr>
          </w:p>
          <w:p w:rsidR="00AD0DD9" w:rsidRPr="00DB705E" w:rsidRDefault="00AD0DD9" w:rsidP="00AD0DD9">
            <w:pPr>
              <w:autoSpaceDE w:val="0"/>
              <w:autoSpaceDN w:val="0"/>
              <w:adjustRightInd w:val="0"/>
              <w:rPr>
                <w:rFonts w:ascii="Arial" w:hAnsi="Arial" w:cs="Arial"/>
                <w:color w:val="000000"/>
                <w:sz w:val="16"/>
                <w:szCs w:val="16"/>
                <w:lang w:eastAsia="es-VE"/>
              </w:rPr>
            </w:pPr>
            <w:r w:rsidRPr="00DB705E">
              <w:rPr>
                <w:rFonts w:ascii="Arial" w:hAnsi="Arial" w:cs="Arial"/>
                <w:b/>
                <w:color w:val="000000"/>
                <w:sz w:val="16"/>
                <w:szCs w:val="16"/>
                <w:lang w:eastAsia="es-VE"/>
              </w:rPr>
              <w:t xml:space="preserve">Correo: </w:t>
            </w:r>
            <w:hyperlink r:id="rId26" w:history="1">
              <w:r w:rsidRPr="00DB705E">
                <w:rPr>
                  <w:rStyle w:val="Hipervnculo"/>
                  <w:rFonts w:ascii="Arial" w:hAnsi="Arial" w:cs="Arial"/>
                  <w:sz w:val="16"/>
                  <w:szCs w:val="16"/>
                  <w:lang w:eastAsia="es-VE"/>
                </w:rPr>
                <w:t>ymedina@etek.com.co</w:t>
              </w:r>
            </w:hyperlink>
          </w:p>
          <w:p w:rsidR="00AD0DD9" w:rsidRPr="00DB705E" w:rsidRDefault="00AD0DD9" w:rsidP="00AD0DD9">
            <w:pPr>
              <w:autoSpaceDE w:val="0"/>
              <w:autoSpaceDN w:val="0"/>
              <w:adjustRightInd w:val="0"/>
              <w:rPr>
                <w:rFonts w:ascii="Arial" w:hAnsi="Arial" w:cs="Arial"/>
                <w:color w:val="000000"/>
                <w:sz w:val="16"/>
                <w:szCs w:val="16"/>
                <w:lang w:eastAsia="es-VE"/>
              </w:rPr>
            </w:pPr>
          </w:p>
          <w:p w:rsidR="00AD0DD9" w:rsidRDefault="00AD0DD9" w:rsidP="00AD0DD9">
            <w:pPr>
              <w:autoSpaceDE w:val="0"/>
              <w:autoSpaceDN w:val="0"/>
              <w:adjustRightInd w:val="0"/>
              <w:rPr>
                <w:rFonts w:ascii="Droid Sans" w:hAnsi="Droid Sans"/>
                <w:sz w:val="18"/>
                <w:szCs w:val="18"/>
              </w:rPr>
            </w:pPr>
            <w:r w:rsidRPr="00035386">
              <w:rPr>
                <w:rFonts w:ascii="Arial" w:hAnsi="Arial" w:cs="Arial"/>
                <w:b/>
                <w:color w:val="000000"/>
                <w:sz w:val="16"/>
                <w:szCs w:val="16"/>
                <w:lang w:eastAsia="es-VE"/>
              </w:rPr>
              <w:t>Teléfono:</w:t>
            </w:r>
            <w:r w:rsidRPr="00035386">
              <w:rPr>
                <w:rFonts w:ascii="Arial" w:hAnsi="Arial" w:cs="Arial"/>
                <w:color w:val="000000"/>
                <w:sz w:val="16"/>
                <w:szCs w:val="16"/>
                <w:lang w:eastAsia="es-VE"/>
              </w:rPr>
              <w:t xml:space="preserve"> </w:t>
            </w:r>
            <w:r>
              <w:rPr>
                <w:rFonts w:ascii="Droid Sans" w:hAnsi="Droid Sans"/>
                <w:sz w:val="18"/>
                <w:szCs w:val="18"/>
              </w:rPr>
              <w:t>+57-2571520</w:t>
            </w:r>
          </w:p>
          <w:p w:rsidR="00AD0DD9" w:rsidRPr="00035386" w:rsidRDefault="00AD0DD9" w:rsidP="00AD0DD9">
            <w:pPr>
              <w:autoSpaceDE w:val="0"/>
              <w:autoSpaceDN w:val="0"/>
              <w:adjustRightInd w:val="0"/>
              <w:rPr>
                <w:rFonts w:ascii="Arial" w:hAnsi="Arial" w:cs="Arial"/>
                <w:sz w:val="16"/>
                <w:szCs w:val="16"/>
              </w:rPr>
            </w:pPr>
          </w:p>
          <w:p w:rsidR="00AD0DD9" w:rsidRDefault="00AD0DD9" w:rsidP="00AD0DD9">
            <w:pPr>
              <w:autoSpaceDE w:val="0"/>
              <w:autoSpaceDN w:val="0"/>
              <w:adjustRightInd w:val="0"/>
              <w:rPr>
                <w:rFonts w:ascii="Droid Sans" w:hAnsi="Droid Sans"/>
                <w:b/>
                <w:sz w:val="18"/>
                <w:szCs w:val="18"/>
              </w:rPr>
            </w:pPr>
            <w:r w:rsidRPr="00035386">
              <w:rPr>
                <w:rFonts w:ascii="Arial" w:hAnsi="Arial" w:cs="Arial"/>
                <w:b/>
                <w:sz w:val="16"/>
                <w:szCs w:val="16"/>
              </w:rPr>
              <w:t>Costo Aprox.:</w:t>
            </w:r>
            <w:r w:rsidRPr="00035386">
              <w:rPr>
                <w:rFonts w:ascii="Droid Sans" w:hAnsi="Droid Sans"/>
                <w:b/>
                <w:sz w:val="18"/>
                <w:szCs w:val="18"/>
              </w:rPr>
              <w:t xml:space="preserve"> </w:t>
            </w:r>
          </w:p>
          <w:p w:rsidR="00AD0DD9" w:rsidRPr="00035386" w:rsidRDefault="00AD0DD9" w:rsidP="00AD0DD9">
            <w:pPr>
              <w:autoSpaceDE w:val="0"/>
              <w:autoSpaceDN w:val="0"/>
              <w:adjustRightInd w:val="0"/>
              <w:rPr>
                <w:rFonts w:ascii="Droid Sans" w:hAnsi="Droid Sans"/>
                <w:b/>
                <w:sz w:val="18"/>
                <w:szCs w:val="18"/>
              </w:rPr>
            </w:pPr>
            <w:r w:rsidRPr="00035386">
              <w:rPr>
                <w:rFonts w:ascii="Droid Sans" w:hAnsi="Droid Sans"/>
                <w:b/>
                <w:sz w:val="18"/>
                <w:szCs w:val="18"/>
              </w:rPr>
              <w:t xml:space="preserve"> </w:t>
            </w:r>
          </w:p>
          <w:p w:rsidR="00915BFB" w:rsidRPr="00AD0DD9" w:rsidRDefault="00AD0DD9" w:rsidP="00AD0DD9">
            <w:pPr>
              <w:autoSpaceDE w:val="0"/>
              <w:autoSpaceDN w:val="0"/>
              <w:adjustRightInd w:val="0"/>
              <w:rPr>
                <w:rFonts w:ascii="Arial" w:hAnsi="Arial" w:cs="Arial"/>
                <w:b/>
                <w:color w:val="FF0000"/>
                <w:sz w:val="16"/>
                <w:szCs w:val="16"/>
              </w:rPr>
            </w:pPr>
            <w:r>
              <w:rPr>
                <w:rFonts w:ascii="Arial" w:hAnsi="Arial" w:cs="Arial"/>
                <w:b/>
                <w:color w:val="FF0000"/>
                <w:sz w:val="16"/>
                <w:szCs w:val="16"/>
              </w:rPr>
              <w:t>US$</w:t>
            </w:r>
            <w:r w:rsidR="00B25351">
              <w:rPr>
                <w:rFonts w:ascii="Arial" w:hAnsi="Arial" w:cs="Arial"/>
                <w:b/>
                <w:color w:val="FF0000"/>
                <w:sz w:val="16"/>
                <w:szCs w:val="16"/>
              </w:rPr>
              <w:t xml:space="preserve"> </w:t>
            </w:r>
            <w:r>
              <w:rPr>
                <w:rFonts w:ascii="Arial" w:hAnsi="Arial" w:cs="Arial"/>
                <w:b/>
                <w:color w:val="FF0000"/>
                <w:sz w:val="16"/>
                <w:szCs w:val="16"/>
              </w:rPr>
              <w:t>600 + IVA</w:t>
            </w:r>
          </w:p>
        </w:tc>
        <w:tc>
          <w:tcPr>
            <w:tcW w:w="4572" w:type="dxa"/>
            <w:shd w:val="clear" w:color="auto" w:fill="auto"/>
            <w:vAlign w:val="center"/>
          </w:tcPr>
          <w:p w:rsidR="00915BFB" w:rsidRDefault="00AD0DD9" w:rsidP="00AD0DD9">
            <w:pPr>
              <w:spacing w:before="240"/>
              <w:ind w:left="176"/>
              <w:jc w:val="both"/>
              <w:rPr>
                <w:rFonts w:ascii="Arial" w:hAnsi="Arial" w:cs="Arial"/>
                <w:color w:val="000000" w:themeColor="text1"/>
                <w:sz w:val="16"/>
                <w:szCs w:val="16"/>
                <w:lang w:val="es-ES"/>
              </w:rPr>
            </w:pPr>
            <w:r w:rsidRPr="00AD0DD9">
              <w:rPr>
                <w:rFonts w:ascii="Arial" w:hAnsi="Arial" w:cs="Arial"/>
                <w:color w:val="000000" w:themeColor="text1"/>
                <w:sz w:val="16"/>
                <w:szCs w:val="16"/>
                <w:lang w:val="es-ES"/>
              </w:rPr>
              <w:t>En este curso se entenderá la conceptualización del Oficial de Seguridad, entender su rol, la</w:t>
            </w:r>
            <w:r>
              <w:rPr>
                <w:rFonts w:ascii="Arial" w:hAnsi="Arial" w:cs="Arial"/>
                <w:color w:val="000000" w:themeColor="text1"/>
                <w:sz w:val="16"/>
                <w:szCs w:val="16"/>
                <w:lang w:val="es-ES"/>
              </w:rPr>
              <w:t xml:space="preserve"> </w:t>
            </w:r>
            <w:r w:rsidRPr="00AD0DD9">
              <w:rPr>
                <w:rFonts w:ascii="Arial" w:hAnsi="Arial" w:cs="Arial"/>
                <w:color w:val="000000" w:themeColor="text1"/>
                <w:sz w:val="16"/>
                <w:szCs w:val="16"/>
                <w:lang w:val="es-ES"/>
              </w:rPr>
              <w:t>relación de su labor con las directivas de la Empresa, Análisis de Riesgos, Aseguramiento,</w:t>
            </w:r>
            <w:r>
              <w:rPr>
                <w:rFonts w:ascii="Arial" w:hAnsi="Arial" w:cs="Arial"/>
                <w:color w:val="000000" w:themeColor="text1"/>
                <w:sz w:val="16"/>
                <w:szCs w:val="16"/>
                <w:lang w:val="es-ES"/>
              </w:rPr>
              <w:t xml:space="preserve"> </w:t>
            </w:r>
            <w:r w:rsidRPr="00AD0DD9">
              <w:rPr>
                <w:rFonts w:ascii="Arial" w:hAnsi="Arial" w:cs="Arial"/>
                <w:color w:val="000000" w:themeColor="text1"/>
                <w:sz w:val="16"/>
                <w:szCs w:val="16"/>
                <w:lang w:val="es-ES"/>
              </w:rPr>
              <w:t>Manejo de Proyectos, etc.; factores claves en los resultados que como responsable de la Seguridad de la información en la Empresa debe entregar.</w:t>
            </w:r>
          </w:p>
          <w:p w:rsidR="00AD0DD9" w:rsidRDefault="00AD0DD9" w:rsidP="00AD0DD9">
            <w:pPr>
              <w:ind w:left="176"/>
              <w:jc w:val="both"/>
              <w:rPr>
                <w:rFonts w:ascii="Arial" w:hAnsi="Arial" w:cs="Arial"/>
                <w:color w:val="000000" w:themeColor="text1"/>
                <w:sz w:val="16"/>
                <w:szCs w:val="16"/>
                <w:lang w:val="es-ES"/>
              </w:rPr>
            </w:pPr>
            <w:r w:rsidRPr="00AD0DD9">
              <w:rPr>
                <w:rFonts w:ascii="Arial" w:hAnsi="Arial" w:cs="Arial"/>
                <w:color w:val="000000" w:themeColor="text1"/>
                <w:sz w:val="16"/>
                <w:szCs w:val="16"/>
                <w:lang w:val="es-ES"/>
              </w:rPr>
              <w:t>Los participantes deben poseer conocimientos sólidos sobre Seguridad de la Información,</w:t>
            </w:r>
            <w:r>
              <w:rPr>
                <w:rFonts w:ascii="Arial" w:hAnsi="Arial" w:cs="Arial"/>
                <w:color w:val="000000" w:themeColor="text1"/>
                <w:sz w:val="16"/>
                <w:szCs w:val="16"/>
                <w:lang w:val="es-ES"/>
              </w:rPr>
              <w:t xml:space="preserve"> </w:t>
            </w:r>
            <w:r w:rsidRPr="00AD0DD9">
              <w:rPr>
                <w:rFonts w:ascii="Arial" w:hAnsi="Arial" w:cs="Arial"/>
                <w:color w:val="000000" w:themeColor="text1"/>
                <w:sz w:val="16"/>
                <w:szCs w:val="16"/>
                <w:lang w:val="es-ES"/>
              </w:rPr>
              <w:t>Redes, Sistemas operativos, Administración de Sistemas, Creación de Políticas.</w:t>
            </w:r>
          </w:p>
          <w:p w:rsidR="00AD0DD9" w:rsidRPr="00AD0DD9" w:rsidRDefault="00AD0DD9" w:rsidP="00AD0DD9">
            <w:pPr>
              <w:ind w:left="176"/>
              <w:jc w:val="both"/>
              <w:rPr>
                <w:rFonts w:ascii="Arial" w:hAnsi="Arial" w:cs="Arial"/>
                <w:color w:val="000000" w:themeColor="text1"/>
                <w:sz w:val="16"/>
                <w:szCs w:val="16"/>
                <w:lang w:val="es-ES"/>
              </w:rPr>
            </w:pPr>
          </w:p>
          <w:p w:rsidR="00AD0DD9" w:rsidRPr="00AD0DD9" w:rsidRDefault="00AD0DD9" w:rsidP="00AD0DD9">
            <w:pPr>
              <w:ind w:left="176"/>
              <w:jc w:val="both"/>
              <w:rPr>
                <w:rFonts w:ascii="Arial" w:hAnsi="Arial" w:cs="Arial"/>
                <w:color w:val="000000" w:themeColor="text1"/>
                <w:sz w:val="16"/>
                <w:szCs w:val="16"/>
                <w:lang w:val="es-ES"/>
              </w:rPr>
            </w:pPr>
            <w:r w:rsidRPr="00AD0DD9">
              <w:rPr>
                <w:rFonts w:ascii="Arial" w:hAnsi="Arial" w:cs="Arial"/>
                <w:color w:val="000000" w:themeColor="text1"/>
                <w:sz w:val="16"/>
                <w:szCs w:val="16"/>
                <w:lang w:val="es-ES"/>
              </w:rPr>
              <w:t>Adicionalmente es necesario que los participantes tengan en cuenta que deben tener su</w:t>
            </w:r>
            <w:r w:rsidR="001F147B">
              <w:rPr>
                <w:rFonts w:ascii="Arial" w:hAnsi="Arial" w:cs="Arial"/>
                <w:color w:val="000000" w:themeColor="text1"/>
                <w:sz w:val="16"/>
                <w:szCs w:val="16"/>
                <w:lang w:val="es-ES"/>
              </w:rPr>
              <w:t xml:space="preserve"> </w:t>
            </w:r>
            <w:r w:rsidRPr="00AD0DD9">
              <w:rPr>
                <w:rFonts w:ascii="Arial" w:hAnsi="Arial" w:cs="Arial"/>
                <w:color w:val="000000" w:themeColor="text1"/>
                <w:sz w:val="16"/>
                <w:szCs w:val="16"/>
                <w:lang w:val="es-ES"/>
              </w:rPr>
              <w:t>propia máquina con la siguiente configuración:</w:t>
            </w:r>
          </w:p>
          <w:p w:rsidR="00AD0DD9" w:rsidRPr="00AD0DD9" w:rsidRDefault="00AD0DD9" w:rsidP="00AD0DD9">
            <w:pPr>
              <w:pStyle w:val="Prrafodelista"/>
              <w:numPr>
                <w:ilvl w:val="0"/>
                <w:numId w:val="95"/>
              </w:numPr>
              <w:jc w:val="both"/>
              <w:rPr>
                <w:rFonts w:cs="Arial"/>
                <w:color w:val="000000" w:themeColor="text1"/>
                <w:szCs w:val="16"/>
                <w:lang w:val="es-ES"/>
              </w:rPr>
            </w:pPr>
            <w:r w:rsidRPr="00AD0DD9">
              <w:rPr>
                <w:rFonts w:cs="Arial"/>
                <w:color w:val="000000" w:themeColor="text1"/>
                <w:szCs w:val="16"/>
                <w:lang w:val="es-ES"/>
              </w:rPr>
              <w:t>Procesador Core i3 o superior</w:t>
            </w:r>
          </w:p>
          <w:p w:rsidR="00AD0DD9" w:rsidRPr="00AD0DD9" w:rsidRDefault="00AD0DD9" w:rsidP="00AD0DD9">
            <w:pPr>
              <w:pStyle w:val="Prrafodelista"/>
              <w:numPr>
                <w:ilvl w:val="0"/>
                <w:numId w:val="95"/>
              </w:numPr>
              <w:jc w:val="both"/>
              <w:rPr>
                <w:rFonts w:cs="Arial"/>
                <w:color w:val="000000" w:themeColor="text1"/>
                <w:szCs w:val="16"/>
                <w:lang w:val="es-ES"/>
              </w:rPr>
            </w:pPr>
            <w:r w:rsidRPr="00AD0DD9">
              <w:rPr>
                <w:rFonts w:cs="Arial"/>
                <w:color w:val="000000" w:themeColor="text1"/>
                <w:szCs w:val="16"/>
                <w:lang w:val="es-ES"/>
              </w:rPr>
              <w:t>Memoria RAM mínimo 8GB, deseable 12 GB</w:t>
            </w:r>
          </w:p>
          <w:p w:rsidR="00AD0DD9" w:rsidRPr="00AD0DD9" w:rsidRDefault="00AD0DD9" w:rsidP="00AD0DD9">
            <w:pPr>
              <w:pStyle w:val="Prrafodelista"/>
              <w:numPr>
                <w:ilvl w:val="0"/>
                <w:numId w:val="95"/>
              </w:numPr>
              <w:jc w:val="both"/>
              <w:rPr>
                <w:rFonts w:cs="Arial"/>
                <w:color w:val="000000" w:themeColor="text1"/>
                <w:szCs w:val="16"/>
                <w:lang w:val="es-ES"/>
              </w:rPr>
            </w:pPr>
            <w:r w:rsidRPr="00AD0DD9">
              <w:rPr>
                <w:rFonts w:cs="Arial"/>
                <w:color w:val="000000" w:themeColor="text1"/>
                <w:szCs w:val="16"/>
                <w:lang w:val="es-ES"/>
              </w:rPr>
              <w:t>Capacidad Libre de disco duro: 100 GB mínimo</w:t>
            </w:r>
          </w:p>
          <w:p w:rsidR="00AD0DD9" w:rsidRPr="00AD0DD9" w:rsidRDefault="00AD0DD9" w:rsidP="00AD0DD9">
            <w:pPr>
              <w:pStyle w:val="Prrafodelista"/>
              <w:numPr>
                <w:ilvl w:val="0"/>
                <w:numId w:val="95"/>
              </w:numPr>
              <w:jc w:val="both"/>
              <w:rPr>
                <w:rFonts w:cs="Arial"/>
                <w:b/>
                <w:color w:val="000000" w:themeColor="text1"/>
                <w:szCs w:val="16"/>
                <w:lang w:val="es-ES"/>
              </w:rPr>
            </w:pPr>
            <w:r w:rsidRPr="00AD0DD9">
              <w:rPr>
                <w:rFonts w:cs="Arial"/>
                <w:color w:val="000000" w:themeColor="text1"/>
                <w:szCs w:val="16"/>
                <w:lang w:val="es-ES"/>
              </w:rPr>
              <w:t>Sistema Operativo Windows XP, o Windows 7 o superior, preferiblemente de 64 Bits</w:t>
            </w:r>
          </w:p>
          <w:p w:rsidR="00AD0DD9" w:rsidRPr="00AD0DD9" w:rsidRDefault="00AD0DD9" w:rsidP="00AD0DD9">
            <w:pPr>
              <w:pStyle w:val="Prrafodelista"/>
              <w:numPr>
                <w:ilvl w:val="0"/>
                <w:numId w:val="95"/>
              </w:numPr>
              <w:jc w:val="both"/>
              <w:rPr>
                <w:rFonts w:cs="Arial"/>
                <w:b/>
                <w:color w:val="000000" w:themeColor="text1"/>
                <w:szCs w:val="16"/>
                <w:lang w:val="es-ES"/>
              </w:rPr>
            </w:pPr>
            <w:proofErr w:type="spellStart"/>
            <w:r w:rsidRPr="00AD0DD9">
              <w:rPr>
                <w:rFonts w:cs="Arial"/>
                <w:color w:val="000000" w:themeColor="text1"/>
                <w:szCs w:val="16"/>
                <w:lang w:val="es-ES"/>
              </w:rPr>
              <w:t>VmWare</w:t>
            </w:r>
            <w:proofErr w:type="spellEnd"/>
            <w:r w:rsidRPr="00AD0DD9">
              <w:rPr>
                <w:rFonts w:cs="Arial"/>
                <w:color w:val="000000" w:themeColor="text1"/>
                <w:szCs w:val="16"/>
                <w:lang w:val="es-ES"/>
              </w:rPr>
              <w:t xml:space="preserve"> </w:t>
            </w:r>
            <w:proofErr w:type="spellStart"/>
            <w:r w:rsidRPr="00AD0DD9">
              <w:rPr>
                <w:rFonts w:cs="Arial"/>
                <w:color w:val="000000" w:themeColor="text1"/>
                <w:szCs w:val="16"/>
                <w:lang w:val="es-ES"/>
              </w:rPr>
              <w:t>Workstsation</w:t>
            </w:r>
            <w:proofErr w:type="spellEnd"/>
            <w:r w:rsidRPr="00AD0DD9">
              <w:rPr>
                <w:rFonts w:cs="Arial"/>
                <w:color w:val="000000" w:themeColor="text1"/>
                <w:szCs w:val="16"/>
                <w:lang w:val="es-ES"/>
              </w:rPr>
              <w:t xml:space="preserve"> 9.0 o superior.</w:t>
            </w:r>
          </w:p>
        </w:tc>
        <w:tc>
          <w:tcPr>
            <w:tcW w:w="3792" w:type="dxa"/>
            <w:shd w:val="clear" w:color="auto" w:fill="auto"/>
            <w:vAlign w:val="center"/>
          </w:tcPr>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Introducción</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Definiciones</w:t>
            </w:r>
          </w:p>
          <w:p w:rsidR="00AD0DD9" w:rsidRPr="00C85093"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n-US"/>
              </w:rPr>
            </w:pPr>
            <w:proofErr w:type="spellStart"/>
            <w:r w:rsidRPr="00C85093">
              <w:rPr>
                <w:rStyle w:val="Textoennegrita"/>
                <w:rFonts w:ascii="Arial" w:hAnsi="Arial" w:cs="Arial"/>
                <w:b w:val="0"/>
                <w:bCs w:val="0"/>
                <w:color w:val="000000" w:themeColor="text1"/>
                <w:sz w:val="16"/>
                <w:szCs w:val="16"/>
                <w:lang w:val="en-US"/>
              </w:rPr>
              <w:t>Rol</w:t>
            </w:r>
            <w:proofErr w:type="spellEnd"/>
            <w:r w:rsidRPr="00C85093">
              <w:rPr>
                <w:rStyle w:val="Textoennegrita"/>
                <w:rFonts w:ascii="Arial" w:hAnsi="Arial" w:cs="Arial"/>
                <w:b w:val="0"/>
                <w:bCs w:val="0"/>
                <w:color w:val="000000" w:themeColor="text1"/>
                <w:sz w:val="16"/>
                <w:szCs w:val="16"/>
                <w:lang w:val="en-US"/>
              </w:rPr>
              <w:t xml:space="preserve"> del ISO (Information Security Officer)</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Ciclo de Vida de la Seguridad Informática</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Análisis de Riesgos</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Administración del Riesgo</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Políticas</w:t>
            </w:r>
            <w:r w:rsidR="001F147B">
              <w:rPr>
                <w:rStyle w:val="Textoennegrita"/>
                <w:rFonts w:ascii="Arial" w:hAnsi="Arial" w:cs="Arial"/>
                <w:b w:val="0"/>
                <w:bCs w:val="0"/>
                <w:color w:val="000000" w:themeColor="text1"/>
                <w:sz w:val="16"/>
                <w:szCs w:val="16"/>
                <w:lang w:val="es-ES"/>
              </w:rPr>
              <w:t xml:space="preserve"> </w:t>
            </w:r>
            <w:r w:rsidRPr="00AD0DD9">
              <w:rPr>
                <w:rStyle w:val="Textoennegrita"/>
                <w:rFonts w:ascii="Arial" w:hAnsi="Arial" w:cs="Arial"/>
                <w:b w:val="0"/>
                <w:bCs w:val="0"/>
                <w:color w:val="000000" w:themeColor="text1"/>
                <w:sz w:val="16"/>
                <w:szCs w:val="16"/>
                <w:lang w:val="es-ES"/>
              </w:rPr>
              <w:t>Planes de Recuperación de Desastres / BCP</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Proceso de Seguridad</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Detección de Ataques</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IDS /IPS</w:t>
            </w:r>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proofErr w:type="spellStart"/>
            <w:r w:rsidRPr="00AD0DD9">
              <w:rPr>
                <w:rStyle w:val="Textoennegrita"/>
                <w:rFonts w:ascii="Arial" w:hAnsi="Arial" w:cs="Arial"/>
                <w:b w:val="0"/>
                <w:bCs w:val="0"/>
                <w:color w:val="000000" w:themeColor="text1"/>
                <w:sz w:val="16"/>
                <w:szCs w:val="16"/>
                <w:lang w:val="es-ES"/>
              </w:rPr>
              <w:t>Honeypots</w:t>
            </w:r>
            <w:proofErr w:type="spellEnd"/>
          </w:p>
          <w:p w:rsidR="00AD0DD9"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Computación Forense</w:t>
            </w:r>
          </w:p>
          <w:p w:rsidR="00915BFB" w:rsidRDefault="00AD0DD9" w:rsidP="00AD0DD9">
            <w:pPr>
              <w:pStyle w:val="NormalWeb"/>
              <w:numPr>
                <w:ilvl w:val="0"/>
                <w:numId w:val="94"/>
              </w:numPr>
              <w:spacing w:before="0" w:beforeAutospacing="0" w:after="0"/>
              <w:jc w:val="both"/>
              <w:rPr>
                <w:rStyle w:val="Textoennegrita"/>
                <w:rFonts w:ascii="Arial" w:hAnsi="Arial" w:cs="Arial"/>
                <w:b w:val="0"/>
                <w:bCs w:val="0"/>
                <w:color w:val="000000" w:themeColor="text1"/>
                <w:sz w:val="16"/>
                <w:szCs w:val="16"/>
                <w:lang w:val="es-ES"/>
              </w:rPr>
            </w:pPr>
            <w:r w:rsidRPr="00AD0DD9">
              <w:rPr>
                <w:rStyle w:val="Textoennegrita"/>
                <w:rFonts w:ascii="Arial" w:hAnsi="Arial" w:cs="Arial"/>
                <w:b w:val="0"/>
                <w:bCs w:val="0"/>
                <w:color w:val="000000" w:themeColor="text1"/>
                <w:sz w:val="16"/>
                <w:szCs w:val="16"/>
                <w:lang w:val="es-ES"/>
              </w:rPr>
              <w:t>Manejo de Incidentes</w:t>
            </w:r>
          </w:p>
          <w:p w:rsidR="00AD0DD9" w:rsidRPr="00F97160" w:rsidRDefault="00AD0DD9" w:rsidP="00AD0DD9">
            <w:pPr>
              <w:pStyle w:val="NormalWeb"/>
              <w:spacing w:before="240" w:after="0"/>
              <w:jc w:val="both"/>
              <w:rPr>
                <w:rStyle w:val="Textoennegrita"/>
                <w:rFonts w:ascii="Arial" w:hAnsi="Arial" w:cs="Arial"/>
                <w:b w:val="0"/>
                <w:bCs w:val="0"/>
                <w:color w:val="000000" w:themeColor="text1"/>
                <w:sz w:val="16"/>
                <w:szCs w:val="16"/>
                <w:lang w:val="es-ES"/>
              </w:rPr>
            </w:pPr>
          </w:p>
        </w:tc>
      </w:tr>
    </w:tbl>
    <w:p w:rsidR="00915BFB" w:rsidRDefault="00915BFB" w:rsidP="00915BFB"/>
    <w:p w:rsidR="00AD0DD9" w:rsidRDefault="00AD0DD9" w:rsidP="00915BFB"/>
    <w:p w:rsidR="00AD0DD9" w:rsidRDefault="00AD0DD9" w:rsidP="00915BFB"/>
    <w:p w:rsidR="00AD0DD9" w:rsidRDefault="00AD0DD9" w:rsidP="00915BFB"/>
    <w:tbl>
      <w:tblPr>
        <w:tblStyle w:val="Tablaconcuadrcula"/>
        <w:tblW w:w="13184" w:type="dxa"/>
        <w:tblInd w:w="108" w:type="dxa"/>
        <w:shd w:val="clear" w:color="auto" w:fill="FDE9D9" w:themeFill="accent6" w:themeFillTint="33"/>
        <w:tblLayout w:type="fixed"/>
        <w:tblLook w:val="04A0" w:firstRow="1" w:lastRow="0" w:firstColumn="1" w:lastColumn="0" w:noHBand="0" w:noVBand="1"/>
      </w:tblPr>
      <w:tblGrid>
        <w:gridCol w:w="514"/>
        <w:gridCol w:w="1881"/>
        <w:gridCol w:w="2425"/>
        <w:gridCol w:w="4572"/>
        <w:gridCol w:w="3792"/>
      </w:tblGrid>
      <w:tr w:rsidR="00AD0DD9" w:rsidRPr="00D0031D" w:rsidTr="00C85093">
        <w:trPr>
          <w:trHeight w:val="591"/>
        </w:trPr>
        <w:tc>
          <w:tcPr>
            <w:tcW w:w="13184" w:type="dxa"/>
            <w:gridSpan w:val="5"/>
            <w:tcBorders>
              <w:bottom w:val="single" w:sz="4" w:space="0" w:color="auto"/>
            </w:tcBorders>
            <w:shd w:val="clear" w:color="auto" w:fill="FDE9D9" w:themeFill="accent6" w:themeFillTint="33"/>
            <w:vAlign w:val="center"/>
          </w:tcPr>
          <w:p w:rsidR="00AD0DD9" w:rsidRPr="00D0031D" w:rsidRDefault="00AD0DD9" w:rsidP="00C85093">
            <w:pPr>
              <w:jc w:val="center"/>
              <w:rPr>
                <w:rFonts w:ascii="Arial" w:hAnsi="Arial" w:cs="Arial"/>
                <w:b/>
              </w:rPr>
            </w:pPr>
            <w:r w:rsidRPr="00D0031D">
              <w:rPr>
                <w:rFonts w:ascii="Arial" w:hAnsi="Arial" w:cs="Arial"/>
                <w:b/>
              </w:rPr>
              <w:lastRenderedPageBreak/>
              <w:t>Áreas: Seguridad de la Información y Seguridad Física</w:t>
            </w:r>
          </w:p>
        </w:tc>
      </w:tr>
      <w:tr w:rsidR="00AD0DD9" w:rsidTr="00C85093">
        <w:tc>
          <w:tcPr>
            <w:tcW w:w="514" w:type="dxa"/>
            <w:shd w:val="clear" w:color="auto" w:fill="auto"/>
          </w:tcPr>
          <w:p w:rsidR="00AD0DD9" w:rsidRPr="006A25CD" w:rsidRDefault="00AD0DD9"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881" w:type="dxa"/>
            <w:shd w:val="clear" w:color="auto" w:fill="auto"/>
          </w:tcPr>
          <w:p w:rsidR="00AD0DD9" w:rsidRPr="006A25CD" w:rsidRDefault="00AD0DD9"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25" w:type="dxa"/>
            <w:shd w:val="clear" w:color="auto" w:fill="auto"/>
          </w:tcPr>
          <w:p w:rsidR="00AD0DD9" w:rsidRPr="006A25CD" w:rsidRDefault="00AD0DD9"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4572" w:type="dxa"/>
            <w:shd w:val="clear" w:color="auto" w:fill="auto"/>
          </w:tcPr>
          <w:p w:rsidR="00AD0DD9" w:rsidRPr="006A25CD" w:rsidRDefault="00AD0DD9"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3792" w:type="dxa"/>
            <w:shd w:val="clear" w:color="auto" w:fill="auto"/>
          </w:tcPr>
          <w:p w:rsidR="00AD0DD9" w:rsidRPr="006A25CD" w:rsidRDefault="00AD0DD9"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AD0DD9" w:rsidRPr="00F97160" w:rsidTr="00C85093">
        <w:trPr>
          <w:trHeight w:val="5291"/>
        </w:trPr>
        <w:tc>
          <w:tcPr>
            <w:tcW w:w="514" w:type="dxa"/>
            <w:shd w:val="clear" w:color="auto" w:fill="auto"/>
            <w:vAlign w:val="center"/>
          </w:tcPr>
          <w:p w:rsidR="00AD0DD9" w:rsidRPr="00F97160" w:rsidRDefault="00AD0DD9" w:rsidP="00B25351">
            <w:pPr>
              <w:spacing w:before="240"/>
              <w:jc w:val="center"/>
              <w:rPr>
                <w:rFonts w:ascii="Arial" w:hAnsi="Arial" w:cs="Arial"/>
                <w:b/>
                <w:color w:val="000000" w:themeColor="text1"/>
                <w:sz w:val="18"/>
                <w:szCs w:val="16"/>
              </w:rPr>
            </w:pPr>
            <w:r>
              <w:rPr>
                <w:rFonts w:ascii="Arial" w:hAnsi="Arial" w:cs="Arial"/>
                <w:b/>
                <w:color w:val="000000" w:themeColor="text1"/>
                <w:sz w:val="18"/>
                <w:szCs w:val="16"/>
              </w:rPr>
              <w:t>10</w:t>
            </w:r>
          </w:p>
        </w:tc>
        <w:tc>
          <w:tcPr>
            <w:tcW w:w="1881" w:type="dxa"/>
            <w:shd w:val="clear" w:color="auto" w:fill="auto"/>
            <w:vAlign w:val="center"/>
          </w:tcPr>
          <w:p w:rsidR="00AD0DD9" w:rsidRPr="00F97160" w:rsidRDefault="00AD0DD9" w:rsidP="00B25351">
            <w:pPr>
              <w:pStyle w:val="Ttulo3"/>
              <w:framePr w:wrap="around"/>
              <w:spacing w:before="240"/>
              <w:outlineLvl w:val="2"/>
            </w:pPr>
            <w:bookmarkStart w:id="13" w:name="_Toc476500982"/>
            <w:r>
              <w:t>Diplomado en Gerencia de Sistemas de Gestión de Seguridad de Información</w:t>
            </w:r>
            <w:bookmarkEnd w:id="13"/>
          </w:p>
        </w:tc>
        <w:tc>
          <w:tcPr>
            <w:tcW w:w="2425" w:type="dxa"/>
            <w:shd w:val="clear" w:color="auto" w:fill="auto"/>
            <w:vAlign w:val="center"/>
          </w:tcPr>
          <w:p w:rsidR="00AD0DD9" w:rsidRPr="00035386" w:rsidRDefault="00AD0DD9" w:rsidP="00B25351">
            <w:pPr>
              <w:autoSpaceDE w:val="0"/>
              <w:autoSpaceDN w:val="0"/>
              <w:adjustRightInd w:val="0"/>
              <w:spacing w:before="240" w:line="201" w:lineRule="atLeast"/>
              <w:jc w:val="center"/>
              <w:rPr>
                <w:rFonts w:ascii="Arial" w:hAnsi="Arial" w:cs="Arial"/>
                <w:b/>
                <w:sz w:val="16"/>
                <w:szCs w:val="16"/>
                <w:u w:val="single"/>
                <w:lang w:eastAsia="es-VE"/>
              </w:rPr>
            </w:pPr>
            <w:r>
              <w:rPr>
                <w:rFonts w:ascii="Arial" w:hAnsi="Arial" w:cs="Arial"/>
                <w:b/>
                <w:sz w:val="16"/>
                <w:szCs w:val="16"/>
              </w:rPr>
              <w:t>ETEK International</w:t>
            </w:r>
          </w:p>
          <w:p w:rsidR="00AD0DD9" w:rsidRPr="00035386" w:rsidRDefault="00AD0DD9" w:rsidP="00B25351">
            <w:pPr>
              <w:autoSpaceDE w:val="0"/>
              <w:autoSpaceDN w:val="0"/>
              <w:adjustRightInd w:val="0"/>
              <w:spacing w:before="240" w:line="201" w:lineRule="atLeast"/>
              <w:rPr>
                <w:rFonts w:ascii="Arial" w:hAnsi="Arial" w:cs="Arial"/>
                <w:sz w:val="16"/>
                <w:szCs w:val="16"/>
                <w:u w:val="single"/>
                <w:lang w:eastAsia="es-VE"/>
              </w:rPr>
            </w:pPr>
            <w:r w:rsidRPr="00035386">
              <w:rPr>
                <w:rFonts w:ascii="Arial" w:hAnsi="Arial" w:cs="Arial"/>
                <w:b/>
                <w:sz w:val="16"/>
                <w:szCs w:val="16"/>
                <w:lang w:eastAsia="es-VE"/>
              </w:rPr>
              <w:t xml:space="preserve">Lugar: </w:t>
            </w:r>
            <w:r>
              <w:rPr>
                <w:rFonts w:ascii="Arial" w:hAnsi="Arial" w:cs="Arial"/>
                <w:sz w:val="16"/>
                <w:szCs w:val="16"/>
                <w:lang w:eastAsia="es-VE"/>
              </w:rPr>
              <w:t>Virtual</w:t>
            </w:r>
            <w:r w:rsidRPr="00035386">
              <w:rPr>
                <w:rFonts w:ascii="Arial" w:hAnsi="Arial" w:cs="Arial"/>
                <w:sz w:val="16"/>
                <w:szCs w:val="16"/>
                <w:lang w:eastAsia="es-VE"/>
              </w:rPr>
              <w:t xml:space="preserve"> </w:t>
            </w:r>
          </w:p>
          <w:p w:rsidR="00AD0DD9" w:rsidRPr="00035386" w:rsidRDefault="00AD0DD9" w:rsidP="00B25351">
            <w:pPr>
              <w:autoSpaceDE w:val="0"/>
              <w:autoSpaceDN w:val="0"/>
              <w:adjustRightInd w:val="0"/>
              <w:spacing w:before="240"/>
              <w:jc w:val="both"/>
              <w:rPr>
                <w:rFonts w:ascii="Arial" w:hAnsi="Arial" w:cs="Arial"/>
                <w:b/>
                <w:bCs/>
                <w:sz w:val="16"/>
                <w:szCs w:val="16"/>
                <w:lang w:eastAsia="es-VE"/>
              </w:rPr>
            </w:pPr>
            <w:r w:rsidRPr="00035386">
              <w:rPr>
                <w:rFonts w:ascii="Arial" w:hAnsi="Arial" w:cs="Arial"/>
                <w:b/>
                <w:color w:val="000000"/>
                <w:sz w:val="16"/>
                <w:szCs w:val="16"/>
                <w:lang w:eastAsia="es-VE"/>
              </w:rPr>
              <w:t xml:space="preserve">Duración: </w:t>
            </w:r>
            <w:r w:rsidR="00B25351">
              <w:rPr>
                <w:rFonts w:ascii="Arial" w:hAnsi="Arial" w:cs="Arial"/>
                <w:color w:val="000000"/>
                <w:sz w:val="16"/>
                <w:szCs w:val="16"/>
                <w:lang w:eastAsia="es-VE"/>
              </w:rPr>
              <w:t>140 horas</w:t>
            </w:r>
          </w:p>
          <w:p w:rsidR="00AD0DD9" w:rsidRPr="004357B9" w:rsidRDefault="00AD0DD9" w:rsidP="00B25351">
            <w:pPr>
              <w:autoSpaceDE w:val="0"/>
              <w:autoSpaceDN w:val="0"/>
              <w:adjustRightInd w:val="0"/>
              <w:spacing w:before="240"/>
              <w:rPr>
                <w:rFonts w:ascii="Arial" w:hAnsi="Arial" w:cs="Arial"/>
                <w:color w:val="000000"/>
                <w:sz w:val="16"/>
                <w:szCs w:val="16"/>
                <w:lang w:eastAsia="es-VE"/>
              </w:rPr>
            </w:pPr>
            <w:r w:rsidRPr="004357B9">
              <w:rPr>
                <w:rFonts w:ascii="Arial" w:hAnsi="Arial" w:cs="Arial"/>
                <w:b/>
                <w:bCs/>
                <w:sz w:val="16"/>
                <w:szCs w:val="16"/>
              </w:rPr>
              <w:t>Web</w:t>
            </w:r>
            <w:r w:rsidRPr="004357B9">
              <w:rPr>
                <w:rFonts w:ascii="Arial" w:hAnsi="Arial" w:cs="Arial"/>
                <w:b/>
                <w:sz w:val="16"/>
                <w:szCs w:val="16"/>
              </w:rPr>
              <w:t>:</w:t>
            </w:r>
            <w:r w:rsidRPr="004357B9">
              <w:rPr>
                <w:rFonts w:ascii="Arial" w:hAnsi="Arial" w:cs="Arial"/>
                <w:b/>
                <w:color w:val="000000" w:themeColor="text1"/>
                <w:sz w:val="16"/>
                <w:szCs w:val="16"/>
              </w:rPr>
              <w:t xml:space="preserve"> </w:t>
            </w:r>
            <w:hyperlink r:id="rId27" w:history="1">
              <w:r w:rsidRPr="004357B9">
                <w:rPr>
                  <w:rStyle w:val="Hipervnculo"/>
                  <w:rFonts w:ascii="Arial" w:hAnsi="Arial" w:cs="Arial"/>
                  <w:sz w:val="16"/>
                  <w:szCs w:val="16"/>
                  <w:lang w:eastAsia="es-VE"/>
                </w:rPr>
                <w:t>http://www.etek.com.co</w:t>
              </w:r>
            </w:hyperlink>
          </w:p>
          <w:p w:rsidR="00AD0DD9" w:rsidRPr="00DB705E" w:rsidRDefault="00AD0DD9" w:rsidP="00B25351">
            <w:pPr>
              <w:autoSpaceDE w:val="0"/>
              <w:autoSpaceDN w:val="0"/>
              <w:adjustRightInd w:val="0"/>
              <w:spacing w:before="240"/>
              <w:rPr>
                <w:rFonts w:ascii="Arial" w:hAnsi="Arial" w:cs="Arial"/>
                <w:color w:val="000000"/>
                <w:sz w:val="16"/>
                <w:szCs w:val="16"/>
                <w:lang w:eastAsia="es-VE"/>
              </w:rPr>
            </w:pPr>
            <w:r w:rsidRPr="00DB705E">
              <w:rPr>
                <w:rFonts w:ascii="Arial" w:hAnsi="Arial" w:cs="Arial"/>
                <w:b/>
                <w:color w:val="000000"/>
                <w:sz w:val="16"/>
                <w:szCs w:val="16"/>
                <w:lang w:eastAsia="es-VE"/>
              </w:rPr>
              <w:t xml:space="preserve">Correo: </w:t>
            </w:r>
            <w:hyperlink r:id="rId28" w:history="1">
              <w:r w:rsidRPr="00DB705E">
                <w:rPr>
                  <w:rStyle w:val="Hipervnculo"/>
                  <w:rFonts w:ascii="Arial" w:hAnsi="Arial" w:cs="Arial"/>
                  <w:sz w:val="16"/>
                  <w:szCs w:val="16"/>
                  <w:lang w:eastAsia="es-VE"/>
                </w:rPr>
                <w:t>ymedina@etek.com.co</w:t>
              </w:r>
            </w:hyperlink>
          </w:p>
          <w:p w:rsidR="00AD0DD9" w:rsidRDefault="00AD0DD9" w:rsidP="00B25351">
            <w:pPr>
              <w:autoSpaceDE w:val="0"/>
              <w:autoSpaceDN w:val="0"/>
              <w:adjustRightInd w:val="0"/>
              <w:spacing w:before="240"/>
              <w:rPr>
                <w:rFonts w:ascii="Droid Sans" w:hAnsi="Droid Sans"/>
                <w:sz w:val="18"/>
                <w:szCs w:val="18"/>
              </w:rPr>
            </w:pPr>
            <w:r w:rsidRPr="00035386">
              <w:rPr>
                <w:rFonts w:ascii="Arial" w:hAnsi="Arial" w:cs="Arial"/>
                <w:b/>
                <w:color w:val="000000"/>
                <w:sz w:val="16"/>
                <w:szCs w:val="16"/>
                <w:lang w:eastAsia="es-VE"/>
              </w:rPr>
              <w:t>Teléfono:</w:t>
            </w:r>
            <w:r w:rsidRPr="00035386">
              <w:rPr>
                <w:rFonts w:ascii="Arial" w:hAnsi="Arial" w:cs="Arial"/>
                <w:color w:val="000000"/>
                <w:sz w:val="16"/>
                <w:szCs w:val="16"/>
                <w:lang w:eastAsia="es-VE"/>
              </w:rPr>
              <w:t xml:space="preserve"> </w:t>
            </w:r>
            <w:r>
              <w:rPr>
                <w:rFonts w:ascii="Droid Sans" w:hAnsi="Droid Sans"/>
                <w:sz w:val="18"/>
                <w:szCs w:val="18"/>
              </w:rPr>
              <w:t>+57-2571520</w:t>
            </w:r>
          </w:p>
          <w:p w:rsidR="00AD0DD9" w:rsidRDefault="00AD0DD9" w:rsidP="00B25351">
            <w:pPr>
              <w:autoSpaceDE w:val="0"/>
              <w:autoSpaceDN w:val="0"/>
              <w:adjustRightInd w:val="0"/>
              <w:spacing w:before="240"/>
              <w:rPr>
                <w:rFonts w:ascii="Droid Sans" w:hAnsi="Droid Sans"/>
                <w:b/>
                <w:sz w:val="18"/>
                <w:szCs w:val="18"/>
              </w:rPr>
            </w:pPr>
            <w:r w:rsidRPr="00035386">
              <w:rPr>
                <w:rFonts w:ascii="Arial" w:hAnsi="Arial" w:cs="Arial"/>
                <w:b/>
                <w:sz w:val="16"/>
                <w:szCs w:val="16"/>
              </w:rPr>
              <w:t>Costo Aprox.:</w:t>
            </w:r>
            <w:r w:rsidRPr="00035386">
              <w:rPr>
                <w:rFonts w:ascii="Droid Sans" w:hAnsi="Droid Sans"/>
                <w:b/>
                <w:sz w:val="18"/>
                <w:szCs w:val="18"/>
              </w:rPr>
              <w:t xml:space="preserve"> </w:t>
            </w:r>
          </w:p>
          <w:p w:rsidR="00AD0DD9" w:rsidRPr="00AD0DD9" w:rsidRDefault="00AD0DD9" w:rsidP="00B25351">
            <w:pPr>
              <w:autoSpaceDE w:val="0"/>
              <w:autoSpaceDN w:val="0"/>
              <w:adjustRightInd w:val="0"/>
              <w:spacing w:before="240"/>
              <w:rPr>
                <w:rFonts w:ascii="Arial" w:hAnsi="Arial" w:cs="Arial"/>
                <w:b/>
                <w:color w:val="FF0000"/>
                <w:sz w:val="16"/>
                <w:szCs w:val="16"/>
              </w:rPr>
            </w:pPr>
            <w:r w:rsidRPr="00035386">
              <w:rPr>
                <w:rFonts w:ascii="Droid Sans" w:hAnsi="Droid Sans"/>
                <w:b/>
                <w:sz w:val="18"/>
                <w:szCs w:val="18"/>
              </w:rPr>
              <w:t xml:space="preserve"> </w:t>
            </w:r>
            <w:r>
              <w:rPr>
                <w:rFonts w:ascii="Arial" w:hAnsi="Arial" w:cs="Arial"/>
                <w:b/>
                <w:color w:val="FF0000"/>
                <w:sz w:val="16"/>
                <w:szCs w:val="16"/>
              </w:rPr>
              <w:t>US$</w:t>
            </w:r>
            <w:r w:rsidR="00B25351">
              <w:rPr>
                <w:rFonts w:ascii="Arial" w:hAnsi="Arial" w:cs="Arial"/>
                <w:b/>
                <w:color w:val="FF0000"/>
                <w:sz w:val="16"/>
                <w:szCs w:val="16"/>
              </w:rPr>
              <w:t xml:space="preserve"> 1.2</w:t>
            </w:r>
            <w:r>
              <w:rPr>
                <w:rFonts w:ascii="Arial" w:hAnsi="Arial" w:cs="Arial"/>
                <w:b/>
                <w:color w:val="FF0000"/>
                <w:sz w:val="16"/>
                <w:szCs w:val="16"/>
              </w:rPr>
              <w:t>60 + IVA</w:t>
            </w:r>
          </w:p>
        </w:tc>
        <w:tc>
          <w:tcPr>
            <w:tcW w:w="4572" w:type="dxa"/>
            <w:shd w:val="clear" w:color="auto" w:fill="auto"/>
            <w:vAlign w:val="center"/>
          </w:tcPr>
          <w:p w:rsidR="00B25351" w:rsidRDefault="00B25351" w:rsidP="00B25351">
            <w:pPr>
              <w:spacing w:before="240"/>
              <w:ind w:left="176"/>
              <w:jc w:val="both"/>
              <w:rPr>
                <w:rFonts w:ascii="Arial" w:hAnsi="Arial" w:cs="Arial"/>
                <w:color w:val="000000" w:themeColor="text1"/>
                <w:sz w:val="16"/>
                <w:szCs w:val="16"/>
                <w:lang w:val="es-ES"/>
              </w:rPr>
            </w:pPr>
            <w:r w:rsidRPr="00B25351">
              <w:rPr>
                <w:rFonts w:ascii="Arial" w:hAnsi="Arial" w:cs="Arial"/>
                <w:color w:val="000000" w:themeColor="text1"/>
                <w:sz w:val="16"/>
                <w:szCs w:val="16"/>
                <w:lang w:val="es-ES"/>
              </w:rPr>
              <w:t>Crear en todos los participantes una cultura para lograr a través del entrenamiento por parte</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de personal idóneo unas habilidades que le faciliten conocer, establecer, plantear,</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implementar, auditar y optimizar un sistema de gestión bajo los requisitos de la serie ISO de</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seguridad de la información y de herramientas para reducir los riesgos en la seguridad de la</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información.</w:t>
            </w:r>
          </w:p>
          <w:p w:rsidR="00B25351" w:rsidRPr="00B25351" w:rsidRDefault="00B25351" w:rsidP="00B25351">
            <w:pPr>
              <w:spacing w:before="240"/>
              <w:ind w:left="176"/>
              <w:jc w:val="both"/>
              <w:rPr>
                <w:rFonts w:ascii="Arial" w:hAnsi="Arial" w:cs="Arial"/>
                <w:color w:val="000000" w:themeColor="text1"/>
                <w:sz w:val="16"/>
                <w:szCs w:val="16"/>
                <w:lang w:val="es-ES"/>
              </w:rPr>
            </w:pPr>
          </w:p>
          <w:p w:rsidR="00B25351" w:rsidRDefault="00B25351" w:rsidP="00B25351">
            <w:pPr>
              <w:spacing w:before="240"/>
              <w:ind w:left="176"/>
              <w:jc w:val="both"/>
              <w:rPr>
                <w:rFonts w:ascii="Arial" w:hAnsi="Arial" w:cs="Arial"/>
                <w:color w:val="000000" w:themeColor="text1"/>
                <w:sz w:val="16"/>
                <w:szCs w:val="16"/>
                <w:lang w:val="es-ES"/>
              </w:rPr>
            </w:pPr>
            <w:r w:rsidRPr="00B25351">
              <w:rPr>
                <w:rFonts w:ascii="Arial" w:hAnsi="Arial" w:cs="Arial"/>
                <w:color w:val="000000" w:themeColor="text1"/>
                <w:sz w:val="16"/>
                <w:szCs w:val="16"/>
                <w:lang w:val="es-ES"/>
              </w:rPr>
              <w:t>Conocer los antecedentes y requisitos para el establecimiento de un Sistema de Gestión de</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Seguridad de Información (SGSI) en las organizaciones. Promover la adopción de un enfoque</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basado en procesos para establecer, operar, monitorear, revisar, mantener y mejorar la</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eficacia del Sistema de Gestión de Seguridad de Información.</w:t>
            </w:r>
          </w:p>
          <w:p w:rsidR="00B25351" w:rsidRPr="00B25351" w:rsidRDefault="00B25351" w:rsidP="00B25351">
            <w:pPr>
              <w:spacing w:before="240"/>
              <w:ind w:left="176"/>
              <w:jc w:val="both"/>
              <w:rPr>
                <w:rFonts w:ascii="Arial" w:hAnsi="Arial" w:cs="Arial"/>
                <w:color w:val="000000" w:themeColor="text1"/>
                <w:sz w:val="16"/>
                <w:szCs w:val="16"/>
                <w:lang w:val="es-ES"/>
              </w:rPr>
            </w:pPr>
          </w:p>
          <w:p w:rsidR="00AD0DD9" w:rsidRPr="00AD0DD9" w:rsidRDefault="00B25351" w:rsidP="00B25351">
            <w:pPr>
              <w:spacing w:before="240"/>
              <w:ind w:left="176"/>
              <w:jc w:val="both"/>
              <w:rPr>
                <w:rFonts w:cs="Arial"/>
                <w:b/>
                <w:color w:val="000000" w:themeColor="text1"/>
                <w:szCs w:val="16"/>
                <w:lang w:val="es-ES"/>
              </w:rPr>
            </w:pPr>
            <w:r w:rsidRPr="00B25351">
              <w:rPr>
                <w:rFonts w:ascii="Arial" w:hAnsi="Arial" w:cs="Arial"/>
                <w:color w:val="000000" w:themeColor="text1"/>
                <w:sz w:val="16"/>
                <w:szCs w:val="16"/>
                <w:lang w:val="es-ES"/>
              </w:rPr>
              <w:t>Realizar la planeación del sistema de gestión de seguridad de información y Conocer y</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analizar las metodologías de evaluación de riesgos. Identificar los documentos y registros</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requeridos en Seguridad de información en la organización.</w:t>
            </w:r>
          </w:p>
        </w:tc>
        <w:tc>
          <w:tcPr>
            <w:tcW w:w="3792" w:type="dxa"/>
            <w:shd w:val="clear" w:color="auto" w:fill="auto"/>
            <w:vAlign w:val="center"/>
          </w:tcPr>
          <w:p w:rsidR="00B25351" w:rsidRPr="00B25351"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sidRPr="00B25351">
              <w:rPr>
                <w:rStyle w:val="Textoennegrita"/>
                <w:rFonts w:ascii="Arial" w:hAnsi="Arial" w:cs="Arial"/>
                <w:bCs w:val="0"/>
                <w:color w:val="000000" w:themeColor="text1"/>
                <w:sz w:val="16"/>
                <w:szCs w:val="16"/>
                <w:lang w:val="es-ES"/>
              </w:rPr>
              <w:t>Módulo 1 – 20 horas:</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Habilidades Gerenciales: Comunicación, planeación, dirección y control de gestión.</w:t>
            </w:r>
          </w:p>
          <w:p w:rsidR="00B25351" w:rsidRPr="00B25351"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sidRPr="00B25351">
              <w:rPr>
                <w:rStyle w:val="Textoennegrita"/>
                <w:rFonts w:ascii="Arial" w:hAnsi="Arial" w:cs="Arial"/>
                <w:bCs w:val="0"/>
                <w:color w:val="000000" w:themeColor="text1"/>
                <w:sz w:val="16"/>
                <w:szCs w:val="16"/>
                <w:lang w:val="es-ES"/>
              </w:rPr>
              <w:t>Módulo 2– 16 horas:</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 xml:space="preserve">Marco legal </w:t>
            </w:r>
            <w:r w:rsidR="001F147B" w:rsidRPr="00B25351">
              <w:rPr>
                <w:rStyle w:val="Textoennegrita"/>
                <w:rFonts w:ascii="Arial" w:hAnsi="Arial" w:cs="Arial"/>
                <w:b w:val="0"/>
                <w:bCs w:val="0"/>
                <w:color w:val="000000" w:themeColor="text1"/>
                <w:sz w:val="16"/>
                <w:szCs w:val="16"/>
                <w:lang w:val="es-ES"/>
              </w:rPr>
              <w:t>colombiano</w:t>
            </w:r>
            <w:r w:rsidRPr="00B25351">
              <w:rPr>
                <w:rStyle w:val="Textoennegrita"/>
                <w:rFonts w:ascii="Arial" w:hAnsi="Arial" w:cs="Arial"/>
                <w:b w:val="0"/>
                <w:bCs w:val="0"/>
                <w:color w:val="000000" w:themeColor="text1"/>
                <w:sz w:val="16"/>
                <w:szCs w:val="16"/>
                <w:lang w:val="es-ES"/>
              </w:rPr>
              <w:t>, ley 1581 y decretos relacionados</w:t>
            </w:r>
          </w:p>
          <w:p w:rsidR="00B25351" w:rsidRPr="00B25351"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sidRPr="00B25351">
              <w:rPr>
                <w:rStyle w:val="Textoennegrita"/>
                <w:rFonts w:ascii="Arial" w:hAnsi="Arial" w:cs="Arial"/>
                <w:bCs w:val="0"/>
                <w:color w:val="000000" w:themeColor="text1"/>
                <w:sz w:val="16"/>
                <w:szCs w:val="16"/>
                <w:lang w:val="es-ES"/>
              </w:rPr>
              <w:t xml:space="preserve">Módulo 3 – 16 horas: </w:t>
            </w:r>
            <w:r w:rsidRPr="00B25351">
              <w:rPr>
                <w:rStyle w:val="Textoennegrita"/>
                <w:rFonts w:ascii="Arial" w:hAnsi="Arial" w:cs="Arial"/>
                <w:b w:val="0"/>
                <w:bCs w:val="0"/>
                <w:color w:val="000000" w:themeColor="text1"/>
                <w:sz w:val="16"/>
                <w:szCs w:val="16"/>
                <w:lang w:val="es-ES"/>
              </w:rPr>
              <w:t>Fundamentos en Ciberseguridad ISO 27032</w:t>
            </w:r>
          </w:p>
          <w:p w:rsidR="00B25351" w:rsidRPr="00B25351"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sidRPr="00B25351">
              <w:rPr>
                <w:rStyle w:val="Textoennegrita"/>
                <w:rFonts w:ascii="Arial" w:hAnsi="Arial" w:cs="Arial"/>
                <w:bCs w:val="0"/>
                <w:color w:val="000000" w:themeColor="text1"/>
                <w:sz w:val="16"/>
                <w:szCs w:val="16"/>
                <w:lang w:val="es-ES"/>
              </w:rPr>
              <w:t>Módulo 4 – 16 horas:</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Gobierno TI ISO 38500</w:t>
            </w:r>
          </w:p>
          <w:p w:rsidR="00B25351" w:rsidRPr="00B25351"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sidRPr="00B25351">
              <w:rPr>
                <w:rStyle w:val="Textoennegrita"/>
                <w:rFonts w:ascii="Arial" w:hAnsi="Arial" w:cs="Arial"/>
                <w:bCs w:val="0"/>
                <w:color w:val="000000" w:themeColor="text1"/>
                <w:sz w:val="16"/>
                <w:szCs w:val="16"/>
                <w:lang w:val="es-ES"/>
              </w:rPr>
              <w:t>Módulo 5 – 24 horas:</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Sistema de seguridad de la información ISO 27001 -INTERPRETACIÓN DE NORMA Y</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GESTIÓN DE METRICAS ISO 27004</w:t>
            </w:r>
          </w:p>
          <w:p w:rsidR="00B25351" w:rsidRPr="00B25351"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sidRPr="00B25351">
              <w:rPr>
                <w:rStyle w:val="Textoennegrita"/>
                <w:rFonts w:ascii="Arial" w:hAnsi="Arial" w:cs="Arial"/>
                <w:bCs w:val="0"/>
                <w:color w:val="000000" w:themeColor="text1"/>
                <w:sz w:val="16"/>
                <w:szCs w:val="16"/>
                <w:lang w:val="es-ES"/>
              </w:rPr>
              <w:t>Módulo 6 – 16 horas:</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Sistema de gestión de continuidad del negocio ISO 222301- INTERPRETACIÓN DE NORMA</w:t>
            </w:r>
          </w:p>
          <w:p w:rsidR="00B25351" w:rsidRPr="00B25351"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sidRPr="00B25351">
              <w:rPr>
                <w:rStyle w:val="Textoennegrita"/>
                <w:rFonts w:ascii="Arial" w:hAnsi="Arial" w:cs="Arial"/>
                <w:bCs w:val="0"/>
                <w:color w:val="000000" w:themeColor="text1"/>
                <w:sz w:val="16"/>
                <w:szCs w:val="16"/>
                <w:lang w:val="es-ES"/>
              </w:rPr>
              <w:t>Módulo 7 – 16 horas:</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Sistema de gestión del riesgo ISO 31000 - INTERPRETACIÓN DE NORMA</w:t>
            </w:r>
          </w:p>
          <w:p w:rsidR="00AD0DD9"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r>
              <w:rPr>
                <w:rStyle w:val="Textoennegrita"/>
                <w:rFonts w:ascii="Arial" w:hAnsi="Arial" w:cs="Arial"/>
                <w:bCs w:val="0"/>
                <w:color w:val="000000" w:themeColor="text1"/>
                <w:sz w:val="16"/>
                <w:szCs w:val="16"/>
                <w:lang w:val="es-ES"/>
              </w:rPr>
              <w:t>Mó</w:t>
            </w:r>
            <w:r w:rsidRPr="00B25351">
              <w:rPr>
                <w:rStyle w:val="Textoennegrita"/>
                <w:rFonts w:ascii="Arial" w:hAnsi="Arial" w:cs="Arial"/>
                <w:bCs w:val="0"/>
                <w:color w:val="000000" w:themeColor="text1"/>
                <w:sz w:val="16"/>
                <w:szCs w:val="16"/>
                <w:lang w:val="es-ES"/>
              </w:rPr>
              <w:t>dulo 8 – 16 horas:</w:t>
            </w:r>
            <w:r>
              <w:rPr>
                <w:rStyle w:val="Textoennegrita"/>
                <w:rFonts w:ascii="Arial" w:hAnsi="Arial" w:cs="Arial"/>
                <w:b w:val="0"/>
                <w:bCs w:val="0"/>
                <w:color w:val="000000" w:themeColor="text1"/>
                <w:sz w:val="16"/>
                <w:szCs w:val="16"/>
                <w:lang w:val="es-ES"/>
              </w:rPr>
              <w:t xml:space="preserve"> </w:t>
            </w:r>
            <w:r w:rsidRPr="00B25351">
              <w:rPr>
                <w:rStyle w:val="Textoennegrita"/>
                <w:rFonts w:ascii="Arial" w:hAnsi="Arial" w:cs="Arial"/>
                <w:b w:val="0"/>
                <w:bCs w:val="0"/>
                <w:color w:val="000000" w:themeColor="text1"/>
                <w:sz w:val="16"/>
                <w:szCs w:val="16"/>
                <w:lang w:val="es-ES"/>
              </w:rPr>
              <w:t>Formación en técnicas de auditoria ISO 19011 talleres y examen</w:t>
            </w:r>
          </w:p>
          <w:p w:rsidR="00B25351" w:rsidRPr="00F97160" w:rsidRDefault="00B25351" w:rsidP="00B25351">
            <w:pPr>
              <w:pStyle w:val="NormalWeb"/>
              <w:spacing w:before="240" w:beforeAutospacing="0"/>
              <w:jc w:val="both"/>
              <w:rPr>
                <w:rStyle w:val="Textoennegrita"/>
                <w:rFonts w:ascii="Arial" w:hAnsi="Arial" w:cs="Arial"/>
                <w:b w:val="0"/>
                <w:bCs w:val="0"/>
                <w:color w:val="000000" w:themeColor="text1"/>
                <w:sz w:val="16"/>
                <w:szCs w:val="16"/>
                <w:lang w:val="es-ES"/>
              </w:rPr>
            </w:pPr>
          </w:p>
        </w:tc>
      </w:tr>
    </w:tbl>
    <w:p w:rsidR="00AD0DD9" w:rsidRDefault="00AD0DD9" w:rsidP="00915BFB"/>
    <w:p w:rsidR="00AD0DD9" w:rsidRDefault="00AD0DD9" w:rsidP="00915BFB"/>
    <w:p w:rsidR="00AD0DD9" w:rsidRDefault="00AD0DD9" w:rsidP="00915BFB"/>
    <w:tbl>
      <w:tblPr>
        <w:tblStyle w:val="Tablaconcuadrcula"/>
        <w:tblW w:w="13184" w:type="dxa"/>
        <w:tblInd w:w="108" w:type="dxa"/>
        <w:shd w:val="clear" w:color="auto" w:fill="FDE9D9" w:themeFill="accent6" w:themeFillTint="33"/>
        <w:tblLayout w:type="fixed"/>
        <w:tblLook w:val="04A0" w:firstRow="1" w:lastRow="0" w:firstColumn="1" w:lastColumn="0" w:noHBand="0" w:noVBand="1"/>
      </w:tblPr>
      <w:tblGrid>
        <w:gridCol w:w="514"/>
        <w:gridCol w:w="1881"/>
        <w:gridCol w:w="2425"/>
        <w:gridCol w:w="4572"/>
        <w:gridCol w:w="3792"/>
      </w:tblGrid>
      <w:tr w:rsidR="00B25351" w:rsidRPr="00D0031D" w:rsidTr="00C85093">
        <w:trPr>
          <w:trHeight w:val="591"/>
        </w:trPr>
        <w:tc>
          <w:tcPr>
            <w:tcW w:w="13184" w:type="dxa"/>
            <w:gridSpan w:val="5"/>
            <w:tcBorders>
              <w:bottom w:val="single" w:sz="4" w:space="0" w:color="auto"/>
            </w:tcBorders>
            <w:shd w:val="clear" w:color="auto" w:fill="FDE9D9" w:themeFill="accent6" w:themeFillTint="33"/>
            <w:vAlign w:val="center"/>
          </w:tcPr>
          <w:p w:rsidR="00B25351" w:rsidRPr="00D0031D" w:rsidRDefault="00B25351" w:rsidP="00C85093">
            <w:pPr>
              <w:jc w:val="center"/>
              <w:rPr>
                <w:rFonts w:ascii="Arial" w:hAnsi="Arial" w:cs="Arial"/>
                <w:b/>
              </w:rPr>
            </w:pPr>
            <w:r w:rsidRPr="00D0031D">
              <w:rPr>
                <w:rFonts w:ascii="Arial" w:hAnsi="Arial" w:cs="Arial"/>
                <w:b/>
              </w:rPr>
              <w:lastRenderedPageBreak/>
              <w:t>Áreas: Seguridad de la Información y Seguridad Física</w:t>
            </w:r>
          </w:p>
        </w:tc>
      </w:tr>
      <w:tr w:rsidR="00B25351" w:rsidTr="00C85093">
        <w:tc>
          <w:tcPr>
            <w:tcW w:w="514" w:type="dxa"/>
            <w:shd w:val="clear" w:color="auto" w:fill="auto"/>
          </w:tcPr>
          <w:p w:rsidR="00B25351" w:rsidRPr="006A25CD" w:rsidRDefault="00B25351"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881" w:type="dxa"/>
            <w:shd w:val="clear" w:color="auto" w:fill="auto"/>
          </w:tcPr>
          <w:p w:rsidR="00B25351" w:rsidRPr="006A25CD" w:rsidRDefault="00B25351"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25" w:type="dxa"/>
            <w:shd w:val="clear" w:color="auto" w:fill="auto"/>
          </w:tcPr>
          <w:p w:rsidR="00B25351" w:rsidRPr="006A25CD" w:rsidRDefault="00B25351"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4572" w:type="dxa"/>
            <w:shd w:val="clear" w:color="auto" w:fill="auto"/>
          </w:tcPr>
          <w:p w:rsidR="00B25351" w:rsidRPr="006A25CD" w:rsidRDefault="00B25351"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3792" w:type="dxa"/>
            <w:shd w:val="clear" w:color="auto" w:fill="auto"/>
          </w:tcPr>
          <w:p w:rsidR="00B25351" w:rsidRPr="006A25CD" w:rsidRDefault="00B25351" w:rsidP="00C8509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B25351" w:rsidRPr="00933015" w:rsidTr="00933015">
        <w:trPr>
          <w:trHeight w:val="4568"/>
        </w:trPr>
        <w:tc>
          <w:tcPr>
            <w:tcW w:w="514" w:type="dxa"/>
            <w:shd w:val="clear" w:color="auto" w:fill="auto"/>
            <w:vAlign w:val="center"/>
          </w:tcPr>
          <w:p w:rsidR="00B25351" w:rsidRPr="00F97160" w:rsidRDefault="00B25351" w:rsidP="00C85093">
            <w:pPr>
              <w:spacing w:before="240"/>
              <w:jc w:val="center"/>
              <w:rPr>
                <w:rFonts w:ascii="Arial" w:hAnsi="Arial" w:cs="Arial"/>
                <w:b/>
                <w:color w:val="000000" w:themeColor="text1"/>
                <w:sz w:val="18"/>
                <w:szCs w:val="16"/>
              </w:rPr>
            </w:pPr>
            <w:r>
              <w:rPr>
                <w:rFonts w:ascii="Arial" w:hAnsi="Arial" w:cs="Arial"/>
                <w:b/>
                <w:color w:val="000000" w:themeColor="text1"/>
                <w:sz w:val="18"/>
                <w:szCs w:val="16"/>
              </w:rPr>
              <w:t>11</w:t>
            </w:r>
          </w:p>
        </w:tc>
        <w:tc>
          <w:tcPr>
            <w:tcW w:w="1881" w:type="dxa"/>
            <w:shd w:val="clear" w:color="auto" w:fill="auto"/>
            <w:vAlign w:val="center"/>
          </w:tcPr>
          <w:p w:rsidR="00B25351" w:rsidRPr="00B25351" w:rsidRDefault="00B25351" w:rsidP="00C85093">
            <w:pPr>
              <w:pStyle w:val="Ttulo3"/>
              <w:framePr w:wrap="around"/>
              <w:spacing w:before="240"/>
              <w:outlineLvl w:val="2"/>
              <w:rPr>
                <w:lang w:val="en-US"/>
              </w:rPr>
            </w:pPr>
            <w:bookmarkStart w:id="14" w:name="_Toc476500983"/>
            <w:r w:rsidRPr="00B25351">
              <w:rPr>
                <w:lang w:val="en-US"/>
              </w:rPr>
              <w:t>Certified Chief Information Security Officer</w:t>
            </w:r>
            <w:r>
              <w:rPr>
                <w:lang w:val="en-US"/>
              </w:rPr>
              <w:t xml:space="preserve"> - CCISO</w:t>
            </w:r>
            <w:bookmarkEnd w:id="14"/>
          </w:p>
        </w:tc>
        <w:tc>
          <w:tcPr>
            <w:tcW w:w="2425" w:type="dxa"/>
            <w:shd w:val="clear" w:color="auto" w:fill="auto"/>
            <w:vAlign w:val="center"/>
          </w:tcPr>
          <w:p w:rsidR="00B25351" w:rsidRPr="00035386" w:rsidRDefault="00B25351" w:rsidP="00C85093">
            <w:pPr>
              <w:autoSpaceDE w:val="0"/>
              <w:autoSpaceDN w:val="0"/>
              <w:adjustRightInd w:val="0"/>
              <w:spacing w:before="240" w:line="201" w:lineRule="atLeast"/>
              <w:jc w:val="center"/>
              <w:rPr>
                <w:rFonts w:ascii="Arial" w:hAnsi="Arial" w:cs="Arial"/>
                <w:b/>
                <w:sz w:val="16"/>
                <w:szCs w:val="16"/>
                <w:u w:val="single"/>
                <w:lang w:eastAsia="es-VE"/>
              </w:rPr>
            </w:pPr>
            <w:r>
              <w:rPr>
                <w:rFonts w:ascii="Arial" w:hAnsi="Arial" w:cs="Arial"/>
                <w:b/>
                <w:sz w:val="16"/>
                <w:szCs w:val="16"/>
              </w:rPr>
              <w:t>ETEK International</w:t>
            </w:r>
          </w:p>
          <w:p w:rsidR="00B25351" w:rsidRPr="00035386" w:rsidRDefault="00B25351" w:rsidP="00C85093">
            <w:pPr>
              <w:autoSpaceDE w:val="0"/>
              <w:autoSpaceDN w:val="0"/>
              <w:adjustRightInd w:val="0"/>
              <w:spacing w:before="240" w:line="201" w:lineRule="atLeast"/>
              <w:rPr>
                <w:rFonts w:ascii="Arial" w:hAnsi="Arial" w:cs="Arial"/>
                <w:sz w:val="16"/>
                <w:szCs w:val="16"/>
                <w:u w:val="single"/>
                <w:lang w:eastAsia="es-VE"/>
              </w:rPr>
            </w:pPr>
            <w:r w:rsidRPr="00035386">
              <w:rPr>
                <w:rFonts w:ascii="Arial" w:hAnsi="Arial" w:cs="Arial"/>
                <w:b/>
                <w:sz w:val="16"/>
                <w:szCs w:val="16"/>
                <w:lang w:eastAsia="es-VE"/>
              </w:rPr>
              <w:t xml:space="preserve">Lugar: </w:t>
            </w:r>
            <w:r w:rsidR="00933015">
              <w:rPr>
                <w:rFonts w:ascii="Arial" w:hAnsi="Arial" w:cs="Arial"/>
                <w:sz w:val="16"/>
                <w:szCs w:val="16"/>
                <w:lang w:eastAsia="es-VE"/>
              </w:rPr>
              <w:t>Bogotá - Colombia</w:t>
            </w:r>
            <w:r w:rsidRPr="00035386">
              <w:rPr>
                <w:rFonts w:ascii="Arial" w:hAnsi="Arial" w:cs="Arial"/>
                <w:sz w:val="16"/>
                <w:szCs w:val="16"/>
                <w:lang w:eastAsia="es-VE"/>
              </w:rPr>
              <w:t xml:space="preserve"> </w:t>
            </w:r>
          </w:p>
          <w:p w:rsidR="00B25351" w:rsidRPr="00035386" w:rsidRDefault="00B25351" w:rsidP="00C85093">
            <w:pPr>
              <w:autoSpaceDE w:val="0"/>
              <w:autoSpaceDN w:val="0"/>
              <w:adjustRightInd w:val="0"/>
              <w:spacing w:before="240"/>
              <w:jc w:val="both"/>
              <w:rPr>
                <w:rFonts w:ascii="Arial" w:hAnsi="Arial" w:cs="Arial"/>
                <w:b/>
                <w:bCs/>
                <w:sz w:val="16"/>
                <w:szCs w:val="16"/>
                <w:lang w:eastAsia="es-VE"/>
              </w:rPr>
            </w:pPr>
            <w:r w:rsidRPr="00035386">
              <w:rPr>
                <w:rFonts w:ascii="Arial" w:hAnsi="Arial" w:cs="Arial"/>
                <w:b/>
                <w:color w:val="000000"/>
                <w:sz w:val="16"/>
                <w:szCs w:val="16"/>
                <w:lang w:eastAsia="es-VE"/>
              </w:rPr>
              <w:t xml:space="preserve">Duración: </w:t>
            </w:r>
            <w:r>
              <w:rPr>
                <w:rFonts w:ascii="Arial" w:hAnsi="Arial" w:cs="Arial"/>
                <w:color w:val="000000"/>
                <w:sz w:val="16"/>
                <w:szCs w:val="16"/>
                <w:lang w:eastAsia="es-VE"/>
              </w:rPr>
              <w:t>40 horas</w:t>
            </w:r>
            <w:r w:rsidR="00933015">
              <w:rPr>
                <w:rFonts w:ascii="Arial" w:hAnsi="Arial" w:cs="Arial"/>
                <w:color w:val="000000"/>
                <w:sz w:val="16"/>
                <w:szCs w:val="16"/>
                <w:lang w:eastAsia="es-VE"/>
              </w:rPr>
              <w:t xml:space="preserve"> (5 días)</w:t>
            </w:r>
          </w:p>
          <w:p w:rsidR="00B25351" w:rsidRPr="004357B9" w:rsidRDefault="00B25351" w:rsidP="00C85093">
            <w:pPr>
              <w:autoSpaceDE w:val="0"/>
              <w:autoSpaceDN w:val="0"/>
              <w:adjustRightInd w:val="0"/>
              <w:spacing w:before="240"/>
              <w:rPr>
                <w:rFonts w:ascii="Arial" w:hAnsi="Arial" w:cs="Arial"/>
                <w:color w:val="000000"/>
                <w:sz w:val="16"/>
                <w:szCs w:val="16"/>
                <w:lang w:eastAsia="es-VE"/>
              </w:rPr>
            </w:pPr>
            <w:r w:rsidRPr="004357B9">
              <w:rPr>
                <w:rFonts w:ascii="Arial" w:hAnsi="Arial" w:cs="Arial"/>
                <w:b/>
                <w:bCs/>
                <w:sz w:val="16"/>
                <w:szCs w:val="16"/>
              </w:rPr>
              <w:t>Web</w:t>
            </w:r>
            <w:r w:rsidRPr="004357B9">
              <w:rPr>
                <w:rFonts w:ascii="Arial" w:hAnsi="Arial" w:cs="Arial"/>
                <w:b/>
                <w:sz w:val="16"/>
                <w:szCs w:val="16"/>
              </w:rPr>
              <w:t>:</w:t>
            </w:r>
            <w:r w:rsidRPr="004357B9">
              <w:rPr>
                <w:rFonts w:ascii="Arial" w:hAnsi="Arial" w:cs="Arial"/>
                <w:b/>
                <w:color w:val="000000" w:themeColor="text1"/>
                <w:sz w:val="16"/>
                <w:szCs w:val="16"/>
              </w:rPr>
              <w:t xml:space="preserve"> </w:t>
            </w:r>
            <w:hyperlink r:id="rId29" w:history="1">
              <w:r w:rsidRPr="004357B9">
                <w:rPr>
                  <w:rStyle w:val="Hipervnculo"/>
                  <w:rFonts w:ascii="Arial" w:hAnsi="Arial" w:cs="Arial"/>
                  <w:sz w:val="16"/>
                  <w:szCs w:val="16"/>
                  <w:lang w:eastAsia="es-VE"/>
                </w:rPr>
                <w:t>http://www.etek.com.co</w:t>
              </w:r>
            </w:hyperlink>
          </w:p>
          <w:p w:rsidR="00B25351" w:rsidRPr="00DB705E" w:rsidRDefault="00B25351" w:rsidP="00C85093">
            <w:pPr>
              <w:autoSpaceDE w:val="0"/>
              <w:autoSpaceDN w:val="0"/>
              <w:adjustRightInd w:val="0"/>
              <w:spacing w:before="240"/>
              <w:rPr>
                <w:rFonts w:ascii="Arial" w:hAnsi="Arial" w:cs="Arial"/>
                <w:color w:val="000000"/>
                <w:sz w:val="16"/>
                <w:szCs w:val="16"/>
                <w:lang w:eastAsia="es-VE"/>
              </w:rPr>
            </w:pPr>
            <w:r w:rsidRPr="00DB705E">
              <w:rPr>
                <w:rFonts w:ascii="Arial" w:hAnsi="Arial" w:cs="Arial"/>
                <w:b/>
                <w:color w:val="000000"/>
                <w:sz w:val="16"/>
                <w:szCs w:val="16"/>
                <w:lang w:eastAsia="es-VE"/>
              </w:rPr>
              <w:t xml:space="preserve">Correo: </w:t>
            </w:r>
            <w:hyperlink r:id="rId30" w:history="1">
              <w:r w:rsidRPr="00DB705E">
                <w:rPr>
                  <w:rStyle w:val="Hipervnculo"/>
                  <w:rFonts w:ascii="Arial" w:hAnsi="Arial" w:cs="Arial"/>
                  <w:sz w:val="16"/>
                  <w:szCs w:val="16"/>
                  <w:lang w:eastAsia="es-VE"/>
                </w:rPr>
                <w:t>ymedina@etek.com.co</w:t>
              </w:r>
            </w:hyperlink>
          </w:p>
          <w:p w:rsidR="00B25351" w:rsidRDefault="00B25351" w:rsidP="00C85093">
            <w:pPr>
              <w:autoSpaceDE w:val="0"/>
              <w:autoSpaceDN w:val="0"/>
              <w:adjustRightInd w:val="0"/>
              <w:spacing w:before="240"/>
              <w:rPr>
                <w:rFonts w:ascii="Droid Sans" w:hAnsi="Droid Sans"/>
                <w:sz w:val="18"/>
                <w:szCs w:val="18"/>
              </w:rPr>
            </w:pPr>
            <w:r w:rsidRPr="00035386">
              <w:rPr>
                <w:rFonts w:ascii="Arial" w:hAnsi="Arial" w:cs="Arial"/>
                <w:b/>
                <w:color w:val="000000"/>
                <w:sz w:val="16"/>
                <w:szCs w:val="16"/>
                <w:lang w:eastAsia="es-VE"/>
              </w:rPr>
              <w:t>Teléfono:</w:t>
            </w:r>
            <w:r w:rsidRPr="00035386">
              <w:rPr>
                <w:rFonts w:ascii="Arial" w:hAnsi="Arial" w:cs="Arial"/>
                <w:color w:val="000000"/>
                <w:sz w:val="16"/>
                <w:szCs w:val="16"/>
                <w:lang w:eastAsia="es-VE"/>
              </w:rPr>
              <w:t xml:space="preserve"> </w:t>
            </w:r>
            <w:r>
              <w:rPr>
                <w:rFonts w:ascii="Droid Sans" w:hAnsi="Droid Sans"/>
                <w:sz w:val="18"/>
                <w:szCs w:val="18"/>
              </w:rPr>
              <w:t>+57-2571520</w:t>
            </w:r>
          </w:p>
          <w:p w:rsidR="00B25351" w:rsidRDefault="00B25351" w:rsidP="00C85093">
            <w:pPr>
              <w:autoSpaceDE w:val="0"/>
              <w:autoSpaceDN w:val="0"/>
              <w:adjustRightInd w:val="0"/>
              <w:spacing w:before="240"/>
              <w:rPr>
                <w:rFonts w:ascii="Droid Sans" w:hAnsi="Droid Sans"/>
                <w:b/>
                <w:sz w:val="18"/>
                <w:szCs w:val="18"/>
              </w:rPr>
            </w:pPr>
            <w:r w:rsidRPr="00035386">
              <w:rPr>
                <w:rFonts w:ascii="Arial" w:hAnsi="Arial" w:cs="Arial"/>
                <w:b/>
                <w:sz w:val="16"/>
                <w:szCs w:val="16"/>
              </w:rPr>
              <w:t>Costo Aprox.:</w:t>
            </w:r>
            <w:r w:rsidRPr="00035386">
              <w:rPr>
                <w:rFonts w:ascii="Droid Sans" w:hAnsi="Droid Sans"/>
                <w:b/>
                <w:sz w:val="18"/>
                <w:szCs w:val="18"/>
              </w:rPr>
              <w:t xml:space="preserve"> </w:t>
            </w:r>
          </w:p>
          <w:p w:rsidR="00B25351" w:rsidRPr="00AD0DD9" w:rsidRDefault="00B25351" w:rsidP="00B25351">
            <w:pPr>
              <w:autoSpaceDE w:val="0"/>
              <w:autoSpaceDN w:val="0"/>
              <w:adjustRightInd w:val="0"/>
              <w:spacing w:before="240"/>
              <w:rPr>
                <w:rFonts w:ascii="Arial" w:hAnsi="Arial" w:cs="Arial"/>
                <w:b/>
                <w:color w:val="FF0000"/>
                <w:sz w:val="16"/>
                <w:szCs w:val="16"/>
              </w:rPr>
            </w:pPr>
            <w:r w:rsidRPr="00035386">
              <w:rPr>
                <w:rFonts w:ascii="Droid Sans" w:hAnsi="Droid Sans"/>
                <w:b/>
                <w:sz w:val="18"/>
                <w:szCs w:val="18"/>
              </w:rPr>
              <w:t xml:space="preserve"> </w:t>
            </w:r>
            <w:r>
              <w:rPr>
                <w:rFonts w:ascii="Arial" w:hAnsi="Arial" w:cs="Arial"/>
                <w:b/>
                <w:color w:val="FF0000"/>
                <w:sz w:val="16"/>
                <w:szCs w:val="16"/>
              </w:rPr>
              <w:t>US$ 3.000 + IVA</w:t>
            </w:r>
          </w:p>
        </w:tc>
        <w:tc>
          <w:tcPr>
            <w:tcW w:w="4572" w:type="dxa"/>
            <w:shd w:val="clear" w:color="auto" w:fill="auto"/>
            <w:vAlign w:val="center"/>
          </w:tcPr>
          <w:p w:rsidR="00B25351" w:rsidRPr="00B25351" w:rsidRDefault="00B25351" w:rsidP="00B25351">
            <w:pPr>
              <w:spacing w:before="240"/>
              <w:ind w:left="34"/>
              <w:jc w:val="both"/>
              <w:rPr>
                <w:rFonts w:ascii="Arial" w:hAnsi="Arial" w:cs="Arial"/>
                <w:color w:val="000000" w:themeColor="text1"/>
                <w:sz w:val="16"/>
                <w:szCs w:val="16"/>
                <w:lang w:val="es-ES"/>
              </w:rPr>
            </w:pPr>
            <w:r w:rsidRPr="00B25351">
              <w:rPr>
                <w:rFonts w:ascii="Arial" w:hAnsi="Arial" w:cs="Arial"/>
                <w:color w:val="000000" w:themeColor="text1"/>
                <w:sz w:val="16"/>
                <w:szCs w:val="16"/>
                <w:lang w:val="es-ES"/>
              </w:rPr>
              <w:t>El objetivo principal de este curso es dar a los participantes un conocimiento profundo en</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cada uno de los 5 dominios propuestos con el respaldo de una entidad de reconocimiento y</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amplia trayectoria internacional.</w:t>
            </w:r>
          </w:p>
          <w:p w:rsidR="00B25351" w:rsidRDefault="00B25351" w:rsidP="00B25351">
            <w:pPr>
              <w:spacing w:before="240"/>
              <w:ind w:left="34"/>
              <w:jc w:val="both"/>
              <w:rPr>
                <w:rFonts w:ascii="Arial" w:hAnsi="Arial" w:cs="Arial"/>
                <w:color w:val="000000" w:themeColor="text1"/>
                <w:sz w:val="16"/>
                <w:szCs w:val="16"/>
                <w:lang w:val="es-ES"/>
              </w:rPr>
            </w:pPr>
            <w:r w:rsidRPr="00B25351">
              <w:rPr>
                <w:rFonts w:ascii="Arial" w:hAnsi="Arial" w:cs="Arial"/>
                <w:color w:val="000000" w:themeColor="text1"/>
                <w:sz w:val="16"/>
                <w:szCs w:val="16"/>
                <w:lang w:val="es-ES"/>
              </w:rPr>
              <w:t>Está orientado a gerentes de alto nivel, que busquen avanzar en su carrera, aplicando sus</w:t>
            </w:r>
            <w:r>
              <w:rPr>
                <w:rFonts w:ascii="Arial" w:hAnsi="Arial" w:cs="Arial"/>
                <w:color w:val="000000" w:themeColor="text1"/>
                <w:sz w:val="16"/>
                <w:szCs w:val="16"/>
                <w:lang w:val="es-ES"/>
              </w:rPr>
              <w:t xml:space="preserve"> </w:t>
            </w:r>
            <w:r w:rsidRPr="00B25351">
              <w:rPr>
                <w:rFonts w:ascii="Arial" w:hAnsi="Arial" w:cs="Arial"/>
                <w:color w:val="000000" w:themeColor="text1"/>
                <w:sz w:val="16"/>
                <w:szCs w:val="16"/>
                <w:lang w:val="es-ES"/>
              </w:rPr>
              <w:t>conocimientos técnicos para resolver problemas del negocio</w:t>
            </w:r>
            <w:r>
              <w:rPr>
                <w:rFonts w:ascii="Arial" w:hAnsi="Arial" w:cs="Arial"/>
                <w:color w:val="000000" w:themeColor="text1"/>
                <w:sz w:val="16"/>
                <w:szCs w:val="16"/>
                <w:lang w:val="es-ES"/>
              </w:rPr>
              <w:t>.</w:t>
            </w:r>
          </w:p>
          <w:p w:rsidR="00B25351" w:rsidRPr="00B25351" w:rsidRDefault="00B25351" w:rsidP="00B25351">
            <w:pPr>
              <w:spacing w:before="240"/>
              <w:ind w:left="34"/>
              <w:jc w:val="both"/>
              <w:rPr>
                <w:rFonts w:ascii="Arial" w:hAnsi="Arial" w:cs="Arial"/>
                <w:b/>
                <w:i/>
                <w:color w:val="000000" w:themeColor="text1"/>
                <w:sz w:val="16"/>
                <w:szCs w:val="16"/>
                <w:lang w:val="es-ES"/>
              </w:rPr>
            </w:pPr>
            <w:r w:rsidRPr="00B25351">
              <w:rPr>
                <w:rFonts w:ascii="Arial" w:hAnsi="Arial" w:cs="Arial"/>
                <w:b/>
                <w:i/>
                <w:color w:val="000000" w:themeColor="text1"/>
                <w:sz w:val="16"/>
                <w:szCs w:val="16"/>
                <w:lang w:val="es-ES"/>
              </w:rPr>
              <w:t>Las personas interesadas en la certificación CCISO (</w:t>
            </w:r>
            <w:proofErr w:type="spellStart"/>
            <w:r w:rsidRPr="00B25351">
              <w:rPr>
                <w:rFonts w:ascii="Arial" w:hAnsi="Arial" w:cs="Arial"/>
                <w:b/>
                <w:i/>
                <w:color w:val="000000" w:themeColor="text1"/>
                <w:sz w:val="16"/>
                <w:szCs w:val="16"/>
                <w:lang w:val="es-ES"/>
              </w:rPr>
              <w:t>Certified</w:t>
            </w:r>
            <w:proofErr w:type="spellEnd"/>
            <w:r w:rsidRPr="00B25351">
              <w:rPr>
                <w:rFonts w:ascii="Arial" w:hAnsi="Arial" w:cs="Arial"/>
                <w:b/>
                <w:i/>
                <w:color w:val="000000" w:themeColor="text1"/>
                <w:sz w:val="16"/>
                <w:szCs w:val="16"/>
                <w:lang w:val="es-ES"/>
              </w:rPr>
              <w:t xml:space="preserve"> </w:t>
            </w:r>
            <w:proofErr w:type="spellStart"/>
            <w:r w:rsidRPr="00B25351">
              <w:rPr>
                <w:rFonts w:ascii="Arial" w:hAnsi="Arial" w:cs="Arial"/>
                <w:b/>
                <w:i/>
                <w:color w:val="000000" w:themeColor="text1"/>
                <w:sz w:val="16"/>
                <w:szCs w:val="16"/>
                <w:lang w:val="es-ES"/>
              </w:rPr>
              <w:t>Chief</w:t>
            </w:r>
            <w:proofErr w:type="spellEnd"/>
            <w:r w:rsidRPr="00B25351">
              <w:rPr>
                <w:rFonts w:ascii="Arial" w:hAnsi="Arial" w:cs="Arial"/>
                <w:b/>
                <w:i/>
                <w:color w:val="000000" w:themeColor="text1"/>
                <w:sz w:val="16"/>
                <w:szCs w:val="16"/>
                <w:lang w:val="es-ES"/>
              </w:rPr>
              <w:t xml:space="preserve"> </w:t>
            </w:r>
            <w:proofErr w:type="spellStart"/>
            <w:r w:rsidRPr="00B25351">
              <w:rPr>
                <w:rFonts w:ascii="Arial" w:hAnsi="Arial" w:cs="Arial"/>
                <w:b/>
                <w:i/>
                <w:color w:val="000000" w:themeColor="text1"/>
                <w:sz w:val="16"/>
                <w:szCs w:val="16"/>
                <w:lang w:val="es-ES"/>
              </w:rPr>
              <w:t>Information</w:t>
            </w:r>
            <w:proofErr w:type="spellEnd"/>
            <w:r w:rsidRPr="00B25351">
              <w:rPr>
                <w:rFonts w:ascii="Arial" w:hAnsi="Arial" w:cs="Arial"/>
                <w:b/>
                <w:i/>
                <w:color w:val="000000" w:themeColor="text1"/>
                <w:sz w:val="16"/>
                <w:szCs w:val="16"/>
                <w:lang w:val="es-ES"/>
              </w:rPr>
              <w:t xml:space="preserve"> Security</w:t>
            </w:r>
            <w:r>
              <w:rPr>
                <w:rFonts w:ascii="Arial" w:hAnsi="Arial" w:cs="Arial"/>
                <w:b/>
                <w:i/>
                <w:color w:val="000000" w:themeColor="text1"/>
                <w:sz w:val="16"/>
                <w:szCs w:val="16"/>
                <w:lang w:val="es-ES"/>
              </w:rPr>
              <w:t xml:space="preserve"> </w:t>
            </w:r>
            <w:proofErr w:type="spellStart"/>
            <w:r w:rsidRPr="00B25351">
              <w:rPr>
                <w:rFonts w:ascii="Arial" w:hAnsi="Arial" w:cs="Arial"/>
                <w:b/>
                <w:i/>
                <w:color w:val="000000" w:themeColor="text1"/>
                <w:sz w:val="16"/>
                <w:szCs w:val="16"/>
                <w:lang w:val="es-ES"/>
              </w:rPr>
              <w:t>Officer</w:t>
            </w:r>
            <w:proofErr w:type="spellEnd"/>
            <w:r w:rsidRPr="00B25351">
              <w:rPr>
                <w:rFonts w:ascii="Arial" w:hAnsi="Arial" w:cs="Arial"/>
                <w:b/>
                <w:i/>
                <w:color w:val="000000" w:themeColor="text1"/>
                <w:sz w:val="16"/>
                <w:szCs w:val="16"/>
                <w:lang w:val="es-ES"/>
              </w:rPr>
              <w:t>) deben poder mostrar experiencia mínima de 5 años, en 3 de los dominios. Si alguna</w:t>
            </w:r>
            <w:r>
              <w:rPr>
                <w:rFonts w:ascii="Arial" w:hAnsi="Arial" w:cs="Arial"/>
                <w:b/>
                <w:i/>
                <w:color w:val="000000" w:themeColor="text1"/>
                <w:sz w:val="16"/>
                <w:szCs w:val="16"/>
                <w:lang w:val="es-ES"/>
              </w:rPr>
              <w:t xml:space="preserve"> </w:t>
            </w:r>
            <w:r w:rsidRPr="00B25351">
              <w:rPr>
                <w:rFonts w:ascii="Arial" w:hAnsi="Arial" w:cs="Arial"/>
                <w:b/>
                <w:i/>
                <w:color w:val="000000" w:themeColor="text1"/>
                <w:sz w:val="16"/>
                <w:szCs w:val="16"/>
                <w:lang w:val="es-ES"/>
              </w:rPr>
              <w:t>persona no cumple con este tiempo o no envía la documentación necesaria será candidato</w:t>
            </w:r>
            <w:r>
              <w:rPr>
                <w:rFonts w:ascii="Arial" w:hAnsi="Arial" w:cs="Arial"/>
                <w:b/>
                <w:i/>
                <w:color w:val="000000" w:themeColor="text1"/>
                <w:sz w:val="16"/>
                <w:szCs w:val="16"/>
                <w:lang w:val="es-ES"/>
              </w:rPr>
              <w:t xml:space="preserve"> </w:t>
            </w:r>
            <w:r w:rsidRPr="00B25351">
              <w:rPr>
                <w:rFonts w:ascii="Arial" w:hAnsi="Arial" w:cs="Arial"/>
                <w:b/>
                <w:i/>
                <w:color w:val="000000" w:themeColor="text1"/>
                <w:sz w:val="16"/>
                <w:szCs w:val="16"/>
                <w:lang w:val="es-ES"/>
              </w:rPr>
              <w:t xml:space="preserve">para aplicar a la certificación EISM (EC-Council </w:t>
            </w:r>
            <w:proofErr w:type="spellStart"/>
            <w:r w:rsidRPr="00B25351">
              <w:rPr>
                <w:rFonts w:ascii="Arial" w:hAnsi="Arial" w:cs="Arial"/>
                <w:b/>
                <w:i/>
                <w:color w:val="000000" w:themeColor="text1"/>
                <w:sz w:val="16"/>
                <w:szCs w:val="16"/>
                <w:lang w:val="es-ES"/>
              </w:rPr>
              <w:t>Information</w:t>
            </w:r>
            <w:proofErr w:type="spellEnd"/>
            <w:r w:rsidRPr="00B25351">
              <w:rPr>
                <w:rFonts w:ascii="Arial" w:hAnsi="Arial" w:cs="Arial"/>
                <w:b/>
                <w:i/>
                <w:color w:val="000000" w:themeColor="text1"/>
                <w:sz w:val="16"/>
                <w:szCs w:val="16"/>
                <w:lang w:val="es-ES"/>
              </w:rPr>
              <w:t xml:space="preserve"> Security Manager).</w:t>
            </w:r>
          </w:p>
          <w:p w:rsidR="00B25351" w:rsidRPr="00AD0DD9" w:rsidRDefault="00B25351" w:rsidP="00B25351">
            <w:pPr>
              <w:spacing w:before="240"/>
              <w:ind w:left="34"/>
              <w:jc w:val="both"/>
              <w:rPr>
                <w:rFonts w:cs="Arial"/>
                <w:b/>
                <w:color w:val="000000" w:themeColor="text1"/>
                <w:szCs w:val="16"/>
                <w:lang w:val="es-ES"/>
              </w:rPr>
            </w:pPr>
            <w:r w:rsidRPr="00B25351">
              <w:rPr>
                <w:rFonts w:ascii="Arial" w:hAnsi="Arial" w:cs="Arial"/>
                <w:b/>
                <w:i/>
                <w:color w:val="000000" w:themeColor="text1"/>
                <w:sz w:val="16"/>
                <w:szCs w:val="16"/>
                <w:lang w:val="es-ES"/>
              </w:rPr>
              <w:t>Las personas certificadas como EISM puedes aplicar a la certificación CCISO una vez</w:t>
            </w:r>
            <w:r>
              <w:rPr>
                <w:rFonts w:ascii="Arial" w:hAnsi="Arial" w:cs="Arial"/>
                <w:b/>
                <w:i/>
                <w:color w:val="000000" w:themeColor="text1"/>
                <w:sz w:val="16"/>
                <w:szCs w:val="16"/>
                <w:lang w:val="es-ES"/>
              </w:rPr>
              <w:t xml:space="preserve"> </w:t>
            </w:r>
            <w:r w:rsidRPr="00B25351">
              <w:rPr>
                <w:rFonts w:ascii="Arial" w:hAnsi="Arial" w:cs="Arial"/>
                <w:b/>
                <w:i/>
                <w:color w:val="000000" w:themeColor="text1"/>
                <w:sz w:val="16"/>
                <w:szCs w:val="16"/>
                <w:lang w:val="es-ES"/>
              </w:rPr>
              <w:t>completen los años de experiencia requeridos.</w:t>
            </w:r>
          </w:p>
        </w:tc>
        <w:tc>
          <w:tcPr>
            <w:tcW w:w="3792" w:type="dxa"/>
            <w:shd w:val="clear" w:color="auto" w:fill="auto"/>
            <w:vAlign w:val="center"/>
          </w:tcPr>
          <w:p w:rsidR="00933015" w:rsidRPr="00933015" w:rsidRDefault="00933015" w:rsidP="00933015">
            <w:pPr>
              <w:pStyle w:val="NormalWeb"/>
              <w:numPr>
                <w:ilvl w:val="0"/>
                <w:numId w:val="96"/>
              </w:numPr>
              <w:spacing w:before="240"/>
              <w:ind w:left="423" w:hanging="284"/>
              <w:jc w:val="both"/>
              <w:rPr>
                <w:rStyle w:val="Textoennegrita"/>
                <w:rFonts w:ascii="Arial" w:hAnsi="Arial" w:cs="Arial"/>
                <w:b w:val="0"/>
                <w:bCs w:val="0"/>
                <w:color w:val="000000" w:themeColor="text1"/>
                <w:sz w:val="16"/>
                <w:szCs w:val="16"/>
                <w:lang w:val="en-US"/>
              </w:rPr>
            </w:pPr>
            <w:r w:rsidRPr="00933015">
              <w:rPr>
                <w:rStyle w:val="Textoennegrita"/>
                <w:rFonts w:ascii="Arial" w:hAnsi="Arial" w:cs="Arial"/>
                <w:b w:val="0"/>
                <w:bCs w:val="0"/>
                <w:color w:val="000000" w:themeColor="text1"/>
                <w:sz w:val="16"/>
                <w:szCs w:val="16"/>
                <w:lang w:val="en-US"/>
              </w:rPr>
              <w:t>Governance (Policy, Legal and Compliance</w:t>
            </w:r>
          </w:p>
          <w:p w:rsidR="00933015" w:rsidRPr="00933015" w:rsidRDefault="00933015" w:rsidP="00933015">
            <w:pPr>
              <w:pStyle w:val="NormalWeb"/>
              <w:numPr>
                <w:ilvl w:val="0"/>
                <w:numId w:val="96"/>
              </w:numPr>
              <w:spacing w:before="240"/>
              <w:ind w:left="423" w:hanging="284"/>
              <w:jc w:val="both"/>
              <w:rPr>
                <w:rStyle w:val="Textoennegrita"/>
                <w:rFonts w:ascii="Arial" w:hAnsi="Arial" w:cs="Arial"/>
                <w:b w:val="0"/>
                <w:bCs w:val="0"/>
                <w:color w:val="000000" w:themeColor="text1"/>
                <w:sz w:val="16"/>
                <w:szCs w:val="16"/>
                <w:lang w:val="en-US"/>
              </w:rPr>
            </w:pPr>
            <w:r w:rsidRPr="00933015">
              <w:rPr>
                <w:rStyle w:val="Textoennegrita"/>
                <w:rFonts w:ascii="Arial" w:hAnsi="Arial" w:cs="Arial"/>
                <w:b w:val="0"/>
                <w:bCs w:val="0"/>
                <w:color w:val="000000" w:themeColor="text1"/>
                <w:sz w:val="16"/>
                <w:szCs w:val="16"/>
                <w:lang w:val="en-US"/>
              </w:rPr>
              <w:t>IS Management Controls and Auditing Management</w:t>
            </w:r>
          </w:p>
          <w:p w:rsidR="00933015" w:rsidRPr="00933015" w:rsidRDefault="00933015" w:rsidP="00933015">
            <w:pPr>
              <w:pStyle w:val="NormalWeb"/>
              <w:numPr>
                <w:ilvl w:val="0"/>
                <w:numId w:val="96"/>
              </w:numPr>
              <w:spacing w:before="240"/>
              <w:ind w:left="423" w:hanging="284"/>
              <w:jc w:val="both"/>
              <w:rPr>
                <w:rStyle w:val="Textoennegrita"/>
                <w:rFonts w:ascii="Arial" w:hAnsi="Arial" w:cs="Arial"/>
                <w:b w:val="0"/>
                <w:bCs w:val="0"/>
                <w:color w:val="000000" w:themeColor="text1"/>
                <w:sz w:val="16"/>
                <w:szCs w:val="16"/>
                <w:lang w:val="en-US"/>
              </w:rPr>
            </w:pPr>
            <w:r w:rsidRPr="00933015">
              <w:rPr>
                <w:rStyle w:val="Textoennegrita"/>
                <w:rFonts w:ascii="Arial" w:hAnsi="Arial" w:cs="Arial"/>
                <w:b w:val="0"/>
                <w:bCs w:val="0"/>
                <w:color w:val="000000" w:themeColor="text1"/>
                <w:sz w:val="16"/>
                <w:szCs w:val="16"/>
                <w:lang w:val="en-US"/>
              </w:rPr>
              <w:t>Management – Projects and Operations (Projects, Technology and Operations)</w:t>
            </w:r>
          </w:p>
          <w:p w:rsidR="00933015" w:rsidRDefault="00933015" w:rsidP="00933015">
            <w:pPr>
              <w:pStyle w:val="NormalWeb"/>
              <w:numPr>
                <w:ilvl w:val="0"/>
                <w:numId w:val="96"/>
              </w:numPr>
              <w:spacing w:before="240"/>
              <w:ind w:left="423" w:hanging="284"/>
              <w:jc w:val="both"/>
              <w:rPr>
                <w:rStyle w:val="Textoennegrita"/>
                <w:rFonts w:ascii="Arial" w:hAnsi="Arial" w:cs="Arial"/>
                <w:b w:val="0"/>
                <w:bCs w:val="0"/>
                <w:color w:val="000000" w:themeColor="text1"/>
                <w:sz w:val="16"/>
                <w:szCs w:val="16"/>
                <w:lang w:val="en-US"/>
              </w:rPr>
            </w:pPr>
            <w:r w:rsidRPr="00933015">
              <w:rPr>
                <w:rStyle w:val="Textoennegrita"/>
                <w:rFonts w:ascii="Arial" w:hAnsi="Arial" w:cs="Arial"/>
                <w:b w:val="0"/>
                <w:bCs w:val="0"/>
                <w:color w:val="000000" w:themeColor="text1"/>
                <w:sz w:val="16"/>
                <w:szCs w:val="16"/>
                <w:lang w:val="en-US"/>
              </w:rPr>
              <w:t>Information Security Core Competencies</w:t>
            </w:r>
          </w:p>
          <w:p w:rsidR="00B25351" w:rsidRPr="00933015" w:rsidRDefault="00933015" w:rsidP="00933015">
            <w:pPr>
              <w:pStyle w:val="NormalWeb"/>
              <w:numPr>
                <w:ilvl w:val="0"/>
                <w:numId w:val="96"/>
              </w:numPr>
              <w:spacing w:before="240"/>
              <w:ind w:left="423" w:hanging="284"/>
              <w:jc w:val="both"/>
              <w:rPr>
                <w:rStyle w:val="Textoennegrita"/>
                <w:rFonts w:ascii="Arial" w:hAnsi="Arial" w:cs="Arial"/>
                <w:b w:val="0"/>
                <w:bCs w:val="0"/>
                <w:color w:val="000000" w:themeColor="text1"/>
                <w:sz w:val="16"/>
                <w:szCs w:val="16"/>
                <w:lang w:val="en-US"/>
              </w:rPr>
            </w:pPr>
            <w:r w:rsidRPr="00933015">
              <w:rPr>
                <w:rStyle w:val="Textoennegrita"/>
                <w:rFonts w:ascii="Arial" w:hAnsi="Arial" w:cs="Arial"/>
                <w:b w:val="0"/>
                <w:bCs w:val="0"/>
                <w:color w:val="000000" w:themeColor="text1"/>
                <w:sz w:val="16"/>
                <w:szCs w:val="16"/>
                <w:lang w:val="en-US"/>
              </w:rPr>
              <w:t>Strategic Planning and Finance</w:t>
            </w:r>
          </w:p>
        </w:tc>
      </w:tr>
    </w:tbl>
    <w:p w:rsidR="00AD0DD9" w:rsidRPr="00933015" w:rsidRDefault="00AD0DD9" w:rsidP="00915BFB">
      <w:pPr>
        <w:rPr>
          <w:lang w:val="en-US"/>
        </w:rPr>
      </w:pPr>
    </w:p>
    <w:p w:rsidR="00B25351" w:rsidRDefault="00B25351" w:rsidP="00915BFB">
      <w:pPr>
        <w:rPr>
          <w:lang w:val="en-US"/>
        </w:rPr>
      </w:pPr>
    </w:p>
    <w:p w:rsidR="00933015" w:rsidRDefault="00933015" w:rsidP="00915BFB">
      <w:pPr>
        <w:rPr>
          <w:lang w:val="en-US"/>
        </w:rPr>
      </w:pPr>
    </w:p>
    <w:p w:rsidR="00933015" w:rsidRDefault="00933015" w:rsidP="00915BFB">
      <w:pPr>
        <w:rPr>
          <w:lang w:val="en-US"/>
        </w:rPr>
      </w:pPr>
    </w:p>
    <w:p w:rsidR="00933015" w:rsidRPr="00933015" w:rsidRDefault="00933015" w:rsidP="00915BFB">
      <w:pPr>
        <w:rPr>
          <w:lang w:val="en-US"/>
        </w:rPr>
      </w:pPr>
    </w:p>
    <w:tbl>
      <w:tblPr>
        <w:tblStyle w:val="Tablaconcuadrcula"/>
        <w:tblW w:w="13184" w:type="dxa"/>
        <w:tblInd w:w="108" w:type="dxa"/>
        <w:shd w:val="clear" w:color="auto" w:fill="FDE9D9" w:themeFill="accent6" w:themeFillTint="33"/>
        <w:tblLayout w:type="fixed"/>
        <w:tblLook w:val="04A0" w:firstRow="1" w:lastRow="0" w:firstColumn="1" w:lastColumn="0" w:noHBand="0" w:noVBand="1"/>
      </w:tblPr>
      <w:tblGrid>
        <w:gridCol w:w="514"/>
        <w:gridCol w:w="1881"/>
        <w:gridCol w:w="2425"/>
        <w:gridCol w:w="3969"/>
        <w:gridCol w:w="4395"/>
      </w:tblGrid>
      <w:tr w:rsidR="003C60F5" w:rsidRPr="00D0031D" w:rsidTr="00955553">
        <w:trPr>
          <w:trHeight w:val="591"/>
        </w:trPr>
        <w:tc>
          <w:tcPr>
            <w:tcW w:w="13184" w:type="dxa"/>
            <w:gridSpan w:val="5"/>
            <w:tcBorders>
              <w:bottom w:val="single" w:sz="4" w:space="0" w:color="auto"/>
            </w:tcBorders>
            <w:shd w:val="clear" w:color="auto" w:fill="FDE9D9" w:themeFill="accent6" w:themeFillTint="33"/>
            <w:vAlign w:val="center"/>
          </w:tcPr>
          <w:p w:rsidR="003C60F5" w:rsidRPr="00D0031D" w:rsidRDefault="003C60F5" w:rsidP="00955553">
            <w:pPr>
              <w:jc w:val="center"/>
              <w:rPr>
                <w:rFonts w:ascii="Arial" w:hAnsi="Arial" w:cs="Arial"/>
                <w:b/>
              </w:rPr>
            </w:pPr>
            <w:r w:rsidRPr="00D0031D">
              <w:rPr>
                <w:rFonts w:ascii="Arial" w:hAnsi="Arial" w:cs="Arial"/>
                <w:b/>
              </w:rPr>
              <w:lastRenderedPageBreak/>
              <w:t>Áreas: Seguridad de la Información y Seguridad Física</w:t>
            </w:r>
          </w:p>
        </w:tc>
      </w:tr>
      <w:tr w:rsidR="003C60F5" w:rsidTr="00233151">
        <w:tc>
          <w:tcPr>
            <w:tcW w:w="514" w:type="dxa"/>
            <w:shd w:val="clear" w:color="auto" w:fill="auto"/>
          </w:tcPr>
          <w:p w:rsidR="003C60F5" w:rsidRPr="006A25CD" w:rsidRDefault="003C60F5" w:rsidP="0095555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881" w:type="dxa"/>
            <w:shd w:val="clear" w:color="auto" w:fill="auto"/>
          </w:tcPr>
          <w:p w:rsidR="003C60F5" w:rsidRPr="006A25CD" w:rsidRDefault="003C60F5" w:rsidP="0095555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25" w:type="dxa"/>
            <w:shd w:val="clear" w:color="auto" w:fill="auto"/>
          </w:tcPr>
          <w:p w:rsidR="003C60F5" w:rsidRPr="006A25CD" w:rsidRDefault="003C60F5" w:rsidP="0095555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3969" w:type="dxa"/>
            <w:shd w:val="clear" w:color="auto" w:fill="auto"/>
          </w:tcPr>
          <w:p w:rsidR="003C60F5" w:rsidRPr="006A25CD" w:rsidRDefault="003C60F5" w:rsidP="0095555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4395" w:type="dxa"/>
            <w:shd w:val="clear" w:color="auto" w:fill="auto"/>
          </w:tcPr>
          <w:p w:rsidR="003C60F5" w:rsidRPr="006A25CD" w:rsidRDefault="003C60F5" w:rsidP="00955553">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3C60F5" w:rsidRPr="00F97160" w:rsidTr="00233151">
        <w:trPr>
          <w:trHeight w:val="2203"/>
        </w:trPr>
        <w:tc>
          <w:tcPr>
            <w:tcW w:w="514" w:type="dxa"/>
            <w:shd w:val="clear" w:color="auto" w:fill="auto"/>
            <w:vAlign w:val="center"/>
          </w:tcPr>
          <w:p w:rsidR="003C60F5" w:rsidRPr="00F97160" w:rsidRDefault="003C60F5" w:rsidP="00E87FB0">
            <w:pPr>
              <w:spacing w:before="240"/>
              <w:jc w:val="center"/>
              <w:rPr>
                <w:rFonts w:ascii="Arial" w:hAnsi="Arial" w:cs="Arial"/>
                <w:b/>
                <w:color w:val="000000" w:themeColor="text1"/>
                <w:sz w:val="18"/>
                <w:szCs w:val="16"/>
              </w:rPr>
            </w:pPr>
            <w:r w:rsidRPr="00F97160">
              <w:rPr>
                <w:rFonts w:ascii="Arial" w:hAnsi="Arial" w:cs="Arial"/>
                <w:b/>
                <w:color w:val="000000" w:themeColor="text1"/>
                <w:sz w:val="18"/>
                <w:szCs w:val="16"/>
              </w:rPr>
              <w:t>1</w:t>
            </w:r>
            <w:r w:rsidR="00915BFB">
              <w:rPr>
                <w:rFonts w:ascii="Arial" w:hAnsi="Arial" w:cs="Arial"/>
                <w:b/>
                <w:color w:val="000000" w:themeColor="text1"/>
                <w:sz w:val="18"/>
                <w:szCs w:val="16"/>
              </w:rPr>
              <w:t>2</w:t>
            </w:r>
          </w:p>
        </w:tc>
        <w:tc>
          <w:tcPr>
            <w:tcW w:w="1881" w:type="dxa"/>
            <w:shd w:val="clear" w:color="auto" w:fill="auto"/>
            <w:vAlign w:val="center"/>
          </w:tcPr>
          <w:p w:rsidR="003C60F5" w:rsidRPr="00F97160" w:rsidRDefault="00955553" w:rsidP="00E87FB0">
            <w:pPr>
              <w:pStyle w:val="Ttulo3"/>
              <w:framePr w:wrap="around"/>
              <w:spacing w:before="240"/>
              <w:outlineLvl w:val="2"/>
            </w:pPr>
            <w:bookmarkStart w:id="15" w:name="_Toc476500984"/>
            <w:r w:rsidRPr="00955553">
              <w:t>Diplomado en Seguridad Integral, 1era Edición.- PTO. LA CRUZ</w:t>
            </w:r>
            <w:bookmarkEnd w:id="15"/>
          </w:p>
        </w:tc>
        <w:tc>
          <w:tcPr>
            <w:tcW w:w="2425" w:type="dxa"/>
            <w:shd w:val="clear" w:color="auto" w:fill="auto"/>
            <w:vAlign w:val="center"/>
          </w:tcPr>
          <w:p w:rsidR="00955553" w:rsidRPr="009A6BAC" w:rsidRDefault="00955553" w:rsidP="00E87FB0">
            <w:pPr>
              <w:autoSpaceDE w:val="0"/>
              <w:autoSpaceDN w:val="0"/>
              <w:adjustRightInd w:val="0"/>
              <w:spacing w:before="240" w:line="201" w:lineRule="atLeast"/>
              <w:ind w:left="34"/>
              <w:jc w:val="center"/>
              <w:rPr>
                <w:rFonts w:ascii="Arial" w:hAnsi="Arial" w:cs="Arial"/>
                <w:color w:val="000000" w:themeColor="text1"/>
                <w:sz w:val="16"/>
                <w:szCs w:val="16"/>
              </w:rPr>
            </w:pPr>
            <w:r w:rsidRPr="009A6BAC">
              <w:rPr>
                <w:rFonts w:ascii="Arial" w:hAnsi="Arial" w:cs="Arial"/>
                <w:b/>
                <w:color w:val="000000" w:themeColor="text1"/>
                <w:sz w:val="16"/>
                <w:szCs w:val="16"/>
              </w:rPr>
              <w:t>Centro Internacional de Actualización Profesional (CIAP-UCAB)</w:t>
            </w:r>
            <w:r w:rsidRPr="009A6BAC">
              <w:rPr>
                <w:rFonts w:ascii="Arial" w:hAnsi="Arial" w:cs="Arial"/>
                <w:color w:val="000000" w:themeColor="text1"/>
                <w:sz w:val="16"/>
                <w:szCs w:val="16"/>
              </w:rPr>
              <w:t xml:space="preserve"> </w:t>
            </w:r>
          </w:p>
          <w:p w:rsidR="00955553" w:rsidRPr="009A6BAC" w:rsidRDefault="00955553" w:rsidP="00E87FB0">
            <w:pPr>
              <w:autoSpaceDE w:val="0"/>
              <w:autoSpaceDN w:val="0"/>
              <w:adjustRightInd w:val="0"/>
              <w:spacing w:before="240" w:line="201" w:lineRule="atLeast"/>
              <w:ind w:left="34"/>
              <w:jc w:val="center"/>
              <w:rPr>
                <w:rFonts w:ascii="Arial" w:hAnsi="Arial" w:cs="Arial"/>
                <w:b/>
                <w:color w:val="000000" w:themeColor="text1"/>
                <w:sz w:val="16"/>
                <w:szCs w:val="16"/>
              </w:rPr>
            </w:pPr>
            <w:r w:rsidRPr="009A6BAC">
              <w:rPr>
                <w:rFonts w:ascii="Arial" w:hAnsi="Arial" w:cs="Arial"/>
                <w:color w:val="000000" w:themeColor="text1"/>
                <w:sz w:val="16"/>
                <w:szCs w:val="16"/>
              </w:rPr>
              <w:t>Av. Santa Teresa de Jesús con Calle Los Chaguaramos, Edificio CERPE, Piso 1. Oficina UCAB. Urbanización La Castellana. Chacao, Caracas – Venezuela.</w:t>
            </w:r>
          </w:p>
          <w:p w:rsidR="00955553" w:rsidRPr="009A6BAC" w:rsidRDefault="00955553" w:rsidP="00E87FB0">
            <w:pPr>
              <w:autoSpaceDE w:val="0"/>
              <w:autoSpaceDN w:val="0"/>
              <w:adjustRightInd w:val="0"/>
              <w:spacing w:before="240" w:line="201" w:lineRule="atLeast"/>
              <w:rPr>
                <w:rFonts w:ascii="Arial" w:hAnsi="Arial" w:cs="Arial"/>
                <w:color w:val="000000" w:themeColor="text1"/>
                <w:sz w:val="16"/>
                <w:szCs w:val="16"/>
              </w:rPr>
            </w:pPr>
            <w:r w:rsidRPr="009A6BAC">
              <w:rPr>
                <w:rFonts w:ascii="Arial" w:hAnsi="Arial" w:cs="Arial"/>
                <w:b/>
                <w:color w:val="000000" w:themeColor="text1"/>
                <w:sz w:val="16"/>
                <w:szCs w:val="16"/>
              </w:rPr>
              <w:t>Duración:</w:t>
            </w:r>
            <w:r w:rsidRPr="009A6BAC">
              <w:rPr>
                <w:rFonts w:ascii="Arial" w:hAnsi="Arial" w:cs="Arial"/>
                <w:color w:val="000000" w:themeColor="text1"/>
                <w:sz w:val="16"/>
                <w:szCs w:val="16"/>
              </w:rPr>
              <w:t xml:space="preserve"> </w:t>
            </w:r>
            <w:r>
              <w:rPr>
                <w:rFonts w:ascii="Arial" w:hAnsi="Arial" w:cs="Arial"/>
                <w:color w:val="000000" w:themeColor="text1"/>
                <w:sz w:val="16"/>
                <w:szCs w:val="16"/>
              </w:rPr>
              <w:t>16</w:t>
            </w:r>
            <w:r w:rsidRPr="009A6BAC">
              <w:rPr>
                <w:rFonts w:ascii="Arial" w:hAnsi="Arial" w:cs="Arial"/>
                <w:color w:val="000000" w:themeColor="text1"/>
                <w:sz w:val="16"/>
                <w:szCs w:val="16"/>
              </w:rPr>
              <w:t xml:space="preserve"> horas</w:t>
            </w:r>
          </w:p>
          <w:p w:rsidR="00955553" w:rsidRPr="009248B6" w:rsidRDefault="00955553" w:rsidP="00E87FB0">
            <w:pPr>
              <w:autoSpaceDE w:val="0"/>
              <w:autoSpaceDN w:val="0"/>
              <w:adjustRightInd w:val="0"/>
              <w:spacing w:before="240" w:line="201" w:lineRule="atLeast"/>
              <w:rPr>
                <w:rFonts w:ascii="Arial" w:hAnsi="Arial" w:cs="Arial"/>
                <w:color w:val="000000" w:themeColor="text1"/>
                <w:sz w:val="16"/>
                <w:szCs w:val="16"/>
              </w:rPr>
            </w:pPr>
            <w:r w:rsidRPr="009248B6">
              <w:rPr>
                <w:rFonts w:ascii="Arial" w:hAnsi="Arial" w:cs="Arial"/>
                <w:b/>
                <w:color w:val="000000" w:themeColor="text1"/>
                <w:sz w:val="16"/>
                <w:szCs w:val="16"/>
              </w:rPr>
              <w:t>Web:</w:t>
            </w:r>
            <w:r w:rsidRPr="009248B6">
              <w:rPr>
                <w:rFonts w:ascii="Arial" w:hAnsi="Arial" w:cs="Arial"/>
                <w:color w:val="000000" w:themeColor="text1"/>
                <w:sz w:val="16"/>
                <w:szCs w:val="16"/>
              </w:rPr>
              <w:t xml:space="preserve">  </w:t>
            </w:r>
            <w:r w:rsidRPr="009248B6">
              <w:rPr>
                <w:rFonts w:ascii="Arial" w:hAnsi="Arial" w:cs="Arial"/>
                <w:sz w:val="16"/>
                <w:szCs w:val="16"/>
              </w:rPr>
              <w:t>http://www.ciap.com.ve/diplomado?id_diplomado=12</w:t>
            </w:r>
          </w:p>
          <w:p w:rsidR="00955553" w:rsidRPr="009A6BAC" w:rsidRDefault="00955553" w:rsidP="00E87FB0">
            <w:pPr>
              <w:autoSpaceDE w:val="0"/>
              <w:autoSpaceDN w:val="0"/>
              <w:adjustRightInd w:val="0"/>
              <w:spacing w:before="240" w:line="201" w:lineRule="atLeast"/>
              <w:rPr>
                <w:rFonts w:ascii="Arial" w:hAnsi="Arial" w:cs="Arial"/>
                <w:color w:val="000000" w:themeColor="text1"/>
                <w:sz w:val="16"/>
                <w:szCs w:val="16"/>
                <w:lang w:val="pt-PT"/>
              </w:rPr>
            </w:pPr>
            <w:r w:rsidRPr="009A6BAC">
              <w:rPr>
                <w:rFonts w:ascii="Arial" w:hAnsi="Arial" w:cs="Arial"/>
                <w:b/>
                <w:color w:val="000000" w:themeColor="text1"/>
                <w:sz w:val="16"/>
                <w:szCs w:val="16"/>
                <w:lang w:val="pt-PT"/>
              </w:rPr>
              <w:t xml:space="preserve">Teléfonos: </w:t>
            </w:r>
            <w:r w:rsidRPr="009A6BAC">
              <w:rPr>
                <w:rFonts w:ascii="Arial" w:hAnsi="Arial" w:cs="Arial"/>
                <w:color w:val="000000" w:themeColor="text1"/>
                <w:sz w:val="16"/>
                <w:szCs w:val="16"/>
                <w:lang w:val="pt-PT"/>
              </w:rPr>
              <w:t xml:space="preserve">(0212)  263.7660/ 9555/2582. </w:t>
            </w:r>
          </w:p>
          <w:p w:rsidR="00955553" w:rsidRPr="009A6BAC" w:rsidRDefault="00955553" w:rsidP="00E87FB0">
            <w:pPr>
              <w:autoSpaceDE w:val="0"/>
              <w:autoSpaceDN w:val="0"/>
              <w:adjustRightInd w:val="0"/>
              <w:spacing w:before="240" w:line="201" w:lineRule="atLeast"/>
              <w:rPr>
                <w:rFonts w:ascii="Arial" w:hAnsi="Arial" w:cs="Arial"/>
                <w:color w:val="000000" w:themeColor="text1"/>
                <w:sz w:val="16"/>
                <w:szCs w:val="16"/>
                <w:lang w:val="pt-PT"/>
              </w:rPr>
            </w:pPr>
            <w:r w:rsidRPr="009A6BAC">
              <w:rPr>
                <w:rFonts w:ascii="Arial" w:hAnsi="Arial" w:cs="Arial"/>
                <w:b/>
                <w:color w:val="000000" w:themeColor="text1"/>
                <w:sz w:val="16"/>
                <w:szCs w:val="16"/>
                <w:lang w:val="pt-PT"/>
              </w:rPr>
              <w:t>E-mail:</w:t>
            </w:r>
            <w:r w:rsidRPr="009A6BAC">
              <w:rPr>
                <w:rFonts w:ascii="Arial" w:hAnsi="Arial" w:cs="Arial"/>
                <w:color w:val="000000" w:themeColor="text1"/>
                <w:sz w:val="16"/>
                <w:szCs w:val="16"/>
                <w:lang w:val="pt-PT"/>
              </w:rPr>
              <w:t xml:space="preserve"> </w:t>
            </w:r>
            <w:hyperlink r:id="rId31" w:history="1">
              <w:r w:rsidRPr="009A6BAC">
                <w:rPr>
                  <w:rStyle w:val="Hipervnculo"/>
                  <w:rFonts w:ascii="Arial" w:hAnsi="Arial" w:cs="Arial"/>
                  <w:sz w:val="16"/>
                  <w:szCs w:val="16"/>
                  <w:lang w:val="pt-PT"/>
                </w:rPr>
                <w:t>ciap@ucab.edu.ve</w:t>
              </w:r>
            </w:hyperlink>
          </w:p>
          <w:p w:rsidR="00955553" w:rsidRPr="009A6BAC" w:rsidRDefault="00955553" w:rsidP="00E87FB0">
            <w:pPr>
              <w:autoSpaceDE w:val="0"/>
              <w:autoSpaceDN w:val="0"/>
              <w:adjustRightInd w:val="0"/>
              <w:spacing w:before="240" w:line="201" w:lineRule="atLeast"/>
              <w:rPr>
                <w:rFonts w:ascii="Arial" w:hAnsi="Arial" w:cs="Arial"/>
                <w:b/>
                <w:color w:val="000000" w:themeColor="text1"/>
                <w:sz w:val="16"/>
                <w:szCs w:val="16"/>
                <w:lang w:val="pt-PT"/>
              </w:rPr>
            </w:pPr>
            <w:r w:rsidRPr="009A6BAC">
              <w:rPr>
                <w:rFonts w:ascii="Arial" w:hAnsi="Arial" w:cs="Arial"/>
                <w:b/>
                <w:color w:val="000000" w:themeColor="text1"/>
                <w:sz w:val="16"/>
                <w:szCs w:val="16"/>
                <w:lang w:val="pt-PT"/>
              </w:rPr>
              <w:t xml:space="preserve">Costo Aprox.: </w:t>
            </w:r>
            <w:r w:rsidRPr="009A6BAC">
              <w:rPr>
                <w:rFonts w:ascii="Arial" w:hAnsi="Arial" w:cs="Arial"/>
                <w:b/>
                <w:color w:val="FF0000"/>
                <w:sz w:val="16"/>
                <w:szCs w:val="16"/>
                <w:lang w:val="pt-PT"/>
              </w:rPr>
              <w:t xml:space="preserve">Bs. </w:t>
            </w:r>
            <w:r w:rsidR="00E87FB0">
              <w:rPr>
                <w:rFonts w:ascii="Arial" w:hAnsi="Arial" w:cs="Arial"/>
                <w:b/>
                <w:color w:val="FF0000"/>
                <w:sz w:val="16"/>
                <w:szCs w:val="16"/>
                <w:lang w:val="pt-PT"/>
              </w:rPr>
              <w:t>266.560</w:t>
            </w:r>
          </w:p>
          <w:p w:rsidR="00955553" w:rsidRPr="009A6BAC" w:rsidRDefault="00955553" w:rsidP="00E87FB0">
            <w:pPr>
              <w:spacing w:before="240"/>
              <w:rPr>
                <w:rFonts w:ascii="Arial" w:hAnsi="Arial" w:cs="Arial"/>
                <w:color w:val="000000" w:themeColor="text1"/>
                <w:sz w:val="16"/>
                <w:szCs w:val="16"/>
                <w:lang w:val="pt-PT"/>
              </w:rPr>
            </w:pPr>
            <w:r w:rsidRPr="009A6BAC">
              <w:rPr>
                <w:rFonts w:ascii="Arial" w:hAnsi="Arial" w:cs="Arial"/>
                <w:b/>
                <w:color w:val="000000" w:themeColor="text1"/>
                <w:sz w:val="16"/>
                <w:szCs w:val="16"/>
                <w:lang w:val="pt-PT"/>
              </w:rPr>
              <w:t>Fechas:</w:t>
            </w:r>
            <w:r w:rsidRPr="009A6BAC">
              <w:rPr>
                <w:rFonts w:ascii="Arial" w:hAnsi="Arial" w:cs="Arial"/>
                <w:color w:val="000000" w:themeColor="text1"/>
                <w:sz w:val="16"/>
                <w:szCs w:val="16"/>
                <w:lang w:val="pt-PT"/>
              </w:rPr>
              <w:t xml:space="preserve"> </w:t>
            </w:r>
            <w:r w:rsidR="00E87FB0">
              <w:rPr>
                <w:rFonts w:ascii="Arial" w:hAnsi="Arial" w:cs="Arial"/>
                <w:color w:val="000000" w:themeColor="text1"/>
                <w:sz w:val="16"/>
                <w:szCs w:val="16"/>
                <w:lang w:val="pt-PT"/>
              </w:rPr>
              <w:t>1ero</w:t>
            </w:r>
            <w:r>
              <w:rPr>
                <w:rFonts w:ascii="Arial" w:hAnsi="Arial" w:cs="Arial"/>
                <w:color w:val="000000" w:themeColor="text1"/>
                <w:sz w:val="16"/>
                <w:szCs w:val="16"/>
                <w:lang w:val="pt-PT"/>
              </w:rPr>
              <w:t xml:space="preserve"> Abril </w:t>
            </w:r>
            <w:r w:rsidRPr="009A6BAC">
              <w:rPr>
                <w:rFonts w:ascii="Arial" w:hAnsi="Arial" w:cs="Arial"/>
                <w:color w:val="000000" w:themeColor="text1"/>
                <w:sz w:val="16"/>
                <w:szCs w:val="16"/>
                <w:lang w:val="pt-PT"/>
              </w:rPr>
              <w:t>2017</w:t>
            </w:r>
          </w:p>
          <w:p w:rsidR="003C60F5" w:rsidRPr="00F97160" w:rsidRDefault="003C60F5" w:rsidP="00E87FB0">
            <w:pPr>
              <w:pStyle w:val="Prrafodelista"/>
              <w:spacing w:before="240"/>
              <w:ind w:left="0"/>
              <w:rPr>
                <w:rFonts w:eastAsia="Times New Roman" w:cs="Arial"/>
                <w:color w:val="000000" w:themeColor="text1"/>
                <w:szCs w:val="16"/>
                <w:lang w:val="pt-PT" w:eastAsia="es-VE"/>
              </w:rPr>
            </w:pPr>
          </w:p>
        </w:tc>
        <w:tc>
          <w:tcPr>
            <w:tcW w:w="3969" w:type="dxa"/>
            <w:shd w:val="clear" w:color="auto" w:fill="auto"/>
            <w:vAlign w:val="center"/>
          </w:tcPr>
          <w:p w:rsidR="00E87FB0" w:rsidRPr="00E87FB0" w:rsidRDefault="00E87FB0" w:rsidP="00E87FB0">
            <w:pPr>
              <w:spacing w:before="240" w:line="360" w:lineRule="auto"/>
              <w:ind w:left="175"/>
              <w:jc w:val="both"/>
              <w:rPr>
                <w:rFonts w:ascii="Arial" w:hAnsi="Arial" w:cs="Arial"/>
                <w:b/>
                <w:color w:val="000000" w:themeColor="text1"/>
                <w:sz w:val="16"/>
                <w:szCs w:val="16"/>
                <w:lang w:val="es-ES"/>
              </w:rPr>
            </w:pPr>
            <w:r w:rsidRPr="00E87FB0">
              <w:rPr>
                <w:rFonts w:ascii="Arial" w:hAnsi="Arial" w:cs="Arial"/>
                <w:b/>
                <w:color w:val="000000" w:themeColor="text1"/>
                <w:sz w:val="16"/>
                <w:szCs w:val="16"/>
                <w:lang w:val="es-ES"/>
              </w:rPr>
              <w:t>Objetivo general</w:t>
            </w:r>
          </w:p>
          <w:p w:rsidR="00E87FB0" w:rsidRPr="00E87FB0" w:rsidRDefault="00E87FB0" w:rsidP="002E615D">
            <w:pPr>
              <w:pStyle w:val="Prrafodelista"/>
              <w:numPr>
                <w:ilvl w:val="0"/>
                <w:numId w:val="78"/>
              </w:numPr>
              <w:spacing w:before="240" w:line="360" w:lineRule="auto"/>
              <w:ind w:left="459" w:hanging="142"/>
              <w:jc w:val="both"/>
              <w:rPr>
                <w:rFonts w:cs="Arial"/>
                <w:color w:val="000000" w:themeColor="text1"/>
                <w:szCs w:val="16"/>
                <w:lang w:val="es-ES"/>
              </w:rPr>
            </w:pPr>
            <w:r w:rsidRPr="00E87FB0">
              <w:rPr>
                <w:rFonts w:cs="Arial"/>
                <w:color w:val="000000" w:themeColor="text1"/>
                <w:szCs w:val="16"/>
                <w:lang w:val="es-ES"/>
              </w:rPr>
              <w:t>Con esta actividad de formación se pretende que el participante:</w:t>
            </w:r>
          </w:p>
          <w:p w:rsidR="00E87FB0" w:rsidRPr="00E87FB0" w:rsidRDefault="00E87FB0" w:rsidP="002E615D">
            <w:pPr>
              <w:pStyle w:val="Prrafodelista"/>
              <w:numPr>
                <w:ilvl w:val="0"/>
                <w:numId w:val="78"/>
              </w:numPr>
              <w:spacing w:before="240" w:line="360" w:lineRule="auto"/>
              <w:ind w:left="459" w:hanging="142"/>
              <w:jc w:val="both"/>
              <w:rPr>
                <w:rFonts w:cs="Arial"/>
                <w:color w:val="000000" w:themeColor="text1"/>
                <w:szCs w:val="16"/>
                <w:lang w:val="es-ES"/>
              </w:rPr>
            </w:pPr>
            <w:r w:rsidRPr="00E87FB0">
              <w:rPr>
                <w:rFonts w:cs="Arial"/>
                <w:color w:val="000000" w:themeColor="text1"/>
                <w:szCs w:val="16"/>
                <w:lang w:val="es-ES"/>
              </w:rPr>
              <w:t>Actualice sus conocimientos sobre distintos tópicos de seguridad: marco legal, riesgo, sistemas tecnológicos de seguridad, sistema integrado de protección física, y fundamentos de la seguridad industrial.</w:t>
            </w:r>
          </w:p>
          <w:p w:rsidR="00E87FB0" w:rsidRPr="00E87FB0" w:rsidRDefault="00E87FB0" w:rsidP="00E87FB0">
            <w:pPr>
              <w:spacing w:before="240" w:line="360" w:lineRule="auto"/>
              <w:ind w:left="175"/>
              <w:jc w:val="both"/>
              <w:rPr>
                <w:rFonts w:ascii="Arial" w:hAnsi="Arial" w:cs="Arial"/>
                <w:b/>
                <w:color w:val="000000" w:themeColor="text1"/>
                <w:sz w:val="16"/>
                <w:szCs w:val="16"/>
                <w:lang w:val="es-ES"/>
              </w:rPr>
            </w:pPr>
          </w:p>
          <w:p w:rsidR="00E87FB0" w:rsidRPr="00E87FB0" w:rsidRDefault="00E87FB0" w:rsidP="00E87FB0">
            <w:pPr>
              <w:spacing w:before="240" w:line="360" w:lineRule="auto"/>
              <w:ind w:left="175"/>
              <w:jc w:val="both"/>
              <w:rPr>
                <w:rFonts w:ascii="Arial" w:hAnsi="Arial" w:cs="Arial"/>
                <w:b/>
                <w:color w:val="000000" w:themeColor="text1"/>
                <w:sz w:val="16"/>
                <w:szCs w:val="16"/>
                <w:lang w:val="es-ES"/>
              </w:rPr>
            </w:pPr>
            <w:r w:rsidRPr="00E87FB0">
              <w:rPr>
                <w:rFonts w:ascii="Arial" w:hAnsi="Arial" w:cs="Arial"/>
                <w:b/>
                <w:color w:val="000000" w:themeColor="text1"/>
                <w:sz w:val="16"/>
                <w:szCs w:val="16"/>
                <w:lang w:val="es-ES"/>
              </w:rPr>
              <w:t>Objetivos específicos</w:t>
            </w:r>
          </w:p>
          <w:p w:rsidR="00E87FB0" w:rsidRPr="00E87FB0" w:rsidRDefault="00E87FB0" w:rsidP="002E615D">
            <w:pPr>
              <w:pStyle w:val="Prrafodelista"/>
              <w:numPr>
                <w:ilvl w:val="0"/>
                <w:numId w:val="79"/>
              </w:numPr>
              <w:spacing w:before="240" w:line="360" w:lineRule="auto"/>
              <w:ind w:left="459" w:hanging="142"/>
              <w:jc w:val="both"/>
              <w:rPr>
                <w:rFonts w:cs="Arial"/>
                <w:color w:val="000000" w:themeColor="text1"/>
                <w:szCs w:val="16"/>
                <w:lang w:val="es-ES"/>
              </w:rPr>
            </w:pPr>
            <w:r w:rsidRPr="00E87FB0">
              <w:rPr>
                <w:rFonts w:cs="Arial"/>
                <w:color w:val="000000" w:themeColor="text1"/>
                <w:szCs w:val="16"/>
                <w:lang w:val="es-ES"/>
              </w:rPr>
              <w:t>Conocer el perfil de recurso humano de seguridad</w:t>
            </w:r>
          </w:p>
          <w:p w:rsidR="00E87FB0" w:rsidRPr="00E87FB0" w:rsidRDefault="00E87FB0" w:rsidP="002E615D">
            <w:pPr>
              <w:pStyle w:val="Prrafodelista"/>
              <w:numPr>
                <w:ilvl w:val="0"/>
                <w:numId w:val="79"/>
              </w:numPr>
              <w:spacing w:before="240" w:line="360" w:lineRule="auto"/>
              <w:ind w:left="459" w:hanging="142"/>
              <w:jc w:val="both"/>
              <w:rPr>
                <w:rFonts w:cs="Arial"/>
                <w:color w:val="000000" w:themeColor="text1"/>
                <w:szCs w:val="16"/>
                <w:lang w:val="es-ES"/>
              </w:rPr>
            </w:pPr>
            <w:r w:rsidRPr="00E87FB0">
              <w:rPr>
                <w:rFonts w:cs="Arial"/>
                <w:color w:val="000000" w:themeColor="text1"/>
                <w:szCs w:val="16"/>
                <w:lang w:val="es-ES"/>
              </w:rPr>
              <w:t>Reconocer los procesos de comunicación que influyen en el manejo de conflictos.</w:t>
            </w:r>
          </w:p>
          <w:p w:rsidR="00E87FB0" w:rsidRPr="00E87FB0" w:rsidRDefault="001F147B" w:rsidP="002E615D">
            <w:pPr>
              <w:pStyle w:val="Prrafodelista"/>
              <w:numPr>
                <w:ilvl w:val="0"/>
                <w:numId w:val="79"/>
              </w:numPr>
              <w:spacing w:before="240" w:line="360" w:lineRule="auto"/>
              <w:ind w:left="459" w:hanging="142"/>
              <w:jc w:val="both"/>
              <w:rPr>
                <w:rFonts w:cs="Arial"/>
                <w:color w:val="000000" w:themeColor="text1"/>
                <w:szCs w:val="16"/>
                <w:lang w:val="es-ES"/>
              </w:rPr>
            </w:pPr>
            <w:r w:rsidRPr="00E87FB0">
              <w:rPr>
                <w:rFonts w:cs="Arial"/>
                <w:color w:val="000000" w:themeColor="text1"/>
                <w:szCs w:val="16"/>
                <w:lang w:val="es-ES"/>
              </w:rPr>
              <w:t>Diagnosticar a</w:t>
            </w:r>
            <w:r w:rsidR="00E87FB0" w:rsidRPr="00E87FB0">
              <w:rPr>
                <w:rFonts w:cs="Arial"/>
                <w:color w:val="000000" w:themeColor="text1"/>
                <w:szCs w:val="16"/>
                <w:lang w:val="es-ES"/>
              </w:rPr>
              <w:t xml:space="preserve"> través de la investigación situaciones de riesgo</w:t>
            </w:r>
          </w:p>
          <w:p w:rsidR="003C60F5" w:rsidRPr="00E87FB0" w:rsidRDefault="00E87FB0" w:rsidP="002E615D">
            <w:pPr>
              <w:pStyle w:val="Prrafodelista"/>
              <w:numPr>
                <w:ilvl w:val="0"/>
                <w:numId w:val="79"/>
              </w:numPr>
              <w:spacing w:before="240" w:line="360" w:lineRule="auto"/>
              <w:ind w:left="459" w:hanging="142"/>
              <w:jc w:val="both"/>
              <w:rPr>
                <w:rFonts w:cs="Arial"/>
                <w:color w:val="000000" w:themeColor="text1"/>
                <w:szCs w:val="16"/>
                <w:lang w:val="es-ES"/>
              </w:rPr>
            </w:pPr>
            <w:r w:rsidRPr="00E87FB0">
              <w:rPr>
                <w:rFonts w:cs="Arial"/>
                <w:color w:val="000000" w:themeColor="text1"/>
                <w:szCs w:val="16"/>
                <w:lang w:val="es-ES"/>
              </w:rPr>
              <w:t>Proponer y gestionar un plan de seguridad corporativa</w:t>
            </w:r>
          </w:p>
        </w:tc>
        <w:tc>
          <w:tcPr>
            <w:tcW w:w="4395" w:type="dxa"/>
            <w:shd w:val="clear" w:color="auto" w:fill="auto"/>
            <w:vAlign w:val="center"/>
          </w:tcPr>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Teoría de la seguridad.</w:t>
            </w:r>
          </w:p>
          <w:p w:rsidR="00E87FB0" w:rsidRDefault="00E87FB0" w:rsidP="002E615D">
            <w:pPr>
              <w:pStyle w:val="NormalWeb"/>
              <w:numPr>
                <w:ilvl w:val="0"/>
                <w:numId w:val="80"/>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Seguridad: Amenaza, Vulnerabilidad, Riesgos, Criticidad e Impacto.</w:t>
            </w:r>
          </w:p>
          <w:p w:rsidR="00E87FB0" w:rsidRPr="00E87FB0" w:rsidRDefault="00E87FB0" w:rsidP="002E615D">
            <w:pPr>
              <w:pStyle w:val="NormalWeb"/>
              <w:numPr>
                <w:ilvl w:val="0"/>
                <w:numId w:val="80"/>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Sistema Integrado de Protección Física.</w:t>
            </w:r>
          </w:p>
          <w:p w:rsidR="00E87FB0" w:rsidRPr="00E87FB0" w:rsidRDefault="00E87FB0" w:rsidP="002E615D">
            <w:pPr>
              <w:pStyle w:val="NormalWeb"/>
              <w:numPr>
                <w:ilvl w:val="0"/>
                <w:numId w:val="80"/>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Principios fundamentales del Análisis de Riesgos.</w:t>
            </w:r>
          </w:p>
          <w:p w:rsidR="00E87FB0" w:rsidRPr="00E87FB0" w:rsidRDefault="00E87FB0" w:rsidP="002E615D">
            <w:pPr>
              <w:pStyle w:val="NormalWeb"/>
              <w:numPr>
                <w:ilvl w:val="0"/>
                <w:numId w:val="80"/>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Gerencia de riesgos.</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Gerencia de riesgos: seguridad integral. Percepción del riesgo</w:t>
            </w:r>
          </w:p>
          <w:p w:rsidR="00E87FB0" w:rsidRPr="00E87FB0" w:rsidRDefault="00E87FB0" w:rsidP="002E615D">
            <w:pPr>
              <w:pStyle w:val="NormalWeb"/>
              <w:numPr>
                <w:ilvl w:val="0"/>
                <w:numId w:val="81"/>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Métodos de análisis de riesgos: </w:t>
            </w:r>
            <w:proofErr w:type="spellStart"/>
            <w:r w:rsidRPr="00E87FB0">
              <w:rPr>
                <w:rStyle w:val="Textoennegrita"/>
                <w:rFonts w:ascii="Arial" w:hAnsi="Arial" w:cs="Arial"/>
                <w:b w:val="0"/>
                <w:bCs w:val="0"/>
                <w:color w:val="000000" w:themeColor="text1"/>
                <w:sz w:val="16"/>
                <w:szCs w:val="16"/>
                <w:lang w:val="es-ES"/>
              </w:rPr>
              <w:t>Mosler</w:t>
            </w:r>
            <w:proofErr w:type="spellEnd"/>
            <w:r w:rsidRPr="00E87FB0">
              <w:rPr>
                <w:rStyle w:val="Textoennegrita"/>
                <w:rFonts w:ascii="Arial" w:hAnsi="Arial" w:cs="Arial"/>
                <w:b w:val="0"/>
                <w:bCs w:val="0"/>
                <w:color w:val="000000" w:themeColor="text1"/>
                <w:sz w:val="16"/>
                <w:szCs w:val="16"/>
                <w:lang w:val="es-ES"/>
              </w:rPr>
              <w:t xml:space="preserve"> o </w:t>
            </w:r>
            <w:proofErr w:type="spellStart"/>
            <w:r w:rsidRPr="00E87FB0">
              <w:rPr>
                <w:rStyle w:val="Textoennegrita"/>
                <w:rFonts w:ascii="Arial" w:hAnsi="Arial" w:cs="Arial"/>
                <w:b w:val="0"/>
                <w:bCs w:val="0"/>
                <w:color w:val="000000" w:themeColor="text1"/>
                <w:sz w:val="16"/>
                <w:szCs w:val="16"/>
                <w:lang w:val="es-ES"/>
              </w:rPr>
              <w:t>Penta</w:t>
            </w:r>
            <w:proofErr w:type="spellEnd"/>
            <w:r w:rsidRPr="00E87FB0">
              <w:rPr>
                <w:rStyle w:val="Textoennegrita"/>
                <w:rFonts w:ascii="Arial" w:hAnsi="Arial" w:cs="Arial"/>
                <w:b w:val="0"/>
                <w:bCs w:val="0"/>
                <w:color w:val="000000" w:themeColor="text1"/>
                <w:sz w:val="16"/>
                <w:szCs w:val="16"/>
                <w:lang w:val="es-ES"/>
              </w:rPr>
              <w:t>, SEPTRI, MESERI; MARINA</w:t>
            </w:r>
          </w:p>
          <w:p w:rsidR="00E87FB0" w:rsidRPr="00E87FB0" w:rsidRDefault="00E87FB0" w:rsidP="002E615D">
            <w:pPr>
              <w:pStyle w:val="NormalWeb"/>
              <w:numPr>
                <w:ilvl w:val="0"/>
                <w:numId w:val="81"/>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Protección de Marca</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 xml:space="preserve">Medios tecnológicos de seguridad. </w:t>
            </w:r>
          </w:p>
          <w:p w:rsidR="00E87FB0" w:rsidRPr="00E87FB0" w:rsidRDefault="00E87FB0" w:rsidP="002E615D">
            <w:pPr>
              <w:pStyle w:val="NormalWeb"/>
              <w:numPr>
                <w:ilvl w:val="0"/>
                <w:numId w:val="82"/>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Sistemas anti-intrusión, de control de acceso, de control de objetos, de C.C.T.V, centralización de sistemas y seguridad física</w:t>
            </w:r>
          </w:p>
          <w:p w:rsidR="00E87FB0" w:rsidRPr="00E87FB0" w:rsidRDefault="00E87FB0" w:rsidP="002E615D">
            <w:pPr>
              <w:pStyle w:val="NormalWeb"/>
              <w:numPr>
                <w:ilvl w:val="0"/>
                <w:numId w:val="82"/>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Protección de la información: la seguridad en los sistemas de información. Gestión global de la seguridad en un entorno informático</w:t>
            </w:r>
          </w:p>
          <w:p w:rsidR="00E87FB0" w:rsidRPr="00E87FB0" w:rsidRDefault="00E87FB0" w:rsidP="002E615D">
            <w:pPr>
              <w:pStyle w:val="NormalWeb"/>
              <w:numPr>
                <w:ilvl w:val="0"/>
                <w:numId w:val="82"/>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Seguridad en redes telemáticas. Correo electrónico. Criptografía. Recuperación ante desastres. Virus informáticos</w:t>
            </w:r>
          </w:p>
          <w:p w:rsidR="00E87FB0" w:rsidRPr="00E87FB0" w:rsidRDefault="00E87FB0" w:rsidP="002E615D">
            <w:pPr>
              <w:pStyle w:val="NormalWeb"/>
              <w:numPr>
                <w:ilvl w:val="0"/>
                <w:numId w:val="82"/>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lastRenderedPageBreak/>
              <w:t>Auditorias de la seguridad en entornos informáticos. Evaluación de riesgos</w:t>
            </w:r>
          </w:p>
          <w:p w:rsidR="00E87FB0" w:rsidRPr="00E87FB0" w:rsidRDefault="00E87FB0" w:rsidP="002E615D">
            <w:pPr>
              <w:pStyle w:val="NormalWeb"/>
              <w:numPr>
                <w:ilvl w:val="0"/>
                <w:numId w:val="82"/>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Aspectos normativos de redes y comercio electrónico.</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 xml:space="preserve">Seguridad de la información. </w:t>
            </w:r>
          </w:p>
          <w:p w:rsidR="00E87FB0" w:rsidRPr="00E87FB0" w:rsidRDefault="00E87FB0" w:rsidP="002E615D">
            <w:pPr>
              <w:pStyle w:val="NormalWeb"/>
              <w:numPr>
                <w:ilvl w:val="0"/>
                <w:numId w:val="83"/>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Introducción a la seguridad de la información.</w:t>
            </w:r>
          </w:p>
          <w:p w:rsidR="00E87FB0" w:rsidRPr="00E87FB0" w:rsidRDefault="00E87FB0" w:rsidP="002E615D">
            <w:pPr>
              <w:pStyle w:val="NormalWeb"/>
              <w:numPr>
                <w:ilvl w:val="0"/>
                <w:numId w:val="83"/>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Seguridad física / lógica.</w:t>
            </w:r>
          </w:p>
          <w:p w:rsidR="00E87FB0" w:rsidRPr="00E87FB0" w:rsidRDefault="00E87FB0" w:rsidP="002E615D">
            <w:pPr>
              <w:pStyle w:val="NormalWeb"/>
              <w:numPr>
                <w:ilvl w:val="0"/>
                <w:numId w:val="83"/>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Métodos de cifrado.</w:t>
            </w:r>
          </w:p>
          <w:p w:rsidR="00E87FB0" w:rsidRPr="00E87FB0" w:rsidRDefault="00E87FB0" w:rsidP="002E615D">
            <w:pPr>
              <w:pStyle w:val="NormalWeb"/>
              <w:numPr>
                <w:ilvl w:val="0"/>
                <w:numId w:val="83"/>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Políticas de seguridad de información.</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Organización de Recursos Humanos en la Seguridad.</w:t>
            </w:r>
          </w:p>
          <w:p w:rsidR="00E87FB0" w:rsidRPr="00E87FB0" w:rsidRDefault="00E87FB0" w:rsidP="002E615D">
            <w:pPr>
              <w:pStyle w:val="NormalWeb"/>
              <w:numPr>
                <w:ilvl w:val="0"/>
                <w:numId w:val="84"/>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Criterios para la selección de la empresa de servicios de seguridad. El contrato con la empresa de vigilancia              </w:t>
            </w:r>
          </w:p>
          <w:p w:rsidR="00E87FB0" w:rsidRPr="00E87FB0" w:rsidRDefault="00E87FB0" w:rsidP="002E615D">
            <w:pPr>
              <w:pStyle w:val="NormalWeb"/>
              <w:numPr>
                <w:ilvl w:val="0"/>
                <w:numId w:val="84"/>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El departamento de seguridad. Responsabilidades del Director de Seguridad.</w:t>
            </w:r>
          </w:p>
          <w:p w:rsidR="00E87FB0" w:rsidRPr="00E87FB0" w:rsidRDefault="00E87FB0" w:rsidP="002E615D">
            <w:pPr>
              <w:pStyle w:val="NormalWeb"/>
              <w:numPr>
                <w:ilvl w:val="0"/>
                <w:numId w:val="84"/>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Marketing e imagen. Atención y servicio al cliente.       </w:t>
            </w:r>
          </w:p>
          <w:p w:rsidR="00E87FB0" w:rsidRPr="00E87FB0" w:rsidRDefault="00E87FB0" w:rsidP="002E615D">
            <w:pPr>
              <w:pStyle w:val="NormalWeb"/>
              <w:numPr>
                <w:ilvl w:val="0"/>
                <w:numId w:val="84"/>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La selección. Planes de carrera.              </w:t>
            </w:r>
          </w:p>
          <w:p w:rsidR="00E87FB0" w:rsidRDefault="00E87FB0" w:rsidP="00E87FB0">
            <w:pPr>
              <w:pStyle w:val="NormalWeb"/>
              <w:spacing w:before="240" w:beforeAutospacing="0" w:after="0"/>
              <w:jc w:val="both"/>
              <w:rPr>
                <w:rStyle w:val="Textoennegrita"/>
                <w:rFonts w:ascii="Arial" w:hAnsi="Arial" w:cs="Arial"/>
                <w:b w:val="0"/>
                <w:bCs w:val="0"/>
                <w:color w:val="000000" w:themeColor="text1"/>
                <w:sz w:val="16"/>
                <w:szCs w:val="16"/>
                <w:lang w:val="es-ES"/>
              </w:rPr>
            </w:pP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Prevención de riesgos laborales, protección contra incendios y medio ambiente</w:t>
            </w:r>
          </w:p>
          <w:p w:rsidR="00E87FB0" w:rsidRPr="00E87FB0" w:rsidRDefault="00E87FB0" w:rsidP="00E87FB0">
            <w:pPr>
              <w:pStyle w:val="NormalWeb"/>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Prevención de Riesgos Laborales. </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Los riesgos generales y su prevención en las </w:t>
            </w:r>
            <w:r w:rsidRPr="00E87FB0">
              <w:rPr>
                <w:rStyle w:val="Textoennegrita"/>
                <w:rFonts w:ascii="Arial" w:hAnsi="Arial" w:cs="Arial"/>
                <w:b w:val="0"/>
                <w:bCs w:val="0"/>
                <w:color w:val="000000" w:themeColor="text1"/>
                <w:sz w:val="16"/>
                <w:szCs w:val="16"/>
                <w:lang w:val="es-ES"/>
              </w:rPr>
              <w:lastRenderedPageBreak/>
              <w:t xml:space="preserve">áreas de trabajo. La carga de trabajo, la fatiga y la insatisfacción laboral. La salud de los trabajadores     </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La gestión de la prevención de riesgos laborales en la empresa. Programas de prevención. Seguimiento y control</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Primeros auxilios. Procedimientos.</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Protección del Medio Ambiente. </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Factores contaminantes e impacto ambiental</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Emisiones atmosféricas. Prevención y control</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Efluentes líquidos. Prevención y control</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Residuos sólidos. Manejo integral</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Auditoría ambiental. Evaluación de impacto ambiental</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Gestión ambiental en la empresa.</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Protección contra Incendios. </w:t>
            </w:r>
          </w:p>
          <w:p w:rsidR="00E87FB0" w:rsidRPr="00E87FB0" w:rsidRDefault="00E87FB0" w:rsidP="002E615D">
            <w:pPr>
              <w:pStyle w:val="NormalWeb"/>
              <w:numPr>
                <w:ilvl w:val="0"/>
                <w:numId w:val="85"/>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Protección contra incendios. Naturaleza del fuego. Límites de inflamabilidad. Prevención.</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 xml:space="preserve">Protección Integral de las Personas. </w:t>
            </w:r>
          </w:p>
          <w:p w:rsidR="00E87FB0" w:rsidRPr="00E87FB0" w:rsidRDefault="00E87FB0" w:rsidP="002E615D">
            <w:pPr>
              <w:pStyle w:val="NormalWeb"/>
              <w:numPr>
                <w:ilvl w:val="0"/>
                <w:numId w:val="86"/>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Fundamentos jurídicos. Amenazas y protección del personal</w:t>
            </w:r>
          </w:p>
          <w:p w:rsidR="00E87FB0" w:rsidRPr="00E87FB0" w:rsidRDefault="00E87FB0" w:rsidP="002E615D">
            <w:pPr>
              <w:pStyle w:val="NormalWeb"/>
              <w:numPr>
                <w:ilvl w:val="0"/>
                <w:numId w:val="86"/>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Procedimientos de protección integral. Sistema de protección</w:t>
            </w:r>
          </w:p>
          <w:p w:rsidR="00E87FB0" w:rsidRPr="00E87FB0" w:rsidRDefault="00E87FB0" w:rsidP="002E615D">
            <w:pPr>
              <w:pStyle w:val="NormalWeb"/>
              <w:numPr>
                <w:ilvl w:val="0"/>
                <w:numId w:val="86"/>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El personal de protección. Procedimientos </w:t>
            </w:r>
            <w:r w:rsidRPr="00E87FB0">
              <w:rPr>
                <w:rStyle w:val="Textoennegrita"/>
                <w:rFonts w:ascii="Arial" w:hAnsi="Arial" w:cs="Arial"/>
                <w:b w:val="0"/>
                <w:bCs w:val="0"/>
                <w:color w:val="000000" w:themeColor="text1"/>
                <w:sz w:val="16"/>
                <w:szCs w:val="16"/>
                <w:lang w:val="es-ES"/>
              </w:rPr>
              <w:lastRenderedPageBreak/>
              <w:t>operativos.</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 xml:space="preserve">Investigaciones Corporativas. </w:t>
            </w:r>
          </w:p>
          <w:p w:rsidR="00E87FB0" w:rsidRPr="00E87FB0" w:rsidRDefault="00E87FB0" w:rsidP="002E615D">
            <w:pPr>
              <w:pStyle w:val="NormalWeb"/>
              <w:numPr>
                <w:ilvl w:val="0"/>
                <w:numId w:val="87"/>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Investigación Criminal: Desarrollo y Administración de Programas de Investigación</w:t>
            </w:r>
          </w:p>
          <w:p w:rsidR="00E87FB0" w:rsidRPr="00E87FB0" w:rsidRDefault="00E87FB0" w:rsidP="002E615D">
            <w:pPr>
              <w:pStyle w:val="NormalWeb"/>
              <w:numPr>
                <w:ilvl w:val="0"/>
                <w:numId w:val="87"/>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Métodos y Técnicas de Investigación Interna. Fuentes de Información relevantes. Sitio del suceso y su importancia      </w:t>
            </w:r>
          </w:p>
          <w:p w:rsidR="00E87FB0" w:rsidRPr="00E87FB0" w:rsidRDefault="00E87FB0" w:rsidP="002E615D">
            <w:pPr>
              <w:pStyle w:val="NormalWeb"/>
              <w:numPr>
                <w:ilvl w:val="0"/>
                <w:numId w:val="87"/>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Preservación y colección de evidencias. Administración de los procesos de vigilancia   </w:t>
            </w:r>
          </w:p>
          <w:p w:rsidR="00E87FB0" w:rsidRPr="00E87FB0" w:rsidRDefault="00E87FB0" w:rsidP="002E615D">
            <w:pPr>
              <w:pStyle w:val="NormalWeb"/>
              <w:numPr>
                <w:ilvl w:val="0"/>
                <w:numId w:val="87"/>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Aplicación de Entrevistas de Investigación. Tecnología aplicada a la Investigación</w:t>
            </w:r>
          </w:p>
          <w:p w:rsidR="00E87FB0" w:rsidRPr="00E87FB0" w:rsidRDefault="00E87FB0" w:rsidP="002E615D">
            <w:pPr>
              <w:pStyle w:val="NormalWeb"/>
              <w:numPr>
                <w:ilvl w:val="0"/>
                <w:numId w:val="87"/>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Investigaciones encubiertas. Puntos claves en la redacción del Informe Final  </w:t>
            </w:r>
          </w:p>
          <w:p w:rsidR="00E87FB0" w:rsidRPr="00E87FB0" w:rsidRDefault="00E87FB0" w:rsidP="002E615D">
            <w:pPr>
              <w:pStyle w:val="NormalWeb"/>
              <w:numPr>
                <w:ilvl w:val="0"/>
                <w:numId w:val="87"/>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 xml:space="preserve">Hurto, Fraude y Robo en la Corporación. Responsabilidad de la Denuncia. Herramientas de la Investigación Corporativa      </w:t>
            </w:r>
          </w:p>
          <w:p w:rsidR="00E87FB0" w:rsidRDefault="00E87FB0" w:rsidP="00E87FB0">
            <w:pPr>
              <w:pStyle w:val="NormalWeb"/>
              <w:spacing w:before="240" w:beforeAutospacing="0" w:after="0"/>
              <w:jc w:val="both"/>
              <w:rPr>
                <w:rStyle w:val="Textoennegrita"/>
                <w:rFonts w:ascii="Arial" w:hAnsi="Arial" w:cs="Arial"/>
                <w:b w:val="0"/>
                <w:bCs w:val="0"/>
                <w:color w:val="000000" w:themeColor="text1"/>
                <w:sz w:val="16"/>
                <w:szCs w:val="16"/>
                <w:lang w:val="es-ES"/>
              </w:rPr>
            </w:pP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Legislación y Normativa de la Seguridad.</w:t>
            </w:r>
          </w:p>
          <w:p w:rsidR="00E87FB0" w:rsidRPr="00E87FB0" w:rsidRDefault="00E87FB0" w:rsidP="002E615D">
            <w:pPr>
              <w:pStyle w:val="NormalWeb"/>
              <w:numPr>
                <w:ilvl w:val="0"/>
                <w:numId w:val="88"/>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Autoridades competentes en materia de seguridad</w:t>
            </w:r>
          </w:p>
          <w:p w:rsidR="00E87FB0" w:rsidRPr="00E87FB0" w:rsidRDefault="00E87FB0" w:rsidP="002E615D">
            <w:pPr>
              <w:pStyle w:val="NormalWeb"/>
              <w:numPr>
                <w:ilvl w:val="0"/>
                <w:numId w:val="88"/>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Obligaciones generales del personal de seguridad</w:t>
            </w:r>
          </w:p>
          <w:p w:rsidR="00E87FB0" w:rsidRPr="00E87FB0" w:rsidRDefault="00E87FB0" w:rsidP="002E615D">
            <w:pPr>
              <w:pStyle w:val="NormalWeb"/>
              <w:numPr>
                <w:ilvl w:val="0"/>
                <w:numId w:val="88"/>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Personal de seguridad privada: vigilantes de seguridad, escoltas, guardias particulares del campo y directores de seguridad.</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Gestión Antiextorsión y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lastRenderedPageBreak/>
              <w:t>Secuestro – Definiciones</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Características de Secuestradores</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Objetivos y tácticas comunes</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Proceso del Siniestro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El ciclo del Riesgo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Modelo para gestionar el riesgo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Víctimas del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Elementos del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Tipos de Secuestros</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Caracterización de un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Actores de un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Proceso del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Estrategias operativas</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Control y Sinergia del Riesgo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Origen del Riesgo de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Protección en casos de secuestro</w:t>
            </w:r>
          </w:p>
          <w:p w:rsidR="00E87FB0" w:rsidRPr="00E87FB0" w:rsidRDefault="00E87FB0" w:rsidP="002E615D">
            <w:pPr>
              <w:pStyle w:val="NormalWeb"/>
              <w:numPr>
                <w:ilvl w:val="0"/>
                <w:numId w:val="89"/>
              </w:numPr>
              <w:spacing w:before="240" w:beforeAutospacing="0" w:after="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Estrategias administrativas</w:t>
            </w:r>
          </w:p>
          <w:p w:rsidR="00E87FB0" w:rsidRPr="00E87FB0" w:rsidRDefault="00E87FB0" w:rsidP="00E87FB0">
            <w:pPr>
              <w:pStyle w:val="NormalWeb"/>
              <w:spacing w:before="240" w:beforeAutospacing="0" w:after="0"/>
              <w:jc w:val="both"/>
              <w:rPr>
                <w:rStyle w:val="Textoennegrita"/>
                <w:rFonts w:ascii="Arial" w:hAnsi="Arial" w:cs="Arial"/>
                <w:bCs w:val="0"/>
                <w:color w:val="000000" w:themeColor="text1"/>
                <w:sz w:val="16"/>
                <w:szCs w:val="16"/>
                <w:lang w:val="es-ES"/>
              </w:rPr>
            </w:pPr>
            <w:r w:rsidRPr="00E87FB0">
              <w:rPr>
                <w:rStyle w:val="Textoennegrita"/>
                <w:rFonts w:ascii="Arial" w:hAnsi="Arial" w:cs="Arial"/>
                <w:bCs w:val="0"/>
                <w:color w:val="000000" w:themeColor="text1"/>
                <w:sz w:val="16"/>
                <w:szCs w:val="16"/>
                <w:lang w:val="es-ES"/>
              </w:rPr>
              <w:t>Plan de Seguridad.</w:t>
            </w:r>
          </w:p>
          <w:p w:rsidR="00E87FB0" w:rsidRPr="00E87FB0" w:rsidRDefault="00E87FB0" w:rsidP="002E615D">
            <w:pPr>
              <w:pStyle w:val="NormalWeb"/>
              <w:numPr>
                <w:ilvl w:val="0"/>
                <w:numId w:val="90"/>
              </w:numPr>
              <w:spacing w:before="240" w:beforeAutospacing="0" w:after="0"/>
              <w:jc w:val="both"/>
              <w:rPr>
                <w:rStyle w:val="Textoennegrita"/>
                <w:rFonts w:ascii="Arial" w:hAnsi="Arial" w:cs="Arial"/>
                <w:b w:val="0"/>
                <w:bCs w:val="0"/>
                <w:color w:val="000000" w:themeColor="text1"/>
                <w:sz w:val="16"/>
                <w:szCs w:val="16"/>
                <w:lang w:val="es-ES"/>
              </w:rPr>
            </w:pPr>
            <w:proofErr w:type="spellStart"/>
            <w:r w:rsidRPr="00E87FB0">
              <w:rPr>
                <w:rStyle w:val="Textoennegrita"/>
                <w:rFonts w:ascii="Arial" w:hAnsi="Arial" w:cs="Arial"/>
                <w:b w:val="0"/>
                <w:bCs w:val="0"/>
                <w:color w:val="000000" w:themeColor="text1"/>
                <w:sz w:val="16"/>
                <w:szCs w:val="16"/>
                <w:lang w:val="es-ES"/>
              </w:rPr>
              <w:t>Planes</w:t>
            </w:r>
            <w:proofErr w:type="spellEnd"/>
            <w:r w:rsidRPr="00E87FB0">
              <w:rPr>
                <w:rStyle w:val="Textoennegrita"/>
                <w:rFonts w:ascii="Arial" w:hAnsi="Arial" w:cs="Arial"/>
                <w:b w:val="0"/>
                <w:bCs w:val="0"/>
                <w:color w:val="000000" w:themeColor="text1"/>
                <w:sz w:val="16"/>
                <w:szCs w:val="16"/>
                <w:lang w:val="es-ES"/>
              </w:rPr>
              <w:t xml:space="preserve"> de actuación. Fortalezas y debilidades</w:t>
            </w:r>
          </w:p>
          <w:p w:rsidR="003C60F5" w:rsidRPr="00F97160" w:rsidRDefault="00E87FB0" w:rsidP="002E615D">
            <w:pPr>
              <w:pStyle w:val="NormalWeb"/>
              <w:numPr>
                <w:ilvl w:val="0"/>
                <w:numId w:val="90"/>
              </w:numPr>
              <w:spacing w:before="240" w:beforeAutospacing="0" w:after="0" w:afterAutospacing="0"/>
              <w:jc w:val="both"/>
              <w:rPr>
                <w:rStyle w:val="Textoennegrita"/>
                <w:rFonts w:ascii="Arial" w:hAnsi="Arial" w:cs="Arial"/>
                <w:b w:val="0"/>
                <w:bCs w:val="0"/>
                <w:color w:val="000000" w:themeColor="text1"/>
                <w:sz w:val="16"/>
                <w:szCs w:val="16"/>
                <w:lang w:val="es-ES"/>
              </w:rPr>
            </w:pPr>
            <w:r w:rsidRPr="00E87FB0">
              <w:rPr>
                <w:rStyle w:val="Textoennegrita"/>
                <w:rFonts w:ascii="Arial" w:hAnsi="Arial" w:cs="Arial"/>
                <w:b w:val="0"/>
                <w:bCs w:val="0"/>
                <w:color w:val="000000" w:themeColor="text1"/>
                <w:sz w:val="16"/>
                <w:szCs w:val="16"/>
                <w:lang w:val="es-ES"/>
              </w:rPr>
              <w:t>Manual de procesos y procedimientos.</w:t>
            </w:r>
          </w:p>
        </w:tc>
      </w:tr>
    </w:tbl>
    <w:p w:rsidR="00082A59" w:rsidRDefault="00082A59"/>
    <w:tbl>
      <w:tblPr>
        <w:tblStyle w:val="Tablaconcuadrcula"/>
        <w:tblW w:w="13184" w:type="dxa"/>
        <w:tblInd w:w="108" w:type="dxa"/>
        <w:shd w:val="clear" w:color="auto" w:fill="FDE9D9" w:themeFill="accent6" w:themeFillTint="33"/>
        <w:tblLayout w:type="fixed"/>
        <w:tblLook w:val="04A0" w:firstRow="1" w:lastRow="0" w:firstColumn="1" w:lastColumn="0" w:noHBand="0" w:noVBand="1"/>
      </w:tblPr>
      <w:tblGrid>
        <w:gridCol w:w="534"/>
        <w:gridCol w:w="1984"/>
        <w:gridCol w:w="2448"/>
        <w:gridCol w:w="3969"/>
        <w:gridCol w:w="4249"/>
      </w:tblGrid>
      <w:tr w:rsidR="00AA08A4" w:rsidRPr="00D0031D" w:rsidTr="00005AC2">
        <w:trPr>
          <w:trHeight w:val="591"/>
        </w:trPr>
        <w:tc>
          <w:tcPr>
            <w:tcW w:w="13184" w:type="dxa"/>
            <w:gridSpan w:val="5"/>
            <w:tcBorders>
              <w:bottom w:val="single" w:sz="4" w:space="0" w:color="auto"/>
            </w:tcBorders>
            <w:shd w:val="clear" w:color="auto" w:fill="FDE9D9" w:themeFill="accent6" w:themeFillTint="33"/>
            <w:vAlign w:val="center"/>
          </w:tcPr>
          <w:p w:rsidR="00AA08A4" w:rsidRPr="00D0031D" w:rsidRDefault="00AA08A4" w:rsidP="00005AC2">
            <w:pPr>
              <w:jc w:val="center"/>
              <w:rPr>
                <w:rFonts w:ascii="Arial" w:hAnsi="Arial" w:cs="Arial"/>
                <w:b/>
              </w:rPr>
            </w:pPr>
            <w:bookmarkStart w:id="16" w:name="_Toc379804747"/>
            <w:bookmarkStart w:id="17" w:name="_Toc379805135"/>
            <w:r w:rsidRPr="00D0031D">
              <w:rPr>
                <w:rFonts w:ascii="Arial" w:hAnsi="Arial" w:cs="Arial"/>
                <w:b/>
              </w:rPr>
              <w:t>Áreas: Seguridad de la Información y Seguridad Física</w:t>
            </w:r>
            <w:bookmarkEnd w:id="16"/>
            <w:bookmarkEnd w:id="17"/>
          </w:p>
        </w:tc>
      </w:tr>
      <w:tr w:rsidR="00AA08A4" w:rsidTr="00005AC2">
        <w:tc>
          <w:tcPr>
            <w:tcW w:w="534" w:type="dxa"/>
            <w:shd w:val="clear" w:color="auto" w:fill="auto"/>
          </w:tcPr>
          <w:p w:rsidR="00AA08A4" w:rsidRPr="006A25CD" w:rsidRDefault="00AA08A4" w:rsidP="00005AC2">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984" w:type="dxa"/>
            <w:shd w:val="clear" w:color="auto" w:fill="auto"/>
          </w:tcPr>
          <w:p w:rsidR="00AA08A4" w:rsidRPr="006A25CD" w:rsidRDefault="00AA08A4" w:rsidP="00005AC2">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448" w:type="dxa"/>
            <w:shd w:val="clear" w:color="auto" w:fill="auto"/>
          </w:tcPr>
          <w:p w:rsidR="00AA08A4" w:rsidRPr="006A25CD" w:rsidRDefault="00AA08A4" w:rsidP="00005AC2">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3969" w:type="dxa"/>
            <w:shd w:val="clear" w:color="auto" w:fill="auto"/>
          </w:tcPr>
          <w:p w:rsidR="00AA08A4" w:rsidRPr="006A25CD" w:rsidRDefault="00AA08A4" w:rsidP="00005AC2">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4249" w:type="dxa"/>
            <w:shd w:val="clear" w:color="auto" w:fill="auto"/>
          </w:tcPr>
          <w:p w:rsidR="00AA08A4" w:rsidRPr="006A25CD" w:rsidRDefault="00AA08A4" w:rsidP="00005AC2">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AA08A4" w:rsidRPr="00F97160" w:rsidTr="00005AC2">
        <w:trPr>
          <w:trHeight w:val="5291"/>
        </w:trPr>
        <w:tc>
          <w:tcPr>
            <w:tcW w:w="534" w:type="dxa"/>
            <w:shd w:val="clear" w:color="auto" w:fill="auto"/>
            <w:vAlign w:val="center"/>
          </w:tcPr>
          <w:p w:rsidR="00AA08A4" w:rsidRPr="00F97160" w:rsidRDefault="00AA08A4" w:rsidP="00005AC2">
            <w:pPr>
              <w:jc w:val="center"/>
              <w:rPr>
                <w:rFonts w:ascii="Arial" w:hAnsi="Arial" w:cs="Arial"/>
                <w:b/>
                <w:color w:val="000000" w:themeColor="text1"/>
                <w:sz w:val="18"/>
                <w:szCs w:val="16"/>
              </w:rPr>
            </w:pPr>
            <w:bookmarkStart w:id="18" w:name="_Toc322280213"/>
            <w:r w:rsidRPr="00F97160">
              <w:rPr>
                <w:rFonts w:ascii="Arial" w:hAnsi="Arial" w:cs="Arial"/>
                <w:b/>
                <w:color w:val="000000" w:themeColor="text1"/>
                <w:sz w:val="18"/>
                <w:szCs w:val="16"/>
              </w:rPr>
              <w:t>1</w:t>
            </w:r>
            <w:bookmarkEnd w:id="18"/>
            <w:r>
              <w:rPr>
                <w:rFonts w:ascii="Arial" w:hAnsi="Arial" w:cs="Arial"/>
                <w:b/>
                <w:color w:val="000000" w:themeColor="text1"/>
                <w:sz w:val="18"/>
                <w:szCs w:val="16"/>
              </w:rPr>
              <w:t>3</w:t>
            </w:r>
          </w:p>
        </w:tc>
        <w:tc>
          <w:tcPr>
            <w:tcW w:w="1984" w:type="dxa"/>
            <w:shd w:val="clear" w:color="auto" w:fill="auto"/>
            <w:vAlign w:val="center"/>
          </w:tcPr>
          <w:p w:rsidR="00AA08A4" w:rsidRPr="00F97160" w:rsidRDefault="00AA08A4" w:rsidP="00005AC2">
            <w:pPr>
              <w:pStyle w:val="Ttulo3"/>
              <w:framePr w:wrap="around"/>
              <w:outlineLvl w:val="2"/>
            </w:pPr>
            <w:bookmarkStart w:id="19" w:name="_Toc476500985"/>
            <w:r w:rsidRPr="00F97160">
              <w:t>Gerencia de la seguridad de información</w:t>
            </w:r>
            <w:bookmarkEnd w:id="19"/>
          </w:p>
        </w:tc>
        <w:tc>
          <w:tcPr>
            <w:tcW w:w="2448" w:type="dxa"/>
            <w:shd w:val="clear" w:color="auto" w:fill="auto"/>
            <w:vAlign w:val="center"/>
          </w:tcPr>
          <w:p w:rsidR="00AA08A4" w:rsidRPr="00F97160" w:rsidRDefault="00AA08A4" w:rsidP="00005AC2">
            <w:pPr>
              <w:pStyle w:val="Prrafodelista"/>
              <w:ind w:left="0"/>
              <w:jc w:val="center"/>
              <w:rPr>
                <w:rFonts w:eastAsia="Times New Roman" w:cs="Arial"/>
                <w:b/>
                <w:color w:val="000000" w:themeColor="text1"/>
                <w:szCs w:val="16"/>
                <w:lang w:val="pt-PT" w:eastAsia="es-VE"/>
              </w:rPr>
            </w:pPr>
            <w:r w:rsidRPr="00F97160">
              <w:rPr>
                <w:rFonts w:eastAsia="Times New Roman" w:cs="Arial"/>
                <w:b/>
                <w:color w:val="000000" w:themeColor="text1"/>
                <w:szCs w:val="16"/>
                <w:lang w:val="pt-PT" w:eastAsia="es-VE"/>
              </w:rPr>
              <w:t>IESA</w:t>
            </w:r>
          </w:p>
          <w:p w:rsidR="00AA08A4" w:rsidRPr="00F97160" w:rsidRDefault="00AA08A4" w:rsidP="00005AC2">
            <w:pPr>
              <w:pStyle w:val="Prrafodelista"/>
              <w:ind w:left="0"/>
              <w:jc w:val="center"/>
              <w:rPr>
                <w:rFonts w:eastAsia="Times New Roman" w:cs="Arial"/>
                <w:b/>
                <w:color w:val="000000" w:themeColor="text1"/>
                <w:szCs w:val="16"/>
                <w:lang w:val="pt-PT" w:eastAsia="es-VE"/>
              </w:rPr>
            </w:pPr>
          </w:p>
          <w:p w:rsidR="00AA08A4" w:rsidRPr="00F97160" w:rsidRDefault="00AA08A4" w:rsidP="00005AC2">
            <w:pPr>
              <w:pStyle w:val="Prrafodelista"/>
              <w:ind w:left="0"/>
              <w:rPr>
                <w:rFonts w:eastAsia="Times New Roman" w:cs="Arial"/>
                <w:color w:val="000000" w:themeColor="text1"/>
                <w:szCs w:val="16"/>
                <w:lang w:val="pt-PT" w:eastAsia="es-VE"/>
              </w:rPr>
            </w:pPr>
          </w:p>
          <w:p w:rsidR="00AA08A4" w:rsidRPr="00F97160" w:rsidRDefault="00AA08A4" w:rsidP="00005AC2">
            <w:pPr>
              <w:pStyle w:val="Prrafodelista"/>
              <w:ind w:left="0"/>
              <w:rPr>
                <w:rFonts w:eastAsia="Times New Roman" w:cs="Arial"/>
                <w:color w:val="000000" w:themeColor="text1"/>
                <w:szCs w:val="16"/>
                <w:lang w:val="pt-PT" w:eastAsia="es-VE"/>
              </w:rPr>
            </w:pPr>
            <w:r w:rsidRPr="00F97160">
              <w:rPr>
                <w:rFonts w:eastAsia="Times New Roman" w:cs="Arial"/>
                <w:b/>
                <w:color w:val="000000" w:themeColor="text1"/>
                <w:szCs w:val="16"/>
                <w:lang w:val="pt-PT" w:eastAsia="es-VE"/>
              </w:rPr>
              <w:t>Lugar:</w:t>
            </w:r>
            <w:r w:rsidRPr="00F97160">
              <w:rPr>
                <w:rFonts w:eastAsia="Times New Roman" w:cs="Arial"/>
                <w:color w:val="000000" w:themeColor="text1"/>
                <w:szCs w:val="16"/>
                <w:lang w:val="pt-PT" w:eastAsia="es-VE"/>
              </w:rPr>
              <w:t xml:space="preserve"> Caracas</w:t>
            </w:r>
          </w:p>
          <w:p w:rsidR="00AA08A4" w:rsidRPr="00F97160" w:rsidRDefault="00AA08A4" w:rsidP="00005AC2">
            <w:pPr>
              <w:pStyle w:val="Prrafodelista"/>
              <w:ind w:left="0"/>
              <w:rPr>
                <w:rFonts w:eastAsia="Times New Roman" w:cs="Arial"/>
                <w:color w:val="000000" w:themeColor="text1"/>
                <w:szCs w:val="16"/>
                <w:lang w:val="pt-PT" w:eastAsia="es-VE"/>
              </w:rPr>
            </w:pPr>
          </w:p>
          <w:p w:rsidR="00AA08A4" w:rsidRPr="00F97160" w:rsidRDefault="00AA08A4" w:rsidP="00005AC2">
            <w:pPr>
              <w:pStyle w:val="Prrafodelista"/>
              <w:ind w:left="0"/>
              <w:rPr>
                <w:rFonts w:eastAsia="Times New Roman" w:cs="Arial"/>
                <w:color w:val="000000" w:themeColor="text1"/>
                <w:szCs w:val="16"/>
                <w:lang w:val="pt-PT" w:eastAsia="es-VE"/>
              </w:rPr>
            </w:pPr>
            <w:r w:rsidRPr="00F97160">
              <w:rPr>
                <w:rFonts w:eastAsia="Times New Roman" w:cs="Arial"/>
                <w:b/>
                <w:color w:val="000000" w:themeColor="text1"/>
                <w:szCs w:val="16"/>
                <w:lang w:val="pt-PT" w:eastAsia="es-VE"/>
              </w:rPr>
              <w:t>Duración:</w:t>
            </w:r>
            <w:r w:rsidRPr="00F97160">
              <w:rPr>
                <w:rFonts w:eastAsia="Times New Roman" w:cs="Arial"/>
                <w:color w:val="000000" w:themeColor="text1"/>
                <w:szCs w:val="16"/>
                <w:lang w:val="pt-PT" w:eastAsia="es-VE"/>
              </w:rPr>
              <w:t xml:space="preserve"> 24 horas</w:t>
            </w:r>
          </w:p>
          <w:p w:rsidR="00AA08A4" w:rsidRPr="00F97160" w:rsidRDefault="00AA08A4" w:rsidP="00005AC2">
            <w:pPr>
              <w:pStyle w:val="Prrafodelista"/>
              <w:ind w:left="0"/>
              <w:rPr>
                <w:rFonts w:eastAsia="Times New Roman" w:cs="Arial"/>
                <w:color w:val="000000" w:themeColor="text1"/>
                <w:szCs w:val="16"/>
                <w:lang w:val="pt-PT" w:eastAsia="es-VE"/>
              </w:rPr>
            </w:pPr>
          </w:p>
          <w:p w:rsidR="00AA08A4" w:rsidRPr="00F97160" w:rsidRDefault="00AA08A4" w:rsidP="00005AC2">
            <w:pPr>
              <w:pStyle w:val="Prrafodelista"/>
              <w:ind w:left="0"/>
              <w:rPr>
                <w:rFonts w:eastAsia="Times New Roman" w:cs="Arial"/>
                <w:b/>
                <w:color w:val="000000" w:themeColor="text1"/>
                <w:szCs w:val="16"/>
                <w:lang w:val="pt-PT" w:eastAsia="es-VE"/>
              </w:rPr>
            </w:pPr>
            <w:r w:rsidRPr="00F97160">
              <w:rPr>
                <w:rFonts w:eastAsia="Times New Roman" w:cs="Arial"/>
                <w:b/>
                <w:color w:val="000000" w:themeColor="text1"/>
                <w:szCs w:val="16"/>
                <w:lang w:val="pt-PT" w:eastAsia="es-VE"/>
              </w:rPr>
              <w:t>Forma de Contacto:</w:t>
            </w:r>
          </w:p>
          <w:p w:rsidR="00AA08A4" w:rsidRPr="00F97160" w:rsidRDefault="00AA08A4" w:rsidP="00005AC2">
            <w:pPr>
              <w:pStyle w:val="Prrafodelista"/>
              <w:ind w:left="0"/>
              <w:rPr>
                <w:rFonts w:eastAsia="Times New Roman" w:cs="Arial"/>
                <w:color w:val="000000" w:themeColor="text1"/>
                <w:szCs w:val="16"/>
                <w:lang w:val="pt-PT" w:eastAsia="es-VE"/>
              </w:rPr>
            </w:pPr>
          </w:p>
          <w:p w:rsidR="00AA08A4" w:rsidRDefault="00AA08A4" w:rsidP="00005AC2">
            <w:pPr>
              <w:pStyle w:val="Prrafodelista"/>
              <w:ind w:left="0"/>
              <w:rPr>
                <w:rFonts w:eastAsia="Times New Roman" w:cs="Arial"/>
                <w:color w:val="000000" w:themeColor="text1"/>
                <w:szCs w:val="16"/>
                <w:lang w:val="pt-PT" w:eastAsia="es-VE"/>
              </w:rPr>
            </w:pPr>
            <w:r w:rsidRPr="00F97160">
              <w:rPr>
                <w:rFonts w:eastAsia="Times New Roman" w:cs="Arial"/>
                <w:b/>
                <w:color w:val="000000" w:themeColor="text1"/>
                <w:szCs w:val="16"/>
                <w:lang w:val="pt-PT" w:eastAsia="es-VE"/>
              </w:rPr>
              <w:t>Tel.:</w:t>
            </w:r>
            <w:r w:rsidRPr="00F97160">
              <w:rPr>
                <w:rFonts w:eastAsia="Times New Roman" w:cs="Arial"/>
                <w:color w:val="000000" w:themeColor="text1"/>
                <w:szCs w:val="16"/>
                <w:lang w:val="pt-PT" w:eastAsia="es-VE"/>
              </w:rPr>
              <w:t xml:space="preserve"> (0212) 555 4448</w:t>
            </w:r>
          </w:p>
          <w:p w:rsidR="00AA08A4" w:rsidRDefault="00AA08A4" w:rsidP="00005AC2">
            <w:pPr>
              <w:pStyle w:val="Prrafodelista"/>
              <w:ind w:left="0"/>
              <w:rPr>
                <w:rFonts w:eastAsia="Times New Roman" w:cs="Arial"/>
                <w:color w:val="000000" w:themeColor="text1"/>
                <w:szCs w:val="16"/>
                <w:lang w:val="pt-PT" w:eastAsia="es-VE"/>
              </w:rPr>
            </w:pPr>
          </w:p>
          <w:p w:rsidR="00AA08A4" w:rsidRDefault="00AA08A4" w:rsidP="00005AC2">
            <w:pPr>
              <w:pStyle w:val="Prrafodelista"/>
              <w:ind w:left="0"/>
              <w:rPr>
                <w:rFonts w:eastAsia="Times New Roman" w:cs="Arial"/>
                <w:color w:val="000000" w:themeColor="text1"/>
                <w:szCs w:val="16"/>
                <w:lang w:val="pt-PT" w:eastAsia="es-VE"/>
              </w:rPr>
            </w:pPr>
            <w:r w:rsidRPr="00DC2735">
              <w:rPr>
                <w:rFonts w:eastAsia="Times New Roman" w:cs="Arial"/>
                <w:b/>
                <w:color w:val="000000" w:themeColor="text1"/>
                <w:szCs w:val="16"/>
                <w:lang w:val="pt-PT" w:eastAsia="es-VE"/>
              </w:rPr>
              <w:t>Costo Aprox.:</w:t>
            </w:r>
            <w:r>
              <w:rPr>
                <w:rFonts w:eastAsia="Times New Roman" w:cs="Arial"/>
                <w:color w:val="000000" w:themeColor="text1"/>
                <w:szCs w:val="16"/>
                <w:lang w:val="pt-PT" w:eastAsia="es-VE"/>
              </w:rPr>
              <w:t xml:space="preserve"> </w:t>
            </w:r>
            <w:r w:rsidRPr="00A15193">
              <w:rPr>
                <w:rFonts w:eastAsia="Times New Roman" w:cs="Arial"/>
                <w:b/>
                <w:color w:val="FF0000"/>
                <w:szCs w:val="16"/>
                <w:lang w:val="pt-PT" w:eastAsia="es-VE"/>
              </w:rPr>
              <w:t>No Disponible</w:t>
            </w:r>
          </w:p>
          <w:p w:rsidR="00AA08A4" w:rsidRDefault="00AA08A4" w:rsidP="00005AC2">
            <w:pPr>
              <w:pStyle w:val="Prrafodelista"/>
              <w:ind w:left="0"/>
              <w:rPr>
                <w:rFonts w:eastAsia="Times New Roman" w:cs="Arial"/>
                <w:color w:val="000000" w:themeColor="text1"/>
                <w:szCs w:val="16"/>
                <w:lang w:val="pt-PT" w:eastAsia="es-VE"/>
              </w:rPr>
            </w:pPr>
          </w:p>
          <w:p w:rsidR="00AA08A4" w:rsidRDefault="00AA08A4" w:rsidP="00005AC2">
            <w:pPr>
              <w:pStyle w:val="Prrafodelista"/>
              <w:ind w:left="0"/>
              <w:rPr>
                <w:rFonts w:eastAsia="Times New Roman" w:cs="Arial"/>
                <w:color w:val="000000" w:themeColor="text1"/>
                <w:szCs w:val="16"/>
                <w:lang w:val="pt-PT" w:eastAsia="es-VE"/>
              </w:rPr>
            </w:pPr>
            <w:r w:rsidRPr="00DC2735">
              <w:rPr>
                <w:rFonts w:eastAsia="Times New Roman" w:cs="Arial"/>
                <w:b/>
                <w:color w:val="000000" w:themeColor="text1"/>
                <w:szCs w:val="16"/>
                <w:lang w:val="pt-PT" w:eastAsia="es-VE"/>
              </w:rPr>
              <w:t>Fechas:</w:t>
            </w:r>
            <w:r>
              <w:rPr>
                <w:rFonts w:eastAsia="Times New Roman" w:cs="Arial"/>
                <w:color w:val="000000" w:themeColor="text1"/>
                <w:szCs w:val="16"/>
                <w:lang w:val="pt-PT" w:eastAsia="es-VE"/>
              </w:rPr>
              <w:t xml:space="preserve"> 13 Febrero 2017</w:t>
            </w:r>
          </w:p>
          <w:p w:rsidR="00AA08A4" w:rsidRPr="00F97160" w:rsidRDefault="00AA08A4" w:rsidP="00005AC2">
            <w:pPr>
              <w:pStyle w:val="Prrafodelista"/>
              <w:ind w:left="0"/>
              <w:rPr>
                <w:rFonts w:eastAsia="Times New Roman" w:cs="Arial"/>
                <w:color w:val="000000" w:themeColor="text1"/>
                <w:szCs w:val="16"/>
                <w:lang w:val="pt-PT" w:eastAsia="es-VE"/>
              </w:rPr>
            </w:pPr>
            <w:r>
              <w:rPr>
                <w:rFonts w:eastAsia="Times New Roman" w:cs="Arial"/>
                <w:color w:val="000000" w:themeColor="text1"/>
                <w:szCs w:val="16"/>
                <w:lang w:val="pt-PT" w:eastAsia="es-VE"/>
              </w:rPr>
              <w:t xml:space="preserve">              16 Octubre 2017</w:t>
            </w:r>
          </w:p>
          <w:p w:rsidR="00AA08A4" w:rsidRPr="00F97160" w:rsidRDefault="00AA08A4" w:rsidP="00005AC2">
            <w:pPr>
              <w:pStyle w:val="Prrafodelista"/>
              <w:ind w:left="0"/>
              <w:rPr>
                <w:rFonts w:eastAsia="Times New Roman" w:cs="Arial"/>
                <w:color w:val="000000" w:themeColor="text1"/>
                <w:szCs w:val="16"/>
                <w:lang w:val="pt-PT" w:eastAsia="es-VE"/>
              </w:rPr>
            </w:pPr>
          </w:p>
        </w:tc>
        <w:tc>
          <w:tcPr>
            <w:tcW w:w="3969" w:type="dxa"/>
            <w:shd w:val="clear" w:color="auto" w:fill="auto"/>
            <w:vAlign w:val="center"/>
          </w:tcPr>
          <w:p w:rsidR="00AA08A4" w:rsidRPr="00F97160" w:rsidRDefault="00AA08A4" w:rsidP="00005AC2">
            <w:pPr>
              <w:spacing w:before="240" w:line="360" w:lineRule="auto"/>
              <w:ind w:left="175"/>
              <w:rPr>
                <w:rFonts w:ascii="Arial" w:hAnsi="Arial" w:cs="Arial"/>
                <w:color w:val="000000" w:themeColor="text1"/>
                <w:sz w:val="16"/>
                <w:szCs w:val="16"/>
                <w:lang w:val="es-ES"/>
              </w:rPr>
            </w:pPr>
            <w:r w:rsidRPr="00F97160">
              <w:rPr>
                <w:rFonts w:ascii="Arial" w:hAnsi="Arial" w:cs="Arial"/>
                <w:color w:val="000000" w:themeColor="text1"/>
                <w:sz w:val="16"/>
                <w:szCs w:val="16"/>
                <w:lang w:val="es-ES"/>
              </w:rPr>
              <w:t>Establecer políticas de seguridad alineadas con las estrategias organizacionales, conociendo las vulnerabilidades de la empresa y desarrollando planes de contingencia y sensibilización al personal sobre la importancia de velar por la seguridad informática.</w:t>
            </w:r>
          </w:p>
        </w:tc>
        <w:tc>
          <w:tcPr>
            <w:tcW w:w="4249" w:type="dxa"/>
            <w:shd w:val="clear" w:color="auto" w:fill="auto"/>
            <w:vAlign w:val="center"/>
          </w:tcPr>
          <w:p w:rsidR="00AA08A4" w:rsidRPr="00F97160" w:rsidRDefault="00AA08A4" w:rsidP="00005AC2">
            <w:pPr>
              <w:pStyle w:val="Prrafodelista"/>
              <w:ind w:left="175" w:hanging="142"/>
              <w:rPr>
                <w:rStyle w:val="Textoennegrita"/>
                <w:rFonts w:eastAsia="Times New Roman" w:cs="Arial"/>
                <w:b w:val="0"/>
                <w:bCs w:val="0"/>
                <w:color w:val="000000" w:themeColor="text1"/>
                <w:szCs w:val="16"/>
                <w:lang w:val="es-ES" w:eastAsia="es-VE"/>
              </w:rPr>
            </w:pPr>
          </w:p>
          <w:p w:rsidR="00AA08A4" w:rsidRPr="00F97160" w:rsidRDefault="00AA08A4" w:rsidP="00005AC2">
            <w:pPr>
              <w:pStyle w:val="NormalWeb"/>
              <w:numPr>
                <w:ilvl w:val="0"/>
                <w:numId w:val="7"/>
              </w:numPr>
              <w:spacing w:before="0" w:beforeAutospacing="0"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Evolución e importancia de la seguridad de la información en las empresas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Elementos fundamentales y arquitectura de la seguridad informática en la empresa:</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Controles de acceso: metodología y sistemas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Seguridad de las telecomunicaciones, redes e internet</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Seguridad de los programas y aplicativos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Seguridad de las operaciones y seguridad física</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Gerencia de la seguridad de la información</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Conceptos y principios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Gestión de control de cambios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Clasificación de los datos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Gestión de riesgo informático</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Políticas y prácticas de empleo y manejo de los recursos humanos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Difusión-divulgación y creación de conciencia organizacional sobre la seguridad de información</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Planificación de la continuidad del negocio</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Elementos sobre la continuidad de negocio</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BCP y BDR</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Manejo de incidentes</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El entorno, las leyes, la ética y la investigación en seguridad de la información</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Clave pública PKI</w:t>
            </w:r>
          </w:p>
          <w:p w:rsidR="00AA08A4" w:rsidRPr="00F97160" w:rsidRDefault="00AA08A4" w:rsidP="00005AC2">
            <w:pPr>
              <w:pStyle w:val="NormalWeb"/>
              <w:numPr>
                <w:ilvl w:val="0"/>
                <w:numId w:val="7"/>
              </w:numPr>
              <w:spacing w:after="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Legislación y marco regulatorio</w:t>
            </w:r>
          </w:p>
          <w:p w:rsidR="00AA08A4" w:rsidRDefault="00AA08A4" w:rsidP="00005AC2">
            <w:pPr>
              <w:pStyle w:val="NormalWeb"/>
              <w:numPr>
                <w:ilvl w:val="0"/>
                <w:numId w:val="7"/>
              </w:numPr>
              <w:spacing w:before="0" w:beforeAutospacing="0" w:after="0" w:afterAutospacing="0"/>
              <w:ind w:left="175" w:hanging="175"/>
              <w:rPr>
                <w:rStyle w:val="Textoennegrita"/>
                <w:rFonts w:ascii="Arial" w:hAnsi="Arial" w:cs="Arial"/>
                <w:b w:val="0"/>
                <w:bCs w:val="0"/>
                <w:color w:val="000000" w:themeColor="text1"/>
                <w:sz w:val="16"/>
                <w:szCs w:val="16"/>
                <w:lang w:val="es-ES"/>
              </w:rPr>
            </w:pPr>
            <w:r w:rsidRPr="00F97160">
              <w:rPr>
                <w:rStyle w:val="Textoennegrita"/>
                <w:rFonts w:ascii="Arial" w:hAnsi="Arial" w:cs="Arial"/>
                <w:b w:val="0"/>
                <w:bCs w:val="0"/>
                <w:color w:val="000000" w:themeColor="text1"/>
                <w:sz w:val="16"/>
                <w:szCs w:val="16"/>
                <w:lang w:val="es-ES"/>
              </w:rPr>
              <w:t>Asuntos éticos e investigaciones recientes</w:t>
            </w:r>
          </w:p>
          <w:p w:rsidR="00AA08A4" w:rsidRPr="00F97160" w:rsidRDefault="00AA08A4" w:rsidP="00005AC2">
            <w:pPr>
              <w:pStyle w:val="NormalWeb"/>
              <w:spacing w:before="0" w:beforeAutospacing="0" w:after="0" w:afterAutospacing="0"/>
              <w:ind w:left="175"/>
              <w:rPr>
                <w:rStyle w:val="Textoennegrita"/>
                <w:rFonts w:ascii="Arial" w:hAnsi="Arial" w:cs="Arial"/>
                <w:b w:val="0"/>
                <w:bCs w:val="0"/>
                <w:color w:val="000000" w:themeColor="text1"/>
                <w:sz w:val="16"/>
                <w:szCs w:val="16"/>
                <w:lang w:val="es-ES"/>
              </w:rPr>
            </w:pPr>
          </w:p>
        </w:tc>
      </w:tr>
    </w:tbl>
    <w:p w:rsidR="001028F3" w:rsidRDefault="001028F3"/>
    <w:p w:rsidR="001028F3" w:rsidRDefault="001028F3" w:rsidP="001028F3">
      <w:r>
        <w:br w:type="page"/>
      </w:r>
    </w:p>
    <w:p w:rsidR="00E87FB0" w:rsidRPr="001028F3" w:rsidRDefault="00E87FB0">
      <w:bookmarkStart w:id="20" w:name="_GoBack"/>
      <w:bookmarkEnd w:id="20"/>
    </w:p>
    <w:tbl>
      <w:tblPr>
        <w:tblStyle w:val="Tablaconcuadrcula"/>
        <w:tblW w:w="13184" w:type="dxa"/>
        <w:tblInd w:w="108" w:type="dxa"/>
        <w:shd w:val="clear" w:color="auto" w:fill="FDE9D9" w:themeFill="accent6" w:themeFillTint="33"/>
        <w:tblLayout w:type="fixed"/>
        <w:tblLook w:val="04A0" w:firstRow="1" w:lastRow="0" w:firstColumn="1" w:lastColumn="0" w:noHBand="0" w:noVBand="1"/>
      </w:tblPr>
      <w:tblGrid>
        <w:gridCol w:w="567"/>
        <w:gridCol w:w="1843"/>
        <w:gridCol w:w="2693"/>
        <w:gridCol w:w="3969"/>
        <w:gridCol w:w="4112"/>
      </w:tblGrid>
      <w:tr w:rsidR="008413CC" w:rsidRPr="003A307C" w:rsidTr="000615B8">
        <w:trPr>
          <w:trHeight w:val="414"/>
        </w:trPr>
        <w:tc>
          <w:tcPr>
            <w:tcW w:w="13184" w:type="dxa"/>
            <w:gridSpan w:val="5"/>
            <w:tcBorders>
              <w:bottom w:val="single" w:sz="4" w:space="0" w:color="auto"/>
            </w:tcBorders>
            <w:shd w:val="clear" w:color="auto" w:fill="FDE9D9" w:themeFill="accent6" w:themeFillTint="33"/>
            <w:vAlign w:val="center"/>
          </w:tcPr>
          <w:p w:rsidR="008413CC" w:rsidRPr="003A307C" w:rsidRDefault="008413CC" w:rsidP="000615B8">
            <w:pPr>
              <w:jc w:val="center"/>
              <w:rPr>
                <w:rFonts w:ascii="Arial" w:hAnsi="Arial" w:cs="Arial"/>
              </w:rPr>
            </w:pPr>
            <w:r w:rsidRPr="003A307C">
              <w:rPr>
                <w:rFonts w:ascii="Arial" w:hAnsi="Arial" w:cs="Arial"/>
                <w:b/>
                <w:szCs w:val="16"/>
              </w:rPr>
              <w:t>Áreas: Seguridad de la Información y Seguridad Física</w:t>
            </w:r>
            <w:r w:rsidR="000615B8" w:rsidRPr="003A307C">
              <w:rPr>
                <w:rFonts w:ascii="Arial" w:hAnsi="Arial" w:cs="Arial"/>
                <w:b/>
                <w:szCs w:val="16"/>
              </w:rPr>
              <w:t xml:space="preserve"> </w:t>
            </w:r>
            <w:r w:rsidR="000615B8" w:rsidRPr="003A307C">
              <w:rPr>
                <w:rFonts w:ascii="Arial" w:eastAsia="Calibri" w:hAnsi="Arial" w:cs="Arial"/>
                <w:b/>
                <w:szCs w:val="16"/>
              </w:rPr>
              <w:t>(continuación)</w:t>
            </w:r>
          </w:p>
        </w:tc>
      </w:tr>
      <w:tr w:rsidR="008413CC" w:rsidRPr="003A307C" w:rsidTr="008413CC">
        <w:tc>
          <w:tcPr>
            <w:tcW w:w="567" w:type="dxa"/>
            <w:shd w:val="clear" w:color="auto" w:fill="auto"/>
          </w:tcPr>
          <w:p w:rsidR="008413CC" w:rsidRPr="003A307C" w:rsidRDefault="008413CC"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843" w:type="dxa"/>
            <w:shd w:val="clear" w:color="auto" w:fill="auto"/>
          </w:tcPr>
          <w:p w:rsidR="008413CC" w:rsidRPr="003A307C" w:rsidRDefault="008413CC"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693" w:type="dxa"/>
            <w:shd w:val="clear" w:color="auto" w:fill="auto"/>
          </w:tcPr>
          <w:p w:rsidR="008413CC" w:rsidRPr="003A307C" w:rsidRDefault="008413CC"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3969" w:type="dxa"/>
            <w:shd w:val="clear" w:color="auto" w:fill="auto"/>
          </w:tcPr>
          <w:p w:rsidR="008413CC" w:rsidRPr="003A307C" w:rsidRDefault="008413CC"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112" w:type="dxa"/>
            <w:shd w:val="clear" w:color="auto" w:fill="auto"/>
          </w:tcPr>
          <w:p w:rsidR="008413CC" w:rsidRPr="003A307C" w:rsidRDefault="008413CC"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8413CC" w:rsidRPr="008413CC" w:rsidTr="008413CC">
        <w:trPr>
          <w:trHeight w:val="5291"/>
        </w:trPr>
        <w:tc>
          <w:tcPr>
            <w:tcW w:w="567" w:type="dxa"/>
            <w:shd w:val="clear" w:color="auto" w:fill="auto"/>
            <w:vAlign w:val="center"/>
          </w:tcPr>
          <w:p w:rsidR="008413CC" w:rsidRPr="003A307C" w:rsidRDefault="008413CC" w:rsidP="00B15BE9">
            <w:pPr>
              <w:jc w:val="center"/>
              <w:rPr>
                <w:rFonts w:ascii="Arial" w:hAnsi="Arial" w:cs="Arial"/>
                <w:b/>
                <w:color w:val="000000" w:themeColor="text1"/>
                <w:sz w:val="18"/>
                <w:szCs w:val="16"/>
              </w:rPr>
            </w:pPr>
            <w:r w:rsidRPr="003A307C">
              <w:rPr>
                <w:rFonts w:ascii="Arial" w:hAnsi="Arial" w:cs="Arial"/>
                <w:b/>
                <w:color w:val="000000" w:themeColor="text1"/>
                <w:sz w:val="18"/>
                <w:szCs w:val="16"/>
              </w:rPr>
              <w:t>1</w:t>
            </w:r>
            <w:r w:rsidR="009251E2">
              <w:rPr>
                <w:rFonts w:ascii="Arial" w:hAnsi="Arial" w:cs="Arial"/>
                <w:b/>
                <w:color w:val="000000" w:themeColor="text1"/>
                <w:sz w:val="18"/>
                <w:szCs w:val="16"/>
              </w:rPr>
              <w:t>4</w:t>
            </w:r>
          </w:p>
        </w:tc>
        <w:tc>
          <w:tcPr>
            <w:tcW w:w="1843" w:type="dxa"/>
            <w:shd w:val="clear" w:color="auto" w:fill="auto"/>
            <w:vAlign w:val="center"/>
          </w:tcPr>
          <w:p w:rsidR="008413CC" w:rsidRPr="003A307C" w:rsidRDefault="008413CC" w:rsidP="009E085F">
            <w:pPr>
              <w:pStyle w:val="Ttulo3"/>
              <w:framePr w:wrap="around"/>
              <w:outlineLvl w:val="2"/>
            </w:pPr>
            <w:bookmarkStart w:id="21" w:name="_Toc476500986"/>
            <w:r w:rsidRPr="003A307C">
              <w:t>ISO 27001 - Sistema de Gestión de Seguridad de la Información</w:t>
            </w:r>
            <w:bookmarkEnd w:id="21"/>
          </w:p>
        </w:tc>
        <w:tc>
          <w:tcPr>
            <w:tcW w:w="2693" w:type="dxa"/>
            <w:shd w:val="clear" w:color="auto" w:fill="auto"/>
            <w:vAlign w:val="center"/>
          </w:tcPr>
          <w:p w:rsidR="008413CC" w:rsidRPr="003A307C" w:rsidRDefault="008413CC" w:rsidP="008413CC">
            <w:pPr>
              <w:rPr>
                <w:rFonts w:ascii="Arial" w:hAnsi="Arial" w:cs="Arial"/>
                <w:b/>
                <w:color w:val="000000" w:themeColor="text1"/>
                <w:sz w:val="16"/>
                <w:szCs w:val="16"/>
                <w:lang w:val="es-ES"/>
              </w:rPr>
            </w:pPr>
          </w:p>
          <w:p w:rsidR="008413CC" w:rsidRPr="003A307C" w:rsidRDefault="008413CC" w:rsidP="008413CC">
            <w:pPr>
              <w:jc w:val="center"/>
              <w:rPr>
                <w:rFonts w:ascii="Arial" w:hAnsi="Arial" w:cs="Arial"/>
                <w:b/>
                <w:color w:val="000000" w:themeColor="text1"/>
                <w:sz w:val="16"/>
                <w:szCs w:val="16"/>
                <w:lang w:val="en-US"/>
              </w:rPr>
            </w:pPr>
            <w:r w:rsidRPr="003A307C">
              <w:rPr>
                <w:rFonts w:ascii="Arial" w:hAnsi="Arial" w:cs="Arial"/>
                <w:b/>
                <w:color w:val="000000" w:themeColor="text1"/>
                <w:sz w:val="16"/>
                <w:szCs w:val="16"/>
                <w:lang w:val="en-US"/>
              </w:rPr>
              <w:t>Bureau Veritas Business School</w:t>
            </w:r>
          </w:p>
          <w:p w:rsidR="008413CC" w:rsidRPr="003A307C" w:rsidRDefault="008413CC" w:rsidP="008413CC">
            <w:pPr>
              <w:rPr>
                <w:rFonts w:ascii="Arial" w:hAnsi="Arial" w:cs="Arial"/>
                <w:b/>
                <w:color w:val="000000" w:themeColor="text1"/>
                <w:sz w:val="16"/>
                <w:szCs w:val="16"/>
                <w:lang w:val="en-US"/>
              </w:rPr>
            </w:pPr>
          </w:p>
          <w:p w:rsidR="008413CC" w:rsidRPr="003A307C" w:rsidRDefault="008413CC" w:rsidP="008413CC">
            <w:pPr>
              <w:rPr>
                <w:rFonts w:ascii="Arial" w:hAnsi="Arial" w:cs="Arial"/>
                <w:b/>
                <w:color w:val="000000" w:themeColor="text1"/>
                <w:sz w:val="16"/>
                <w:szCs w:val="16"/>
                <w:lang w:val="en-US"/>
              </w:rPr>
            </w:pPr>
          </w:p>
          <w:p w:rsidR="008413CC" w:rsidRPr="003A307C" w:rsidRDefault="008413CC" w:rsidP="008413CC">
            <w:pPr>
              <w:rPr>
                <w:rFonts w:ascii="Arial" w:hAnsi="Arial" w:cs="Arial"/>
                <w:color w:val="000000" w:themeColor="text1"/>
                <w:sz w:val="16"/>
                <w:szCs w:val="16"/>
                <w:lang w:val="en-US"/>
              </w:rPr>
            </w:pPr>
            <w:r w:rsidRPr="003A307C">
              <w:rPr>
                <w:rFonts w:ascii="Arial" w:hAnsi="Arial" w:cs="Arial"/>
                <w:b/>
                <w:color w:val="000000" w:themeColor="text1"/>
                <w:sz w:val="16"/>
                <w:szCs w:val="16"/>
                <w:lang w:val="en-US"/>
              </w:rPr>
              <w:t xml:space="preserve">Lugar: </w:t>
            </w:r>
            <w:proofErr w:type="spellStart"/>
            <w:r w:rsidRPr="003A307C">
              <w:rPr>
                <w:rFonts w:ascii="Arial" w:hAnsi="Arial" w:cs="Arial"/>
                <w:color w:val="000000" w:themeColor="text1"/>
                <w:sz w:val="16"/>
                <w:szCs w:val="16"/>
                <w:lang w:val="en-US"/>
              </w:rPr>
              <w:t>Curso</w:t>
            </w:r>
            <w:proofErr w:type="spellEnd"/>
            <w:r w:rsidRPr="003A307C">
              <w:rPr>
                <w:rFonts w:ascii="Arial" w:hAnsi="Arial" w:cs="Arial"/>
                <w:color w:val="000000" w:themeColor="text1"/>
                <w:sz w:val="16"/>
                <w:szCs w:val="16"/>
                <w:lang w:val="en-US"/>
              </w:rPr>
              <w:t xml:space="preserve"> “On Line”</w:t>
            </w:r>
          </w:p>
          <w:p w:rsidR="008413CC" w:rsidRPr="003A307C" w:rsidRDefault="008413CC" w:rsidP="008413CC">
            <w:pPr>
              <w:rPr>
                <w:rFonts w:ascii="Arial" w:hAnsi="Arial" w:cs="Arial"/>
                <w:b/>
                <w:color w:val="000000" w:themeColor="text1"/>
                <w:sz w:val="16"/>
                <w:szCs w:val="16"/>
                <w:lang w:val="en-US"/>
              </w:rPr>
            </w:pPr>
          </w:p>
          <w:p w:rsidR="008413CC" w:rsidRPr="003A307C" w:rsidRDefault="008413CC" w:rsidP="008413CC">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Duración: </w:t>
            </w:r>
            <w:r w:rsidRPr="003A307C">
              <w:rPr>
                <w:rFonts w:ascii="Arial" w:hAnsi="Arial" w:cs="Arial"/>
                <w:color w:val="000000" w:themeColor="text1"/>
                <w:sz w:val="16"/>
                <w:szCs w:val="16"/>
                <w:lang w:val="es-ES"/>
              </w:rPr>
              <w:t>50 horas</w:t>
            </w:r>
          </w:p>
          <w:p w:rsidR="008413CC" w:rsidRPr="003A307C" w:rsidRDefault="008413CC" w:rsidP="008413CC">
            <w:pPr>
              <w:rPr>
                <w:rFonts w:ascii="Arial" w:hAnsi="Arial" w:cs="Arial"/>
                <w:b/>
                <w:color w:val="000000" w:themeColor="text1"/>
                <w:sz w:val="16"/>
                <w:szCs w:val="16"/>
                <w:lang w:val="es-ES"/>
              </w:rPr>
            </w:pPr>
          </w:p>
          <w:p w:rsidR="008413CC" w:rsidRPr="003A307C" w:rsidRDefault="008413CC" w:rsidP="008413CC">
            <w:pPr>
              <w:rPr>
                <w:rFonts w:ascii="Arial" w:hAnsi="Arial" w:cs="Arial"/>
                <w:b/>
                <w:color w:val="000000" w:themeColor="text1"/>
                <w:sz w:val="16"/>
                <w:szCs w:val="16"/>
                <w:lang w:val="es-ES"/>
              </w:rPr>
            </w:pPr>
          </w:p>
          <w:p w:rsidR="008413CC" w:rsidRPr="003A307C" w:rsidRDefault="008413CC" w:rsidP="008413CC">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Forma de Contacto:</w:t>
            </w:r>
          </w:p>
          <w:p w:rsidR="008413CC" w:rsidRPr="003A307C" w:rsidRDefault="008413CC" w:rsidP="008413CC">
            <w:pPr>
              <w:rPr>
                <w:rFonts w:ascii="Arial" w:hAnsi="Arial" w:cs="Arial"/>
                <w:b/>
                <w:color w:val="000000" w:themeColor="text1"/>
                <w:sz w:val="16"/>
                <w:szCs w:val="16"/>
                <w:lang w:val="es-ES"/>
              </w:rPr>
            </w:pPr>
          </w:p>
          <w:p w:rsidR="008413CC" w:rsidRPr="004357B9" w:rsidRDefault="008413CC" w:rsidP="008413CC">
            <w:pPr>
              <w:rPr>
                <w:rFonts w:ascii="Arial" w:hAnsi="Arial" w:cs="Arial"/>
                <w:b/>
                <w:color w:val="000000" w:themeColor="text1"/>
                <w:sz w:val="16"/>
                <w:szCs w:val="16"/>
              </w:rPr>
            </w:pPr>
            <w:r w:rsidRPr="004357B9">
              <w:rPr>
                <w:rFonts w:ascii="Arial" w:hAnsi="Arial" w:cs="Arial"/>
                <w:b/>
                <w:color w:val="000000" w:themeColor="text1"/>
                <w:sz w:val="16"/>
                <w:szCs w:val="16"/>
              </w:rPr>
              <w:t xml:space="preserve">Web: </w:t>
            </w:r>
            <w:r w:rsidR="005C4A23" w:rsidRPr="004357B9">
              <w:rPr>
                <w:rFonts w:ascii="Arial" w:hAnsi="Arial" w:cs="Arial"/>
                <w:color w:val="000000" w:themeColor="text1"/>
                <w:sz w:val="16"/>
                <w:szCs w:val="16"/>
              </w:rPr>
              <w:t xml:space="preserve">http://www.bvbusiness-school.com/documentacion_fichas/c27/ISO_27001_Sistema_de_Gestion_de_Seguridad_de_la_Informacion.pdf </w:t>
            </w:r>
          </w:p>
          <w:p w:rsidR="005C4A23" w:rsidRPr="004357B9" w:rsidRDefault="005C4A23" w:rsidP="008413CC">
            <w:pPr>
              <w:rPr>
                <w:rFonts w:ascii="Arial" w:hAnsi="Arial" w:cs="Arial"/>
                <w:b/>
                <w:color w:val="000000" w:themeColor="text1"/>
                <w:sz w:val="16"/>
                <w:szCs w:val="16"/>
              </w:rPr>
            </w:pPr>
          </w:p>
          <w:p w:rsidR="008413CC" w:rsidRPr="003A307C" w:rsidRDefault="008413CC" w:rsidP="008413CC">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Teléfonos: </w:t>
            </w:r>
            <w:r w:rsidR="005C4A23" w:rsidRPr="003A307C">
              <w:rPr>
                <w:rFonts w:ascii="Arial" w:hAnsi="Arial" w:cs="Arial"/>
                <w:b/>
                <w:color w:val="000000" w:themeColor="text1"/>
                <w:sz w:val="16"/>
                <w:szCs w:val="16"/>
                <w:lang w:val="es-ES"/>
              </w:rPr>
              <w:t>902 35 00 77</w:t>
            </w:r>
          </w:p>
          <w:p w:rsidR="008413CC" w:rsidRPr="003A307C" w:rsidRDefault="008413CC" w:rsidP="008413CC">
            <w:pPr>
              <w:rPr>
                <w:rFonts w:ascii="Arial" w:hAnsi="Arial" w:cs="Arial"/>
                <w:b/>
                <w:color w:val="000000" w:themeColor="text1"/>
                <w:sz w:val="16"/>
                <w:szCs w:val="16"/>
                <w:lang w:val="es-ES"/>
              </w:rPr>
            </w:pPr>
          </w:p>
          <w:p w:rsidR="008413CC" w:rsidRDefault="008413CC" w:rsidP="008413CC">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E-mail: </w:t>
            </w:r>
            <w:r w:rsidR="005C4A23" w:rsidRPr="003A307C">
              <w:rPr>
                <w:rFonts w:ascii="Arial" w:hAnsi="Arial" w:cs="Arial"/>
                <w:color w:val="000000" w:themeColor="text1"/>
                <w:sz w:val="16"/>
                <w:szCs w:val="16"/>
                <w:lang w:val="es-ES"/>
              </w:rPr>
              <w:t>formacion@es.bureauveritasformacion.com</w:t>
            </w:r>
            <w:r w:rsidR="005C4A23" w:rsidRPr="003A307C">
              <w:rPr>
                <w:rFonts w:ascii="Arial" w:hAnsi="Arial" w:cs="Arial"/>
                <w:b/>
                <w:color w:val="000000" w:themeColor="text1"/>
                <w:sz w:val="16"/>
                <w:szCs w:val="16"/>
                <w:lang w:val="es-ES"/>
              </w:rPr>
              <w:t xml:space="preserve"> </w:t>
            </w:r>
          </w:p>
          <w:p w:rsidR="00DC2735" w:rsidRDefault="00DC2735" w:rsidP="008413CC">
            <w:pPr>
              <w:rPr>
                <w:rFonts w:ascii="Arial" w:hAnsi="Arial" w:cs="Arial"/>
                <w:b/>
                <w:color w:val="000000" w:themeColor="text1"/>
                <w:sz w:val="16"/>
                <w:szCs w:val="16"/>
                <w:lang w:val="es-ES"/>
              </w:rPr>
            </w:pPr>
          </w:p>
          <w:p w:rsidR="00DC2735" w:rsidRPr="003A307C" w:rsidRDefault="00DC2735" w:rsidP="008413CC">
            <w:pPr>
              <w:rPr>
                <w:rFonts w:ascii="Arial" w:hAnsi="Arial" w:cs="Arial"/>
                <w:b/>
                <w:color w:val="000000" w:themeColor="text1"/>
                <w:sz w:val="16"/>
                <w:szCs w:val="16"/>
                <w:lang w:val="es-ES"/>
              </w:rPr>
            </w:pPr>
            <w:r>
              <w:rPr>
                <w:rFonts w:ascii="Arial" w:hAnsi="Arial" w:cs="Arial"/>
                <w:b/>
                <w:color w:val="000000" w:themeColor="text1"/>
                <w:sz w:val="16"/>
                <w:szCs w:val="16"/>
                <w:lang w:val="es-ES"/>
              </w:rPr>
              <w:t xml:space="preserve">Costo Aprox.: </w:t>
            </w:r>
            <w:r w:rsidRPr="00A15193">
              <w:rPr>
                <w:rFonts w:ascii="Arial" w:hAnsi="Arial" w:cs="Arial"/>
                <w:b/>
                <w:color w:val="FF0000"/>
                <w:sz w:val="16"/>
                <w:szCs w:val="16"/>
                <w:lang w:val="es-ES"/>
              </w:rPr>
              <w:t>€ 250</w:t>
            </w:r>
          </w:p>
        </w:tc>
        <w:tc>
          <w:tcPr>
            <w:tcW w:w="3969" w:type="dxa"/>
            <w:shd w:val="clear" w:color="auto" w:fill="auto"/>
            <w:vAlign w:val="center"/>
          </w:tcPr>
          <w:p w:rsidR="008413CC" w:rsidRPr="003A307C" w:rsidRDefault="008413CC" w:rsidP="008413CC">
            <w:pPr>
              <w:rPr>
                <w:rFonts w:ascii="Arial" w:hAnsi="Arial" w:cs="Arial"/>
                <w:color w:val="000000" w:themeColor="text1"/>
                <w:sz w:val="16"/>
                <w:szCs w:val="16"/>
                <w:lang w:val="es-ES"/>
              </w:rPr>
            </w:pPr>
            <w:r w:rsidRPr="003A307C">
              <w:rPr>
                <w:rFonts w:ascii="Arial" w:hAnsi="Arial" w:cs="Arial"/>
                <w:color w:val="000000" w:themeColor="text1"/>
                <w:sz w:val="16"/>
                <w:szCs w:val="16"/>
                <w:lang w:val="es-ES"/>
              </w:rPr>
              <w:t>Al finalizar el curso, el participante estará en capacidad de:</w:t>
            </w:r>
          </w:p>
          <w:p w:rsidR="008413CC" w:rsidRPr="003A307C" w:rsidRDefault="008413CC" w:rsidP="008413CC">
            <w:pPr>
              <w:rPr>
                <w:rFonts w:ascii="Arial" w:hAnsi="Arial" w:cs="Arial"/>
                <w:color w:val="000000" w:themeColor="text1"/>
                <w:sz w:val="16"/>
                <w:szCs w:val="16"/>
                <w:lang w:val="es-ES"/>
              </w:rPr>
            </w:pPr>
          </w:p>
          <w:p w:rsidR="008413CC" w:rsidRPr="003A307C" w:rsidRDefault="008413CC" w:rsidP="00C15A25">
            <w:pPr>
              <w:pStyle w:val="Prrafodelista"/>
              <w:numPr>
                <w:ilvl w:val="0"/>
                <w:numId w:val="8"/>
              </w:numPr>
              <w:ind w:left="175" w:hanging="175"/>
              <w:rPr>
                <w:rFonts w:cs="Arial"/>
                <w:color w:val="000000" w:themeColor="text1"/>
                <w:szCs w:val="16"/>
                <w:lang w:val="es-ES"/>
              </w:rPr>
            </w:pPr>
            <w:r w:rsidRPr="003A307C">
              <w:rPr>
                <w:rFonts w:cs="Arial"/>
                <w:color w:val="000000" w:themeColor="text1"/>
                <w:szCs w:val="16"/>
                <w:lang w:val="es-ES"/>
              </w:rPr>
              <w:t>Planificar y desarrollar un sistema de información en la gestión de una empresa.</w:t>
            </w:r>
          </w:p>
          <w:p w:rsidR="008413CC" w:rsidRPr="003A307C" w:rsidRDefault="008413CC" w:rsidP="008413CC">
            <w:pPr>
              <w:rPr>
                <w:rFonts w:ascii="Arial" w:hAnsi="Arial" w:cs="Arial"/>
                <w:color w:val="000000" w:themeColor="text1"/>
                <w:sz w:val="16"/>
                <w:szCs w:val="16"/>
                <w:lang w:val="es-ES"/>
              </w:rPr>
            </w:pPr>
          </w:p>
          <w:p w:rsidR="006F4DAB" w:rsidRPr="003A307C" w:rsidRDefault="008413CC" w:rsidP="00C15A25">
            <w:pPr>
              <w:pStyle w:val="Prrafodelista"/>
              <w:numPr>
                <w:ilvl w:val="0"/>
                <w:numId w:val="8"/>
              </w:numPr>
              <w:ind w:left="176" w:hanging="142"/>
              <w:rPr>
                <w:rFonts w:cs="Arial"/>
                <w:color w:val="000000" w:themeColor="text1"/>
                <w:szCs w:val="16"/>
                <w:lang w:val="es-ES"/>
              </w:rPr>
            </w:pPr>
            <w:r w:rsidRPr="003A307C">
              <w:rPr>
                <w:rFonts w:cs="Arial"/>
                <w:color w:val="000000" w:themeColor="text1"/>
                <w:szCs w:val="16"/>
                <w:lang w:val="es-ES"/>
              </w:rPr>
              <w:t>Implementar un sistema de gestión de seguridad de la información.</w:t>
            </w:r>
            <w:r w:rsidR="006F4DAB" w:rsidRPr="003A307C">
              <w:rPr>
                <w:rFonts w:cs="Arial"/>
                <w:color w:val="000000" w:themeColor="text1"/>
                <w:szCs w:val="16"/>
                <w:lang w:val="es-ES"/>
              </w:rPr>
              <w:t xml:space="preserve"> </w:t>
            </w:r>
          </w:p>
          <w:p w:rsidR="006F4DAB" w:rsidRPr="003A307C" w:rsidRDefault="006F4DAB" w:rsidP="005C4A23">
            <w:pPr>
              <w:pStyle w:val="Prrafodelista"/>
              <w:ind w:left="176" w:hanging="142"/>
              <w:rPr>
                <w:rFonts w:cs="Arial"/>
                <w:color w:val="000000" w:themeColor="text1"/>
                <w:szCs w:val="16"/>
                <w:lang w:val="es-ES"/>
              </w:rPr>
            </w:pPr>
          </w:p>
          <w:p w:rsidR="006F4DAB" w:rsidRPr="003A307C" w:rsidRDefault="006F4DAB" w:rsidP="00C15A25">
            <w:pPr>
              <w:pStyle w:val="Prrafodelista"/>
              <w:numPr>
                <w:ilvl w:val="0"/>
                <w:numId w:val="8"/>
              </w:numPr>
              <w:ind w:left="176" w:hanging="142"/>
              <w:rPr>
                <w:rFonts w:cs="Arial"/>
                <w:color w:val="000000" w:themeColor="text1"/>
                <w:szCs w:val="16"/>
                <w:lang w:val="es-ES"/>
              </w:rPr>
            </w:pPr>
            <w:r w:rsidRPr="003A307C">
              <w:rPr>
                <w:rFonts w:cs="Arial"/>
                <w:color w:val="000000" w:themeColor="text1"/>
                <w:szCs w:val="16"/>
                <w:lang w:val="es-ES"/>
              </w:rPr>
              <w:t>Conocer los estándares internacionales aplicables de acuerdo con la normativa ISO 27001.</w:t>
            </w:r>
          </w:p>
          <w:p w:rsidR="006F4DAB" w:rsidRPr="003A307C" w:rsidRDefault="006F4DAB" w:rsidP="005C4A23">
            <w:pPr>
              <w:pStyle w:val="Prrafodelista"/>
              <w:ind w:left="176" w:hanging="142"/>
              <w:rPr>
                <w:rFonts w:cs="Arial"/>
                <w:color w:val="000000" w:themeColor="text1"/>
                <w:szCs w:val="16"/>
                <w:lang w:val="es-ES"/>
              </w:rPr>
            </w:pPr>
          </w:p>
          <w:p w:rsidR="006F4DAB" w:rsidRPr="003A307C" w:rsidRDefault="006F4DAB" w:rsidP="00C15A25">
            <w:pPr>
              <w:pStyle w:val="Prrafodelista"/>
              <w:numPr>
                <w:ilvl w:val="0"/>
                <w:numId w:val="8"/>
              </w:numPr>
              <w:ind w:left="176" w:hanging="142"/>
              <w:rPr>
                <w:rFonts w:cs="Arial"/>
                <w:color w:val="000000" w:themeColor="text1"/>
                <w:szCs w:val="16"/>
                <w:lang w:val="es-ES"/>
              </w:rPr>
            </w:pPr>
            <w:r w:rsidRPr="003A307C">
              <w:rPr>
                <w:rFonts w:cs="Arial"/>
                <w:color w:val="000000" w:themeColor="text1"/>
                <w:szCs w:val="16"/>
                <w:lang w:val="es-ES"/>
              </w:rPr>
              <w:t>Planificar y documentar debidamente un sistema de gestión de la seguridad de la información.</w:t>
            </w:r>
          </w:p>
          <w:p w:rsidR="006F4DAB" w:rsidRPr="003A307C" w:rsidRDefault="006F4DAB" w:rsidP="005C4A23">
            <w:pPr>
              <w:pStyle w:val="Prrafodelista"/>
              <w:ind w:left="176" w:hanging="142"/>
              <w:rPr>
                <w:rFonts w:cs="Arial"/>
                <w:color w:val="000000" w:themeColor="text1"/>
                <w:szCs w:val="16"/>
                <w:lang w:val="es-ES"/>
              </w:rPr>
            </w:pPr>
          </w:p>
          <w:p w:rsidR="008413CC" w:rsidRPr="003A307C" w:rsidRDefault="006F4DAB" w:rsidP="00C15A25">
            <w:pPr>
              <w:pStyle w:val="Prrafodelista"/>
              <w:numPr>
                <w:ilvl w:val="0"/>
                <w:numId w:val="8"/>
              </w:numPr>
              <w:ind w:left="176" w:hanging="142"/>
              <w:rPr>
                <w:rFonts w:cs="Arial"/>
                <w:color w:val="000000" w:themeColor="text1"/>
                <w:szCs w:val="16"/>
                <w:lang w:val="es-ES"/>
              </w:rPr>
            </w:pPr>
            <w:r w:rsidRPr="003A307C">
              <w:rPr>
                <w:rFonts w:cs="Arial"/>
                <w:color w:val="000000" w:themeColor="text1"/>
                <w:szCs w:val="16"/>
                <w:lang w:val="es-ES"/>
              </w:rPr>
              <w:t>Utilizar los diferentes instrumentos de análisis e información que permitan realizar correctamente una auditoria</w:t>
            </w:r>
            <w:r w:rsidR="005C4A23" w:rsidRPr="003A307C">
              <w:rPr>
                <w:rFonts w:cs="Arial"/>
                <w:color w:val="000000" w:themeColor="text1"/>
                <w:szCs w:val="16"/>
                <w:lang w:val="es-ES"/>
              </w:rPr>
              <w:t xml:space="preserve"> </w:t>
            </w:r>
            <w:r w:rsidRPr="003A307C">
              <w:rPr>
                <w:rFonts w:cs="Arial"/>
                <w:color w:val="000000" w:themeColor="text1"/>
                <w:szCs w:val="16"/>
                <w:lang w:val="es-ES"/>
              </w:rPr>
              <w:t>del Sistema de Gestión de Seguridad de la Información.</w:t>
            </w:r>
          </w:p>
          <w:p w:rsidR="008413CC" w:rsidRPr="003A307C" w:rsidRDefault="008413CC" w:rsidP="005C4A23">
            <w:pPr>
              <w:ind w:left="176" w:hanging="142"/>
              <w:rPr>
                <w:rFonts w:ascii="Arial" w:hAnsi="Arial" w:cs="Arial"/>
                <w:b/>
                <w:color w:val="000000" w:themeColor="text1"/>
                <w:sz w:val="16"/>
                <w:szCs w:val="16"/>
                <w:lang w:val="es-ES"/>
              </w:rPr>
            </w:pPr>
          </w:p>
          <w:p w:rsidR="008413CC" w:rsidRPr="003A307C" w:rsidRDefault="008413CC" w:rsidP="005C4A23">
            <w:pPr>
              <w:ind w:left="176" w:hanging="142"/>
              <w:rPr>
                <w:rFonts w:ascii="Arial" w:hAnsi="Arial" w:cs="Arial"/>
                <w:b/>
                <w:color w:val="000000" w:themeColor="text1"/>
                <w:sz w:val="16"/>
                <w:szCs w:val="16"/>
                <w:lang w:val="es-ES"/>
              </w:rPr>
            </w:pPr>
          </w:p>
          <w:p w:rsidR="008413CC" w:rsidRPr="003A307C" w:rsidRDefault="008413CC" w:rsidP="008413CC">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TITULACION</w:t>
            </w:r>
          </w:p>
          <w:p w:rsidR="008413CC" w:rsidRPr="003A307C" w:rsidRDefault="008413CC" w:rsidP="008413CC">
            <w:pPr>
              <w:rPr>
                <w:rFonts w:ascii="Arial" w:hAnsi="Arial" w:cs="Arial"/>
                <w:b/>
                <w:color w:val="000000" w:themeColor="text1"/>
                <w:sz w:val="16"/>
                <w:szCs w:val="16"/>
                <w:lang w:val="es-ES"/>
              </w:rPr>
            </w:pPr>
          </w:p>
          <w:p w:rsidR="008413CC" w:rsidRPr="003A307C" w:rsidRDefault="008413CC" w:rsidP="008413CC">
            <w:pPr>
              <w:rPr>
                <w:rFonts w:ascii="Arial" w:hAnsi="Arial" w:cs="Arial"/>
                <w:color w:val="000000" w:themeColor="text1"/>
                <w:sz w:val="16"/>
                <w:szCs w:val="16"/>
                <w:lang w:val="es-ES"/>
              </w:rPr>
            </w:pPr>
            <w:r w:rsidRPr="003A307C">
              <w:rPr>
                <w:rFonts w:ascii="Arial" w:hAnsi="Arial" w:cs="Arial"/>
                <w:color w:val="000000" w:themeColor="text1"/>
                <w:sz w:val="16"/>
                <w:szCs w:val="16"/>
                <w:lang w:val="es-ES"/>
              </w:rPr>
              <w:t>Una vez completado el programa formativo, el alumno recibirá:</w:t>
            </w:r>
          </w:p>
          <w:p w:rsidR="008413CC" w:rsidRPr="003A307C" w:rsidRDefault="008413CC" w:rsidP="008413CC">
            <w:pPr>
              <w:rPr>
                <w:rFonts w:ascii="Arial" w:hAnsi="Arial" w:cs="Arial"/>
                <w:color w:val="000000" w:themeColor="text1"/>
                <w:sz w:val="16"/>
                <w:szCs w:val="16"/>
                <w:lang w:val="es-ES"/>
              </w:rPr>
            </w:pPr>
          </w:p>
          <w:p w:rsidR="008413CC" w:rsidRPr="003A307C" w:rsidRDefault="008413CC" w:rsidP="005C4A23">
            <w:pPr>
              <w:jc w:val="cente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Diploma acreditativo del Curso ISO 27001 - Sistema de Gestión de Seguridad de la Información, expedido por Bureau Veritas Business </w:t>
            </w:r>
            <w:proofErr w:type="spellStart"/>
            <w:r w:rsidRPr="003A307C">
              <w:rPr>
                <w:rFonts w:ascii="Arial" w:hAnsi="Arial" w:cs="Arial"/>
                <w:b/>
                <w:color w:val="000000" w:themeColor="text1"/>
                <w:sz w:val="16"/>
                <w:szCs w:val="16"/>
                <w:lang w:val="es-ES"/>
              </w:rPr>
              <w:t>School</w:t>
            </w:r>
            <w:proofErr w:type="spellEnd"/>
            <w:r w:rsidRPr="003A307C">
              <w:rPr>
                <w:rFonts w:ascii="Arial" w:hAnsi="Arial" w:cs="Arial"/>
                <w:b/>
                <w:color w:val="000000" w:themeColor="text1"/>
                <w:sz w:val="16"/>
                <w:szCs w:val="16"/>
                <w:lang w:val="es-ES"/>
              </w:rPr>
              <w:t>.</w:t>
            </w:r>
          </w:p>
        </w:tc>
        <w:tc>
          <w:tcPr>
            <w:tcW w:w="4112" w:type="dxa"/>
            <w:shd w:val="clear" w:color="auto" w:fill="auto"/>
            <w:vAlign w:val="center"/>
          </w:tcPr>
          <w:p w:rsidR="008413CC" w:rsidRPr="003A307C" w:rsidRDefault="008413CC" w:rsidP="008413CC">
            <w:pPr>
              <w:rPr>
                <w:rFonts w:ascii="Arial" w:hAnsi="Arial" w:cs="Arial"/>
                <w:color w:val="000000" w:themeColor="text1"/>
                <w:sz w:val="16"/>
                <w:szCs w:val="16"/>
                <w:lang w:val="es-ES"/>
              </w:rPr>
            </w:pPr>
          </w:p>
          <w:p w:rsidR="008413CC" w:rsidRPr="003A307C" w:rsidRDefault="008413CC" w:rsidP="008413CC">
            <w:pPr>
              <w:rPr>
                <w:rFonts w:ascii="Arial" w:hAnsi="Arial" w:cs="Arial"/>
                <w:color w:val="000000" w:themeColor="text1"/>
                <w:sz w:val="16"/>
                <w:szCs w:val="16"/>
                <w:lang w:val="es-ES"/>
              </w:rPr>
            </w:pPr>
            <w:r w:rsidRPr="003A307C">
              <w:rPr>
                <w:rFonts w:ascii="Arial" w:hAnsi="Arial" w:cs="Arial"/>
                <w:color w:val="000000" w:themeColor="text1"/>
                <w:sz w:val="16"/>
                <w:szCs w:val="16"/>
                <w:lang w:val="es-ES"/>
              </w:rPr>
              <w:t>Entre los tópicos a tratar están:</w:t>
            </w:r>
          </w:p>
          <w:p w:rsidR="008413CC" w:rsidRPr="003A307C" w:rsidRDefault="008413CC" w:rsidP="008413CC">
            <w:pPr>
              <w:rPr>
                <w:rFonts w:ascii="Arial" w:hAnsi="Arial" w:cs="Arial"/>
                <w:color w:val="000000" w:themeColor="text1"/>
                <w:sz w:val="16"/>
                <w:szCs w:val="16"/>
                <w:lang w:val="es-ES"/>
              </w:rPr>
            </w:pP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Los Sistemas de Información en la Gestión de las Empresas</w:t>
            </w: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Fundamentos de un Sistema de Gestión de Seguridad de la Información. ISO 27000</w:t>
            </w: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Origen, Evolución y Utilidad de la ISO 27001</w:t>
            </w: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Aspectos de la Estructura de la ISO 27001:2005</w:t>
            </w: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Finalidad de un Sistema de Gestión de Seguridad de la Información</w:t>
            </w: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Planificación y Documentación de un Sistema de Gestión de Seguridad de la Información</w:t>
            </w: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Implantación de un Sistema de Gestión de Seguridad de la Información</w:t>
            </w:r>
          </w:p>
          <w:p w:rsidR="008413CC" w:rsidRPr="003A307C" w:rsidRDefault="008413CC" w:rsidP="00C15A25">
            <w:pPr>
              <w:pStyle w:val="Prrafodelista"/>
              <w:numPr>
                <w:ilvl w:val="0"/>
                <w:numId w:val="9"/>
              </w:numPr>
              <w:spacing w:after="240"/>
              <w:ind w:left="318" w:hanging="318"/>
              <w:contextualSpacing w:val="0"/>
              <w:rPr>
                <w:rStyle w:val="Textoennegrita"/>
                <w:rFonts w:cs="Arial"/>
                <w:b w:val="0"/>
                <w:bCs w:val="0"/>
                <w:color w:val="000000" w:themeColor="text1"/>
                <w:szCs w:val="16"/>
                <w:lang w:val="es-ES"/>
              </w:rPr>
            </w:pPr>
            <w:r w:rsidRPr="003A307C">
              <w:rPr>
                <w:rStyle w:val="Textoennegrita"/>
                <w:rFonts w:cs="Arial"/>
                <w:b w:val="0"/>
                <w:bCs w:val="0"/>
                <w:color w:val="000000" w:themeColor="text1"/>
                <w:szCs w:val="16"/>
                <w:lang w:val="es-ES"/>
              </w:rPr>
              <w:t>Auditoría del Sistema de Gestión de Seguridad de la Información</w:t>
            </w:r>
          </w:p>
        </w:tc>
      </w:tr>
    </w:tbl>
    <w:p w:rsidR="00DE2C58" w:rsidRDefault="00DE2C58">
      <w:pPr>
        <w:rPr>
          <w:rFonts w:ascii="Arial" w:hAnsi="Arial" w:cs="Arial"/>
          <w:sz w:val="16"/>
          <w:szCs w:val="16"/>
        </w:rPr>
      </w:pPr>
    </w:p>
    <w:p w:rsidR="00DE2C58" w:rsidRDefault="00DE2C58" w:rsidP="00DE2C58">
      <w:r>
        <w:br w:type="page"/>
      </w:r>
    </w:p>
    <w:tbl>
      <w:tblPr>
        <w:tblStyle w:val="Tablaconcuadrcula"/>
        <w:tblW w:w="13184" w:type="dxa"/>
        <w:tblInd w:w="108" w:type="dxa"/>
        <w:shd w:val="clear" w:color="auto" w:fill="FDE9D9" w:themeFill="accent6" w:themeFillTint="33"/>
        <w:tblLayout w:type="fixed"/>
        <w:tblLook w:val="04A0" w:firstRow="1" w:lastRow="0" w:firstColumn="1" w:lastColumn="0" w:noHBand="0" w:noVBand="1"/>
      </w:tblPr>
      <w:tblGrid>
        <w:gridCol w:w="522"/>
        <w:gridCol w:w="1923"/>
        <w:gridCol w:w="3014"/>
        <w:gridCol w:w="3682"/>
        <w:gridCol w:w="4043"/>
      </w:tblGrid>
      <w:tr w:rsidR="00F7510B" w:rsidRPr="00BE394D" w:rsidTr="000615B8">
        <w:trPr>
          <w:trHeight w:val="420"/>
        </w:trPr>
        <w:tc>
          <w:tcPr>
            <w:tcW w:w="13184" w:type="dxa"/>
            <w:gridSpan w:val="5"/>
            <w:tcBorders>
              <w:bottom w:val="single" w:sz="4" w:space="0" w:color="auto"/>
            </w:tcBorders>
            <w:shd w:val="clear" w:color="auto" w:fill="FDE9D9" w:themeFill="accent6" w:themeFillTint="33"/>
            <w:vAlign w:val="center"/>
          </w:tcPr>
          <w:p w:rsidR="00F7510B" w:rsidRPr="00BE394D" w:rsidRDefault="00F7510B" w:rsidP="000615B8">
            <w:pPr>
              <w:jc w:val="center"/>
              <w:rPr>
                <w:rFonts w:ascii="Arial" w:hAnsi="Arial" w:cs="Arial"/>
              </w:rPr>
            </w:pPr>
            <w:r w:rsidRPr="00BE394D">
              <w:rPr>
                <w:rFonts w:ascii="Arial" w:hAnsi="Arial" w:cs="Arial"/>
                <w:b/>
                <w:szCs w:val="16"/>
              </w:rPr>
              <w:lastRenderedPageBreak/>
              <w:t>Áreas: Seguridad de la Información y Seguridad Física</w:t>
            </w:r>
            <w:r w:rsidR="000615B8" w:rsidRPr="00BE394D">
              <w:rPr>
                <w:rFonts w:ascii="Arial" w:hAnsi="Arial" w:cs="Arial"/>
                <w:b/>
                <w:szCs w:val="16"/>
              </w:rPr>
              <w:t xml:space="preserve"> </w:t>
            </w:r>
            <w:r w:rsidR="000615B8" w:rsidRPr="00BE394D">
              <w:rPr>
                <w:rFonts w:ascii="Arial" w:eastAsia="Calibri" w:hAnsi="Arial" w:cs="Arial"/>
                <w:b/>
                <w:szCs w:val="16"/>
              </w:rPr>
              <w:t>(continuación)</w:t>
            </w:r>
          </w:p>
        </w:tc>
      </w:tr>
      <w:tr w:rsidR="00D45FEE" w:rsidRPr="00BE394D" w:rsidTr="00A15193">
        <w:tc>
          <w:tcPr>
            <w:tcW w:w="522" w:type="dxa"/>
            <w:shd w:val="clear" w:color="auto" w:fill="auto"/>
          </w:tcPr>
          <w:p w:rsidR="00F7510B" w:rsidRPr="00BE394D" w:rsidRDefault="00F7510B" w:rsidP="00BC76AF">
            <w:pPr>
              <w:spacing w:before="80"/>
              <w:jc w:val="center"/>
              <w:rPr>
                <w:rFonts w:ascii="Arial" w:eastAsia="Calibri" w:hAnsi="Arial" w:cs="Arial"/>
                <w:b/>
                <w:sz w:val="18"/>
                <w:szCs w:val="16"/>
                <w:lang w:val="es-ES"/>
              </w:rPr>
            </w:pPr>
            <w:r w:rsidRPr="00BE394D">
              <w:rPr>
                <w:rFonts w:ascii="Arial" w:eastAsia="Calibri" w:hAnsi="Arial" w:cs="Arial"/>
                <w:b/>
                <w:sz w:val="18"/>
                <w:szCs w:val="16"/>
                <w:lang w:val="es-ES"/>
              </w:rPr>
              <w:t>Nº</w:t>
            </w:r>
          </w:p>
        </w:tc>
        <w:tc>
          <w:tcPr>
            <w:tcW w:w="1923" w:type="dxa"/>
            <w:shd w:val="clear" w:color="auto" w:fill="auto"/>
          </w:tcPr>
          <w:p w:rsidR="00F7510B" w:rsidRPr="00BE394D" w:rsidRDefault="00F7510B" w:rsidP="00BC76AF">
            <w:pPr>
              <w:spacing w:before="80"/>
              <w:jc w:val="center"/>
              <w:rPr>
                <w:rFonts w:ascii="Arial" w:eastAsia="Calibri" w:hAnsi="Arial" w:cs="Arial"/>
                <w:b/>
                <w:sz w:val="18"/>
                <w:szCs w:val="16"/>
                <w:lang w:val="es-ES"/>
              </w:rPr>
            </w:pPr>
            <w:r w:rsidRPr="00BE394D">
              <w:rPr>
                <w:rFonts w:ascii="Arial" w:eastAsia="Calibri" w:hAnsi="Arial" w:cs="Arial"/>
                <w:b/>
                <w:sz w:val="18"/>
                <w:szCs w:val="16"/>
                <w:lang w:val="es-ES"/>
              </w:rPr>
              <w:t>Curso</w:t>
            </w:r>
          </w:p>
        </w:tc>
        <w:tc>
          <w:tcPr>
            <w:tcW w:w="3014" w:type="dxa"/>
            <w:shd w:val="clear" w:color="auto" w:fill="auto"/>
          </w:tcPr>
          <w:p w:rsidR="00F7510B" w:rsidRPr="00BE394D" w:rsidRDefault="00F7510B" w:rsidP="00BC76AF">
            <w:pPr>
              <w:spacing w:before="80"/>
              <w:jc w:val="center"/>
              <w:rPr>
                <w:rFonts w:ascii="Arial" w:eastAsia="Calibri" w:hAnsi="Arial" w:cs="Arial"/>
                <w:b/>
                <w:sz w:val="18"/>
                <w:szCs w:val="16"/>
                <w:lang w:val="es-ES"/>
              </w:rPr>
            </w:pPr>
            <w:r w:rsidRPr="00BE394D">
              <w:rPr>
                <w:rFonts w:ascii="Arial" w:eastAsia="Calibri" w:hAnsi="Arial" w:cs="Arial"/>
                <w:b/>
                <w:sz w:val="18"/>
                <w:szCs w:val="16"/>
                <w:lang w:val="es-ES"/>
              </w:rPr>
              <w:t>Datos Empresa oferente</w:t>
            </w:r>
          </w:p>
        </w:tc>
        <w:tc>
          <w:tcPr>
            <w:tcW w:w="3682" w:type="dxa"/>
            <w:shd w:val="clear" w:color="auto" w:fill="auto"/>
          </w:tcPr>
          <w:p w:rsidR="00F7510B" w:rsidRPr="00BE394D" w:rsidRDefault="00F7510B" w:rsidP="00BC76AF">
            <w:pPr>
              <w:spacing w:before="80"/>
              <w:jc w:val="center"/>
              <w:rPr>
                <w:rFonts w:ascii="Arial" w:eastAsia="Calibri" w:hAnsi="Arial" w:cs="Arial"/>
                <w:b/>
                <w:sz w:val="18"/>
                <w:szCs w:val="16"/>
                <w:lang w:val="es-ES"/>
              </w:rPr>
            </w:pPr>
            <w:r w:rsidRPr="00BE394D">
              <w:rPr>
                <w:rFonts w:ascii="Arial" w:eastAsia="Calibri" w:hAnsi="Arial" w:cs="Arial"/>
                <w:b/>
                <w:sz w:val="18"/>
                <w:szCs w:val="16"/>
                <w:lang w:val="es-ES"/>
              </w:rPr>
              <w:t>Objetivos</w:t>
            </w:r>
          </w:p>
        </w:tc>
        <w:tc>
          <w:tcPr>
            <w:tcW w:w="4043" w:type="dxa"/>
            <w:shd w:val="clear" w:color="auto" w:fill="auto"/>
          </w:tcPr>
          <w:p w:rsidR="00F7510B" w:rsidRPr="00BE394D" w:rsidRDefault="00F7510B" w:rsidP="00BC76AF">
            <w:pPr>
              <w:spacing w:before="80"/>
              <w:jc w:val="center"/>
              <w:rPr>
                <w:rFonts w:ascii="Arial" w:eastAsia="Calibri" w:hAnsi="Arial" w:cs="Arial"/>
                <w:b/>
                <w:sz w:val="18"/>
                <w:szCs w:val="16"/>
                <w:lang w:val="es-ES"/>
              </w:rPr>
            </w:pPr>
            <w:r w:rsidRPr="00BE394D">
              <w:rPr>
                <w:rFonts w:ascii="Arial" w:eastAsia="Calibri" w:hAnsi="Arial" w:cs="Arial"/>
                <w:b/>
                <w:sz w:val="18"/>
                <w:szCs w:val="16"/>
                <w:lang w:val="es-ES"/>
              </w:rPr>
              <w:t>Contenido</w:t>
            </w:r>
          </w:p>
        </w:tc>
      </w:tr>
      <w:tr w:rsidR="00D45FEE" w:rsidRPr="00D45FEE" w:rsidTr="00A15193">
        <w:trPr>
          <w:trHeight w:val="995"/>
        </w:trPr>
        <w:tc>
          <w:tcPr>
            <w:tcW w:w="522" w:type="dxa"/>
            <w:shd w:val="clear" w:color="auto" w:fill="auto"/>
            <w:vAlign w:val="center"/>
          </w:tcPr>
          <w:p w:rsidR="00D45FEE" w:rsidRPr="00BE394D" w:rsidRDefault="00D45FEE" w:rsidP="003C60F5">
            <w:pPr>
              <w:jc w:val="center"/>
              <w:rPr>
                <w:rFonts w:ascii="Arial" w:hAnsi="Arial" w:cs="Arial"/>
                <w:b/>
                <w:sz w:val="18"/>
                <w:szCs w:val="16"/>
              </w:rPr>
            </w:pPr>
            <w:r w:rsidRPr="00BE394D">
              <w:rPr>
                <w:rFonts w:ascii="Arial" w:hAnsi="Arial" w:cs="Arial"/>
                <w:b/>
                <w:sz w:val="18"/>
                <w:szCs w:val="16"/>
              </w:rPr>
              <w:t>1</w:t>
            </w:r>
            <w:r w:rsidR="009251E2">
              <w:rPr>
                <w:rFonts w:ascii="Arial" w:hAnsi="Arial" w:cs="Arial"/>
                <w:b/>
                <w:sz w:val="18"/>
                <w:szCs w:val="16"/>
              </w:rPr>
              <w:t>5</w:t>
            </w:r>
          </w:p>
        </w:tc>
        <w:tc>
          <w:tcPr>
            <w:tcW w:w="1923" w:type="dxa"/>
            <w:shd w:val="clear" w:color="auto" w:fill="auto"/>
            <w:vAlign w:val="center"/>
          </w:tcPr>
          <w:p w:rsidR="00A15F97" w:rsidRPr="00A15193" w:rsidRDefault="00D45FEE" w:rsidP="009E085F">
            <w:pPr>
              <w:pStyle w:val="Ttulo3"/>
              <w:framePr w:wrap="around"/>
              <w:outlineLvl w:val="2"/>
              <w:rPr>
                <w:rFonts w:eastAsia="Times New Roman"/>
                <w:lang w:val="es-ES" w:eastAsia="es-ES"/>
              </w:rPr>
            </w:pPr>
            <w:bookmarkStart w:id="22" w:name="_Toc476500987"/>
            <w:r w:rsidRPr="00BE394D">
              <w:t xml:space="preserve">Seguridad </w:t>
            </w:r>
            <w:r w:rsidR="00A15193">
              <w:t>A</w:t>
            </w:r>
            <w:r w:rsidRPr="00BE394D">
              <w:t>plicada a la</w:t>
            </w:r>
            <w:r w:rsidRPr="00BE394D">
              <w:rPr>
                <w:rFonts w:eastAsia="Times New Roman"/>
                <w:lang w:val="es-ES" w:eastAsia="es-ES"/>
              </w:rPr>
              <w:t xml:space="preserve"> </w:t>
            </w:r>
            <w:r w:rsidRPr="00A15F97">
              <w:rPr>
                <w:rFonts w:eastAsia="Times New Roman"/>
                <w:lang w:val="es-ES" w:eastAsia="es-ES"/>
              </w:rPr>
              <w:t>Supervisió</w:t>
            </w:r>
            <w:r w:rsidR="00A15193">
              <w:rPr>
                <w:rFonts w:eastAsia="Times New Roman"/>
                <w:lang w:val="es-ES" w:eastAsia="es-ES"/>
              </w:rPr>
              <w:t>n</w:t>
            </w:r>
            <w:bookmarkEnd w:id="22"/>
          </w:p>
        </w:tc>
        <w:tc>
          <w:tcPr>
            <w:tcW w:w="3014" w:type="dxa"/>
            <w:shd w:val="clear" w:color="auto" w:fill="auto"/>
            <w:vAlign w:val="center"/>
          </w:tcPr>
          <w:p w:rsidR="00A15F97" w:rsidRDefault="00A15F97" w:rsidP="00A15F97">
            <w:pPr>
              <w:spacing w:before="80"/>
              <w:jc w:val="center"/>
              <w:rPr>
                <w:rFonts w:ascii="Arial" w:hAnsi="Arial" w:cs="Arial"/>
                <w:b/>
                <w:color w:val="000000" w:themeColor="text1"/>
                <w:sz w:val="16"/>
                <w:szCs w:val="16"/>
                <w:lang w:val="pt-PT"/>
              </w:rPr>
            </w:pPr>
            <w:r>
              <w:rPr>
                <w:rFonts w:ascii="Arial" w:hAnsi="Arial" w:cs="Arial"/>
                <w:b/>
                <w:color w:val="000000" w:themeColor="text1"/>
                <w:sz w:val="16"/>
                <w:szCs w:val="16"/>
                <w:lang w:val="pt-PT"/>
              </w:rPr>
              <w:t>ASSA, C.A</w:t>
            </w:r>
          </w:p>
          <w:p w:rsidR="00A15F97" w:rsidRDefault="00A15F97" w:rsidP="00A15F97">
            <w:pPr>
              <w:spacing w:before="80"/>
              <w:rPr>
                <w:rFonts w:ascii="Arial" w:hAnsi="Arial" w:cs="Arial"/>
                <w:color w:val="000000" w:themeColor="text1"/>
                <w:sz w:val="16"/>
                <w:szCs w:val="16"/>
                <w:lang w:val="pt-PT"/>
              </w:rPr>
            </w:pPr>
          </w:p>
          <w:p w:rsidR="00A15F97" w:rsidRDefault="00A15F97" w:rsidP="00A15F97">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Forma de Contacto:</w:t>
            </w:r>
          </w:p>
          <w:p w:rsidR="00A15F97" w:rsidRDefault="00A15193" w:rsidP="00A15F97">
            <w:pPr>
              <w:spacing w:before="80"/>
              <w:rPr>
                <w:rFonts w:ascii="Arial" w:hAnsi="Arial" w:cs="Arial"/>
                <w:color w:val="000000" w:themeColor="text1"/>
                <w:sz w:val="16"/>
                <w:szCs w:val="16"/>
                <w:lang w:val="pt-PT"/>
              </w:rPr>
            </w:pPr>
            <w:r w:rsidRPr="00A15193">
              <w:rPr>
                <w:rFonts w:ascii="Arial" w:hAnsi="Arial" w:cs="Arial"/>
                <w:b/>
                <w:color w:val="000000" w:themeColor="text1"/>
                <w:sz w:val="16"/>
                <w:szCs w:val="16"/>
                <w:lang w:val="pt-PT"/>
              </w:rPr>
              <w:t>Duración:</w:t>
            </w:r>
            <w:r>
              <w:rPr>
                <w:rFonts w:ascii="Arial" w:hAnsi="Arial" w:cs="Arial"/>
                <w:color w:val="000000" w:themeColor="text1"/>
                <w:sz w:val="16"/>
                <w:szCs w:val="16"/>
                <w:lang w:val="pt-PT"/>
              </w:rPr>
              <w:t xml:space="preserve"> 16 horas</w:t>
            </w:r>
          </w:p>
          <w:p w:rsidR="00A15F97" w:rsidRPr="004669EA" w:rsidRDefault="00A15F97" w:rsidP="00A15F97">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32" w:history="1">
              <w:r w:rsidRPr="004669EA">
                <w:rPr>
                  <w:rStyle w:val="Hipervnculo"/>
                  <w:rFonts w:ascii="Arial" w:hAnsi="Arial" w:cs="Arial"/>
                  <w:color w:val="000000" w:themeColor="text1"/>
                  <w:sz w:val="16"/>
                  <w:szCs w:val="16"/>
                </w:rPr>
                <w:t>www.assahse.com</w:t>
              </w:r>
            </w:hyperlink>
          </w:p>
          <w:p w:rsidR="00A15F97" w:rsidRPr="004669EA" w:rsidRDefault="00A15F97" w:rsidP="00A15F97">
            <w:pPr>
              <w:spacing w:before="80"/>
              <w:rPr>
                <w:rFonts w:ascii="Arial" w:hAnsi="Arial" w:cs="Arial"/>
                <w:color w:val="000000" w:themeColor="text1"/>
                <w:sz w:val="16"/>
                <w:szCs w:val="16"/>
              </w:rPr>
            </w:pPr>
          </w:p>
          <w:p w:rsidR="00A15F97" w:rsidRPr="004669EA" w:rsidRDefault="00A15F97" w:rsidP="00A15F97">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A15F97" w:rsidRDefault="00A15F97" w:rsidP="00A15F97">
            <w:pPr>
              <w:spacing w:before="80"/>
              <w:rPr>
                <w:rFonts w:ascii="Arial" w:hAnsi="Arial" w:cs="Arial"/>
                <w:color w:val="000000" w:themeColor="text1"/>
                <w:sz w:val="16"/>
                <w:szCs w:val="16"/>
                <w:lang w:val="pt-PT"/>
              </w:rPr>
            </w:pPr>
            <w:r>
              <w:rPr>
                <w:rFonts w:ascii="Arial" w:hAnsi="Arial" w:cs="Arial"/>
                <w:b/>
                <w:color w:val="000000" w:themeColor="text1"/>
                <w:sz w:val="16"/>
                <w:szCs w:val="16"/>
                <w:lang w:val="pt-PT"/>
              </w:rPr>
              <w:t>E-mail:</w:t>
            </w:r>
            <w:r>
              <w:rPr>
                <w:rFonts w:ascii="Arial" w:hAnsi="Arial" w:cs="Arial"/>
                <w:color w:val="000000" w:themeColor="text1"/>
                <w:sz w:val="16"/>
                <w:szCs w:val="16"/>
                <w:lang w:val="pt-PT"/>
              </w:rPr>
              <w:t xml:space="preserve"> </w:t>
            </w:r>
            <w:hyperlink r:id="rId33" w:history="1">
              <w:r>
                <w:rPr>
                  <w:rStyle w:val="Hipervnculo"/>
                  <w:rFonts w:ascii="Arial" w:hAnsi="Arial" w:cs="Arial"/>
                  <w:color w:val="000000" w:themeColor="text1"/>
                  <w:sz w:val="16"/>
                  <w:szCs w:val="16"/>
                  <w:lang w:val="pt-PT"/>
                </w:rPr>
                <w:t>assahse@cantv.net</w:t>
              </w:r>
            </w:hyperlink>
            <w:r>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/assahse@gmail.com</w:t>
            </w:r>
          </w:p>
          <w:p w:rsidR="00D45FEE" w:rsidRDefault="00D45FEE" w:rsidP="00D45FEE">
            <w:pPr>
              <w:rPr>
                <w:rFonts w:ascii="Arial" w:hAnsi="Arial" w:cs="Arial"/>
                <w:b/>
                <w:sz w:val="16"/>
                <w:szCs w:val="16"/>
              </w:rPr>
            </w:pPr>
          </w:p>
          <w:p w:rsidR="00A15193" w:rsidRDefault="00A15193" w:rsidP="00D45FEE">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A15193" w:rsidRDefault="00A15193" w:rsidP="00D45FEE">
            <w:pPr>
              <w:rPr>
                <w:rFonts w:ascii="Arial" w:hAnsi="Arial" w:cs="Arial"/>
                <w:b/>
                <w:sz w:val="16"/>
                <w:szCs w:val="16"/>
              </w:rPr>
            </w:pPr>
          </w:p>
          <w:p w:rsidR="00A15193" w:rsidRPr="00BE394D" w:rsidRDefault="00A15193" w:rsidP="00D45FEE">
            <w:pPr>
              <w:rPr>
                <w:rFonts w:ascii="Arial" w:hAnsi="Arial" w:cs="Arial"/>
                <w:b/>
                <w:sz w:val="16"/>
                <w:szCs w:val="16"/>
              </w:rPr>
            </w:pPr>
            <w:r>
              <w:rPr>
                <w:rFonts w:ascii="Arial" w:hAnsi="Arial" w:cs="Arial"/>
                <w:b/>
                <w:sz w:val="16"/>
                <w:szCs w:val="16"/>
              </w:rPr>
              <w:t>Fechas: A Convenir</w:t>
            </w:r>
          </w:p>
        </w:tc>
        <w:tc>
          <w:tcPr>
            <w:tcW w:w="3682" w:type="dxa"/>
            <w:shd w:val="clear" w:color="auto" w:fill="auto"/>
            <w:vAlign w:val="center"/>
          </w:tcPr>
          <w:p w:rsidR="00D45FEE" w:rsidRPr="00BE394D" w:rsidRDefault="00D45FEE" w:rsidP="00D45FEE">
            <w:pPr>
              <w:jc w:val="center"/>
              <w:rPr>
                <w:rFonts w:ascii="Arial" w:hAnsi="Arial" w:cs="Arial"/>
                <w:b/>
                <w:sz w:val="16"/>
                <w:szCs w:val="16"/>
                <w:lang w:val="es-ES"/>
              </w:rPr>
            </w:pPr>
            <w:r w:rsidRPr="00BE394D">
              <w:rPr>
                <w:rFonts w:ascii="Arial" w:hAnsi="Arial" w:cs="Arial"/>
                <w:color w:val="000000" w:themeColor="text1"/>
                <w:sz w:val="16"/>
                <w:szCs w:val="16"/>
                <w:lang w:val="es-ES"/>
              </w:rPr>
              <w:t>Proporcionar a los participantes todos los aspectos importantes en materia de Seguridad Industrial.</w:t>
            </w:r>
          </w:p>
        </w:tc>
        <w:tc>
          <w:tcPr>
            <w:tcW w:w="4043" w:type="dxa"/>
            <w:shd w:val="clear" w:color="auto" w:fill="auto"/>
            <w:vAlign w:val="center"/>
          </w:tcPr>
          <w:p w:rsidR="00D45FEE" w:rsidRPr="00BE394D" w:rsidRDefault="00D45FEE" w:rsidP="002E615D">
            <w:pPr>
              <w:pStyle w:val="Prrafodelista"/>
              <w:numPr>
                <w:ilvl w:val="0"/>
                <w:numId w:val="10"/>
              </w:numPr>
              <w:spacing w:before="240"/>
              <w:rPr>
                <w:rFonts w:cs="Arial"/>
                <w:szCs w:val="16"/>
              </w:rPr>
            </w:pPr>
            <w:r w:rsidRPr="00BE394D">
              <w:rPr>
                <w:rFonts w:cs="Arial"/>
                <w:szCs w:val="16"/>
              </w:rPr>
              <w:t>La supervisión- Definición.</w:t>
            </w:r>
          </w:p>
          <w:p w:rsidR="00D45FEE" w:rsidRPr="00BE394D" w:rsidRDefault="00D45FEE" w:rsidP="002E615D">
            <w:pPr>
              <w:pStyle w:val="Prrafodelista"/>
              <w:numPr>
                <w:ilvl w:val="0"/>
                <w:numId w:val="10"/>
              </w:numPr>
              <w:rPr>
                <w:rFonts w:cs="Arial"/>
                <w:szCs w:val="16"/>
              </w:rPr>
            </w:pPr>
            <w:r w:rsidRPr="00BE394D">
              <w:rPr>
                <w:rFonts w:cs="Arial"/>
                <w:szCs w:val="16"/>
              </w:rPr>
              <w:t>Objetivos de la supervisión.</w:t>
            </w:r>
          </w:p>
          <w:p w:rsidR="00D45FEE" w:rsidRPr="00BE394D" w:rsidRDefault="00D45FEE" w:rsidP="002E615D">
            <w:pPr>
              <w:pStyle w:val="Prrafodelista"/>
              <w:numPr>
                <w:ilvl w:val="0"/>
                <w:numId w:val="10"/>
              </w:numPr>
              <w:rPr>
                <w:rFonts w:cs="Arial"/>
                <w:szCs w:val="16"/>
              </w:rPr>
            </w:pPr>
            <w:r w:rsidRPr="00BE394D">
              <w:rPr>
                <w:rFonts w:cs="Arial"/>
                <w:szCs w:val="16"/>
              </w:rPr>
              <w:t>Características del supervisor.</w:t>
            </w:r>
          </w:p>
          <w:p w:rsidR="00D45FEE" w:rsidRPr="00BE394D" w:rsidRDefault="00D45FEE" w:rsidP="002E615D">
            <w:pPr>
              <w:pStyle w:val="Prrafodelista"/>
              <w:numPr>
                <w:ilvl w:val="0"/>
                <w:numId w:val="10"/>
              </w:numPr>
              <w:rPr>
                <w:rFonts w:cs="Arial"/>
                <w:szCs w:val="16"/>
              </w:rPr>
            </w:pPr>
            <w:r w:rsidRPr="00BE394D">
              <w:rPr>
                <w:rFonts w:cs="Arial"/>
                <w:szCs w:val="16"/>
              </w:rPr>
              <w:t>Estilos de supervisión.</w:t>
            </w:r>
          </w:p>
          <w:p w:rsidR="00D45FEE" w:rsidRPr="00BE394D" w:rsidRDefault="00D45FEE" w:rsidP="002E615D">
            <w:pPr>
              <w:pStyle w:val="Prrafodelista"/>
              <w:numPr>
                <w:ilvl w:val="0"/>
                <w:numId w:val="10"/>
              </w:numPr>
              <w:rPr>
                <w:rFonts w:cs="Arial"/>
                <w:szCs w:val="16"/>
              </w:rPr>
            </w:pPr>
            <w:proofErr w:type="spellStart"/>
            <w:r w:rsidRPr="00BE394D">
              <w:rPr>
                <w:rFonts w:cs="Arial"/>
                <w:szCs w:val="16"/>
              </w:rPr>
              <w:t>Lopcymat</w:t>
            </w:r>
            <w:proofErr w:type="spellEnd"/>
            <w:r w:rsidRPr="00BE394D">
              <w:rPr>
                <w:rFonts w:cs="Arial"/>
                <w:szCs w:val="16"/>
              </w:rPr>
              <w:t xml:space="preserve"> su reglamento.</w:t>
            </w:r>
          </w:p>
          <w:p w:rsidR="00D45FEE" w:rsidRPr="00BE394D" w:rsidRDefault="00D45FEE" w:rsidP="002E615D">
            <w:pPr>
              <w:pStyle w:val="Prrafodelista"/>
              <w:numPr>
                <w:ilvl w:val="0"/>
                <w:numId w:val="10"/>
              </w:numPr>
              <w:rPr>
                <w:rFonts w:cs="Arial"/>
                <w:szCs w:val="16"/>
              </w:rPr>
            </w:pPr>
            <w:r w:rsidRPr="00BE394D">
              <w:rPr>
                <w:rFonts w:cs="Arial"/>
                <w:szCs w:val="16"/>
              </w:rPr>
              <w:t>Medio ambiente de trabajo</w:t>
            </w:r>
          </w:p>
          <w:p w:rsidR="00D45FEE" w:rsidRPr="00BE394D" w:rsidRDefault="00D45FEE" w:rsidP="002E615D">
            <w:pPr>
              <w:pStyle w:val="Prrafodelista"/>
              <w:numPr>
                <w:ilvl w:val="0"/>
                <w:numId w:val="10"/>
              </w:numPr>
              <w:rPr>
                <w:rFonts w:cs="Arial"/>
                <w:szCs w:val="16"/>
              </w:rPr>
            </w:pPr>
            <w:r w:rsidRPr="00BE394D">
              <w:rPr>
                <w:rFonts w:cs="Arial"/>
                <w:szCs w:val="16"/>
              </w:rPr>
              <w:t>Condiciones de trabajo.</w:t>
            </w:r>
          </w:p>
          <w:p w:rsidR="00D45FEE" w:rsidRPr="00BE394D" w:rsidRDefault="00D45FEE" w:rsidP="002E615D">
            <w:pPr>
              <w:pStyle w:val="Prrafodelista"/>
              <w:numPr>
                <w:ilvl w:val="0"/>
                <w:numId w:val="10"/>
              </w:numPr>
              <w:rPr>
                <w:rFonts w:cs="Arial"/>
                <w:szCs w:val="16"/>
              </w:rPr>
            </w:pPr>
            <w:r w:rsidRPr="00BE394D">
              <w:rPr>
                <w:rFonts w:cs="Arial"/>
                <w:szCs w:val="16"/>
              </w:rPr>
              <w:t>Protección a la trabajadora embarazada.</w:t>
            </w:r>
          </w:p>
          <w:p w:rsidR="00D45FEE" w:rsidRPr="00BE394D" w:rsidRDefault="00D45FEE" w:rsidP="002E615D">
            <w:pPr>
              <w:pStyle w:val="Prrafodelista"/>
              <w:numPr>
                <w:ilvl w:val="0"/>
                <w:numId w:val="10"/>
              </w:numPr>
              <w:rPr>
                <w:rFonts w:cs="Arial"/>
                <w:szCs w:val="16"/>
              </w:rPr>
            </w:pPr>
            <w:r w:rsidRPr="00BE394D">
              <w:rPr>
                <w:rFonts w:cs="Arial"/>
                <w:szCs w:val="16"/>
              </w:rPr>
              <w:t>Servicios de seguridad y salud en el trabajo.</w:t>
            </w:r>
          </w:p>
          <w:p w:rsidR="00D45FEE" w:rsidRPr="00BE394D" w:rsidRDefault="00D45FEE" w:rsidP="002E615D">
            <w:pPr>
              <w:pStyle w:val="Prrafodelista"/>
              <w:numPr>
                <w:ilvl w:val="0"/>
                <w:numId w:val="10"/>
              </w:numPr>
              <w:rPr>
                <w:rFonts w:cs="Arial"/>
                <w:szCs w:val="16"/>
              </w:rPr>
            </w:pPr>
            <w:r w:rsidRPr="00BE394D">
              <w:rPr>
                <w:rFonts w:cs="Arial"/>
                <w:szCs w:val="16"/>
              </w:rPr>
              <w:t>Incidente.</w:t>
            </w:r>
          </w:p>
          <w:p w:rsidR="00D45FEE" w:rsidRPr="00BE394D" w:rsidRDefault="00D45FEE" w:rsidP="002E615D">
            <w:pPr>
              <w:pStyle w:val="Prrafodelista"/>
              <w:numPr>
                <w:ilvl w:val="0"/>
                <w:numId w:val="10"/>
              </w:numPr>
              <w:rPr>
                <w:rFonts w:cs="Arial"/>
                <w:szCs w:val="16"/>
              </w:rPr>
            </w:pPr>
            <w:r w:rsidRPr="00BE394D">
              <w:rPr>
                <w:rFonts w:cs="Arial"/>
                <w:szCs w:val="16"/>
              </w:rPr>
              <w:t>Accidente.</w:t>
            </w:r>
          </w:p>
          <w:p w:rsidR="00D45FEE" w:rsidRPr="00BE394D" w:rsidRDefault="00D45FEE" w:rsidP="002E615D">
            <w:pPr>
              <w:pStyle w:val="Prrafodelista"/>
              <w:numPr>
                <w:ilvl w:val="0"/>
                <w:numId w:val="10"/>
              </w:numPr>
              <w:rPr>
                <w:rFonts w:cs="Arial"/>
                <w:szCs w:val="16"/>
              </w:rPr>
            </w:pPr>
            <w:r w:rsidRPr="00BE394D">
              <w:rPr>
                <w:rFonts w:cs="Arial"/>
                <w:szCs w:val="16"/>
              </w:rPr>
              <w:t>Acto inseguro.</w:t>
            </w:r>
          </w:p>
          <w:p w:rsidR="00D45FEE" w:rsidRPr="00BE394D" w:rsidRDefault="001F147B" w:rsidP="002E615D">
            <w:pPr>
              <w:pStyle w:val="Prrafodelista"/>
              <w:numPr>
                <w:ilvl w:val="0"/>
                <w:numId w:val="10"/>
              </w:numPr>
              <w:rPr>
                <w:rFonts w:cs="Arial"/>
                <w:szCs w:val="16"/>
              </w:rPr>
            </w:pPr>
            <w:r w:rsidRPr="00BE394D">
              <w:rPr>
                <w:rFonts w:cs="Arial"/>
                <w:szCs w:val="16"/>
              </w:rPr>
              <w:t>Condición insegura</w:t>
            </w:r>
            <w:r w:rsidR="00D45FEE" w:rsidRPr="00BE394D">
              <w:rPr>
                <w:rFonts w:cs="Arial"/>
                <w:szCs w:val="16"/>
              </w:rPr>
              <w:t>.</w:t>
            </w:r>
          </w:p>
          <w:p w:rsidR="00D45FEE" w:rsidRPr="00BE394D" w:rsidRDefault="00D45FEE" w:rsidP="002E615D">
            <w:pPr>
              <w:pStyle w:val="Prrafodelista"/>
              <w:numPr>
                <w:ilvl w:val="0"/>
                <w:numId w:val="10"/>
              </w:numPr>
              <w:rPr>
                <w:rFonts w:cs="Arial"/>
                <w:szCs w:val="16"/>
              </w:rPr>
            </w:pPr>
            <w:r w:rsidRPr="00BE394D">
              <w:rPr>
                <w:rFonts w:cs="Arial"/>
                <w:szCs w:val="16"/>
              </w:rPr>
              <w:t>Factor contribuyente.</w:t>
            </w:r>
          </w:p>
          <w:p w:rsidR="00D45FEE" w:rsidRPr="00BE394D" w:rsidRDefault="00D45FEE" w:rsidP="002E615D">
            <w:pPr>
              <w:pStyle w:val="Prrafodelista"/>
              <w:numPr>
                <w:ilvl w:val="0"/>
                <w:numId w:val="10"/>
              </w:numPr>
              <w:rPr>
                <w:rFonts w:cs="Arial"/>
                <w:szCs w:val="16"/>
              </w:rPr>
            </w:pPr>
            <w:r w:rsidRPr="00BE394D">
              <w:rPr>
                <w:rFonts w:cs="Arial"/>
                <w:szCs w:val="16"/>
              </w:rPr>
              <w:t>Accidentes de trabajo y enfermedades ocupacionales.</w:t>
            </w:r>
          </w:p>
          <w:p w:rsidR="00D45FEE" w:rsidRPr="00BE394D" w:rsidRDefault="00D45FEE" w:rsidP="002E615D">
            <w:pPr>
              <w:pStyle w:val="Prrafodelista"/>
              <w:numPr>
                <w:ilvl w:val="0"/>
                <w:numId w:val="10"/>
              </w:numPr>
              <w:rPr>
                <w:rFonts w:cs="Arial"/>
                <w:szCs w:val="16"/>
              </w:rPr>
            </w:pPr>
            <w:r w:rsidRPr="00BE394D">
              <w:rPr>
                <w:rFonts w:cs="Arial"/>
                <w:szCs w:val="16"/>
              </w:rPr>
              <w:t>Infracciones leves, graves y muy graves.</w:t>
            </w:r>
          </w:p>
          <w:p w:rsidR="00D45FEE" w:rsidRPr="00BE394D" w:rsidRDefault="00D45FEE" w:rsidP="002E615D">
            <w:pPr>
              <w:pStyle w:val="Prrafodelista"/>
              <w:numPr>
                <w:ilvl w:val="0"/>
                <w:numId w:val="10"/>
              </w:numPr>
              <w:rPr>
                <w:rFonts w:cs="Arial"/>
                <w:szCs w:val="16"/>
              </w:rPr>
            </w:pPr>
            <w:r w:rsidRPr="00BE394D">
              <w:rPr>
                <w:rFonts w:cs="Arial"/>
                <w:szCs w:val="16"/>
              </w:rPr>
              <w:t>Rol del Supervisor en el programa de Seguridad Industrial. Responsabilidad del supervisor en la disminución de los accidentes laborales.</w:t>
            </w:r>
          </w:p>
          <w:p w:rsidR="00D45FEE" w:rsidRPr="00D45FEE" w:rsidRDefault="00D45FEE" w:rsidP="00D45FEE">
            <w:pPr>
              <w:pStyle w:val="Prrafodelista"/>
              <w:rPr>
                <w:rFonts w:cs="Arial"/>
                <w:szCs w:val="16"/>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692EE3" w:rsidRDefault="00692EE3" w:rsidP="002E615D">
      <w:pPr>
        <w:pStyle w:val="Ttulo2"/>
        <w:numPr>
          <w:ilvl w:val="1"/>
          <w:numId w:val="40"/>
        </w:numPr>
        <w:rPr>
          <w:sz w:val="22"/>
        </w:rPr>
      </w:pPr>
      <w:r w:rsidRPr="00692EE3">
        <w:rPr>
          <w:sz w:val="22"/>
        </w:rPr>
        <w:lastRenderedPageBreak/>
        <w:t xml:space="preserve"> </w:t>
      </w:r>
      <w:bookmarkStart w:id="23" w:name="_Toc476500988"/>
      <w:r w:rsidRPr="00692EE3">
        <w:rPr>
          <w:sz w:val="22"/>
        </w:rPr>
        <w:t>Área: Emergencias</w:t>
      </w:r>
      <w:bookmarkEnd w:id="23"/>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D45FEE" w:rsidRPr="003A307C" w:rsidTr="00A01970">
        <w:trPr>
          <w:trHeight w:val="414"/>
        </w:trPr>
        <w:tc>
          <w:tcPr>
            <w:tcW w:w="13184" w:type="dxa"/>
            <w:gridSpan w:val="5"/>
            <w:tcBorders>
              <w:bottom w:val="single" w:sz="4" w:space="0" w:color="auto"/>
            </w:tcBorders>
            <w:shd w:val="clear" w:color="auto" w:fill="FFE38B"/>
            <w:vAlign w:val="center"/>
          </w:tcPr>
          <w:p w:rsidR="00D45FEE" w:rsidRPr="003A307C" w:rsidRDefault="004B6247" w:rsidP="000615B8">
            <w:pPr>
              <w:jc w:val="center"/>
              <w:rPr>
                <w:rFonts w:ascii="Arial" w:hAnsi="Arial" w:cs="Arial"/>
              </w:rPr>
            </w:pPr>
            <w:r w:rsidRPr="003A307C">
              <w:rPr>
                <w:rFonts w:ascii="Arial" w:hAnsi="Arial" w:cs="Arial"/>
                <w:b/>
                <w:szCs w:val="16"/>
              </w:rPr>
              <w:t>Área: Emergencias</w:t>
            </w:r>
          </w:p>
        </w:tc>
      </w:tr>
      <w:tr w:rsidR="004B6247" w:rsidRPr="003A307C" w:rsidTr="004B6247">
        <w:tc>
          <w:tcPr>
            <w:tcW w:w="525" w:type="dxa"/>
            <w:shd w:val="clear" w:color="auto" w:fill="auto"/>
          </w:tcPr>
          <w:p w:rsidR="00D45FEE" w:rsidRPr="003A307C" w:rsidRDefault="00D45FE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923" w:type="dxa"/>
            <w:shd w:val="clear" w:color="auto" w:fill="auto"/>
          </w:tcPr>
          <w:p w:rsidR="00D45FEE" w:rsidRPr="003A307C" w:rsidRDefault="00D45FE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946" w:type="dxa"/>
            <w:shd w:val="clear" w:color="auto" w:fill="auto"/>
          </w:tcPr>
          <w:p w:rsidR="00D45FEE" w:rsidRPr="003A307C" w:rsidRDefault="00D45FE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3748" w:type="dxa"/>
            <w:shd w:val="clear" w:color="auto" w:fill="auto"/>
          </w:tcPr>
          <w:p w:rsidR="00D45FEE" w:rsidRPr="003A307C" w:rsidRDefault="00D45FE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042" w:type="dxa"/>
            <w:shd w:val="clear" w:color="auto" w:fill="auto"/>
          </w:tcPr>
          <w:p w:rsidR="00D45FEE" w:rsidRPr="003A307C" w:rsidRDefault="00D45FEE" w:rsidP="00BC76AF">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933015" w:rsidRPr="00475555" w:rsidTr="00767F04">
        <w:trPr>
          <w:trHeight w:val="360"/>
        </w:trPr>
        <w:tc>
          <w:tcPr>
            <w:tcW w:w="525" w:type="dxa"/>
            <w:shd w:val="clear" w:color="auto" w:fill="auto"/>
            <w:vAlign w:val="center"/>
          </w:tcPr>
          <w:p w:rsidR="00933015" w:rsidRPr="009251E2" w:rsidRDefault="00933015" w:rsidP="003C60F5">
            <w:pPr>
              <w:jc w:val="center"/>
              <w:rPr>
                <w:rFonts w:ascii="Arial" w:hAnsi="Arial" w:cs="Arial"/>
                <w:b/>
                <w:color w:val="000000" w:themeColor="text1"/>
                <w:sz w:val="18"/>
                <w:szCs w:val="16"/>
              </w:rPr>
            </w:pPr>
            <w:r w:rsidRPr="009251E2">
              <w:rPr>
                <w:rFonts w:ascii="Arial" w:hAnsi="Arial" w:cs="Arial"/>
                <w:b/>
                <w:color w:val="000000" w:themeColor="text1"/>
                <w:sz w:val="18"/>
                <w:szCs w:val="16"/>
              </w:rPr>
              <w:t>1</w:t>
            </w:r>
            <w:r>
              <w:rPr>
                <w:rFonts w:ascii="Arial" w:hAnsi="Arial" w:cs="Arial"/>
                <w:b/>
                <w:color w:val="000000" w:themeColor="text1"/>
                <w:sz w:val="18"/>
                <w:szCs w:val="16"/>
              </w:rPr>
              <w:t>6</w:t>
            </w:r>
          </w:p>
        </w:tc>
        <w:tc>
          <w:tcPr>
            <w:tcW w:w="1923" w:type="dxa"/>
            <w:shd w:val="clear" w:color="auto" w:fill="auto"/>
            <w:vAlign w:val="center"/>
          </w:tcPr>
          <w:p w:rsidR="00933015" w:rsidRPr="009251E2" w:rsidRDefault="00933015" w:rsidP="009E085F">
            <w:pPr>
              <w:pStyle w:val="Ttulo3"/>
              <w:framePr w:wrap="around"/>
              <w:outlineLvl w:val="2"/>
            </w:pPr>
            <w:bookmarkStart w:id="24" w:name="_Toc476500989"/>
            <w:r>
              <w:t>Manejo de Incidentes</w:t>
            </w:r>
            <w:bookmarkEnd w:id="24"/>
          </w:p>
        </w:tc>
        <w:tc>
          <w:tcPr>
            <w:tcW w:w="2946" w:type="dxa"/>
            <w:shd w:val="clear" w:color="auto" w:fill="auto"/>
            <w:vAlign w:val="center"/>
          </w:tcPr>
          <w:p w:rsidR="00933015" w:rsidRPr="00035386" w:rsidRDefault="00933015" w:rsidP="00C85093">
            <w:pPr>
              <w:autoSpaceDE w:val="0"/>
              <w:autoSpaceDN w:val="0"/>
              <w:adjustRightInd w:val="0"/>
              <w:spacing w:line="201" w:lineRule="atLeast"/>
              <w:jc w:val="center"/>
              <w:rPr>
                <w:rFonts w:ascii="Arial" w:hAnsi="Arial" w:cs="Arial"/>
                <w:b/>
                <w:sz w:val="16"/>
                <w:szCs w:val="16"/>
                <w:u w:val="single"/>
                <w:lang w:eastAsia="es-VE"/>
              </w:rPr>
            </w:pPr>
            <w:r>
              <w:rPr>
                <w:rFonts w:ascii="Arial" w:hAnsi="Arial" w:cs="Arial"/>
                <w:b/>
                <w:sz w:val="16"/>
                <w:szCs w:val="16"/>
              </w:rPr>
              <w:t>ETEK International</w:t>
            </w:r>
          </w:p>
          <w:p w:rsidR="00933015" w:rsidRPr="00035386" w:rsidRDefault="00933015" w:rsidP="00C85093">
            <w:pPr>
              <w:autoSpaceDE w:val="0"/>
              <w:autoSpaceDN w:val="0"/>
              <w:adjustRightInd w:val="0"/>
              <w:spacing w:line="201" w:lineRule="atLeast"/>
              <w:rPr>
                <w:rFonts w:ascii="Arial" w:hAnsi="Arial" w:cs="Arial"/>
                <w:b/>
                <w:sz w:val="16"/>
                <w:szCs w:val="16"/>
                <w:u w:val="single"/>
                <w:lang w:eastAsia="es-VE"/>
              </w:rPr>
            </w:pPr>
          </w:p>
          <w:p w:rsidR="00933015" w:rsidRPr="00035386" w:rsidRDefault="00933015" w:rsidP="00C85093">
            <w:pPr>
              <w:autoSpaceDE w:val="0"/>
              <w:autoSpaceDN w:val="0"/>
              <w:adjustRightInd w:val="0"/>
              <w:spacing w:line="201" w:lineRule="atLeast"/>
              <w:rPr>
                <w:rFonts w:ascii="Arial" w:hAnsi="Arial" w:cs="Arial"/>
                <w:sz w:val="16"/>
                <w:szCs w:val="16"/>
                <w:u w:val="single"/>
                <w:lang w:eastAsia="es-VE"/>
              </w:rPr>
            </w:pPr>
            <w:r w:rsidRPr="00035386">
              <w:rPr>
                <w:rFonts w:ascii="Arial" w:hAnsi="Arial" w:cs="Arial"/>
                <w:b/>
                <w:sz w:val="16"/>
                <w:szCs w:val="16"/>
                <w:lang w:eastAsia="es-VE"/>
              </w:rPr>
              <w:t xml:space="preserve">Lugar: </w:t>
            </w:r>
            <w:r>
              <w:rPr>
                <w:rFonts w:ascii="Arial" w:hAnsi="Arial" w:cs="Arial"/>
                <w:sz w:val="16"/>
                <w:szCs w:val="16"/>
                <w:lang w:eastAsia="es-VE"/>
              </w:rPr>
              <w:t>Virtual</w:t>
            </w:r>
            <w:r w:rsidRPr="00035386">
              <w:rPr>
                <w:rFonts w:ascii="Arial" w:hAnsi="Arial" w:cs="Arial"/>
                <w:sz w:val="16"/>
                <w:szCs w:val="16"/>
                <w:lang w:eastAsia="es-VE"/>
              </w:rPr>
              <w:t xml:space="preserve"> </w:t>
            </w:r>
          </w:p>
          <w:p w:rsidR="00933015" w:rsidRPr="00035386" w:rsidRDefault="00933015" w:rsidP="00C85093">
            <w:pPr>
              <w:autoSpaceDE w:val="0"/>
              <w:autoSpaceDN w:val="0"/>
              <w:adjustRightInd w:val="0"/>
              <w:jc w:val="both"/>
              <w:rPr>
                <w:rFonts w:ascii="Arial" w:hAnsi="Arial" w:cs="Arial"/>
                <w:b/>
                <w:color w:val="000000"/>
                <w:sz w:val="16"/>
                <w:szCs w:val="16"/>
                <w:u w:val="single"/>
                <w:lang w:eastAsia="es-VE"/>
              </w:rPr>
            </w:pPr>
          </w:p>
          <w:p w:rsidR="00933015" w:rsidRPr="00035386" w:rsidRDefault="00933015" w:rsidP="004408E7">
            <w:pPr>
              <w:autoSpaceDE w:val="0"/>
              <w:autoSpaceDN w:val="0"/>
              <w:adjustRightInd w:val="0"/>
              <w:jc w:val="both"/>
              <w:rPr>
                <w:rFonts w:ascii="Arial" w:hAnsi="Arial" w:cs="Arial"/>
                <w:b/>
                <w:bCs/>
                <w:sz w:val="16"/>
                <w:szCs w:val="16"/>
                <w:lang w:eastAsia="es-VE"/>
              </w:rPr>
            </w:pPr>
            <w:r w:rsidRPr="00035386">
              <w:rPr>
                <w:rFonts w:ascii="Arial" w:hAnsi="Arial" w:cs="Arial"/>
                <w:b/>
                <w:color w:val="000000"/>
                <w:sz w:val="16"/>
                <w:szCs w:val="16"/>
                <w:lang w:eastAsia="es-VE"/>
              </w:rPr>
              <w:t xml:space="preserve">Duración: </w:t>
            </w:r>
            <w:r w:rsidR="004408E7" w:rsidRPr="004408E7">
              <w:rPr>
                <w:rFonts w:ascii="Arial" w:hAnsi="Arial" w:cs="Arial"/>
                <w:color w:val="000000"/>
                <w:sz w:val="16"/>
                <w:szCs w:val="16"/>
                <w:lang w:eastAsia="es-VE"/>
              </w:rPr>
              <w:t>Por tratarse de modalidad virtual, la duración depende de cada participante. Se tendrá acceso</w:t>
            </w:r>
            <w:r w:rsidR="004408E7">
              <w:rPr>
                <w:rFonts w:ascii="Arial" w:hAnsi="Arial" w:cs="Arial"/>
                <w:color w:val="000000"/>
                <w:sz w:val="16"/>
                <w:szCs w:val="16"/>
                <w:lang w:eastAsia="es-VE"/>
              </w:rPr>
              <w:t xml:space="preserve"> </w:t>
            </w:r>
            <w:r w:rsidR="004408E7" w:rsidRPr="004408E7">
              <w:rPr>
                <w:rFonts w:ascii="Arial" w:hAnsi="Arial" w:cs="Arial"/>
                <w:color w:val="000000"/>
                <w:sz w:val="16"/>
                <w:szCs w:val="16"/>
                <w:lang w:eastAsia="es-VE"/>
              </w:rPr>
              <w:t>durante 3 meses a nuestra plataforma académica.</w:t>
            </w:r>
          </w:p>
          <w:p w:rsidR="00933015" w:rsidRPr="00035386" w:rsidRDefault="00933015" w:rsidP="00C85093">
            <w:pPr>
              <w:autoSpaceDE w:val="0"/>
              <w:autoSpaceDN w:val="0"/>
              <w:adjustRightInd w:val="0"/>
              <w:rPr>
                <w:rFonts w:ascii="Arial" w:hAnsi="Arial" w:cs="Arial"/>
                <w:b/>
                <w:sz w:val="16"/>
                <w:szCs w:val="16"/>
              </w:rPr>
            </w:pPr>
          </w:p>
          <w:p w:rsidR="00933015" w:rsidRPr="00933015" w:rsidRDefault="00933015" w:rsidP="00C85093">
            <w:pPr>
              <w:autoSpaceDE w:val="0"/>
              <w:autoSpaceDN w:val="0"/>
              <w:adjustRightInd w:val="0"/>
              <w:rPr>
                <w:rFonts w:ascii="Arial" w:hAnsi="Arial" w:cs="Arial"/>
                <w:color w:val="000000"/>
                <w:sz w:val="16"/>
                <w:szCs w:val="16"/>
                <w:lang w:eastAsia="es-VE"/>
              </w:rPr>
            </w:pPr>
            <w:r w:rsidRPr="00933015">
              <w:rPr>
                <w:rFonts w:ascii="Arial" w:hAnsi="Arial" w:cs="Arial"/>
                <w:b/>
                <w:bCs/>
                <w:sz w:val="16"/>
                <w:szCs w:val="16"/>
              </w:rPr>
              <w:t>Web</w:t>
            </w:r>
            <w:r w:rsidRPr="00933015">
              <w:rPr>
                <w:rFonts w:ascii="Arial" w:hAnsi="Arial" w:cs="Arial"/>
                <w:b/>
                <w:sz w:val="16"/>
                <w:szCs w:val="16"/>
              </w:rPr>
              <w:t>:</w:t>
            </w:r>
            <w:r w:rsidRPr="00933015">
              <w:rPr>
                <w:rFonts w:ascii="Arial" w:hAnsi="Arial" w:cs="Arial"/>
                <w:b/>
                <w:color w:val="000000" w:themeColor="text1"/>
                <w:sz w:val="16"/>
                <w:szCs w:val="16"/>
              </w:rPr>
              <w:t xml:space="preserve"> </w:t>
            </w:r>
            <w:hyperlink r:id="rId34" w:history="1">
              <w:r w:rsidRPr="00933015">
                <w:rPr>
                  <w:rStyle w:val="Hipervnculo"/>
                  <w:rFonts w:ascii="Arial" w:hAnsi="Arial" w:cs="Arial"/>
                  <w:sz w:val="16"/>
                  <w:szCs w:val="16"/>
                  <w:lang w:eastAsia="es-VE"/>
                </w:rPr>
                <w:t>http://www.etek.com.co</w:t>
              </w:r>
            </w:hyperlink>
          </w:p>
          <w:p w:rsidR="00933015" w:rsidRPr="00933015" w:rsidRDefault="00933015" w:rsidP="00C85093">
            <w:pPr>
              <w:autoSpaceDE w:val="0"/>
              <w:autoSpaceDN w:val="0"/>
              <w:adjustRightInd w:val="0"/>
              <w:rPr>
                <w:rFonts w:ascii="Arial" w:hAnsi="Arial" w:cs="Arial"/>
                <w:color w:val="000000"/>
                <w:sz w:val="16"/>
                <w:szCs w:val="16"/>
                <w:lang w:eastAsia="es-VE"/>
              </w:rPr>
            </w:pPr>
          </w:p>
          <w:p w:rsidR="00933015" w:rsidRPr="00DB705E" w:rsidRDefault="00933015" w:rsidP="00C85093">
            <w:pPr>
              <w:autoSpaceDE w:val="0"/>
              <w:autoSpaceDN w:val="0"/>
              <w:adjustRightInd w:val="0"/>
              <w:rPr>
                <w:rFonts w:ascii="Arial" w:hAnsi="Arial" w:cs="Arial"/>
                <w:color w:val="000000"/>
                <w:sz w:val="16"/>
                <w:szCs w:val="16"/>
                <w:lang w:eastAsia="es-VE"/>
              </w:rPr>
            </w:pPr>
            <w:r w:rsidRPr="00DB705E">
              <w:rPr>
                <w:rFonts w:ascii="Arial" w:hAnsi="Arial" w:cs="Arial"/>
                <w:b/>
                <w:color w:val="000000"/>
                <w:sz w:val="16"/>
                <w:szCs w:val="16"/>
                <w:lang w:eastAsia="es-VE"/>
              </w:rPr>
              <w:t xml:space="preserve">Correo: </w:t>
            </w:r>
            <w:hyperlink r:id="rId35" w:history="1">
              <w:r w:rsidRPr="00DB705E">
                <w:rPr>
                  <w:rStyle w:val="Hipervnculo"/>
                  <w:rFonts w:ascii="Arial" w:hAnsi="Arial" w:cs="Arial"/>
                  <w:sz w:val="16"/>
                  <w:szCs w:val="16"/>
                  <w:lang w:eastAsia="es-VE"/>
                </w:rPr>
                <w:t>ymedina@etek.com.co</w:t>
              </w:r>
            </w:hyperlink>
          </w:p>
          <w:p w:rsidR="00933015" w:rsidRPr="00DB705E" w:rsidRDefault="00933015" w:rsidP="00C85093">
            <w:pPr>
              <w:autoSpaceDE w:val="0"/>
              <w:autoSpaceDN w:val="0"/>
              <w:adjustRightInd w:val="0"/>
              <w:rPr>
                <w:rFonts w:ascii="Arial" w:hAnsi="Arial" w:cs="Arial"/>
                <w:color w:val="000000"/>
                <w:sz w:val="16"/>
                <w:szCs w:val="16"/>
                <w:lang w:eastAsia="es-VE"/>
              </w:rPr>
            </w:pPr>
          </w:p>
          <w:p w:rsidR="00933015" w:rsidRDefault="00933015" w:rsidP="00C85093">
            <w:pPr>
              <w:autoSpaceDE w:val="0"/>
              <w:autoSpaceDN w:val="0"/>
              <w:adjustRightInd w:val="0"/>
              <w:rPr>
                <w:rFonts w:ascii="Droid Sans" w:hAnsi="Droid Sans"/>
                <w:sz w:val="18"/>
                <w:szCs w:val="18"/>
              </w:rPr>
            </w:pPr>
            <w:r w:rsidRPr="00035386">
              <w:rPr>
                <w:rFonts w:ascii="Arial" w:hAnsi="Arial" w:cs="Arial"/>
                <w:b/>
                <w:color w:val="000000"/>
                <w:sz w:val="16"/>
                <w:szCs w:val="16"/>
                <w:lang w:eastAsia="es-VE"/>
              </w:rPr>
              <w:t>Teléfono:</w:t>
            </w:r>
            <w:r w:rsidRPr="00035386">
              <w:rPr>
                <w:rFonts w:ascii="Arial" w:hAnsi="Arial" w:cs="Arial"/>
                <w:color w:val="000000"/>
                <w:sz w:val="16"/>
                <w:szCs w:val="16"/>
                <w:lang w:eastAsia="es-VE"/>
              </w:rPr>
              <w:t xml:space="preserve"> </w:t>
            </w:r>
            <w:r>
              <w:rPr>
                <w:rFonts w:ascii="Droid Sans" w:hAnsi="Droid Sans"/>
                <w:sz w:val="18"/>
                <w:szCs w:val="18"/>
              </w:rPr>
              <w:t>+57-2571520</w:t>
            </w:r>
          </w:p>
          <w:p w:rsidR="00933015" w:rsidRPr="00035386" w:rsidRDefault="00933015" w:rsidP="00C85093">
            <w:pPr>
              <w:autoSpaceDE w:val="0"/>
              <w:autoSpaceDN w:val="0"/>
              <w:adjustRightInd w:val="0"/>
              <w:rPr>
                <w:rFonts w:ascii="Arial" w:hAnsi="Arial" w:cs="Arial"/>
                <w:sz w:val="16"/>
                <w:szCs w:val="16"/>
              </w:rPr>
            </w:pPr>
          </w:p>
          <w:p w:rsidR="00933015" w:rsidRDefault="00933015" w:rsidP="00C85093">
            <w:pPr>
              <w:autoSpaceDE w:val="0"/>
              <w:autoSpaceDN w:val="0"/>
              <w:adjustRightInd w:val="0"/>
              <w:rPr>
                <w:rFonts w:ascii="Droid Sans" w:hAnsi="Droid Sans"/>
                <w:b/>
                <w:sz w:val="18"/>
                <w:szCs w:val="18"/>
              </w:rPr>
            </w:pPr>
            <w:r w:rsidRPr="00035386">
              <w:rPr>
                <w:rFonts w:ascii="Arial" w:hAnsi="Arial" w:cs="Arial"/>
                <w:b/>
                <w:sz w:val="16"/>
                <w:szCs w:val="16"/>
              </w:rPr>
              <w:t>Costo Aprox.:</w:t>
            </w:r>
            <w:r w:rsidRPr="00035386">
              <w:rPr>
                <w:rFonts w:ascii="Droid Sans" w:hAnsi="Droid Sans"/>
                <w:b/>
                <w:sz w:val="18"/>
                <w:szCs w:val="18"/>
              </w:rPr>
              <w:t xml:space="preserve"> </w:t>
            </w:r>
          </w:p>
          <w:p w:rsidR="00933015" w:rsidRPr="00035386" w:rsidRDefault="00933015" w:rsidP="00C85093">
            <w:pPr>
              <w:autoSpaceDE w:val="0"/>
              <w:autoSpaceDN w:val="0"/>
              <w:adjustRightInd w:val="0"/>
              <w:rPr>
                <w:rFonts w:ascii="Droid Sans" w:hAnsi="Droid Sans"/>
                <w:b/>
                <w:sz w:val="18"/>
                <w:szCs w:val="18"/>
              </w:rPr>
            </w:pPr>
            <w:r w:rsidRPr="00035386">
              <w:rPr>
                <w:rFonts w:ascii="Droid Sans" w:hAnsi="Droid Sans"/>
                <w:b/>
                <w:sz w:val="18"/>
                <w:szCs w:val="18"/>
              </w:rPr>
              <w:t xml:space="preserve"> </w:t>
            </w:r>
          </w:p>
          <w:p w:rsidR="00933015" w:rsidRPr="00AD0DD9" w:rsidRDefault="00933015" w:rsidP="00933015">
            <w:pPr>
              <w:autoSpaceDE w:val="0"/>
              <w:autoSpaceDN w:val="0"/>
              <w:adjustRightInd w:val="0"/>
              <w:rPr>
                <w:rFonts w:ascii="Arial" w:hAnsi="Arial" w:cs="Arial"/>
                <w:b/>
                <w:color w:val="FF0000"/>
                <w:sz w:val="16"/>
                <w:szCs w:val="16"/>
              </w:rPr>
            </w:pPr>
            <w:r>
              <w:rPr>
                <w:rFonts w:ascii="Arial" w:hAnsi="Arial" w:cs="Arial"/>
                <w:b/>
                <w:color w:val="FF0000"/>
                <w:sz w:val="16"/>
                <w:szCs w:val="16"/>
              </w:rPr>
              <w:t>US$ 800 + IVA</w:t>
            </w:r>
          </w:p>
        </w:tc>
        <w:tc>
          <w:tcPr>
            <w:tcW w:w="3748" w:type="dxa"/>
            <w:shd w:val="clear" w:color="auto" w:fill="auto"/>
            <w:vAlign w:val="center"/>
          </w:tcPr>
          <w:p w:rsidR="00933015" w:rsidRDefault="00933015" w:rsidP="00933015">
            <w:pPr>
              <w:jc w:val="both"/>
              <w:rPr>
                <w:rFonts w:ascii="Arial" w:hAnsi="Arial" w:cs="Arial"/>
                <w:color w:val="000000" w:themeColor="text1"/>
                <w:sz w:val="16"/>
                <w:szCs w:val="16"/>
                <w:lang w:val="es-ES"/>
              </w:rPr>
            </w:pPr>
            <w:r w:rsidRPr="00933015">
              <w:rPr>
                <w:rFonts w:ascii="Arial" w:hAnsi="Arial" w:cs="Arial"/>
                <w:color w:val="000000" w:themeColor="text1"/>
                <w:sz w:val="16"/>
                <w:szCs w:val="16"/>
                <w:lang w:val="es-ES"/>
              </w:rPr>
              <w:t xml:space="preserve">Es indispensable estar en capacidad de </w:t>
            </w:r>
            <w:r>
              <w:rPr>
                <w:rFonts w:ascii="Arial" w:hAnsi="Arial" w:cs="Arial"/>
                <w:color w:val="000000" w:themeColor="text1"/>
                <w:sz w:val="16"/>
                <w:szCs w:val="16"/>
                <w:lang w:val="es-ES"/>
              </w:rPr>
              <w:t>d</w:t>
            </w:r>
            <w:r w:rsidRPr="00933015">
              <w:rPr>
                <w:rFonts w:ascii="Arial" w:hAnsi="Arial" w:cs="Arial"/>
                <w:color w:val="000000" w:themeColor="text1"/>
                <w:sz w:val="16"/>
                <w:szCs w:val="16"/>
                <w:lang w:val="es-ES"/>
              </w:rPr>
              <w:t>eterminar si la infraestructura informática de</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nuestra Empresa o Entidad se encuentra bajo ataque; pero lograr esto requiere un</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conocimiento suficiente y las herramientas necesarias para poder consolidar todas las</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fuentes de información existentes y correlacionar los diversos eventos existentes. Se debe</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 xml:space="preserve">buscar: primero, lograr la reacción adecuada en el </w:t>
            </w:r>
            <w:r>
              <w:rPr>
                <w:rFonts w:ascii="Arial" w:hAnsi="Arial" w:cs="Arial"/>
                <w:color w:val="000000" w:themeColor="text1"/>
                <w:sz w:val="16"/>
                <w:szCs w:val="16"/>
                <w:lang w:val="es-ES"/>
              </w:rPr>
              <w:t>m</w:t>
            </w:r>
            <w:r w:rsidRPr="00933015">
              <w:rPr>
                <w:rFonts w:ascii="Arial" w:hAnsi="Arial" w:cs="Arial"/>
                <w:color w:val="000000" w:themeColor="text1"/>
                <w:sz w:val="16"/>
                <w:szCs w:val="16"/>
                <w:lang w:val="es-ES"/>
              </w:rPr>
              <w:t>omento adecuado, y segundo minimizar</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 xml:space="preserve">los falsos positivos, a fin de no desgastar los </w:t>
            </w:r>
            <w:r>
              <w:rPr>
                <w:rFonts w:ascii="Arial" w:hAnsi="Arial" w:cs="Arial"/>
                <w:color w:val="000000" w:themeColor="text1"/>
                <w:sz w:val="16"/>
                <w:szCs w:val="16"/>
                <w:lang w:val="es-ES"/>
              </w:rPr>
              <w:t>m</w:t>
            </w:r>
            <w:r w:rsidRPr="00933015">
              <w:rPr>
                <w:rFonts w:ascii="Arial" w:hAnsi="Arial" w:cs="Arial"/>
                <w:color w:val="000000" w:themeColor="text1"/>
                <w:sz w:val="16"/>
                <w:szCs w:val="16"/>
                <w:lang w:val="es-ES"/>
              </w:rPr>
              <w:t>ecanismos y personal de reacción en eventos</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inocuos.</w:t>
            </w:r>
          </w:p>
          <w:p w:rsidR="00933015" w:rsidRPr="00933015" w:rsidRDefault="00933015" w:rsidP="00933015">
            <w:pPr>
              <w:jc w:val="both"/>
              <w:rPr>
                <w:rFonts w:ascii="Arial" w:hAnsi="Arial" w:cs="Arial"/>
                <w:color w:val="000000" w:themeColor="text1"/>
                <w:sz w:val="16"/>
                <w:szCs w:val="16"/>
                <w:lang w:val="es-ES"/>
              </w:rPr>
            </w:pPr>
          </w:p>
          <w:p w:rsidR="00933015" w:rsidRDefault="00933015" w:rsidP="00933015">
            <w:pPr>
              <w:jc w:val="both"/>
              <w:rPr>
                <w:rFonts w:ascii="Arial" w:hAnsi="Arial" w:cs="Arial"/>
                <w:color w:val="000000" w:themeColor="text1"/>
                <w:sz w:val="16"/>
                <w:szCs w:val="16"/>
                <w:lang w:val="es-ES"/>
              </w:rPr>
            </w:pPr>
            <w:r w:rsidRPr="00933015">
              <w:rPr>
                <w:rFonts w:ascii="Arial" w:hAnsi="Arial" w:cs="Arial"/>
                <w:color w:val="000000" w:themeColor="text1"/>
                <w:sz w:val="16"/>
                <w:szCs w:val="16"/>
                <w:lang w:val="es-ES"/>
              </w:rPr>
              <w:t>Una vez se determine que realmente ocurre u ocurrió un ataque, se debe contar con los</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mecanismos, de respuesta a incidentes adecuados; estos mecanismos se componen de</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metodologías, procesos, personal, etc. los cuales enfrentan la situación generando acciones</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tendientes ya sea a mitigar o contrarrestar el ataque, como a neutralizar sus fuentes. Dentro</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de la respuesta al incidente, puede existir un componente de recuperación de desastres o</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continuidad de negocio; este componente será tratado también dentro de la capacitación, en</w:t>
            </w:r>
            <w:r>
              <w:rPr>
                <w:rFonts w:ascii="Arial" w:hAnsi="Arial" w:cs="Arial"/>
                <w:color w:val="000000" w:themeColor="text1"/>
                <w:sz w:val="16"/>
                <w:szCs w:val="16"/>
                <w:lang w:val="es-ES"/>
              </w:rPr>
              <w:t xml:space="preserve"> </w:t>
            </w:r>
            <w:r w:rsidRPr="00933015">
              <w:rPr>
                <w:rFonts w:ascii="Arial" w:hAnsi="Arial" w:cs="Arial"/>
                <w:color w:val="000000" w:themeColor="text1"/>
                <w:sz w:val="16"/>
                <w:szCs w:val="16"/>
                <w:lang w:val="es-ES"/>
              </w:rPr>
              <w:t>el sentido de aplicarlo a las fuerzas militares</w:t>
            </w:r>
            <w:r>
              <w:rPr>
                <w:rFonts w:ascii="Arial" w:hAnsi="Arial" w:cs="Arial"/>
                <w:color w:val="000000" w:themeColor="text1"/>
                <w:sz w:val="16"/>
                <w:szCs w:val="16"/>
                <w:lang w:val="es-ES"/>
              </w:rPr>
              <w:t>.</w:t>
            </w:r>
          </w:p>
          <w:p w:rsidR="00933015" w:rsidRDefault="00933015" w:rsidP="00933015">
            <w:pPr>
              <w:jc w:val="both"/>
              <w:rPr>
                <w:rFonts w:ascii="Arial" w:hAnsi="Arial" w:cs="Arial"/>
                <w:color w:val="000000" w:themeColor="text1"/>
                <w:sz w:val="16"/>
                <w:szCs w:val="16"/>
                <w:lang w:val="es-ES"/>
              </w:rPr>
            </w:pPr>
          </w:p>
          <w:p w:rsidR="00933015" w:rsidRDefault="00933015" w:rsidP="00933015">
            <w:pPr>
              <w:jc w:val="both"/>
              <w:rPr>
                <w:rFonts w:ascii="Arial" w:hAnsi="Arial" w:cs="Arial"/>
                <w:b/>
                <w:i/>
                <w:color w:val="000000" w:themeColor="text1"/>
                <w:sz w:val="16"/>
                <w:szCs w:val="16"/>
                <w:lang w:val="es-ES"/>
              </w:rPr>
            </w:pPr>
            <w:r w:rsidRPr="00933015">
              <w:rPr>
                <w:rFonts w:ascii="Arial" w:hAnsi="Arial" w:cs="Arial"/>
                <w:b/>
                <w:i/>
                <w:color w:val="000000" w:themeColor="text1"/>
                <w:sz w:val="16"/>
                <w:szCs w:val="16"/>
                <w:lang w:val="es-ES"/>
              </w:rPr>
              <w:t>Los participantes deben poseer bases sobre el protocolo TCP/IP, Redes y Sistemas</w:t>
            </w:r>
            <w:r>
              <w:rPr>
                <w:rFonts w:ascii="Arial" w:hAnsi="Arial" w:cs="Arial"/>
                <w:b/>
                <w:i/>
                <w:color w:val="000000" w:themeColor="text1"/>
                <w:sz w:val="16"/>
                <w:szCs w:val="16"/>
                <w:lang w:val="es-ES"/>
              </w:rPr>
              <w:t xml:space="preserve"> </w:t>
            </w:r>
            <w:r w:rsidRPr="00933015">
              <w:rPr>
                <w:rFonts w:ascii="Arial" w:hAnsi="Arial" w:cs="Arial"/>
                <w:b/>
                <w:i/>
                <w:color w:val="000000" w:themeColor="text1"/>
                <w:sz w:val="16"/>
                <w:szCs w:val="16"/>
                <w:lang w:val="es-ES"/>
              </w:rPr>
              <w:t>operativos Microsoft y Linux.</w:t>
            </w:r>
            <w:r>
              <w:rPr>
                <w:rFonts w:ascii="Arial" w:hAnsi="Arial" w:cs="Arial"/>
                <w:b/>
                <w:i/>
                <w:color w:val="000000" w:themeColor="text1"/>
                <w:sz w:val="16"/>
                <w:szCs w:val="16"/>
                <w:lang w:val="es-ES"/>
              </w:rPr>
              <w:t xml:space="preserve"> </w:t>
            </w:r>
            <w:r w:rsidRPr="00933015">
              <w:rPr>
                <w:rFonts w:ascii="Arial" w:hAnsi="Arial" w:cs="Arial"/>
                <w:b/>
                <w:i/>
                <w:color w:val="000000" w:themeColor="text1"/>
                <w:sz w:val="16"/>
                <w:szCs w:val="16"/>
                <w:lang w:val="es-ES"/>
              </w:rPr>
              <w:t>Adicionalmente es necesario que los participantes tengan en cuenta que deben tener su</w:t>
            </w:r>
            <w:r>
              <w:rPr>
                <w:rFonts w:ascii="Arial" w:hAnsi="Arial" w:cs="Arial"/>
                <w:b/>
                <w:i/>
                <w:color w:val="000000" w:themeColor="text1"/>
                <w:sz w:val="16"/>
                <w:szCs w:val="16"/>
                <w:lang w:val="es-ES"/>
              </w:rPr>
              <w:t xml:space="preserve"> </w:t>
            </w:r>
            <w:r w:rsidRPr="00933015">
              <w:rPr>
                <w:rFonts w:ascii="Arial" w:hAnsi="Arial" w:cs="Arial"/>
                <w:b/>
                <w:i/>
                <w:color w:val="000000" w:themeColor="text1"/>
                <w:sz w:val="16"/>
                <w:szCs w:val="16"/>
                <w:lang w:val="es-ES"/>
              </w:rPr>
              <w:t>propia máquina con la siguiente configuración:</w:t>
            </w:r>
          </w:p>
          <w:p w:rsidR="00933015" w:rsidRPr="00933015" w:rsidRDefault="00933015" w:rsidP="00933015">
            <w:pPr>
              <w:pStyle w:val="Prrafodelista"/>
              <w:numPr>
                <w:ilvl w:val="0"/>
                <w:numId w:val="97"/>
              </w:numPr>
              <w:jc w:val="both"/>
              <w:rPr>
                <w:rFonts w:cs="Arial"/>
                <w:b/>
                <w:i/>
                <w:color w:val="000000" w:themeColor="text1"/>
                <w:szCs w:val="16"/>
                <w:lang w:val="es-ES"/>
              </w:rPr>
            </w:pPr>
            <w:r w:rsidRPr="00933015">
              <w:rPr>
                <w:rFonts w:cs="Arial"/>
                <w:b/>
                <w:i/>
                <w:color w:val="000000" w:themeColor="text1"/>
                <w:szCs w:val="16"/>
                <w:lang w:val="es-ES"/>
              </w:rPr>
              <w:t>Procesador Core i3 o superior</w:t>
            </w:r>
          </w:p>
          <w:p w:rsidR="00933015" w:rsidRPr="00933015" w:rsidRDefault="00933015" w:rsidP="00933015">
            <w:pPr>
              <w:pStyle w:val="Prrafodelista"/>
              <w:numPr>
                <w:ilvl w:val="0"/>
                <w:numId w:val="97"/>
              </w:numPr>
              <w:jc w:val="both"/>
              <w:rPr>
                <w:rFonts w:cs="Arial"/>
                <w:b/>
                <w:i/>
                <w:color w:val="000000" w:themeColor="text1"/>
                <w:szCs w:val="16"/>
                <w:lang w:val="es-ES"/>
              </w:rPr>
            </w:pPr>
            <w:r w:rsidRPr="00933015">
              <w:rPr>
                <w:rFonts w:cs="Arial"/>
                <w:b/>
                <w:i/>
                <w:color w:val="000000" w:themeColor="text1"/>
                <w:szCs w:val="16"/>
                <w:lang w:val="es-ES"/>
              </w:rPr>
              <w:t>Memoria RAM mínimo 8GB, deseable 12 GB</w:t>
            </w:r>
          </w:p>
          <w:p w:rsidR="00933015" w:rsidRPr="00933015" w:rsidRDefault="00933015" w:rsidP="00933015">
            <w:pPr>
              <w:pStyle w:val="Prrafodelista"/>
              <w:numPr>
                <w:ilvl w:val="0"/>
                <w:numId w:val="97"/>
              </w:numPr>
              <w:jc w:val="both"/>
              <w:rPr>
                <w:rFonts w:cs="Arial"/>
                <w:b/>
                <w:i/>
                <w:color w:val="000000" w:themeColor="text1"/>
                <w:szCs w:val="16"/>
                <w:lang w:val="es-ES"/>
              </w:rPr>
            </w:pPr>
            <w:r w:rsidRPr="00933015">
              <w:rPr>
                <w:rFonts w:cs="Arial"/>
                <w:b/>
                <w:i/>
                <w:color w:val="000000" w:themeColor="text1"/>
                <w:szCs w:val="16"/>
                <w:lang w:val="es-ES"/>
              </w:rPr>
              <w:t>Capacidad Libre de disco duro: 100 GB mínimo</w:t>
            </w:r>
          </w:p>
          <w:p w:rsidR="00933015" w:rsidRPr="00933015" w:rsidRDefault="00933015" w:rsidP="00933015">
            <w:pPr>
              <w:pStyle w:val="Prrafodelista"/>
              <w:numPr>
                <w:ilvl w:val="0"/>
                <w:numId w:val="97"/>
              </w:numPr>
              <w:jc w:val="both"/>
              <w:rPr>
                <w:rFonts w:cs="Arial"/>
                <w:color w:val="000000" w:themeColor="text1"/>
                <w:szCs w:val="16"/>
                <w:lang w:val="es-ES"/>
              </w:rPr>
            </w:pPr>
            <w:r w:rsidRPr="00933015">
              <w:rPr>
                <w:rFonts w:cs="Arial"/>
                <w:b/>
                <w:i/>
                <w:color w:val="000000" w:themeColor="text1"/>
                <w:szCs w:val="16"/>
                <w:lang w:val="es-ES"/>
              </w:rPr>
              <w:t xml:space="preserve">Sistema Operativo Windows XP, o </w:t>
            </w:r>
            <w:r w:rsidRPr="00933015">
              <w:rPr>
                <w:rFonts w:cs="Arial"/>
                <w:b/>
                <w:i/>
                <w:color w:val="000000" w:themeColor="text1"/>
                <w:szCs w:val="16"/>
                <w:lang w:val="es-ES"/>
              </w:rPr>
              <w:lastRenderedPageBreak/>
              <w:t>Windows 7 o superior, preferiblemente de 64 Bits</w:t>
            </w:r>
          </w:p>
          <w:p w:rsidR="00933015" w:rsidRPr="00933015" w:rsidRDefault="00933015" w:rsidP="00933015">
            <w:pPr>
              <w:pStyle w:val="Prrafodelista"/>
              <w:numPr>
                <w:ilvl w:val="0"/>
                <w:numId w:val="97"/>
              </w:numPr>
              <w:jc w:val="both"/>
              <w:rPr>
                <w:rFonts w:cs="Arial"/>
                <w:color w:val="000000" w:themeColor="text1"/>
                <w:szCs w:val="16"/>
                <w:lang w:val="es-ES"/>
              </w:rPr>
            </w:pPr>
            <w:proofErr w:type="spellStart"/>
            <w:r w:rsidRPr="00933015">
              <w:rPr>
                <w:rFonts w:cs="Arial"/>
                <w:b/>
                <w:i/>
                <w:color w:val="000000" w:themeColor="text1"/>
                <w:szCs w:val="16"/>
                <w:lang w:val="es-ES"/>
              </w:rPr>
              <w:t>VmWare</w:t>
            </w:r>
            <w:proofErr w:type="spellEnd"/>
            <w:r w:rsidRPr="00933015">
              <w:rPr>
                <w:rFonts w:cs="Arial"/>
                <w:b/>
                <w:i/>
                <w:color w:val="000000" w:themeColor="text1"/>
                <w:szCs w:val="16"/>
                <w:lang w:val="es-ES"/>
              </w:rPr>
              <w:t xml:space="preserve"> </w:t>
            </w:r>
            <w:proofErr w:type="spellStart"/>
            <w:r w:rsidRPr="00933015">
              <w:rPr>
                <w:rFonts w:cs="Arial"/>
                <w:b/>
                <w:i/>
                <w:color w:val="000000" w:themeColor="text1"/>
                <w:szCs w:val="16"/>
                <w:lang w:val="es-ES"/>
              </w:rPr>
              <w:t>Workstsation</w:t>
            </w:r>
            <w:proofErr w:type="spellEnd"/>
            <w:r w:rsidRPr="00933015">
              <w:rPr>
                <w:rFonts w:cs="Arial"/>
                <w:b/>
                <w:i/>
                <w:color w:val="000000" w:themeColor="text1"/>
                <w:szCs w:val="16"/>
                <w:lang w:val="es-ES"/>
              </w:rPr>
              <w:t xml:space="preserve"> 9.0 o superior</w:t>
            </w:r>
          </w:p>
        </w:tc>
        <w:tc>
          <w:tcPr>
            <w:tcW w:w="4042" w:type="dxa"/>
            <w:shd w:val="clear" w:color="auto" w:fill="auto"/>
          </w:tcPr>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lastRenderedPageBreak/>
              <w:t>Fundamentos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a. Información</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b. Seguridad Informática</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c. Seguridad de la Información</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d. Actores</w:t>
            </w:r>
          </w:p>
          <w:p w:rsidR="00933015" w:rsidRDefault="00933015" w:rsidP="00933015">
            <w:pPr>
              <w:rPr>
                <w:rFonts w:ascii="Arial" w:hAnsi="Arial" w:cs="Arial"/>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Arquitectura e Infraestructura</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a. Orígenes de Datos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b. LOGS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c. Redes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d. Escucha de tráfico</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e. Mecanismos de Monitoreo</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 xml:space="preserve">f. </w:t>
            </w:r>
            <w:proofErr w:type="spellStart"/>
            <w:r w:rsidRPr="00933015">
              <w:rPr>
                <w:rFonts w:ascii="Arial" w:hAnsi="Arial" w:cs="Arial"/>
                <w:color w:val="000000" w:themeColor="text1"/>
                <w:sz w:val="16"/>
                <w:szCs w:val="16"/>
                <w:lang w:val="es-ES"/>
              </w:rPr>
              <w:t>Correlacionamiento</w:t>
            </w:r>
            <w:proofErr w:type="spellEnd"/>
            <w:r w:rsidRPr="00933015">
              <w:rPr>
                <w:rFonts w:ascii="Arial" w:hAnsi="Arial" w:cs="Arial"/>
                <w:color w:val="000000" w:themeColor="text1"/>
                <w:sz w:val="16"/>
                <w:szCs w:val="16"/>
                <w:lang w:val="es-ES"/>
              </w:rPr>
              <w:t xml:space="preserve"> de Eventos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g. SIEM</w:t>
            </w:r>
          </w:p>
          <w:p w:rsidR="00933015" w:rsidRDefault="00933015" w:rsidP="00933015">
            <w:pPr>
              <w:rPr>
                <w:rFonts w:ascii="Arial" w:hAnsi="Arial" w:cs="Arial"/>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Equipos y Herramientas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a. Dispositivos y Herramientas de Análisis de Tráfico</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b. Dispositivos y Herramientas de Análisis de Protocolos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c. Dispositivos de Escucha de Tráfico</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d. Dispositivos de Mitigación</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e. Dispositivos de Aseguramiento</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 xml:space="preserve">f. </w:t>
            </w:r>
            <w:proofErr w:type="spellStart"/>
            <w:r w:rsidRPr="00933015">
              <w:rPr>
                <w:rFonts w:ascii="Arial" w:hAnsi="Arial" w:cs="Arial"/>
                <w:color w:val="000000" w:themeColor="text1"/>
                <w:sz w:val="16"/>
                <w:szCs w:val="16"/>
                <w:lang w:val="es-ES"/>
              </w:rPr>
              <w:t>Encripción</w:t>
            </w:r>
            <w:proofErr w:type="spellEnd"/>
            <w:r w:rsidRPr="00933015">
              <w:rPr>
                <w:rFonts w:ascii="Arial" w:hAnsi="Arial" w:cs="Arial"/>
                <w:color w:val="000000" w:themeColor="text1"/>
                <w:sz w:val="16"/>
                <w:szCs w:val="16"/>
                <w:lang w:val="es-ES"/>
              </w:rPr>
              <w:t xml:space="preserve"> del Tráfico</w:t>
            </w:r>
          </w:p>
          <w:p w:rsidR="00933015" w:rsidRDefault="00933015" w:rsidP="00933015">
            <w:pPr>
              <w:rPr>
                <w:rFonts w:ascii="Arial" w:hAnsi="Arial" w:cs="Arial"/>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Técnicas Conocidas de Ataque</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a. Como nos Atacan? (Tipos)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b. Detección</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c. Precursores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d. Rastros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e. Características Básicas de los Ataques</w:t>
            </w:r>
          </w:p>
          <w:p w:rsidR="00933015" w:rsidRDefault="00933015" w:rsidP="00933015">
            <w:pPr>
              <w:rPr>
                <w:rFonts w:ascii="Arial" w:hAnsi="Arial" w:cs="Arial"/>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Técnicas Avanzadas de Ataque</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a. Como nos Atacan? (Tipos)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b. Detección</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c. Precursores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d. Rastros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e. Características Avanzadas de Ataques</w:t>
            </w: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Manejo de Ataques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 xml:space="preserve">a. Acercamiento; </w:t>
            </w:r>
            <w:r w:rsidR="001F147B" w:rsidRPr="00933015">
              <w:rPr>
                <w:rFonts w:ascii="Arial" w:hAnsi="Arial" w:cs="Arial"/>
                <w:color w:val="000000" w:themeColor="text1"/>
                <w:sz w:val="16"/>
                <w:szCs w:val="16"/>
                <w:lang w:val="es-ES"/>
              </w:rPr>
              <w:t>¿Que hacer durante el Ataque?</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b. Procedimientos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lastRenderedPageBreak/>
              <w:t>c. Contramedidas</w:t>
            </w:r>
          </w:p>
          <w:p w:rsidR="00933015" w:rsidRPr="00933015" w:rsidRDefault="00933015" w:rsidP="00933015">
            <w:pPr>
              <w:rPr>
                <w:rFonts w:ascii="Arial" w:hAnsi="Arial" w:cs="Arial"/>
                <w:color w:val="000000" w:themeColor="text1"/>
                <w:sz w:val="16"/>
                <w:szCs w:val="16"/>
                <w:lang w:val="es-ES"/>
              </w:rPr>
            </w:pPr>
            <w:r>
              <w:rPr>
                <w:rFonts w:ascii="Arial" w:hAnsi="Arial" w:cs="Arial"/>
                <w:color w:val="000000" w:themeColor="text1"/>
                <w:sz w:val="16"/>
                <w:szCs w:val="16"/>
                <w:lang w:val="es-ES"/>
              </w:rPr>
              <w:t>d. A quié</w:t>
            </w:r>
            <w:r w:rsidRPr="00933015">
              <w:rPr>
                <w:rFonts w:ascii="Arial" w:hAnsi="Arial" w:cs="Arial"/>
                <w:color w:val="000000" w:themeColor="text1"/>
                <w:sz w:val="16"/>
                <w:szCs w:val="16"/>
                <w:lang w:val="es-ES"/>
              </w:rPr>
              <w:t>n Acudir?</w:t>
            </w:r>
          </w:p>
          <w:p w:rsidR="00933015" w:rsidRDefault="00933015" w:rsidP="00933015">
            <w:pPr>
              <w:rPr>
                <w:rFonts w:ascii="Arial" w:hAnsi="Arial" w:cs="Arial"/>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Análisis de la Información</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a. Tipos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b. Firmas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c. Precursores</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d. Automatización</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e. Lógica</w:t>
            </w:r>
          </w:p>
          <w:p w:rsidR="00933015" w:rsidRDefault="00933015" w:rsidP="00933015">
            <w:pPr>
              <w:rPr>
                <w:rFonts w:ascii="Arial" w:hAnsi="Arial" w:cs="Arial"/>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Computación Forense</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a. Fundamentos de Cómputo Forense</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 xml:space="preserve">b. Captura de Memoria </w:t>
            </w:r>
            <w:proofErr w:type="spellStart"/>
            <w:r w:rsidRPr="00933015">
              <w:rPr>
                <w:rFonts w:ascii="Arial" w:hAnsi="Arial" w:cs="Arial"/>
                <w:color w:val="000000" w:themeColor="text1"/>
                <w:sz w:val="16"/>
                <w:szCs w:val="16"/>
                <w:lang w:val="es-ES"/>
              </w:rPr>
              <w:t>Ram</w:t>
            </w:r>
            <w:proofErr w:type="spellEnd"/>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c. Captura de Imágenes de Disco</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 xml:space="preserve">d. Análisis de memoria </w:t>
            </w:r>
            <w:proofErr w:type="spellStart"/>
            <w:r w:rsidRPr="00933015">
              <w:rPr>
                <w:rFonts w:ascii="Arial" w:hAnsi="Arial" w:cs="Arial"/>
                <w:color w:val="000000" w:themeColor="text1"/>
                <w:sz w:val="16"/>
                <w:szCs w:val="16"/>
                <w:lang w:val="es-ES"/>
              </w:rPr>
              <w:t>Ram</w:t>
            </w:r>
            <w:proofErr w:type="spellEnd"/>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e. Análisis de Imagen de Disco Duro</w:t>
            </w:r>
          </w:p>
          <w:p w:rsidR="00933015" w:rsidRPr="00933015" w:rsidRDefault="00933015" w:rsidP="00933015">
            <w:pPr>
              <w:rPr>
                <w:rFonts w:ascii="Arial" w:hAnsi="Arial" w:cs="Arial"/>
                <w:color w:val="000000" w:themeColor="text1"/>
                <w:sz w:val="16"/>
                <w:szCs w:val="16"/>
                <w:lang w:val="es-ES"/>
              </w:rPr>
            </w:pPr>
            <w:r w:rsidRPr="00933015">
              <w:rPr>
                <w:rFonts w:ascii="Arial" w:hAnsi="Arial" w:cs="Arial"/>
                <w:color w:val="000000" w:themeColor="text1"/>
                <w:sz w:val="16"/>
                <w:szCs w:val="16"/>
                <w:lang w:val="es-ES"/>
              </w:rPr>
              <w:t>f. Análisis de tráfico</w:t>
            </w:r>
          </w:p>
          <w:p w:rsidR="00933015" w:rsidRDefault="00933015" w:rsidP="00933015">
            <w:pPr>
              <w:rPr>
                <w:rFonts w:ascii="Arial" w:hAnsi="Arial" w:cs="Arial"/>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CSIRT</w:t>
            </w:r>
          </w:p>
          <w:p w:rsidR="00933015" w:rsidRPr="00933015" w:rsidRDefault="00933015" w:rsidP="00933015">
            <w:pPr>
              <w:rPr>
                <w:rFonts w:ascii="Arial" w:hAnsi="Arial" w:cs="Arial"/>
                <w:b/>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CERT</w:t>
            </w:r>
          </w:p>
          <w:p w:rsidR="00933015" w:rsidRPr="00933015" w:rsidRDefault="00933015" w:rsidP="00933015">
            <w:pPr>
              <w:rPr>
                <w:rFonts w:ascii="Arial" w:hAnsi="Arial" w:cs="Arial"/>
                <w:b/>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Planeación</w:t>
            </w:r>
          </w:p>
          <w:p w:rsidR="00933015" w:rsidRPr="00933015" w:rsidRDefault="00933015" w:rsidP="00933015">
            <w:pPr>
              <w:rPr>
                <w:rFonts w:ascii="Arial" w:hAnsi="Arial" w:cs="Arial"/>
                <w:b/>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Manejo de Emergencias</w:t>
            </w:r>
          </w:p>
          <w:p w:rsidR="00933015" w:rsidRPr="00933015" w:rsidRDefault="00933015" w:rsidP="00933015">
            <w:pPr>
              <w:rPr>
                <w:rFonts w:ascii="Arial" w:hAnsi="Arial" w:cs="Arial"/>
                <w:b/>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Recuperación de Desastres</w:t>
            </w:r>
          </w:p>
          <w:p w:rsidR="00933015" w:rsidRPr="00933015" w:rsidRDefault="00933015" w:rsidP="00933015">
            <w:pPr>
              <w:rPr>
                <w:rFonts w:ascii="Arial" w:hAnsi="Arial" w:cs="Arial"/>
                <w:b/>
                <w:color w:val="000000" w:themeColor="text1"/>
                <w:sz w:val="16"/>
                <w:szCs w:val="16"/>
                <w:lang w:val="es-ES"/>
              </w:rPr>
            </w:pPr>
          </w:p>
          <w:p w:rsidR="00933015" w:rsidRPr="00933015" w:rsidRDefault="00933015" w:rsidP="00933015">
            <w:pPr>
              <w:rPr>
                <w:rFonts w:ascii="Arial" w:hAnsi="Arial" w:cs="Arial"/>
                <w:b/>
                <w:color w:val="000000" w:themeColor="text1"/>
                <w:sz w:val="16"/>
                <w:szCs w:val="16"/>
                <w:lang w:val="es-ES"/>
              </w:rPr>
            </w:pPr>
            <w:r w:rsidRPr="00933015">
              <w:rPr>
                <w:rFonts w:ascii="Arial" w:hAnsi="Arial" w:cs="Arial"/>
                <w:b/>
                <w:color w:val="000000" w:themeColor="text1"/>
                <w:sz w:val="16"/>
                <w:szCs w:val="16"/>
                <w:lang w:val="es-ES"/>
              </w:rPr>
              <w:t>Continuidad de Negocios</w:t>
            </w:r>
          </w:p>
          <w:p w:rsidR="00933015" w:rsidRPr="00933015" w:rsidRDefault="00933015" w:rsidP="00933015">
            <w:pPr>
              <w:rPr>
                <w:rFonts w:ascii="Arial" w:hAnsi="Arial" w:cs="Arial"/>
                <w:color w:val="000000" w:themeColor="text1"/>
                <w:sz w:val="16"/>
                <w:szCs w:val="16"/>
                <w:lang w:val="es-ES"/>
              </w:rPr>
            </w:pPr>
          </w:p>
        </w:tc>
      </w:tr>
    </w:tbl>
    <w:p w:rsidR="00E86A92" w:rsidRDefault="00DE2C58" w:rsidP="00DE2C58">
      <w:r>
        <w:lastRenderedPageBreak/>
        <w:t xml:space="preserve"> </w:t>
      </w:r>
    </w:p>
    <w:p w:rsidR="00E86A92" w:rsidRDefault="00E86A92" w:rsidP="00E86A92">
      <w:r>
        <w:br w:type="page"/>
      </w:r>
    </w:p>
    <w:p w:rsidR="00DE2C58" w:rsidRDefault="00DE2C58" w:rsidP="00DE2C58"/>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5E580C" w:rsidRPr="00DA7480" w:rsidTr="00A01970">
        <w:trPr>
          <w:trHeight w:val="440"/>
        </w:trPr>
        <w:tc>
          <w:tcPr>
            <w:tcW w:w="13184" w:type="dxa"/>
            <w:gridSpan w:val="5"/>
            <w:tcBorders>
              <w:bottom w:val="single" w:sz="4" w:space="0" w:color="auto"/>
            </w:tcBorders>
            <w:shd w:val="clear" w:color="auto" w:fill="FFE38B"/>
            <w:vAlign w:val="center"/>
          </w:tcPr>
          <w:p w:rsidR="005E580C" w:rsidRPr="00DA7480" w:rsidRDefault="005E580C" w:rsidP="000615B8">
            <w:pPr>
              <w:jc w:val="center"/>
              <w:rPr>
                <w:rFonts w:ascii="Arial" w:hAnsi="Arial" w:cs="Arial"/>
              </w:rPr>
            </w:pPr>
            <w:r w:rsidRPr="00DA7480">
              <w:rPr>
                <w:rFonts w:ascii="Arial" w:hAnsi="Arial" w:cs="Arial"/>
                <w:b/>
                <w:szCs w:val="16"/>
              </w:rPr>
              <w:t>Área: Emergencias</w:t>
            </w:r>
            <w:r w:rsidR="000615B8" w:rsidRPr="00DA7480">
              <w:rPr>
                <w:rFonts w:ascii="Arial" w:hAnsi="Arial" w:cs="Arial"/>
                <w:b/>
                <w:szCs w:val="16"/>
              </w:rPr>
              <w:t xml:space="preserve"> </w:t>
            </w:r>
            <w:r w:rsidR="000615B8" w:rsidRPr="00DA7480">
              <w:rPr>
                <w:rFonts w:ascii="Arial" w:eastAsia="Calibri" w:hAnsi="Arial" w:cs="Arial"/>
                <w:b/>
                <w:szCs w:val="16"/>
              </w:rPr>
              <w:t>(continuación)</w:t>
            </w:r>
          </w:p>
        </w:tc>
      </w:tr>
      <w:tr w:rsidR="005E580C" w:rsidRPr="00DA7480" w:rsidTr="00BC76AF">
        <w:tc>
          <w:tcPr>
            <w:tcW w:w="525"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Nº</w:t>
            </w:r>
          </w:p>
        </w:tc>
        <w:tc>
          <w:tcPr>
            <w:tcW w:w="1923"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Curso</w:t>
            </w:r>
          </w:p>
        </w:tc>
        <w:tc>
          <w:tcPr>
            <w:tcW w:w="2946"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Datos Empresa oferente</w:t>
            </w:r>
          </w:p>
        </w:tc>
        <w:tc>
          <w:tcPr>
            <w:tcW w:w="3748"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Objetivos</w:t>
            </w:r>
          </w:p>
        </w:tc>
        <w:tc>
          <w:tcPr>
            <w:tcW w:w="4042"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Contenido</w:t>
            </w:r>
          </w:p>
        </w:tc>
      </w:tr>
      <w:tr w:rsidR="005E580C" w:rsidRPr="005E580C" w:rsidTr="00BC76AF">
        <w:trPr>
          <w:trHeight w:val="995"/>
        </w:trPr>
        <w:tc>
          <w:tcPr>
            <w:tcW w:w="525" w:type="dxa"/>
            <w:shd w:val="clear" w:color="auto" w:fill="auto"/>
            <w:vAlign w:val="center"/>
          </w:tcPr>
          <w:p w:rsidR="005E580C" w:rsidRPr="00DA7480" w:rsidRDefault="00145406" w:rsidP="003C60F5">
            <w:pPr>
              <w:rPr>
                <w:rFonts w:ascii="Arial" w:hAnsi="Arial" w:cs="Arial"/>
                <w:b/>
                <w:color w:val="000000" w:themeColor="text1"/>
                <w:sz w:val="18"/>
                <w:szCs w:val="16"/>
              </w:rPr>
            </w:pPr>
            <w:r>
              <w:rPr>
                <w:rFonts w:ascii="Arial" w:hAnsi="Arial" w:cs="Arial"/>
                <w:b/>
                <w:color w:val="000000" w:themeColor="text1"/>
                <w:sz w:val="18"/>
                <w:szCs w:val="16"/>
              </w:rPr>
              <w:t>1</w:t>
            </w:r>
            <w:r w:rsidR="00733A31">
              <w:rPr>
                <w:rFonts w:ascii="Arial" w:hAnsi="Arial" w:cs="Arial"/>
                <w:b/>
                <w:color w:val="000000" w:themeColor="text1"/>
                <w:sz w:val="18"/>
                <w:szCs w:val="16"/>
              </w:rPr>
              <w:t>7</w:t>
            </w:r>
          </w:p>
        </w:tc>
        <w:tc>
          <w:tcPr>
            <w:tcW w:w="1923" w:type="dxa"/>
            <w:shd w:val="clear" w:color="auto" w:fill="auto"/>
            <w:vAlign w:val="center"/>
          </w:tcPr>
          <w:p w:rsidR="00A15F97" w:rsidRPr="00A15F97" w:rsidRDefault="005E580C" w:rsidP="004669EA">
            <w:pPr>
              <w:pStyle w:val="Ttulo3"/>
              <w:framePr w:wrap="around"/>
              <w:outlineLvl w:val="2"/>
            </w:pPr>
            <w:bookmarkStart w:id="25" w:name="_Toc476500990"/>
            <w:r w:rsidRPr="00DA7480">
              <w:t xml:space="preserve">HS&amp;E, Formación de Brigadas de </w:t>
            </w:r>
            <w:r w:rsidRPr="00A15F97">
              <w:t>Emergencia</w:t>
            </w:r>
            <w:bookmarkEnd w:id="25"/>
          </w:p>
        </w:tc>
        <w:tc>
          <w:tcPr>
            <w:tcW w:w="2946" w:type="dxa"/>
            <w:shd w:val="clear" w:color="auto" w:fill="auto"/>
            <w:vAlign w:val="center"/>
          </w:tcPr>
          <w:p w:rsidR="005E580C" w:rsidRPr="00DA7480" w:rsidRDefault="005E580C" w:rsidP="005E580C">
            <w:pPr>
              <w:spacing w:before="80"/>
              <w:rPr>
                <w:rFonts w:ascii="Arial" w:hAnsi="Arial" w:cs="Arial"/>
                <w:color w:val="000000" w:themeColor="text1"/>
                <w:sz w:val="16"/>
                <w:szCs w:val="16"/>
                <w:lang w:val="pt-PT"/>
              </w:rPr>
            </w:pPr>
          </w:p>
          <w:p w:rsidR="005E580C" w:rsidRPr="00DA7480" w:rsidRDefault="005E580C" w:rsidP="005E580C">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5E580C" w:rsidRPr="00DA7480" w:rsidRDefault="005E580C" w:rsidP="005E580C">
            <w:pPr>
              <w:spacing w:before="80"/>
              <w:rPr>
                <w:rFonts w:ascii="Arial" w:hAnsi="Arial" w:cs="Arial"/>
                <w:color w:val="000000" w:themeColor="text1"/>
                <w:sz w:val="16"/>
                <w:szCs w:val="16"/>
                <w:lang w:val="pt-PT"/>
              </w:rPr>
            </w:pPr>
          </w:p>
          <w:p w:rsidR="005E580C" w:rsidRPr="00DA7480" w:rsidRDefault="004669EA" w:rsidP="005E580C">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5E580C"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4669EA">
              <w:rPr>
                <w:rFonts w:ascii="Arial" w:hAnsi="Arial" w:cs="Arial"/>
                <w:color w:val="000000" w:themeColor="text1"/>
                <w:sz w:val="16"/>
                <w:szCs w:val="16"/>
                <w:lang w:val="pt-PT"/>
              </w:rPr>
              <w:t>8 horas</w:t>
            </w:r>
          </w:p>
          <w:p w:rsidR="005E580C" w:rsidRPr="00DA7480" w:rsidRDefault="005E580C" w:rsidP="005E580C">
            <w:pPr>
              <w:spacing w:before="80"/>
              <w:rPr>
                <w:rFonts w:ascii="Arial" w:hAnsi="Arial" w:cs="Arial"/>
                <w:color w:val="000000" w:themeColor="text1"/>
                <w:sz w:val="16"/>
                <w:szCs w:val="16"/>
                <w:lang w:val="pt-PT"/>
              </w:rPr>
            </w:pPr>
          </w:p>
          <w:p w:rsidR="0081288F" w:rsidRPr="00976746" w:rsidRDefault="005E580C" w:rsidP="005E580C">
            <w:pPr>
              <w:spacing w:before="80"/>
              <w:rPr>
                <w:rFonts w:ascii="Arial" w:hAnsi="Arial" w:cs="Arial"/>
                <w:color w:val="000000" w:themeColor="text1"/>
                <w:sz w:val="16"/>
                <w:szCs w:val="16"/>
                <w:u w:val="single"/>
              </w:rPr>
            </w:pPr>
            <w:r w:rsidRPr="00976746">
              <w:rPr>
                <w:rFonts w:ascii="Arial" w:hAnsi="Arial" w:cs="Arial"/>
                <w:b/>
                <w:color w:val="000000" w:themeColor="text1"/>
                <w:sz w:val="16"/>
                <w:szCs w:val="16"/>
              </w:rPr>
              <w:t xml:space="preserve">Web:  </w:t>
            </w:r>
            <w:hyperlink r:id="rId36" w:history="1">
              <w:r w:rsidRPr="00976746">
                <w:rPr>
                  <w:rStyle w:val="Hipervnculo"/>
                  <w:rFonts w:ascii="Arial" w:hAnsi="Arial" w:cs="Arial"/>
                  <w:color w:val="000000" w:themeColor="text1"/>
                  <w:sz w:val="16"/>
                  <w:szCs w:val="16"/>
                </w:rPr>
                <w:t>www.assahse.com</w:t>
              </w:r>
            </w:hyperlink>
          </w:p>
          <w:p w:rsidR="005E580C" w:rsidRPr="00976746" w:rsidRDefault="005E580C" w:rsidP="005E580C">
            <w:pPr>
              <w:spacing w:before="80"/>
              <w:rPr>
                <w:rFonts w:ascii="Arial" w:hAnsi="Arial" w:cs="Arial"/>
                <w:color w:val="000000" w:themeColor="text1"/>
                <w:sz w:val="16"/>
                <w:szCs w:val="16"/>
              </w:rPr>
            </w:pPr>
          </w:p>
          <w:p w:rsidR="005E580C" w:rsidRPr="00976746" w:rsidRDefault="005E580C" w:rsidP="005E580C">
            <w:pPr>
              <w:spacing w:before="80"/>
              <w:rPr>
                <w:rFonts w:ascii="Arial" w:hAnsi="Arial" w:cs="Arial"/>
                <w:color w:val="000000" w:themeColor="text1"/>
                <w:sz w:val="16"/>
                <w:szCs w:val="16"/>
              </w:rPr>
            </w:pPr>
            <w:r w:rsidRPr="00976746">
              <w:rPr>
                <w:rFonts w:ascii="Arial" w:hAnsi="Arial" w:cs="Arial"/>
                <w:b/>
                <w:color w:val="000000" w:themeColor="text1"/>
                <w:sz w:val="16"/>
                <w:szCs w:val="16"/>
              </w:rPr>
              <w:t>Teléfonos:</w:t>
            </w:r>
            <w:r w:rsidR="0081288F" w:rsidRPr="00976746">
              <w:rPr>
                <w:rFonts w:ascii="Arial" w:hAnsi="Arial" w:cs="Arial"/>
                <w:color w:val="000000" w:themeColor="text1"/>
                <w:sz w:val="16"/>
                <w:szCs w:val="16"/>
              </w:rPr>
              <w:t xml:space="preserve"> 7818720 / 7812547</w:t>
            </w:r>
            <w:r w:rsidRPr="00976746">
              <w:rPr>
                <w:rFonts w:ascii="Arial" w:hAnsi="Arial" w:cs="Arial"/>
                <w:color w:val="000000" w:themeColor="text1"/>
                <w:sz w:val="16"/>
                <w:szCs w:val="16"/>
              </w:rPr>
              <w:t xml:space="preserve"> / 04122429628 / 04141195841</w:t>
            </w:r>
          </w:p>
          <w:p w:rsidR="005E580C" w:rsidRPr="00DA7480" w:rsidRDefault="005E580C" w:rsidP="005E580C">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37"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0081288F"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sidR="0081288F">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5E580C" w:rsidRDefault="005E580C" w:rsidP="005E580C">
            <w:pPr>
              <w:spacing w:before="80"/>
              <w:rPr>
                <w:rFonts w:ascii="Arial" w:hAnsi="Arial" w:cs="Arial"/>
                <w:color w:val="000000" w:themeColor="text1"/>
                <w:sz w:val="16"/>
                <w:szCs w:val="16"/>
                <w:lang w:val="pt-PT"/>
              </w:rPr>
            </w:pPr>
          </w:p>
          <w:p w:rsidR="00145406" w:rsidRDefault="00145406" w:rsidP="00145406">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145406" w:rsidRDefault="00145406" w:rsidP="00145406">
            <w:pPr>
              <w:rPr>
                <w:rFonts w:ascii="Arial" w:hAnsi="Arial" w:cs="Arial"/>
                <w:b/>
                <w:sz w:val="16"/>
                <w:szCs w:val="16"/>
              </w:rPr>
            </w:pPr>
          </w:p>
          <w:p w:rsidR="00145406" w:rsidRDefault="00145406" w:rsidP="00145406">
            <w:pPr>
              <w:spacing w:before="80"/>
              <w:rPr>
                <w:rFonts w:ascii="Arial" w:hAnsi="Arial" w:cs="Arial"/>
                <w:b/>
                <w:sz w:val="16"/>
                <w:szCs w:val="16"/>
              </w:rPr>
            </w:pPr>
            <w:r>
              <w:rPr>
                <w:rFonts w:ascii="Arial" w:hAnsi="Arial" w:cs="Arial"/>
                <w:b/>
                <w:sz w:val="16"/>
                <w:szCs w:val="16"/>
              </w:rPr>
              <w:t>Fechas: A Convenir</w:t>
            </w:r>
          </w:p>
          <w:p w:rsidR="00145406" w:rsidRPr="00DA7480" w:rsidRDefault="00145406" w:rsidP="00145406">
            <w:pPr>
              <w:spacing w:before="80"/>
              <w:rPr>
                <w:rFonts w:ascii="Arial" w:hAnsi="Arial" w:cs="Arial"/>
                <w:color w:val="000000" w:themeColor="text1"/>
                <w:sz w:val="16"/>
                <w:szCs w:val="16"/>
                <w:lang w:val="pt-PT"/>
              </w:rPr>
            </w:pPr>
          </w:p>
        </w:tc>
        <w:tc>
          <w:tcPr>
            <w:tcW w:w="3748" w:type="dxa"/>
            <w:shd w:val="clear" w:color="auto" w:fill="auto"/>
            <w:vAlign w:val="center"/>
          </w:tcPr>
          <w:p w:rsidR="005E580C" w:rsidRPr="00DA7480" w:rsidRDefault="005E580C" w:rsidP="005E580C">
            <w:pPr>
              <w:spacing w:line="360" w:lineRule="auto"/>
              <w:rPr>
                <w:rStyle w:val="Hipervnculo"/>
                <w:rFonts w:ascii="Arial" w:hAnsi="Arial" w:cs="Arial"/>
                <w:color w:val="000000" w:themeColor="text1"/>
                <w:sz w:val="16"/>
                <w:szCs w:val="16"/>
              </w:rPr>
            </w:pPr>
            <w:r w:rsidRPr="00DA7480">
              <w:rPr>
                <w:rFonts w:ascii="Arial" w:hAnsi="Arial" w:cs="Arial"/>
                <w:color w:val="000000" w:themeColor="text1"/>
                <w:sz w:val="16"/>
                <w:szCs w:val="16"/>
                <w:lang w:val="es-ES"/>
              </w:rPr>
              <w:t xml:space="preserve">Conocer la </w:t>
            </w:r>
            <w:r w:rsidRPr="00145406">
              <w:rPr>
                <w:rStyle w:val="Hipervnculo"/>
                <w:rFonts w:ascii="Arial" w:hAnsi="Arial" w:cs="Arial"/>
                <w:color w:val="000000" w:themeColor="text1"/>
                <w:sz w:val="16"/>
                <w:szCs w:val="16"/>
                <w:u w:val="none"/>
              </w:rPr>
              <w:t>Conducta Humana en Caso de Emergencia.</w:t>
            </w:r>
          </w:p>
          <w:p w:rsidR="005E580C" w:rsidRPr="00DA7480" w:rsidRDefault="005E580C" w:rsidP="005E580C">
            <w:pPr>
              <w:spacing w:before="80" w:line="360" w:lineRule="auto"/>
              <w:rPr>
                <w:rFonts w:ascii="Arial" w:hAnsi="Arial" w:cs="Arial"/>
                <w:color w:val="000000" w:themeColor="text1"/>
                <w:sz w:val="16"/>
                <w:szCs w:val="16"/>
                <w:lang w:val="es-ES"/>
              </w:rPr>
            </w:pPr>
          </w:p>
        </w:tc>
        <w:tc>
          <w:tcPr>
            <w:tcW w:w="4042" w:type="dxa"/>
            <w:shd w:val="clear" w:color="auto" w:fill="auto"/>
            <w:vAlign w:val="center"/>
          </w:tcPr>
          <w:p w:rsidR="005E580C" w:rsidRPr="00145406" w:rsidRDefault="005E580C" w:rsidP="002E615D">
            <w:pPr>
              <w:pStyle w:val="Prrafodelista"/>
              <w:numPr>
                <w:ilvl w:val="0"/>
                <w:numId w:val="18"/>
              </w:numPr>
              <w:ind w:left="459" w:hanging="283"/>
              <w:rPr>
                <w:rStyle w:val="Hipervnculo"/>
                <w:rFonts w:cs="Arial"/>
                <w:color w:val="000000" w:themeColor="text1"/>
                <w:szCs w:val="16"/>
                <w:u w:val="none"/>
              </w:rPr>
            </w:pPr>
            <w:r w:rsidRPr="00145406">
              <w:rPr>
                <w:rStyle w:val="Hipervnculo"/>
                <w:rFonts w:cs="Arial"/>
                <w:color w:val="000000" w:themeColor="text1"/>
                <w:szCs w:val="16"/>
                <w:u w:val="none"/>
              </w:rPr>
              <w:t>Teorías que explican la conducta humana en situaciones de emergencia.</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lang w:val="pt-PT"/>
              </w:rPr>
            </w:pPr>
            <w:r w:rsidRPr="00145406">
              <w:rPr>
                <w:rStyle w:val="Hipervnculo"/>
                <w:rFonts w:cs="Arial"/>
                <w:color w:val="000000" w:themeColor="text1"/>
                <w:szCs w:val="16"/>
                <w:u w:val="none"/>
                <w:lang w:val="pt-PT"/>
              </w:rPr>
              <w:t>Teoría del aprendizaje.</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lang w:val="pt-PT"/>
              </w:rPr>
            </w:pPr>
            <w:r w:rsidRPr="00145406">
              <w:rPr>
                <w:rStyle w:val="Hipervnculo"/>
                <w:rFonts w:cs="Arial"/>
                <w:color w:val="000000" w:themeColor="text1"/>
                <w:szCs w:val="16"/>
                <w:u w:val="none"/>
                <w:lang w:val="pt-PT"/>
              </w:rPr>
              <w:t>Teoría Cognitiva.</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lang w:val="pt-PT"/>
              </w:rPr>
            </w:pPr>
            <w:r w:rsidRPr="00145406">
              <w:rPr>
                <w:rStyle w:val="Hipervnculo"/>
                <w:rFonts w:cs="Arial"/>
                <w:color w:val="000000" w:themeColor="text1"/>
                <w:szCs w:val="16"/>
                <w:u w:val="none"/>
                <w:lang w:val="pt-PT"/>
              </w:rPr>
              <w:t>Liderazgo.</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lang w:val="pt-PT"/>
              </w:rPr>
            </w:pPr>
            <w:r w:rsidRPr="00145406">
              <w:rPr>
                <w:rStyle w:val="Hipervnculo"/>
                <w:rFonts w:cs="Arial"/>
                <w:color w:val="000000" w:themeColor="text1"/>
                <w:szCs w:val="16"/>
                <w:u w:val="none"/>
                <w:lang w:val="pt-PT"/>
              </w:rPr>
              <w:t>Motivación.</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lang w:val="pt-PT"/>
              </w:rPr>
            </w:pPr>
            <w:r w:rsidRPr="00145406">
              <w:rPr>
                <w:rStyle w:val="Hipervnculo"/>
                <w:rFonts w:cs="Arial"/>
                <w:color w:val="000000" w:themeColor="text1"/>
                <w:szCs w:val="16"/>
                <w:u w:val="none"/>
                <w:lang w:val="pt-PT"/>
              </w:rPr>
              <w:t>Prevención del stress.</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rPr>
            </w:pPr>
            <w:r w:rsidRPr="00145406">
              <w:rPr>
                <w:rStyle w:val="Hipervnculo"/>
                <w:rFonts w:cs="Arial"/>
                <w:color w:val="000000" w:themeColor="text1"/>
                <w:szCs w:val="16"/>
                <w:u w:val="none"/>
              </w:rPr>
              <w:t>La intervención en tiempos de crisis.</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lang w:val="pt-PT"/>
              </w:rPr>
            </w:pPr>
            <w:r w:rsidRPr="00145406">
              <w:rPr>
                <w:rStyle w:val="Hipervnculo"/>
                <w:rFonts w:cs="Arial"/>
                <w:color w:val="000000" w:themeColor="text1"/>
                <w:szCs w:val="16"/>
                <w:u w:val="none"/>
                <w:lang w:val="pt-PT"/>
              </w:rPr>
              <w:t xml:space="preserve">Stress-post traumático. </w:t>
            </w:r>
          </w:p>
          <w:p w:rsidR="005E580C" w:rsidRPr="00145406" w:rsidRDefault="005E580C" w:rsidP="002E615D">
            <w:pPr>
              <w:pStyle w:val="Prrafodelista"/>
              <w:numPr>
                <w:ilvl w:val="0"/>
                <w:numId w:val="18"/>
              </w:numPr>
              <w:ind w:left="459" w:hanging="283"/>
              <w:rPr>
                <w:rStyle w:val="Hipervnculo"/>
                <w:rFonts w:cs="Arial"/>
                <w:color w:val="000000" w:themeColor="text1"/>
                <w:szCs w:val="16"/>
                <w:u w:val="none"/>
                <w:lang w:val="pt-PT"/>
              </w:rPr>
            </w:pPr>
            <w:r w:rsidRPr="00145406">
              <w:rPr>
                <w:rStyle w:val="Hipervnculo"/>
                <w:rFonts w:cs="Arial"/>
                <w:color w:val="000000" w:themeColor="text1"/>
                <w:szCs w:val="16"/>
                <w:u w:val="none"/>
                <w:lang w:val="pt-PT"/>
              </w:rPr>
              <w:t>Conclusiones y recomendaciones.</w:t>
            </w:r>
          </w:p>
          <w:p w:rsidR="005E580C" w:rsidRPr="005E580C" w:rsidRDefault="005E580C" w:rsidP="005E580C">
            <w:pPr>
              <w:pStyle w:val="Prrafodelista"/>
              <w:ind w:left="459"/>
              <w:rPr>
                <w:rFonts w:cs="Arial"/>
                <w:color w:val="000000" w:themeColor="text1"/>
                <w:szCs w:val="16"/>
                <w:lang w:val="es-ES"/>
              </w:rPr>
            </w:pPr>
          </w:p>
        </w:tc>
      </w:tr>
    </w:tbl>
    <w:p w:rsidR="00E86A92" w:rsidRDefault="00E86A92">
      <w:pPr>
        <w:rPr>
          <w:rFonts w:ascii="Arial" w:hAnsi="Arial" w:cs="Arial"/>
          <w:sz w:val="16"/>
          <w:szCs w:val="16"/>
        </w:rPr>
      </w:pPr>
    </w:p>
    <w:p w:rsidR="00E86A92" w:rsidRDefault="00E86A92" w:rsidP="00E86A92">
      <w:r>
        <w:br w:type="page"/>
      </w: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5E580C" w:rsidRPr="00DA7480" w:rsidTr="00E86A92">
        <w:trPr>
          <w:cantSplit/>
          <w:trHeight w:val="460"/>
        </w:trPr>
        <w:tc>
          <w:tcPr>
            <w:tcW w:w="13184" w:type="dxa"/>
            <w:gridSpan w:val="5"/>
            <w:tcBorders>
              <w:bottom w:val="single" w:sz="4" w:space="0" w:color="auto"/>
            </w:tcBorders>
            <w:shd w:val="clear" w:color="auto" w:fill="FFE38B"/>
            <w:vAlign w:val="center"/>
          </w:tcPr>
          <w:p w:rsidR="005E580C" w:rsidRPr="00DA7480" w:rsidRDefault="00E86A92" w:rsidP="000615B8">
            <w:pPr>
              <w:jc w:val="center"/>
              <w:rPr>
                <w:rFonts w:ascii="Arial" w:hAnsi="Arial" w:cs="Arial"/>
              </w:rPr>
            </w:pPr>
            <w:r>
              <w:lastRenderedPageBreak/>
              <w:br w:type="page"/>
            </w:r>
            <w:r w:rsidR="005E580C" w:rsidRPr="00DA7480">
              <w:rPr>
                <w:rFonts w:ascii="Arial" w:hAnsi="Arial" w:cs="Arial"/>
                <w:b/>
                <w:szCs w:val="16"/>
              </w:rPr>
              <w:t>Área: Emergencias</w:t>
            </w:r>
            <w:r w:rsidR="000615B8" w:rsidRPr="00DA7480">
              <w:rPr>
                <w:rFonts w:ascii="Arial" w:hAnsi="Arial" w:cs="Arial"/>
                <w:b/>
                <w:szCs w:val="16"/>
              </w:rPr>
              <w:t xml:space="preserve"> </w:t>
            </w:r>
            <w:r w:rsidR="000615B8" w:rsidRPr="00DA7480">
              <w:rPr>
                <w:rFonts w:ascii="Arial" w:eastAsia="Calibri" w:hAnsi="Arial" w:cs="Arial"/>
                <w:b/>
                <w:szCs w:val="16"/>
              </w:rPr>
              <w:t>(continuación)</w:t>
            </w:r>
          </w:p>
        </w:tc>
      </w:tr>
      <w:tr w:rsidR="005E580C" w:rsidRPr="00DA7480" w:rsidTr="00E86A92">
        <w:trPr>
          <w:cantSplit/>
        </w:trPr>
        <w:tc>
          <w:tcPr>
            <w:tcW w:w="525"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Nº</w:t>
            </w:r>
          </w:p>
        </w:tc>
        <w:tc>
          <w:tcPr>
            <w:tcW w:w="1923"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Curso</w:t>
            </w:r>
          </w:p>
        </w:tc>
        <w:tc>
          <w:tcPr>
            <w:tcW w:w="2946"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Datos Empresa oferente</w:t>
            </w:r>
          </w:p>
        </w:tc>
        <w:tc>
          <w:tcPr>
            <w:tcW w:w="3748"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Objetivos</w:t>
            </w:r>
          </w:p>
        </w:tc>
        <w:tc>
          <w:tcPr>
            <w:tcW w:w="4042" w:type="dxa"/>
            <w:shd w:val="clear" w:color="auto" w:fill="auto"/>
          </w:tcPr>
          <w:p w:rsidR="005E580C" w:rsidRPr="00DA7480" w:rsidRDefault="005E580C"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Contenido</w:t>
            </w:r>
          </w:p>
        </w:tc>
      </w:tr>
      <w:tr w:rsidR="004E0678" w:rsidRPr="004E0678" w:rsidTr="00E86A92">
        <w:trPr>
          <w:cantSplit/>
          <w:trHeight w:val="6889"/>
        </w:trPr>
        <w:tc>
          <w:tcPr>
            <w:tcW w:w="525" w:type="dxa"/>
            <w:shd w:val="clear" w:color="auto" w:fill="auto"/>
            <w:vAlign w:val="center"/>
          </w:tcPr>
          <w:p w:rsidR="004E0678" w:rsidRPr="00DA7480" w:rsidRDefault="00FF0BCA" w:rsidP="003C60F5">
            <w:pPr>
              <w:rPr>
                <w:rFonts w:ascii="Arial" w:hAnsi="Arial" w:cs="Arial"/>
                <w:b/>
                <w:color w:val="000000" w:themeColor="text1"/>
                <w:sz w:val="18"/>
                <w:szCs w:val="16"/>
              </w:rPr>
            </w:pPr>
            <w:r>
              <w:rPr>
                <w:rFonts w:ascii="Arial" w:hAnsi="Arial" w:cs="Arial"/>
                <w:b/>
                <w:color w:val="000000" w:themeColor="text1"/>
                <w:sz w:val="18"/>
                <w:szCs w:val="16"/>
              </w:rPr>
              <w:t>1</w:t>
            </w:r>
            <w:r w:rsidR="00733A31">
              <w:rPr>
                <w:rFonts w:ascii="Arial" w:hAnsi="Arial" w:cs="Arial"/>
                <w:b/>
                <w:color w:val="000000" w:themeColor="text1"/>
                <w:sz w:val="18"/>
                <w:szCs w:val="16"/>
              </w:rPr>
              <w:t>8</w:t>
            </w:r>
          </w:p>
        </w:tc>
        <w:tc>
          <w:tcPr>
            <w:tcW w:w="1923" w:type="dxa"/>
            <w:shd w:val="clear" w:color="auto" w:fill="auto"/>
            <w:vAlign w:val="center"/>
          </w:tcPr>
          <w:p w:rsidR="00A15F97" w:rsidRPr="00A15F97" w:rsidRDefault="004E0678" w:rsidP="009E085F">
            <w:pPr>
              <w:pStyle w:val="Ttulo3"/>
              <w:framePr w:wrap="around"/>
              <w:outlineLvl w:val="2"/>
            </w:pPr>
            <w:bookmarkStart w:id="26" w:name="_Toc476500991"/>
            <w:r w:rsidRPr="00DA7480">
              <w:t xml:space="preserve">Manejo de </w:t>
            </w:r>
            <w:r w:rsidRPr="00A15F97">
              <w:t>Crisis</w:t>
            </w:r>
            <w:bookmarkEnd w:id="26"/>
          </w:p>
        </w:tc>
        <w:tc>
          <w:tcPr>
            <w:tcW w:w="2946" w:type="dxa"/>
            <w:shd w:val="clear" w:color="auto" w:fill="auto"/>
            <w:vAlign w:val="center"/>
          </w:tcPr>
          <w:p w:rsidR="004E0678" w:rsidRPr="00DA7480" w:rsidRDefault="004E0678" w:rsidP="004E0678">
            <w:pPr>
              <w:spacing w:before="80"/>
              <w:rPr>
                <w:rFonts w:ascii="Arial" w:hAnsi="Arial" w:cs="Arial"/>
                <w:color w:val="000000" w:themeColor="text1"/>
                <w:sz w:val="16"/>
                <w:szCs w:val="16"/>
                <w:lang w:val="es-ES"/>
              </w:rPr>
            </w:pPr>
          </w:p>
          <w:p w:rsidR="0056670F" w:rsidRPr="00DA7480" w:rsidRDefault="0056670F" w:rsidP="0056670F">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56670F" w:rsidRPr="00DA7480" w:rsidRDefault="0056670F" w:rsidP="0056670F">
            <w:pPr>
              <w:spacing w:before="80"/>
              <w:rPr>
                <w:rFonts w:ascii="Arial" w:hAnsi="Arial" w:cs="Arial"/>
                <w:color w:val="000000" w:themeColor="text1"/>
                <w:sz w:val="16"/>
                <w:szCs w:val="16"/>
                <w:lang w:val="pt-PT"/>
              </w:rPr>
            </w:pPr>
          </w:p>
          <w:p w:rsidR="0056670F" w:rsidRPr="00DA7480" w:rsidRDefault="00FF0BCA" w:rsidP="0056670F">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 xml:space="preserve">Duración: </w:t>
            </w:r>
            <w:r w:rsidRPr="00FF0BCA">
              <w:rPr>
                <w:rFonts w:ascii="Arial" w:hAnsi="Arial" w:cs="Arial"/>
                <w:color w:val="000000" w:themeColor="text1"/>
                <w:sz w:val="16"/>
                <w:szCs w:val="16"/>
                <w:lang w:val="pt-PT"/>
              </w:rPr>
              <w:t>8 horas</w:t>
            </w:r>
          </w:p>
          <w:p w:rsidR="0056670F" w:rsidRPr="00DA7480" w:rsidRDefault="0056670F" w:rsidP="0056670F">
            <w:pPr>
              <w:spacing w:before="80"/>
              <w:rPr>
                <w:rFonts w:ascii="Arial" w:hAnsi="Arial" w:cs="Arial"/>
                <w:color w:val="000000" w:themeColor="text1"/>
                <w:sz w:val="16"/>
                <w:szCs w:val="16"/>
                <w:lang w:val="pt-PT"/>
              </w:rPr>
            </w:pPr>
          </w:p>
          <w:p w:rsidR="0056670F" w:rsidRPr="0081288F" w:rsidRDefault="0056670F" w:rsidP="0056670F">
            <w:pPr>
              <w:spacing w:before="80"/>
              <w:rPr>
                <w:rFonts w:ascii="Arial" w:hAnsi="Arial" w:cs="Arial"/>
                <w:color w:val="000000" w:themeColor="text1"/>
                <w:sz w:val="16"/>
                <w:szCs w:val="16"/>
                <w:u w:val="single"/>
                <w:lang w:val="en-US"/>
              </w:rPr>
            </w:pPr>
            <w:r w:rsidRPr="00DA7480">
              <w:rPr>
                <w:rFonts w:ascii="Arial" w:hAnsi="Arial" w:cs="Arial"/>
                <w:b/>
                <w:color w:val="000000" w:themeColor="text1"/>
                <w:sz w:val="16"/>
                <w:szCs w:val="16"/>
                <w:lang w:val="en-US"/>
              </w:rPr>
              <w:t xml:space="preserve">Web:  </w:t>
            </w:r>
            <w:hyperlink r:id="rId38" w:history="1">
              <w:r w:rsidRPr="00DA7480">
                <w:rPr>
                  <w:rStyle w:val="Hipervnculo"/>
                  <w:rFonts w:ascii="Arial" w:hAnsi="Arial" w:cs="Arial"/>
                  <w:color w:val="000000" w:themeColor="text1"/>
                  <w:sz w:val="16"/>
                  <w:szCs w:val="16"/>
                  <w:lang w:val="en-US"/>
                </w:rPr>
                <w:t>www.assahse.com</w:t>
              </w:r>
            </w:hyperlink>
          </w:p>
          <w:p w:rsidR="0056670F" w:rsidRPr="00DA7480" w:rsidRDefault="0056670F" w:rsidP="0056670F">
            <w:pPr>
              <w:spacing w:before="80"/>
              <w:rPr>
                <w:rFonts w:ascii="Arial" w:hAnsi="Arial" w:cs="Arial"/>
                <w:color w:val="000000" w:themeColor="text1"/>
                <w:sz w:val="16"/>
                <w:szCs w:val="16"/>
                <w:lang w:val="en-US"/>
              </w:rPr>
            </w:pPr>
          </w:p>
          <w:p w:rsidR="0056670F" w:rsidRPr="00DA7480" w:rsidRDefault="0056670F" w:rsidP="0056670F">
            <w:pPr>
              <w:spacing w:before="80"/>
              <w:rPr>
                <w:rFonts w:ascii="Arial" w:hAnsi="Arial" w:cs="Arial"/>
                <w:color w:val="000000" w:themeColor="text1"/>
                <w:sz w:val="16"/>
                <w:szCs w:val="16"/>
                <w:lang w:val="en-US"/>
              </w:rPr>
            </w:pPr>
            <w:proofErr w:type="spellStart"/>
            <w:r w:rsidRPr="00DA7480">
              <w:rPr>
                <w:rFonts w:ascii="Arial" w:hAnsi="Arial" w:cs="Arial"/>
                <w:b/>
                <w:color w:val="000000" w:themeColor="text1"/>
                <w:sz w:val="16"/>
                <w:szCs w:val="16"/>
                <w:lang w:val="en-US"/>
              </w:rPr>
              <w:t>Teléfonos</w:t>
            </w:r>
            <w:proofErr w:type="spellEnd"/>
            <w:r w:rsidRPr="00DA7480">
              <w:rPr>
                <w:rFonts w:ascii="Arial" w:hAnsi="Arial" w:cs="Arial"/>
                <w:b/>
                <w:color w:val="000000" w:themeColor="text1"/>
                <w:sz w:val="16"/>
                <w:szCs w:val="16"/>
                <w:lang w:val="en-US"/>
              </w:rPr>
              <w:t>:</w:t>
            </w:r>
            <w:r>
              <w:rPr>
                <w:rFonts w:ascii="Arial" w:hAnsi="Arial" w:cs="Arial"/>
                <w:color w:val="000000" w:themeColor="text1"/>
                <w:sz w:val="16"/>
                <w:szCs w:val="16"/>
                <w:lang w:val="en-US"/>
              </w:rPr>
              <w:t xml:space="preserve"> 7818720 / 7812547</w:t>
            </w:r>
            <w:r w:rsidRPr="00DA7480">
              <w:rPr>
                <w:rFonts w:ascii="Arial" w:hAnsi="Arial" w:cs="Arial"/>
                <w:color w:val="000000" w:themeColor="text1"/>
                <w:sz w:val="16"/>
                <w:szCs w:val="16"/>
                <w:lang w:val="en-US"/>
              </w:rPr>
              <w:t xml:space="preserve"> / 04122429628 / 04141195841</w:t>
            </w:r>
          </w:p>
          <w:p w:rsidR="0056670F" w:rsidRPr="00DA7480" w:rsidRDefault="0056670F" w:rsidP="0056670F">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39"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4E0678" w:rsidRDefault="004E0678" w:rsidP="004E0678">
            <w:pPr>
              <w:spacing w:before="80"/>
              <w:rPr>
                <w:rFonts w:ascii="Arial" w:hAnsi="Arial" w:cs="Arial"/>
                <w:color w:val="000000" w:themeColor="text1"/>
                <w:sz w:val="16"/>
                <w:szCs w:val="16"/>
                <w:lang w:val="pt-PT"/>
              </w:rPr>
            </w:pPr>
          </w:p>
          <w:p w:rsidR="00FF0BCA" w:rsidRDefault="00FF0BCA" w:rsidP="00FF0BCA">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FF0BCA" w:rsidRDefault="00FF0BCA" w:rsidP="00FF0BCA">
            <w:pPr>
              <w:rPr>
                <w:rFonts w:ascii="Arial" w:hAnsi="Arial" w:cs="Arial"/>
                <w:b/>
                <w:sz w:val="16"/>
                <w:szCs w:val="16"/>
              </w:rPr>
            </w:pPr>
          </w:p>
          <w:p w:rsidR="00FF0BCA" w:rsidRPr="00DA7480" w:rsidRDefault="00FF0BCA" w:rsidP="00FF0BCA">
            <w:pPr>
              <w:spacing w:before="80"/>
              <w:rPr>
                <w:rFonts w:ascii="Arial" w:hAnsi="Arial" w:cs="Arial"/>
                <w:color w:val="000000" w:themeColor="text1"/>
                <w:sz w:val="16"/>
                <w:szCs w:val="16"/>
                <w:lang w:val="pt-PT"/>
              </w:rPr>
            </w:pPr>
            <w:r>
              <w:rPr>
                <w:rFonts w:ascii="Arial" w:hAnsi="Arial" w:cs="Arial"/>
                <w:b/>
                <w:sz w:val="16"/>
                <w:szCs w:val="16"/>
              </w:rPr>
              <w:t>Fechas: A Convenir</w:t>
            </w:r>
          </w:p>
        </w:tc>
        <w:tc>
          <w:tcPr>
            <w:tcW w:w="3748" w:type="dxa"/>
            <w:shd w:val="clear" w:color="auto" w:fill="auto"/>
            <w:vAlign w:val="center"/>
          </w:tcPr>
          <w:p w:rsidR="004E0678" w:rsidRPr="00DA7480" w:rsidRDefault="004E0678" w:rsidP="004E0678">
            <w:pPr>
              <w:spacing w:before="80" w:line="360" w:lineRule="auto"/>
              <w:rPr>
                <w:rFonts w:ascii="Arial" w:hAnsi="Arial" w:cs="Arial"/>
                <w:color w:val="000000" w:themeColor="text1"/>
                <w:sz w:val="16"/>
                <w:szCs w:val="16"/>
                <w:lang w:val="es-ES"/>
              </w:rPr>
            </w:pPr>
            <w:r w:rsidRPr="00DA7480">
              <w:rPr>
                <w:rFonts w:ascii="Arial" w:hAnsi="Arial" w:cs="Arial"/>
                <w:color w:val="000000" w:themeColor="text1"/>
                <w:sz w:val="16"/>
                <w:szCs w:val="16"/>
                <w:lang w:val="es-ES"/>
              </w:rPr>
              <w:t>Manejo de Emergencias individuales y grupales y desalojos</w:t>
            </w:r>
          </w:p>
        </w:tc>
        <w:tc>
          <w:tcPr>
            <w:tcW w:w="4042" w:type="dxa"/>
            <w:shd w:val="clear" w:color="auto" w:fill="auto"/>
            <w:vAlign w:val="center"/>
          </w:tcPr>
          <w:p w:rsidR="004E0678" w:rsidRPr="00E86A92" w:rsidRDefault="004E0678" w:rsidP="004E0678">
            <w:pPr>
              <w:rPr>
                <w:rStyle w:val="Hipervnculo"/>
                <w:rFonts w:ascii="Arial" w:hAnsi="Arial" w:cs="Arial"/>
                <w:b/>
                <w:color w:val="000000" w:themeColor="text1"/>
                <w:sz w:val="14"/>
                <w:szCs w:val="14"/>
                <w:u w:val="none"/>
              </w:rPr>
            </w:pPr>
            <w:r w:rsidRPr="00E86A92">
              <w:rPr>
                <w:rStyle w:val="Hipervnculo"/>
                <w:rFonts w:ascii="Arial" w:hAnsi="Arial" w:cs="Arial"/>
                <w:b/>
                <w:color w:val="000000" w:themeColor="text1"/>
                <w:sz w:val="14"/>
                <w:szCs w:val="14"/>
                <w:u w:val="none"/>
              </w:rPr>
              <w:t>1.- Términos claves y aspectos introductorios:</w:t>
            </w:r>
          </w:p>
          <w:p w:rsidR="004E0678" w:rsidRPr="00E86A92" w:rsidRDefault="004E0678" w:rsidP="004E0678">
            <w:pPr>
              <w:ind w:left="248" w:hanging="248"/>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Necesidad de la intervención y manejo de grupos ante una emergencia</w:t>
            </w:r>
          </w:p>
          <w:p w:rsidR="004E0678" w:rsidRPr="00E86A92" w:rsidRDefault="004E0678" w:rsidP="004E0678">
            <w:pPr>
              <w:ind w:left="248" w:hanging="248"/>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Incidentes críticos</w:t>
            </w:r>
          </w:p>
          <w:p w:rsidR="004E0678" w:rsidRPr="00E86A92" w:rsidRDefault="004E0678" w:rsidP="004E0678">
            <w:pPr>
              <w:ind w:left="248" w:hanging="248"/>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Crisis psicológica</w:t>
            </w:r>
          </w:p>
          <w:p w:rsidR="004E0678" w:rsidRPr="00E86A92" w:rsidRDefault="004E0678" w:rsidP="004E0678">
            <w:pPr>
              <w:ind w:left="248" w:hanging="248"/>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Resistencia</w:t>
            </w:r>
          </w:p>
          <w:p w:rsidR="004E0678" w:rsidRPr="00E86A92" w:rsidRDefault="004E0678" w:rsidP="004E0678">
            <w:pPr>
              <w:ind w:left="248" w:hanging="248"/>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xml:space="preserve">• </w:t>
            </w:r>
            <w:r w:rsidR="001F147B" w:rsidRPr="00E86A92">
              <w:rPr>
                <w:rStyle w:val="Hipervnculo"/>
                <w:rFonts w:ascii="Arial" w:hAnsi="Arial" w:cs="Arial"/>
                <w:color w:val="000000" w:themeColor="text1"/>
                <w:sz w:val="14"/>
                <w:szCs w:val="14"/>
                <w:u w:val="none"/>
              </w:rPr>
              <w:t>Resiliencia</w:t>
            </w:r>
          </w:p>
          <w:p w:rsidR="004E0678" w:rsidRPr="00E86A92" w:rsidRDefault="004E0678" w:rsidP="004E0678">
            <w:pPr>
              <w:ind w:left="248" w:hanging="248"/>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Recuperación</w:t>
            </w:r>
          </w:p>
          <w:p w:rsidR="004E0678" w:rsidRPr="00E86A92" w:rsidRDefault="004E0678" w:rsidP="004E0678">
            <w:pPr>
              <w:ind w:left="248" w:hanging="248"/>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Estrés</w:t>
            </w:r>
          </w:p>
          <w:p w:rsidR="00FF0BCA" w:rsidRPr="00E86A92" w:rsidRDefault="00FF0BCA" w:rsidP="004E0678">
            <w:pPr>
              <w:rPr>
                <w:rStyle w:val="Hipervnculo"/>
                <w:rFonts w:ascii="Arial" w:hAnsi="Arial" w:cs="Arial"/>
                <w:b/>
                <w:color w:val="000000" w:themeColor="text1"/>
                <w:sz w:val="14"/>
                <w:szCs w:val="14"/>
                <w:u w:val="none"/>
              </w:rPr>
            </w:pPr>
          </w:p>
          <w:p w:rsidR="004E0678" w:rsidRPr="00E86A92" w:rsidRDefault="004E0678" w:rsidP="004E0678">
            <w:pPr>
              <w:rPr>
                <w:rStyle w:val="Hipervnculo"/>
                <w:rFonts w:ascii="Arial" w:hAnsi="Arial" w:cs="Arial"/>
                <w:b/>
                <w:color w:val="000000" w:themeColor="text1"/>
                <w:sz w:val="14"/>
                <w:szCs w:val="14"/>
                <w:u w:val="none"/>
              </w:rPr>
            </w:pPr>
            <w:r w:rsidRPr="00E86A92">
              <w:rPr>
                <w:rStyle w:val="Hipervnculo"/>
                <w:rFonts w:ascii="Arial" w:hAnsi="Arial" w:cs="Arial"/>
                <w:b/>
                <w:color w:val="000000" w:themeColor="text1"/>
                <w:sz w:val="14"/>
                <w:szCs w:val="14"/>
                <w:u w:val="none"/>
              </w:rPr>
              <w:t>2.- Reacciones psicológicas y conductuales comunes del grupo y del que ayuda al grupo:</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Estrés postraumático y trastorno por estrés postraumático</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Sensibilidad y conflicto por la dualidad de roles.</w:t>
            </w:r>
          </w:p>
          <w:p w:rsidR="00FF0BCA" w:rsidRPr="00E86A92" w:rsidRDefault="00FF0BCA" w:rsidP="004E0678">
            <w:pPr>
              <w:rPr>
                <w:rStyle w:val="Hipervnculo"/>
                <w:rFonts w:ascii="Arial" w:hAnsi="Arial" w:cs="Arial"/>
                <w:b/>
                <w:color w:val="000000" w:themeColor="text1"/>
                <w:sz w:val="14"/>
                <w:szCs w:val="14"/>
                <w:u w:val="none"/>
              </w:rPr>
            </w:pPr>
          </w:p>
          <w:p w:rsidR="004E0678" w:rsidRPr="00E86A92" w:rsidRDefault="004E0678" w:rsidP="004E0678">
            <w:pPr>
              <w:rPr>
                <w:rStyle w:val="Hipervnculo"/>
                <w:rFonts w:ascii="Arial" w:hAnsi="Arial" w:cs="Arial"/>
                <w:b/>
                <w:color w:val="000000" w:themeColor="text1"/>
                <w:sz w:val="14"/>
                <w:szCs w:val="14"/>
                <w:u w:val="none"/>
              </w:rPr>
            </w:pPr>
            <w:r w:rsidRPr="00E86A92">
              <w:rPr>
                <w:rStyle w:val="Hipervnculo"/>
                <w:rFonts w:ascii="Arial" w:hAnsi="Arial" w:cs="Arial"/>
                <w:b/>
                <w:color w:val="000000" w:themeColor="text1"/>
                <w:sz w:val="14"/>
                <w:szCs w:val="14"/>
                <w:u w:val="none"/>
              </w:rPr>
              <w:t>3.- Intervención con grupos grandes:</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Desmovilización</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Descanso</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Información</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Transición</w:t>
            </w:r>
          </w:p>
          <w:p w:rsidR="00FF0BCA" w:rsidRPr="00E86A92" w:rsidRDefault="00FF0BCA" w:rsidP="004E0678">
            <w:pPr>
              <w:rPr>
                <w:rStyle w:val="Hipervnculo"/>
                <w:rFonts w:ascii="Arial" w:hAnsi="Arial" w:cs="Arial"/>
                <w:b/>
                <w:color w:val="000000" w:themeColor="text1"/>
                <w:sz w:val="14"/>
                <w:szCs w:val="14"/>
                <w:u w:val="none"/>
              </w:rPr>
            </w:pPr>
          </w:p>
          <w:p w:rsidR="004E0678" w:rsidRPr="00E86A92" w:rsidRDefault="004E0678" w:rsidP="004E0678">
            <w:pPr>
              <w:rPr>
                <w:rStyle w:val="Hipervnculo"/>
                <w:rFonts w:ascii="Arial" w:hAnsi="Arial" w:cs="Arial"/>
                <w:b/>
                <w:color w:val="000000" w:themeColor="text1"/>
                <w:sz w:val="14"/>
                <w:szCs w:val="14"/>
                <w:u w:val="none"/>
              </w:rPr>
            </w:pPr>
            <w:r w:rsidRPr="00E86A92">
              <w:rPr>
                <w:rStyle w:val="Hipervnculo"/>
                <w:rFonts w:ascii="Arial" w:hAnsi="Arial" w:cs="Arial"/>
                <w:b/>
                <w:color w:val="000000" w:themeColor="text1"/>
                <w:sz w:val="14"/>
                <w:szCs w:val="14"/>
                <w:u w:val="none"/>
              </w:rPr>
              <w:t>4.- Conducta colectiva:</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Características</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Multitudes</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Tipos de conjuntos sociales</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El pánico y los fenómenos de contagio mental</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Tipología de los comportamientos en emergencias</w:t>
            </w:r>
          </w:p>
          <w:p w:rsidR="00FF0BCA" w:rsidRPr="00E86A92" w:rsidRDefault="00FF0BCA" w:rsidP="004E0678">
            <w:pPr>
              <w:rPr>
                <w:rStyle w:val="Hipervnculo"/>
                <w:rFonts w:ascii="Arial" w:hAnsi="Arial" w:cs="Arial"/>
                <w:b/>
                <w:color w:val="000000" w:themeColor="text1"/>
                <w:sz w:val="14"/>
                <w:szCs w:val="14"/>
                <w:u w:val="none"/>
              </w:rPr>
            </w:pPr>
          </w:p>
          <w:p w:rsidR="004E0678" w:rsidRPr="00E86A92" w:rsidRDefault="004E0678" w:rsidP="004E0678">
            <w:pPr>
              <w:rPr>
                <w:rStyle w:val="Hipervnculo"/>
                <w:rFonts w:ascii="Arial" w:hAnsi="Arial" w:cs="Arial"/>
                <w:b/>
                <w:color w:val="000000" w:themeColor="text1"/>
                <w:sz w:val="14"/>
                <w:szCs w:val="14"/>
                <w:u w:val="none"/>
              </w:rPr>
            </w:pPr>
            <w:r w:rsidRPr="00E86A92">
              <w:rPr>
                <w:rStyle w:val="Hipervnculo"/>
                <w:rFonts w:ascii="Arial" w:hAnsi="Arial" w:cs="Arial"/>
                <w:b/>
                <w:color w:val="000000" w:themeColor="text1"/>
                <w:sz w:val="14"/>
                <w:szCs w:val="14"/>
                <w:u w:val="none"/>
              </w:rPr>
              <w:t>5.- Manejo de las personas y grupos ante una emergencia:</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Criterios preventivos y de actuación</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Conducta individual y conducta grupal</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Información</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Formación y aprendizaje</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Medidas organizativas: planes de emergencias</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Actuación en sitio: autoprotección, preparación, comunicación, equipos de alerta, normas, formación, aspectos psicológicos y temores más comunes.</w:t>
            </w:r>
          </w:p>
          <w:p w:rsidR="00FF0BCA" w:rsidRPr="00E86A92" w:rsidRDefault="00FF0BCA" w:rsidP="004E0678">
            <w:pPr>
              <w:rPr>
                <w:rStyle w:val="Hipervnculo"/>
                <w:rFonts w:ascii="Arial" w:hAnsi="Arial" w:cs="Arial"/>
                <w:b/>
                <w:color w:val="000000" w:themeColor="text1"/>
                <w:sz w:val="14"/>
                <w:szCs w:val="14"/>
                <w:u w:val="none"/>
              </w:rPr>
            </w:pPr>
          </w:p>
          <w:p w:rsidR="004E0678" w:rsidRPr="00E86A92" w:rsidRDefault="004E0678" w:rsidP="004E0678">
            <w:pPr>
              <w:rPr>
                <w:rStyle w:val="Hipervnculo"/>
                <w:rFonts w:ascii="Arial" w:hAnsi="Arial" w:cs="Arial"/>
                <w:b/>
                <w:color w:val="000000" w:themeColor="text1"/>
                <w:sz w:val="14"/>
                <w:szCs w:val="14"/>
                <w:u w:val="none"/>
              </w:rPr>
            </w:pPr>
            <w:r w:rsidRPr="00E86A92">
              <w:rPr>
                <w:rStyle w:val="Hipervnculo"/>
                <w:rFonts w:ascii="Arial" w:hAnsi="Arial" w:cs="Arial"/>
                <w:b/>
                <w:color w:val="000000" w:themeColor="text1"/>
                <w:sz w:val="14"/>
                <w:szCs w:val="14"/>
                <w:u w:val="none"/>
              </w:rPr>
              <w:t>6.- Técnicas de desalojo:</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Que es un plan de Emergencia y Evacuación.</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Organización del Plan de Emergencia y Evacuación.</w:t>
            </w:r>
          </w:p>
          <w:p w:rsidR="004E0678" w:rsidRPr="00E86A92" w:rsidRDefault="004E0678" w:rsidP="004E0678">
            <w:pPr>
              <w:rPr>
                <w:rStyle w:val="Hipervnculo"/>
                <w:rFonts w:ascii="Arial" w:hAnsi="Arial" w:cs="Arial"/>
                <w:color w:val="000000" w:themeColor="text1"/>
                <w:sz w:val="14"/>
                <w:szCs w:val="14"/>
                <w:u w:val="none"/>
              </w:rPr>
            </w:pPr>
            <w:r w:rsidRPr="00E86A92">
              <w:rPr>
                <w:rStyle w:val="Hipervnculo"/>
                <w:rFonts w:ascii="Arial" w:hAnsi="Arial" w:cs="Arial"/>
                <w:color w:val="000000" w:themeColor="text1"/>
                <w:sz w:val="14"/>
                <w:szCs w:val="14"/>
                <w:u w:val="none"/>
              </w:rPr>
              <w:t>• Que son los terremotos.</w:t>
            </w:r>
          </w:p>
          <w:p w:rsidR="004E0678" w:rsidRPr="00E86A92" w:rsidRDefault="004E0678" w:rsidP="004E0678">
            <w:pPr>
              <w:rPr>
                <w:rFonts w:ascii="Arial" w:hAnsi="Arial" w:cs="Arial"/>
                <w:color w:val="000000" w:themeColor="text1"/>
                <w:sz w:val="14"/>
                <w:szCs w:val="14"/>
              </w:rPr>
            </w:pPr>
            <w:r w:rsidRPr="00E86A92">
              <w:rPr>
                <w:rStyle w:val="Hipervnculo"/>
                <w:rFonts w:ascii="Arial" w:hAnsi="Arial" w:cs="Arial"/>
                <w:color w:val="000000" w:themeColor="text1"/>
                <w:sz w:val="14"/>
                <w:szCs w:val="14"/>
                <w:u w:val="none"/>
              </w:rPr>
              <w:t>• Procedimientos de seguridad antes, duran y después de los terremotos.</w:t>
            </w:r>
          </w:p>
        </w:tc>
      </w:tr>
    </w:tbl>
    <w:p w:rsidR="00E86A92" w:rsidRDefault="00E86A92">
      <w:r>
        <w:br w:type="page"/>
      </w: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BC76AF" w:rsidRPr="00BC76AF" w:rsidTr="00A01970">
        <w:trPr>
          <w:trHeight w:val="414"/>
        </w:trPr>
        <w:tc>
          <w:tcPr>
            <w:tcW w:w="13184" w:type="dxa"/>
            <w:gridSpan w:val="5"/>
            <w:tcBorders>
              <w:bottom w:val="single" w:sz="4" w:space="0" w:color="auto"/>
            </w:tcBorders>
            <w:shd w:val="clear" w:color="auto" w:fill="FFE38B"/>
            <w:vAlign w:val="center"/>
          </w:tcPr>
          <w:p w:rsidR="00BC76AF" w:rsidRPr="00BC76AF" w:rsidRDefault="00E86A92" w:rsidP="000615B8">
            <w:pPr>
              <w:jc w:val="center"/>
              <w:rPr>
                <w:rFonts w:ascii="Arial" w:hAnsi="Arial" w:cs="Arial"/>
              </w:rPr>
            </w:pPr>
            <w:r>
              <w:lastRenderedPageBreak/>
              <w:br w:type="page"/>
            </w:r>
            <w:r w:rsidR="00BC76AF" w:rsidRPr="00BC76AF">
              <w:rPr>
                <w:rFonts w:ascii="Arial" w:hAnsi="Arial" w:cs="Arial"/>
                <w:b/>
                <w:szCs w:val="16"/>
              </w:rPr>
              <w:t>Área: Emergencias</w:t>
            </w:r>
            <w:r w:rsidR="000615B8">
              <w:rPr>
                <w:rFonts w:ascii="Arial" w:hAnsi="Arial" w:cs="Arial"/>
                <w:b/>
                <w:szCs w:val="16"/>
              </w:rPr>
              <w:t xml:space="preserve"> </w:t>
            </w:r>
            <w:r w:rsidR="000615B8" w:rsidRPr="006A25CD">
              <w:rPr>
                <w:rFonts w:ascii="Arial" w:eastAsia="Calibri" w:hAnsi="Arial" w:cs="Arial"/>
                <w:b/>
                <w:szCs w:val="16"/>
              </w:rPr>
              <w:t>(continuación)</w:t>
            </w:r>
          </w:p>
        </w:tc>
      </w:tr>
      <w:tr w:rsidR="00BC76AF" w:rsidRPr="00BC76AF" w:rsidTr="00BC76AF">
        <w:tc>
          <w:tcPr>
            <w:tcW w:w="525" w:type="dxa"/>
            <w:shd w:val="clear" w:color="auto" w:fill="auto"/>
          </w:tcPr>
          <w:p w:rsidR="00BC76AF" w:rsidRPr="00BC76AF" w:rsidRDefault="00BC76AF" w:rsidP="00BC76AF">
            <w:pPr>
              <w:spacing w:before="80"/>
              <w:jc w:val="center"/>
              <w:rPr>
                <w:rFonts w:ascii="Arial" w:eastAsia="Calibri" w:hAnsi="Arial" w:cs="Arial"/>
                <w:b/>
                <w:sz w:val="18"/>
                <w:szCs w:val="16"/>
                <w:lang w:val="es-ES"/>
              </w:rPr>
            </w:pPr>
            <w:r w:rsidRPr="00BC76AF">
              <w:rPr>
                <w:rFonts w:ascii="Arial" w:eastAsia="Calibri" w:hAnsi="Arial" w:cs="Arial"/>
                <w:b/>
                <w:sz w:val="18"/>
                <w:szCs w:val="16"/>
                <w:lang w:val="es-ES"/>
              </w:rPr>
              <w:t>Nº</w:t>
            </w:r>
          </w:p>
        </w:tc>
        <w:tc>
          <w:tcPr>
            <w:tcW w:w="1923" w:type="dxa"/>
            <w:shd w:val="clear" w:color="auto" w:fill="auto"/>
          </w:tcPr>
          <w:p w:rsidR="00BC76AF" w:rsidRPr="00BC76AF" w:rsidRDefault="00BC76AF" w:rsidP="00BC76AF">
            <w:pPr>
              <w:spacing w:before="80"/>
              <w:jc w:val="center"/>
              <w:rPr>
                <w:rFonts w:ascii="Arial" w:eastAsia="Calibri" w:hAnsi="Arial" w:cs="Arial"/>
                <w:b/>
                <w:sz w:val="18"/>
                <w:szCs w:val="16"/>
                <w:lang w:val="es-ES"/>
              </w:rPr>
            </w:pPr>
            <w:r w:rsidRPr="00BC76AF">
              <w:rPr>
                <w:rFonts w:ascii="Arial" w:eastAsia="Calibri" w:hAnsi="Arial" w:cs="Arial"/>
                <w:b/>
                <w:sz w:val="18"/>
                <w:szCs w:val="16"/>
                <w:lang w:val="es-ES"/>
              </w:rPr>
              <w:t>Curso</w:t>
            </w:r>
          </w:p>
        </w:tc>
        <w:tc>
          <w:tcPr>
            <w:tcW w:w="2946" w:type="dxa"/>
            <w:shd w:val="clear" w:color="auto" w:fill="auto"/>
          </w:tcPr>
          <w:p w:rsidR="00BC76AF" w:rsidRPr="00BC76AF" w:rsidRDefault="00BC76AF" w:rsidP="00BC76AF">
            <w:pPr>
              <w:spacing w:before="80"/>
              <w:jc w:val="center"/>
              <w:rPr>
                <w:rFonts w:ascii="Arial" w:eastAsia="Calibri" w:hAnsi="Arial" w:cs="Arial"/>
                <w:b/>
                <w:sz w:val="18"/>
                <w:szCs w:val="16"/>
                <w:lang w:val="es-ES"/>
              </w:rPr>
            </w:pPr>
            <w:r w:rsidRPr="00BC76AF">
              <w:rPr>
                <w:rFonts w:ascii="Arial" w:eastAsia="Calibri" w:hAnsi="Arial" w:cs="Arial"/>
                <w:b/>
                <w:sz w:val="18"/>
                <w:szCs w:val="16"/>
                <w:lang w:val="es-ES"/>
              </w:rPr>
              <w:t>Datos Empresa oferente</w:t>
            </w:r>
          </w:p>
        </w:tc>
        <w:tc>
          <w:tcPr>
            <w:tcW w:w="3748" w:type="dxa"/>
            <w:shd w:val="clear" w:color="auto" w:fill="auto"/>
          </w:tcPr>
          <w:p w:rsidR="00BC76AF" w:rsidRPr="00BC76AF" w:rsidRDefault="00BC76AF" w:rsidP="00BC76AF">
            <w:pPr>
              <w:spacing w:before="80"/>
              <w:jc w:val="center"/>
              <w:rPr>
                <w:rFonts w:ascii="Arial" w:eastAsia="Calibri" w:hAnsi="Arial" w:cs="Arial"/>
                <w:b/>
                <w:sz w:val="18"/>
                <w:szCs w:val="16"/>
                <w:lang w:val="es-ES"/>
              </w:rPr>
            </w:pPr>
            <w:r w:rsidRPr="00BC76AF">
              <w:rPr>
                <w:rFonts w:ascii="Arial" w:eastAsia="Calibri" w:hAnsi="Arial" w:cs="Arial"/>
                <w:b/>
                <w:sz w:val="18"/>
                <w:szCs w:val="16"/>
                <w:lang w:val="es-ES"/>
              </w:rPr>
              <w:t>Objetivos</w:t>
            </w:r>
          </w:p>
        </w:tc>
        <w:tc>
          <w:tcPr>
            <w:tcW w:w="4042" w:type="dxa"/>
            <w:shd w:val="clear" w:color="auto" w:fill="auto"/>
          </w:tcPr>
          <w:p w:rsidR="00BC76AF" w:rsidRPr="00BC76AF" w:rsidRDefault="00BC76AF" w:rsidP="00BC76AF">
            <w:pPr>
              <w:spacing w:before="80"/>
              <w:jc w:val="center"/>
              <w:rPr>
                <w:rFonts w:ascii="Arial" w:eastAsia="Calibri" w:hAnsi="Arial" w:cs="Arial"/>
                <w:b/>
                <w:sz w:val="18"/>
                <w:szCs w:val="16"/>
                <w:lang w:val="es-ES"/>
              </w:rPr>
            </w:pPr>
            <w:r w:rsidRPr="00BC76AF">
              <w:rPr>
                <w:rFonts w:ascii="Arial" w:eastAsia="Calibri" w:hAnsi="Arial" w:cs="Arial"/>
                <w:b/>
                <w:sz w:val="18"/>
                <w:szCs w:val="16"/>
                <w:lang w:val="es-ES"/>
              </w:rPr>
              <w:t>Contenido</w:t>
            </w:r>
          </w:p>
        </w:tc>
      </w:tr>
      <w:tr w:rsidR="00BC76AF" w:rsidRPr="00BC76AF" w:rsidTr="00BC76AF">
        <w:trPr>
          <w:trHeight w:val="995"/>
        </w:trPr>
        <w:tc>
          <w:tcPr>
            <w:tcW w:w="525" w:type="dxa"/>
            <w:shd w:val="clear" w:color="auto" w:fill="auto"/>
            <w:vAlign w:val="center"/>
          </w:tcPr>
          <w:p w:rsidR="00BC76AF" w:rsidRPr="00BC76AF" w:rsidRDefault="00FF0BCA" w:rsidP="003C60F5">
            <w:pPr>
              <w:rPr>
                <w:rFonts w:ascii="Arial" w:hAnsi="Arial" w:cs="Arial"/>
                <w:b/>
                <w:color w:val="000000" w:themeColor="text1"/>
                <w:sz w:val="18"/>
                <w:szCs w:val="16"/>
              </w:rPr>
            </w:pPr>
            <w:r>
              <w:rPr>
                <w:rFonts w:ascii="Arial" w:hAnsi="Arial" w:cs="Arial"/>
                <w:b/>
                <w:color w:val="000000" w:themeColor="text1"/>
                <w:sz w:val="18"/>
                <w:szCs w:val="16"/>
              </w:rPr>
              <w:t>1</w:t>
            </w:r>
            <w:r w:rsidR="00733A31">
              <w:rPr>
                <w:rFonts w:ascii="Arial" w:hAnsi="Arial" w:cs="Arial"/>
                <w:b/>
                <w:color w:val="000000" w:themeColor="text1"/>
                <w:sz w:val="18"/>
                <w:szCs w:val="16"/>
              </w:rPr>
              <w:t>9</w:t>
            </w:r>
          </w:p>
        </w:tc>
        <w:tc>
          <w:tcPr>
            <w:tcW w:w="1923" w:type="dxa"/>
            <w:shd w:val="clear" w:color="auto" w:fill="auto"/>
            <w:vAlign w:val="center"/>
          </w:tcPr>
          <w:p w:rsidR="00BC76AF" w:rsidRPr="00BC76AF" w:rsidRDefault="00FF0BCA" w:rsidP="009E085F">
            <w:pPr>
              <w:pStyle w:val="Ttulo3"/>
              <w:framePr w:wrap="around"/>
              <w:outlineLvl w:val="2"/>
            </w:pPr>
            <w:bookmarkStart w:id="27" w:name="_Toc476500992"/>
            <w:r>
              <w:t>Primeros Auxilios B</w:t>
            </w:r>
            <w:r w:rsidR="00BC76AF" w:rsidRPr="00BC76AF">
              <w:t>ásico</w:t>
            </w:r>
            <w:bookmarkEnd w:id="27"/>
          </w:p>
        </w:tc>
        <w:tc>
          <w:tcPr>
            <w:tcW w:w="2946" w:type="dxa"/>
            <w:shd w:val="clear" w:color="auto" w:fill="auto"/>
            <w:vAlign w:val="center"/>
          </w:tcPr>
          <w:p w:rsidR="00BC76AF" w:rsidRPr="00BC76AF" w:rsidRDefault="00BC76AF" w:rsidP="00BC76AF">
            <w:pPr>
              <w:spacing w:before="80"/>
              <w:rPr>
                <w:rFonts w:ascii="Arial" w:hAnsi="Arial" w:cs="Arial"/>
                <w:color w:val="000000" w:themeColor="text1"/>
                <w:sz w:val="16"/>
                <w:szCs w:val="16"/>
                <w:lang w:val="es-ES"/>
              </w:rPr>
            </w:pPr>
          </w:p>
          <w:p w:rsidR="0056670F" w:rsidRPr="00DA7480" w:rsidRDefault="0056670F" w:rsidP="0056670F">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56670F" w:rsidRPr="00DA7480" w:rsidRDefault="0056670F" w:rsidP="0056670F">
            <w:pPr>
              <w:spacing w:before="80"/>
              <w:rPr>
                <w:rFonts w:ascii="Arial" w:hAnsi="Arial" w:cs="Arial"/>
                <w:color w:val="000000" w:themeColor="text1"/>
                <w:sz w:val="16"/>
                <w:szCs w:val="16"/>
                <w:lang w:val="pt-PT"/>
              </w:rPr>
            </w:pPr>
          </w:p>
          <w:p w:rsidR="0056670F" w:rsidRPr="00DA7480" w:rsidRDefault="00FF0BCA" w:rsidP="0056670F">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 xml:space="preserve">Duración: </w:t>
            </w:r>
            <w:r w:rsidRPr="000F303A">
              <w:rPr>
                <w:rFonts w:ascii="Arial" w:hAnsi="Arial" w:cs="Arial"/>
                <w:color w:val="000000" w:themeColor="text1"/>
                <w:sz w:val="16"/>
                <w:szCs w:val="16"/>
                <w:lang w:val="pt-PT"/>
              </w:rPr>
              <w:t>8 horas</w:t>
            </w:r>
          </w:p>
          <w:p w:rsidR="0056670F" w:rsidRPr="00DA7480" w:rsidRDefault="0056670F" w:rsidP="0056670F">
            <w:pPr>
              <w:spacing w:before="80"/>
              <w:rPr>
                <w:rFonts w:ascii="Arial" w:hAnsi="Arial" w:cs="Arial"/>
                <w:color w:val="000000" w:themeColor="text1"/>
                <w:sz w:val="16"/>
                <w:szCs w:val="16"/>
                <w:lang w:val="pt-PT"/>
              </w:rPr>
            </w:pPr>
          </w:p>
          <w:p w:rsidR="0056670F" w:rsidRPr="004669EA" w:rsidRDefault="0056670F" w:rsidP="0056670F">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40" w:history="1">
              <w:r w:rsidRPr="004669EA">
                <w:rPr>
                  <w:rStyle w:val="Hipervnculo"/>
                  <w:rFonts w:ascii="Arial" w:hAnsi="Arial" w:cs="Arial"/>
                  <w:color w:val="000000" w:themeColor="text1"/>
                  <w:sz w:val="16"/>
                  <w:szCs w:val="16"/>
                </w:rPr>
                <w:t>www.assahse.com</w:t>
              </w:r>
            </w:hyperlink>
          </w:p>
          <w:p w:rsidR="0056670F" w:rsidRPr="004669EA" w:rsidRDefault="0056670F" w:rsidP="0056670F">
            <w:pPr>
              <w:spacing w:before="80"/>
              <w:rPr>
                <w:rFonts w:ascii="Arial" w:hAnsi="Arial" w:cs="Arial"/>
                <w:color w:val="000000" w:themeColor="text1"/>
                <w:sz w:val="16"/>
                <w:szCs w:val="16"/>
              </w:rPr>
            </w:pPr>
          </w:p>
          <w:p w:rsidR="0056670F" w:rsidRPr="004669EA" w:rsidRDefault="0056670F" w:rsidP="0056670F">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56670F" w:rsidRPr="00DA7480" w:rsidRDefault="0056670F" w:rsidP="0056670F">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41"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BC76AF" w:rsidRDefault="00BC76AF" w:rsidP="00BC76AF">
            <w:pPr>
              <w:spacing w:before="80"/>
              <w:rPr>
                <w:rFonts w:ascii="Arial" w:hAnsi="Arial" w:cs="Arial"/>
                <w:color w:val="000000" w:themeColor="text1"/>
                <w:sz w:val="16"/>
                <w:szCs w:val="16"/>
                <w:lang w:val="pt-PT"/>
              </w:rPr>
            </w:pPr>
          </w:p>
          <w:p w:rsidR="00FF0BCA" w:rsidRDefault="00FF0BCA" w:rsidP="00FF0BCA">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FF0BCA" w:rsidRDefault="00FF0BCA" w:rsidP="00FF0BCA">
            <w:pPr>
              <w:rPr>
                <w:rFonts w:ascii="Arial" w:hAnsi="Arial" w:cs="Arial"/>
                <w:b/>
                <w:sz w:val="16"/>
                <w:szCs w:val="16"/>
              </w:rPr>
            </w:pPr>
          </w:p>
          <w:p w:rsidR="00FF0BCA" w:rsidRDefault="00FF0BCA" w:rsidP="00FF0BCA">
            <w:pPr>
              <w:spacing w:before="80"/>
              <w:rPr>
                <w:rFonts w:ascii="Arial" w:hAnsi="Arial" w:cs="Arial"/>
                <w:b/>
                <w:sz w:val="16"/>
                <w:szCs w:val="16"/>
              </w:rPr>
            </w:pPr>
            <w:r>
              <w:rPr>
                <w:rFonts w:ascii="Arial" w:hAnsi="Arial" w:cs="Arial"/>
                <w:b/>
                <w:sz w:val="16"/>
                <w:szCs w:val="16"/>
              </w:rPr>
              <w:t>Fechas: A Convenir</w:t>
            </w:r>
          </w:p>
          <w:p w:rsidR="00FF0BCA" w:rsidRPr="00BC76AF" w:rsidRDefault="00FF0BCA" w:rsidP="00FF0BCA">
            <w:pPr>
              <w:spacing w:before="80"/>
              <w:rPr>
                <w:rFonts w:ascii="Arial" w:hAnsi="Arial" w:cs="Arial"/>
                <w:color w:val="000000" w:themeColor="text1"/>
                <w:sz w:val="16"/>
                <w:szCs w:val="16"/>
                <w:lang w:val="pt-PT"/>
              </w:rPr>
            </w:pPr>
          </w:p>
        </w:tc>
        <w:tc>
          <w:tcPr>
            <w:tcW w:w="3748" w:type="dxa"/>
            <w:shd w:val="clear" w:color="auto" w:fill="auto"/>
            <w:vAlign w:val="center"/>
          </w:tcPr>
          <w:p w:rsidR="0056670F" w:rsidRPr="000F303A" w:rsidRDefault="0056670F" w:rsidP="0056670F">
            <w:pPr>
              <w:numPr>
                <w:ilvl w:val="12"/>
                <w:numId w:val="0"/>
              </w:numPr>
              <w:jc w:val="both"/>
              <w:rPr>
                <w:rFonts w:ascii="Arial" w:hAnsi="Arial" w:cs="Arial"/>
                <w:sz w:val="16"/>
                <w:szCs w:val="16"/>
              </w:rPr>
            </w:pPr>
            <w:r w:rsidRPr="000F303A">
              <w:rPr>
                <w:rFonts w:ascii="Arial" w:hAnsi="Arial" w:cs="Arial"/>
                <w:sz w:val="16"/>
                <w:szCs w:val="16"/>
              </w:rPr>
              <w:t xml:space="preserve">En este módulo los participantes aprenderán técnicas y desarrollarán destrezas en el manejo </w:t>
            </w:r>
            <w:r w:rsidR="007F475A" w:rsidRPr="000F303A">
              <w:rPr>
                <w:rFonts w:ascii="Arial" w:hAnsi="Arial" w:cs="Arial"/>
                <w:sz w:val="16"/>
                <w:szCs w:val="16"/>
              </w:rPr>
              <w:t>básico</w:t>
            </w:r>
            <w:r w:rsidRPr="000F303A">
              <w:rPr>
                <w:rFonts w:ascii="Arial" w:hAnsi="Arial" w:cs="Arial"/>
                <w:sz w:val="16"/>
                <w:szCs w:val="16"/>
              </w:rPr>
              <w:t xml:space="preserve"> de paciente en situaciones de emergencia.</w:t>
            </w:r>
          </w:p>
          <w:p w:rsidR="00BC76AF" w:rsidRPr="000F303A" w:rsidRDefault="00BC76AF" w:rsidP="00BC76AF">
            <w:pPr>
              <w:spacing w:before="80" w:line="360" w:lineRule="auto"/>
              <w:rPr>
                <w:rFonts w:ascii="Arial" w:hAnsi="Arial" w:cs="Arial"/>
                <w:color w:val="000000" w:themeColor="text1"/>
                <w:sz w:val="16"/>
                <w:szCs w:val="16"/>
              </w:rPr>
            </w:pPr>
          </w:p>
        </w:tc>
        <w:tc>
          <w:tcPr>
            <w:tcW w:w="4042" w:type="dxa"/>
            <w:shd w:val="clear" w:color="auto" w:fill="auto"/>
            <w:vAlign w:val="center"/>
          </w:tcPr>
          <w:p w:rsidR="0056670F" w:rsidRPr="000F303A" w:rsidRDefault="0056670F" w:rsidP="002E615D">
            <w:pPr>
              <w:numPr>
                <w:ilvl w:val="0"/>
                <w:numId w:val="19"/>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Signos vitales.</w:t>
            </w:r>
          </w:p>
          <w:p w:rsidR="0056670F" w:rsidRPr="000F303A" w:rsidRDefault="0056670F" w:rsidP="002E615D">
            <w:pPr>
              <w:numPr>
                <w:ilvl w:val="0"/>
                <w:numId w:val="19"/>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Examen físico.</w:t>
            </w:r>
          </w:p>
          <w:p w:rsidR="0056670F" w:rsidRPr="000F303A" w:rsidRDefault="000F303A" w:rsidP="002E615D">
            <w:pPr>
              <w:numPr>
                <w:ilvl w:val="0"/>
                <w:numId w:val="19"/>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 xml:space="preserve">Reanimación </w:t>
            </w:r>
            <w:proofErr w:type="spellStart"/>
            <w:r w:rsidR="0056670F" w:rsidRPr="000F303A">
              <w:rPr>
                <w:rFonts w:ascii="Arial" w:hAnsi="Arial" w:cs="Arial"/>
                <w:sz w:val="16"/>
                <w:szCs w:val="16"/>
              </w:rPr>
              <w:t>cardio</w:t>
            </w:r>
            <w:proofErr w:type="spellEnd"/>
            <w:r w:rsidRPr="000F303A">
              <w:rPr>
                <w:rFonts w:ascii="Arial" w:hAnsi="Arial" w:cs="Arial"/>
                <w:sz w:val="16"/>
                <w:szCs w:val="16"/>
              </w:rPr>
              <w:t xml:space="preserve"> </w:t>
            </w:r>
            <w:r w:rsidR="0056670F" w:rsidRPr="000F303A">
              <w:rPr>
                <w:rFonts w:ascii="Arial" w:hAnsi="Arial" w:cs="Arial"/>
                <w:sz w:val="16"/>
                <w:szCs w:val="16"/>
              </w:rPr>
              <w:t>pulmonar cerebral.</w:t>
            </w:r>
          </w:p>
          <w:p w:rsidR="0056670F" w:rsidRPr="000F303A" w:rsidRDefault="0056670F" w:rsidP="002E615D">
            <w:pPr>
              <w:numPr>
                <w:ilvl w:val="0"/>
                <w:numId w:val="19"/>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Actividad práctica.</w:t>
            </w:r>
          </w:p>
          <w:p w:rsidR="00BC76AF" w:rsidRPr="000F303A" w:rsidRDefault="00BC76AF" w:rsidP="0056670F">
            <w:pPr>
              <w:spacing w:line="360" w:lineRule="auto"/>
              <w:ind w:left="754"/>
              <w:rPr>
                <w:rFonts w:ascii="Arial" w:hAnsi="Arial" w:cs="Arial"/>
                <w:color w:val="000000" w:themeColor="text1"/>
                <w:sz w:val="16"/>
                <w:szCs w:val="16"/>
                <w:lang w:val="es-ES"/>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0F303A" w:rsidRDefault="000F303A">
      <w:pPr>
        <w:rPr>
          <w:rFonts w:ascii="Arial" w:hAnsi="Arial" w:cs="Arial"/>
          <w:sz w:val="16"/>
          <w:szCs w:val="16"/>
        </w:rPr>
      </w:pPr>
    </w:p>
    <w:p w:rsidR="000F303A" w:rsidRDefault="000F303A">
      <w:pPr>
        <w:rPr>
          <w:rFonts w:ascii="Arial" w:hAnsi="Arial" w:cs="Arial"/>
          <w:sz w:val="16"/>
          <w:szCs w:val="16"/>
        </w:rPr>
      </w:pPr>
    </w:p>
    <w:p w:rsidR="000F303A" w:rsidRDefault="000F303A">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BC76AF" w:rsidRPr="00DA7480" w:rsidTr="00A01970">
        <w:trPr>
          <w:trHeight w:val="414"/>
        </w:trPr>
        <w:tc>
          <w:tcPr>
            <w:tcW w:w="13184" w:type="dxa"/>
            <w:gridSpan w:val="5"/>
            <w:tcBorders>
              <w:bottom w:val="single" w:sz="4" w:space="0" w:color="auto"/>
            </w:tcBorders>
            <w:shd w:val="clear" w:color="auto" w:fill="FFE38B"/>
            <w:vAlign w:val="center"/>
          </w:tcPr>
          <w:p w:rsidR="00BC76AF" w:rsidRPr="00DA7480" w:rsidRDefault="00BC76AF" w:rsidP="000615B8">
            <w:pPr>
              <w:jc w:val="center"/>
              <w:rPr>
                <w:rFonts w:ascii="Arial" w:hAnsi="Arial" w:cs="Arial"/>
              </w:rPr>
            </w:pPr>
            <w:r w:rsidRPr="00DA7480">
              <w:rPr>
                <w:rFonts w:ascii="Arial" w:hAnsi="Arial" w:cs="Arial"/>
                <w:b/>
                <w:szCs w:val="16"/>
              </w:rPr>
              <w:lastRenderedPageBreak/>
              <w:t>Área: Emergencias</w:t>
            </w:r>
            <w:r w:rsidR="000615B8" w:rsidRPr="00DA7480">
              <w:rPr>
                <w:rFonts w:ascii="Arial" w:hAnsi="Arial" w:cs="Arial"/>
                <w:b/>
                <w:szCs w:val="16"/>
              </w:rPr>
              <w:t xml:space="preserve"> </w:t>
            </w:r>
            <w:r w:rsidR="000615B8" w:rsidRPr="00DA7480">
              <w:rPr>
                <w:rFonts w:ascii="Arial" w:eastAsia="Calibri" w:hAnsi="Arial" w:cs="Arial"/>
                <w:b/>
                <w:szCs w:val="16"/>
              </w:rPr>
              <w:t>(continuación)</w:t>
            </w:r>
          </w:p>
        </w:tc>
      </w:tr>
      <w:tr w:rsidR="00BC76AF" w:rsidRPr="00DA7480" w:rsidTr="00BC76AF">
        <w:tc>
          <w:tcPr>
            <w:tcW w:w="525" w:type="dxa"/>
            <w:shd w:val="clear" w:color="auto" w:fill="auto"/>
          </w:tcPr>
          <w:p w:rsidR="00BC76AF" w:rsidRPr="00DA7480" w:rsidRDefault="00BC76AF"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Nº</w:t>
            </w:r>
          </w:p>
        </w:tc>
        <w:tc>
          <w:tcPr>
            <w:tcW w:w="1923" w:type="dxa"/>
            <w:shd w:val="clear" w:color="auto" w:fill="auto"/>
          </w:tcPr>
          <w:p w:rsidR="00BC76AF" w:rsidRPr="00DA7480" w:rsidRDefault="00BC76AF"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Curso</w:t>
            </w:r>
          </w:p>
        </w:tc>
        <w:tc>
          <w:tcPr>
            <w:tcW w:w="2946" w:type="dxa"/>
            <w:shd w:val="clear" w:color="auto" w:fill="auto"/>
          </w:tcPr>
          <w:p w:rsidR="00BC76AF" w:rsidRPr="00DA7480" w:rsidRDefault="00BC76AF"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Datos Empresa oferente</w:t>
            </w:r>
          </w:p>
        </w:tc>
        <w:tc>
          <w:tcPr>
            <w:tcW w:w="3748" w:type="dxa"/>
            <w:shd w:val="clear" w:color="auto" w:fill="auto"/>
          </w:tcPr>
          <w:p w:rsidR="00BC76AF" w:rsidRPr="00DA7480" w:rsidRDefault="00BC76AF"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Objetivos</w:t>
            </w:r>
          </w:p>
        </w:tc>
        <w:tc>
          <w:tcPr>
            <w:tcW w:w="4042" w:type="dxa"/>
            <w:shd w:val="clear" w:color="auto" w:fill="auto"/>
          </w:tcPr>
          <w:p w:rsidR="00BC76AF" w:rsidRPr="00DA7480" w:rsidRDefault="00BC76AF" w:rsidP="00BC76AF">
            <w:pPr>
              <w:spacing w:before="80"/>
              <w:jc w:val="center"/>
              <w:rPr>
                <w:rFonts w:ascii="Arial" w:eastAsia="Calibri" w:hAnsi="Arial" w:cs="Arial"/>
                <w:b/>
                <w:sz w:val="18"/>
                <w:szCs w:val="16"/>
                <w:lang w:val="es-ES"/>
              </w:rPr>
            </w:pPr>
            <w:r w:rsidRPr="00DA7480">
              <w:rPr>
                <w:rFonts w:ascii="Arial" w:eastAsia="Calibri" w:hAnsi="Arial" w:cs="Arial"/>
                <w:b/>
                <w:sz w:val="18"/>
                <w:szCs w:val="16"/>
                <w:lang w:val="es-ES"/>
              </w:rPr>
              <w:t>Contenido</w:t>
            </w:r>
          </w:p>
        </w:tc>
      </w:tr>
      <w:tr w:rsidR="00BC76AF" w:rsidRPr="00BC76AF" w:rsidTr="00BC76AF">
        <w:trPr>
          <w:trHeight w:val="995"/>
        </w:trPr>
        <w:tc>
          <w:tcPr>
            <w:tcW w:w="525" w:type="dxa"/>
            <w:shd w:val="clear" w:color="auto" w:fill="auto"/>
            <w:vAlign w:val="center"/>
          </w:tcPr>
          <w:p w:rsidR="00BC76AF" w:rsidRPr="00DA7480" w:rsidRDefault="00733A31" w:rsidP="003C60F5">
            <w:pPr>
              <w:rPr>
                <w:rFonts w:ascii="Arial" w:hAnsi="Arial" w:cs="Arial"/>
                <w:b/>
                <w:color w:val="000000" w:themeColor="text1"/>
                <w:sz w:val="18"/>
                <w:szCs w:val="18"/>
              </w:rPr>
            </w:pPr>
            <w:r>
              <w:rPr>
                <w:rFonts w:ascii="Arial" w:hAnsi="Arial" w:cs="Arial"/>
                <w:b/>
                <w:color w:val="000000" w:themeColor="text1"/>
                <w:sz w:val="18"/>
                <w:szCs w:val="18"/>
              </w:rPr>
              <w:t>20</w:t>
            </w:r>
          </w:p>
        </w:tc>
        <w:tc>
          <w:tcPr>
            <w:tcW w:w="1923" w:type="dxa"/>
            <w:shd w:val="clear" w:color="auto" w:fill="auto"/>
            <w:vAlign w:val="center"/>
          </w:tcPr>
          <w:p w:rsidR="00A15F97" w:rsidRPr="00A15F97" w:rsidRDefault="00BC76AF" w:rsidP="009E085F">
            <w:pPr>
              <w:pStyle w:val="Ttulo3"/>
              <w:framePr w:wrap="around"/>
              <w:outlineLvl w:val="2"/>
              <w:rPr>
                <w:lang w:val="es-ES" w:eastAsia="es-ES"/>
              </w:rPr>
            </w:pPr>
            <w:bookmarkStart w:id="28" w:name="_Toc476500993"/>
            <w:r w:rsidRPr="00DA7480">
              <w:rPr>
                <w:lang w:val="es-ES" w:eastAsia="es-ES"/>
              </w:rPr>
              <w:t xml:space="preserve">Auxilio Médico </w:t>
            </w:r>
            <w:r w:rsidRPr="00A15F97">
              <w:rPr>
                <w:lang w:val="es-ES" w:eastAsia="es-ES"/>
              </w:rPr>
              <w:t>de Emergencia</w:t>
            </w:r>
            <w:bookmarkEnd w:id="28"/>
          </w:p>
        </w:tc>
        <w:tc>
          <w:tcPr>
            <w:tcW w:w="2946" w:type="dxa"/>
            <w:shd w:val="clear" w:color="auto" w:fill="auto"/>
            <w:vAlign w:val="center"/>
          </w:tcPr>
          <w:p w:rsidR="0056670F" w:rsidRPr="00DA7480" w:rsidRDefault="0056670F" w:rsidP="0056670F">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56670F" w:rsidRPr="00DA7480" w:rsidRDefault="0056670F" w:rsidP="0056670F">
            <w:pPr>
              <w:spacing w:before="80"/>
              <w:rPr>
                <w:rFonts w:ascii="Arial" w:hAnsi="Arial" w:cs="Arial"/>
                <w:color w:val="000000" w:themeColor="text1"/>
                <w:sz w:val="16"/>
                <w:szCs w:val="16"/>
                <w:lang w:val="pt-PT"/>
              </w:rPr>
            </w:pPr>
          </w:p>
          <w:p w:rsidR="0056670F" w:rsidRPr="00DA7480" w:rsidRDefault="000F303A" w:rsidP="0056670F">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56670F"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0F303A">
              <w:rPr>
                <w:rFonts w:ascii="Arial" w:hAnsi="Arial" w:cs="Arial"/>
                <w:color w:val="000000" w:themeColor="text1"/>
                <w:sz w:val="16"/>
                <w:szCs w:val="16"/>
                <w:lang w:val="pt-PT"/>
              </w:rPr>
              <w:t>16 horas</w:t>
            </w:r>
          </w:p>
          <w:p w:rsidR="0056670F" w:rsidRPr="00DA7480" w:rsidRDefault="0056670F" w:rsidP="0056670F">
            <w:pPr>
              <w:spacing w:before="80"/>
              <w:rPr>
                <w:rFonts w:ascii="Arial" w:hAnsi="Arial" w:cs="Arial"/>
                <w:color w:val="000000" w:themeColor="text1"/>
                <w:sz w:val="16"/>
                <w:szCs w:val="16"/>
                <w:lang w:val="pt-PT"/>
              </w:rPr>
            </w:pPr>
          </w:p>
          <w:p w:rsidR="0056670F" w:rsidRPr="000F303A" w:rsidRDefault="0056670F" w:rsidP="0056670F">
            <w:pPr>
              <w:spacing w:before="80"/>
              <w:rPr>
                <w:rFonts w:ascii="Arial" w:hAnsi="Arial" w:cs="Arial"/>
                <w:color w:val="000000" w:themeColor="text1"/>
                <w:sz w:val="16"/>
                <w:szCs w:val="16"/>
                <w:u w:val="single"/>
              </w:rPr>
            </w:pPr>
            <w:r w:rsidRPr="000F303A">
              <w:rPr>
                <w:rFonts w:ascii="Arial" w:hAnsi="Arial" w:cs="Arial"/>
                <w:b/>
                <w:color w:val="000000" w:themeColor="text1"/>
                <w:sz w:val="16"/>
                <w:szCs w:val="16"/>
              </w:rPr>
              <w:t xml:space="preserve">Web:  </w:t>
            </w:r>
            <w:hyperlink r:id="rId42" w:history="1">
              <w:r w:rsidRPr="000F303A">
                <w:rPr>
                  <w:rStyle w:val="Hipervnculo"/>
                  <w:rFonts w:ascii="Arial" w:hAnsi="Arial" w:cs="Arial"/>
                  <w:color w:val="000000" w:themeColor="text1"/>
                  <w:sz w:val="16"/>
                  <w:szCs w:val="16"/>
                </w:rPr>
                <w:t>www.assahse.com</w:t>
              </w:r>
            </w:hyperlink>
          </w:p>
          <w:p w:rsidR="0056670F" w:rsidRPr="000F303A" w:rsidRDefault="0056670F" w:rsidP="0056670F">
            <w:pPr>
              <w:spacing w:before="80"/>
              <w:rPr>
                <w:rFonts w:ascii="Arial" w:hAnsi="Arial" w:cs="Arial"/>
                <w:color w:val="000000" w:themeColor="text1"/>
                <w:sz w:val="16"/>
                <w:szCs w:val="16"/>
              </w:rPr>
            </w:pPr>
          </w:p>
          <w:p w:rsidR="0056670F" w:rsidRPr="000F303A" w:rsidRDefault="0056670F" w:rsidP="0056670F">
            <w:pPr>
              <w:spacing w:before="80"/>
              <w:rPr>
                <w:rFonts w:ascii="Arial" w:hAnsi="Arial" w:cs="Arial"/>
                <w:color w:val="000000" w:themeColor="text1"/>
                <w:sz w:val="16"/>
                <w:szCs w:val="16"/>
              </w:rPr>
            </w:pPr>
            <w:r w:rsidRPr="000F303A">
              <w:rPr>
                <w:rFonts w:ascii="Arial" w:hAnsi="Arial" w:cs="Arial"/>
                <w:b/>
                <w:color w:val="000000" w:themeColor="text1"/>
                <w:sz w:val="16"/>
                <w:szCs w:val="16"/>
              </w:rPr>
              <w:t>Teléfonos:</w:t>
            </w:r>
            <w:r w:rsidRPr="000F303A">
              <w:rPr>
                <w:rFonts w:ascii="Arial" w:hAnsi="Arial" w:cs="Arial"/>
                <w:color w:val="000000" w:themeColor="text1"/>
                <w:sz w:val="16"/>
                <w:szCs w:val="16"/>
              </w:rPr>
              <w:t xml:space="preserve"> 7818720 / 7812547 / 04122429628 / 04141195841</w:t>
            </w:r>
          </w:p>
          <w:p w:rsidR="0056670F" w:rsidRPr="00DA7480" w:rsidRDefault="0056670F" w:rsidP="0056670F">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43"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BC76AF" w:rsidRDefault="00BC76AF" w:rsidP="00BC76AF">
            <w:pPr>
              <w:spacing w:before="80"/>
              <w:rPr>
                <w:rFonts w:ascii="Arial" w:hAnsi="Arial" w:cs="Arial"/>
                <w:color w:val="000000" w:themeColor="text1"/>
                <w:sz w:val="16"/>
                <w:szCs w:val="16"/>
                <w:lang w:val="pt-PT"/>
              </w:rPr>
            </w:pPr>
          </w:p>
          <w:p w:rsidR="00767F04" w:rsidRDefault="00767F04" w:rsidP="00767F04">
            <w:pPr>
              <w:rPr>
                <w:rFonts w:ascii="Arial" w:hAnsi="Arial" w:cs="Arial"/>
                <w:b/>
                <w:sz w:val="16"/>
                <w:szCs w:val="16"/>
              </w:rPr>
            </w:pPr>
            <w:r>
              <w:rPr>
                <w:rFonts w:ascii="Arial" w:hAnsi="Arial" w:cs="Arial"/>
                <w:b/>
                <w:sz w:val="16"/>
                <w:szCs w:val="16"/>
              </w:rPr>
              <w:t xml:space="preserve">Costo Aprox.: </w:t>
            </w:r>
            <w:r>
              <w:rPr>
                <w:rFonts w:ascii="Arial" w:hAnsi="Arial" w:cs="Arial"/>
                <w:b/>
                <w:color w:val="FF0000"/>
                <w:sz w:val="16"/>
                <w:szCs w:val="16"/>
              </w:rPr>
              <w:t>Bs. 1.750.000 (hasta 15 participantes)</w:t>
            </w:r>
          </w:p>
          <w:p w:rsidR="00767F04" w:rsidRDefault="00767F04" w:rsidP="00767F04">
            <w:pPr>
              <w:rPr>
                <w:rFonts w:ascii="Arial" w:hAnsi="Arial" w:cs="Arial"/>
                <w:b/>
                <w:sz w:val="16"/>
                <w:szCs w:val="16"/>
              </w:rPr>
            </w:pPr>
          </w:p>
          <w:p w:rsidR="00767F04" w:rsidRDefault="00767F04" w:rsidP="00767F04">
            <w:pPr>
              <w:spacing w:before="80"/>
              <w:rPr>
                <w:rFonts w:ascii="Arial" w:hAnsi="Arial" w:cs="Arial"/>
                <w:b/>
                <w:sz w:val="16"/>
                <w:szCs w:val="16"/>
              </w:rPr>
            </w:pPr>
            <w:r>
              <w:rPr>
                <w:rFonts w:ascii="Arial" w:hAnsi="Arial" w:cs="Arial"/>
                <w:b/>
                <w:sz w:val="16"/>
                <w:szCs w:val="16"/>
              </w:rPr>
              <w:t>Fechas: A Convenir</w:t>
            </w:r>
          </w:p>
          <w:p w:rsidR="00767F04" w:rsidRPr="00DA7480" w:rsidRDefault="00767F04" w:rsidP="00BC76AF">
            <w:pPr>
              <w:spacing w:before="80"/>
              <w:rPr>
                <w:rFonts w:ascii="Arial" w:hAnsi="Arial" w:cs="Arial"/>
                <w:color w:val="000000" w:themeColor="text1"/>
                <w:sz w:val="16"/>
                <w:szCs w:val="16"/>
                <w:lang w:val="pt-PT"/>
              </w:rPr>
            </w:pPr>
          </w:p>
        </w:tc>
        <w:tc>
          <w:tcPr>
            <w:tcW w:w="3748" w:type="dxa"/>
            <w:shd w:val="clear" w:color="auto" w:fill="auto"/>
            <w:vAlign w:val="center"/>
          </w:tcPr>
          <w:p w:rsidR="007F475A" w:rsidRPr="000F303A" w:rsidRDefault="007F475A" w:rsidP="007F475A">
            <w:pPr>
              <w:numPr>
                <w:ilvl w:val="12"/>
                <w:numId w:val="0"/>
              </w:numPr>
              <w:jc w:val="both"/>
              <w:rPr>
                <w:rFonts w:ascii="Arial" w:hAnsi="Arial" w:cs="Arial"/>
                <w:sz w:val="16"/>
                <w:szCs w:val="16"/>
              </w:rPr>
            </w:pPr>
            <w:r w:rsidRPr="000F303A">
              <w:rPr>
                <w:rFonts w:ascii="Arial" w:hAnsi="Arial" w:cs="Arial"/>
                <w:sz w:val="16"/>
                <w:szCs w:val="16"/>
              </w:rPr>
              <w:t>En este módulo los participantes aprenderán técnicas y desarrollarán destrezas en el manejo y la atención de paciente al igual que la clasificación de estos en situaciones de emergencia.</w:t>
            </w:r>
          </w:p>
          <w:p w:rsidR="00BC76AF" w:rsidRPr="000F303A" w:rsidRDefault="00BC76AF" w:rsidP="00BC76AF">
            <w:pPr>
              <w:spacing w:before="80" w:line="360" w:lineRule="auto"/>
              <w:rPr>
                <w:rFonts w:ascii="Arial" w:hAnsi="Arial" w:cs="Arial"/>
                <w:color w:val="000000" w:themeColor="text1"/>
                <w:sz w:val="16"/>
                <w:szCs w:val="16"/>
              </w:rPr>
            </w:pPr>
          </w:p>
        </w:tc>
        <w:tc>
          <w:tcPr>
            <w:tcW w:w="4042" w:type="dxa"/>
            <w:shd w:val="clear" w:color="auto" w:fill="auto"/>
            <w:vAlign w:val="center"/>
          </w:tcPr>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Primeros auxilios.</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Anatomía humana.</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Signos vitales.</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Examen físico.</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 xml:space="preserve">Reanimación </w:t>
            </w:r>
            <w:proofErr w:type="spellStart"/>
            <w:r w:rsidRPr="000F303A">
              <w:rPr>
                <w:rFonts w:ascii="Arial" w:hAnsi="Arial" w:cs="Arial"/>
                <w:sz w:val="16"/>
                <w:szCs w:val="16"/>
              </w:rPr>
              <w:t>cardio</w:t>
            </w:r>
            <w:proofErr w:type="spellEnd"/>
            <w:r w:rsidRPr="000F303A">
              <w:rPr>
                <w:rFonts w:ascii="Arial" w:hAnsi="Arial" w:cs="Arial"/>
                <w:sz w:val="16"/>
                <w:szCs w:val="16"/>
              </w:rPr>
              <w:t xml:space="preserve"> pulmonar cerebral.</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Quemaduras.</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Heridas.</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Hemorragias.</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Shock.</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 xml:space="preserve">Lesiones </w:t>
            </w:r>
            <w:proofErr w:type="spellStart"/>
            <w:r w:rsidRPr="000F303A">
              <w:rPr>
                <w:rFonts w:ascii="Arial" w:hAnsi="Arial" w:cs="Arial"/>
                <w:sz w:val="16"/>
                <w:szCs w:val="16"/>
              </w:rPr>
              <w:t>osteo</w:t>
            </w:r>
            <w:proofErr w:type="spellEnd"/>
            <w:r w:rsidRPr="000F303A">
              <w:rPr>
                <w:rFonts w:ascii="Arial" w:hAnsi="Arial" w:cs="Arial"/>
                <w:sz w:val="16"/>
                <w:szCs w:val="16"/>
              </w:rPr>
              <w:t>-articulares.</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Vendaje.</w:t>
            </w:r>
          </w:p>
          <w:p w:rsidR="007F475A" w:rsidRPr="000F303A" w:rsidRDefault="007F475A" w:rsidP="002E615D">
            <w:pPr>
              <w:numPr>
                <w:ilvl w:val="0"/>
                <w:numId w:val="20"/>
              </w:numPr>
              <w:tabs>
                <w:tab w:val="left" w:pos="360"/>
              </w:tabs>
              <w:autoSpaceDE w:val="0"/>
              <w:autoSpaceDN w:val="0"/>
              <w:adjustRightInd w:val="0"/>
              <w:jc w:val="both"/>
              <w:rPr>
                <w:rFonts w:ascii="Arial" w:hAnsi="Arial" w:cs="Arial"/>
                <w:b/>
                <w:bCs/>
                <w:sz w:val="16"/>
                <w:szCs w:val="16"/>
              </w:rPr>
            </w:pPr>
            <w:r w:rsidRPr="000F303A">
              <w:rPr>
                <w:rFonts w:ascii="Arial" w:hAnsi="Arial" w:cs="Arial"/>
                <w:sz w:val="16"/>
                <w:szCs w:val="16"/>
              </w:rPr>
              <w:t>Actividad práctica.</w:t>
            </w:r>
          </w:p>
          <w:p w:rsidR="00BC76AF" w:rsidRPr="000F303A" w:rsidRDefault="00BC76AF" w:rsidP="007F475A">
            <w:pPr>
              <w:ind w:left="720"/>
              <w:contextualSpacing/>
              <w:rPr>
                <w:rFonts w:ascii="Arial" w:eastAsia="Calibri" w:hAnsi="Arial" w:cs="Arial"/>
                <w:color w:val="000000" w:themeColor="text1"/>
                <w:sz w:val="16"/>
                <w:szCs w:val="16"/>
                <w:lang w:val="pt-PT"/>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BC76AF" w:rsidRPr="009F1378" w:rsidTr="00A01970">
        <w:trPr>
          <w:trHeight w:val="414"/>
        </w:trPr>
        <w:tc>
          <w:tcPr>
            <w:tcW w:w="13184" w:type="dxa"/>
            <w:gridSpan w:val="5"/>
            <w:tcBorders>
              <w:bottom w:val="single" w:sz="4" w:space="0" w:color="auto"/>
            </w:tcBorders>
            <w:shd w:val="clear" w:color="auto" w:fill="FFE38B"/>
            <w:vAlign w:val="center"/>
          </w:tcPr>
          <w:p w:rsidR="00BC76AF" w:rsidRPr="009F1378" w:rsidRDefault="00BC76AF" w:rsidP="000615B8">
            <w:pPr>
              <w:jc w:val="center"/>
              <w:rPr>
                <w:rFonts w:ascii="Arial" w:hAnsi="Arial" w:cs="Arial"/>
              </w:rPr>
            </w:pPr>
            <w:r w:rsidRPr="009F1378">
              <w:rPr>
                <w:rFonts w:ascii="Arial" w:hAnsi="Arial" w:cs="Arial"/>
                <w:b/>
                <w:szCs w:val="16"/>
              </w:rPr>
              <w:lastRenderedPageBreak/>
              <w:t>Área: Emergencias</w:t>
            </w:r>
            <w:r w:rsidR="000615B8" w:rsidRPr="009F1378">
              <w:rPr>
                <w:rFonts w:ascii="Arial" w:hAnsi="Arial" w:cs="Arial"/>
                <w:b/>
                <w:szCs w:val="16"/>
              </w:rPr>
              <w:t xml:space="preserve"> </w:t>
            </w:r>
            <w:r w:rsidR="000615B8" w:rsidRPr="009F1378">
              <w:rPr>
                <w:rFonts w:ascii="Arial" w:eastAsia="Calibri" w:hAnsi="Arial" w:cs="Arial"/>
                <w:b/>
                <w:szCs w:val="16"/>
              </w:rPr>
              <w:t>(continuación)</w:t>
            </w:r>
          </w:p>
        </w:tc>
      </w:tr>
      <w:tr w:rsidR="00BC76AF" w:rsidRPr="009F1378" w:rsidTr="00BC76AF">
        <w:tc>
          <w:tcPr>
            <w:tcW w:w="525"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Nº</w:t>
            </w:r>
          </w:p>
        </w:tc>
        <w:tc>
          <w:tcPr>
            <w:tcW w:w="1923"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Curso</w:t>
            </w:r>
          </w:p>
        </w:tc>
        <w:tc>
          <w:tcPr>
            <w:tcW w:w="2946"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Datos Empresa oferente</w:t>
            </w:r>
          </w:p>
        </w:tc>
        <w:tc>
          <w:tcPr>
            <w:tcW w:w="3748"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Objetivos</w:t>
            </w:r>
          </w:p>
        </w:tc>
        <w:tc>
          <w:tcPr>
            <w:tcW w:w="4042"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Contenido</w:t>
            </w:r>
          </w:p>
        </w:tc>
      </w:tr>
      <w:tr w:rsidR="00BC76AF" w:rsidRPr="00BC76AF" w:rsidTr="00BC76AF">
        <w:trPr>
          <w:trHeight w:val="995"/>
        </w:trPr>
        <w:tc>
          <w:tcPr>
            <w:tcW w:w="525" w:type="dxa"/>
            <w:shd w:val="clear" w:color="auto" w:fill="auto"/>
            <w:vAlign w:val="center"/>
          </w:tcPr>
          <w:p w:rsidR="00BC76AF" w:rsidRPr="009F1378" w:rsidRDefault="00733A31" w:rsidP="003C60F5">
            <w:pPr>
              <w:rPr>
                <w:rFonts w:ascii="Arial" w:hAnsi="Arial" w:cs="Arial"/>
                <w:b/>
                <w:color w:val="000000" w:themeColor="text1"/>
                <w:sz w:val="18"/>
                <w:szCs w:val="16"/>
              </w:rPr>
            </w:pPr>
            <w:r>
              <w:rPr>
                <w:rFonts w:ascii="Arial" w:hAnsi="Arial" w:cs="Arial"/>
                <w:b/>
                <w:color w:val="000000" w:themeColor="text1"/>
                <w:sz w:val="18"/>
                <w:szCs w:val="16"/>
              </w:rPr>
              <w:t>21</w:t>
            </w:r>
          </w:p>
        </w:tc>
        <w:tc>
          <w:tcPr>
            <w:tcW w:w="1923" w:type="dxa"/>
            <w:shd w:val="clear" w:color="auto" w:fill="auto"/>
            <w:vAlign w:val="center"/>
          </w:tcPr>
          <w:p w:rsidR="00A15F97" w:rsidRPr="00A15F97" w:rsidRDefault="00BC76AF" w:rsidP="009E085F">
            <w:pPr>
              <w:pStyle w:val="Ttulo3"/>
              <w:framePr w:wrap="around"/>
              <w:outlineLvl w:val="2"/>
            </w:pPr>
            <w:bookmarkStart w:id="29" w:name="_Toc476500994"/>
            <w:r w:rsidRPr="009F1378">
              <w:t xml:space="preserve">Extintores </w:t>
            </w:r>
            <w:r w:rsidR="000F303A">
              <w:t>P</w:t>
            </w:r>
            <w:r w:rsidRPr="00A15F97">
              <w:t>ortátiles</w:t>
            </w:r>
            <w:bookmarkEnd w:id="29"/>
          </w:p>
        </w:tc>
        <w:tc>
          <w:tcPr>
            <w:tcW w:w="2946" w:type="dxa"/>
            <w:shd w:val="clear" w:color="auto" w:fill="auto"/>
          </w:tcPr>
          <w:p w:rsidR="00BC76AF" w:rsidRPr="009F1378" w:rsidRDefault="00BC76AF" w:rsidP="00BC76AF">
            <w:pPr>
              <w:spacing w:before="80"/>
              <w:jc w:val="center"/>
              <w:rPr>
                <w:rFonts w:ascii="Arial" w:hAnsi="Arial" w:cs="Arial"/>
                <w:sz w:val="16"/>
                <w:szCs w:val="16"/>
                <w:lang w:val="es-ES"/>
              </w:rPr>
            </w:pPr>
          </w:p>
          <w:p w:rsidR="007F475A" w:rsidRPr="00DA7480" w:rsidRDefault="007F475A" w:rsidP="007F475A">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7F475A" w:rsidRPr="00DA7480" w:rsidRDefault="007F475A" w:rsidP="007F475A">
            <w:pPr>
              <w:spacing w:before="80"/>
              <w:rPr>
                <w:rFonts w:ascii="Arial" w:hAnsi="Arial" w:cs="Arial"/>
                <w:color w:val="000000" w:themeColor="text1"/>
                <w:sz w:val="16"/>
                <w:szCs w:val="16"/>
                <w:lang w:val="pt-PT"/>
              </w:rPr>
            </w:pPr>
          </w:p>
          <w:p w:rsidR="007F475A" w:rsidRPr="00DA7480" w:rsidRDefault="000F303A" w:rsidP="007F475A">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7F475A"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0F303A">
              <w:rPr>
                <w:rFonts w:ascii="Arial" w:hAnsi="Arial" w:cs="Arial"/>
                <w:color w:val="000000" w:themeColor="text1"/>
                <w:sz w:val="16"/>
                <w:szCs w:val="16"/>
                <w:lang w:val="pt-PT"/>
              </w:rPr>
              <w:t>8 horas</w:t>
            </w:r>
          </w:p>
          <w:p w:rsidR="007F475A" w:rsidRPr="00DA7480" w:rsidRDefault="007F475A" w:rsidP="007F475A">
            <w:pPr>
              <w:spacing w:before="80"/>
              <w:rPr>
                <w:rFonts w:ascii="Arial" w:hAnsi="Arial" w:cs="Arial"/>
                <w:color w:val="000000" w:themeColor="text1"/>
                <w:sz w:val="16"/>
                <w:szCs w:val="16"/>
                <w:lang w:val="pt-PT"/>
              </w:rPr>
            </w:pPr>
          </w:p>
          <w:p w:rsidR="007F475A" w:rsidRPr="000F303A" w:rsidRDefault="007F475A" w:rsidP="007F475A">
            <w:pPr>
              <w:spacing w:before="80"/>
              <w:rPr>
                <w:rFonts w:ascii="Arial" w:hAnsi="Arial" w:cs="Arial"/>
                <w:color w:val="000000" w:themeColor="text1"/>
                <w:sz w:val="16"/>
                <w:szCs w:val="16"/>
                <w:u w:val="single"/>
              </w:rPr>
            </w:pPr>
            <w:r w:rsidRPr="000F303A">
              <w:rPr>
                <w:rFonts w:ascii="Arial" w:hAnsi="Arial" w:cs="Arial"/>
                <w:b/>
                <w:color w:val="000000" w:themeColor="text1"/>
                <w:sz w:val="16"/>
                <w:szCs w:val="16"/>
              </w:rPr>
              <w:t xml:space="preserve">Web:  </w:t>
            </w:r>
            <w:hyperlink r:id="rId44" w:history="1">
              <w:r w:rsidRPr="000F303A">
                <w:rPr>
                  <w:rStyle w:val="Hipervnculo"/>
                  <w:rFonts w:ascii="Arial" w:hAnsi="Arial" w:cs="Arial"/>
                  <w:color w:val="000000" w:themeColor="text1"/>
                  <w:sz w:val="16"/>
                  <w:szCs w:val="16"/>
                </w:rPr>
                <w:t>www.assahse.com</w:t>
              </w:r>
            </w:hyperlink>
          </w:p>
          <w:p w:rsidR="007F475A" w:rsidRPr="000F303A" w:rsidRDefault="007F475A" w:rsidP="007F475A">
            <w:pPr>
              <w:spacing w:before="80"/>
              <w:rPr>
                <w:rFonts w:ascii="Arial" w:hAnsi="Arial" w:cs="Arial"/>
                <w:color w:val="000000" w:themeColor="text1"/>
                <w:sz w:val="16"/>
                <w:szCs w:val="16"/>
              </w:rPr>
            </w:pPr>
          </w:p>
          <w:p w:rsidR="007F475A" w:rsidRPr="000F303A" w:rsidRDefault="007F475A" w:rsidP="007F475A">
            <w:pPr>
              <w:spacing w:before="80"/>
              <w:rPr>
                <w:rFonts w:ascii="Arial" w:hAnsi="Arial" w:cs="Arial"/>
                <w:color w:val="000000" w:themeColor="text1"/>
                <w:sz w:val="16"/>
                <w:szCs w:val="16"/>
              </w:rPr>
            </w:pPr>
            <w:r w:rsidRPr="000F303A">
              <w:rPr>
                <w:rFonts w:ascii="Arial" w:hAnsi="Arial" w:cs="Arial"/>
                <w:b/>
                <w:color w:val="000000" w:themeColor="text1"/>
                <w:sz w:val="16"/>
                <w:szCs w:val="16"/>
              </w:rPr>
              <w:t>Teléfonos:</w:t>
            </w:r>
            <w:r w:rsidRPr="000F303A">
              <w:rPr>
                <w:rFonts w:ascii="Arial" w:hAnsi="Arial" w:cs="Arial"/>
                <w:color w:val="000000" w:themeColor="text1"/>
                <w:sz w:val="16"/>
                <w:szCs w:val="16"/>
              </w:rPr>
              <w:t xml:space="preserve"> 7818720 / 7812547 / 04122429628 / 04141195841</w:t>
            </w:r>
          </w:p>
          <w:p w:rsidR="007F475A" w:rsidRPr="00DA7480" w:rsidRDefault="007F475A" w:rsidP="007F475A">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45"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BC76AF" w:rsidRDefault="00BC76AF" w:rsidP="00BC76AF">
            <w:pPr>
              <w:spacing w:before="80"/>
              <w:rPr>
                <w:rFonts w:ascii="Arial" w:hAnsi="Arial" w:cs="Arial"/>
                <w:sz w:val="16"/>
                <w:szCs w:val="16"/>
                <w:lang w:val="pt-PT"/>
              </w:rPr>
            </w:pPr>
          </w:p>
          <w:p w:rsidR="000F303A" w:rsidRDefault="000F303A" w:rsidP="000F303A">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0F303A" w:rsidRDefault="000F303A" w:rsidP="000F303A">
            <w:pPr>
              <w:rPr>
                <w:rFonts w:ascii="Arial" w:hAnsi="Arial" w:cs="Arial"/>
                <w:b/>
                <w:sz w:val="16"/>
                <w:szCs w:val="16"/>
              </w:rPr>
            </w:pPr>
          </w:p>
          <w:p w:rsidR="000F303A" w:rsidRDefault="000F303A" w:rsidP="000F303A">
            <w:pPr>
              <w:spacing w:before="80"/>
              <w:rPr>
                <w:rFonts w:ascii="Arial" w:hAnsi="Arial" w:cs="Arial"/>
                <w:b/>
                <w:sz w:val="16"/>
                <w:szCs w:val="16"/>
              </w:rPr>
            </w:pPr>
            <w:r>
              <w:rPr>
                <w:rFonts w:ascii="Arial" w:hAnsi="Arial" w:cs="Arial"/>
                <w:b/>
                <w:sz w:val="16"/>
                <w:szCs w:val="16"/>
              </w:rPr>
              <w:t>Fechas: A Convenir</w:t>
            </w:r>
          </w:p>
          <w:p w:rsidR="000F303A" w:rsidRPr="009F1378" w:rsidRDefault="000F303A" w:rsidP="000F303A">
            <w:pPr>
              <w:spacing w:before="80"/>
              <w:rPr>
                <w:rFonts w:ascii="Arial" w:hAnsi="Arial" w:cs="Arial"/>
                <w:sz w:val="16"/>
                <w:szCs w:val="16"/>
                <w:lang w:val="pt-PT"/>
              </w:rPr>
            </w:pPr>
          </w:p>
        </w:tc>
        <w:tc>
          <w:tcPr>
            <w:tcW w:w="3748" w:type="dxa"/>
            <w:shd w:val="clear" w:color="auto" w:fill="auto"/>
            <w:vAlign w:val="center"/>
          </w:tcPr>
          <w:p w:rsidR="0095445F" w:rsidRPr="000F303A" w:rsidRDefault="0095445F" w:rsidP="0095445F">
            <w:pPr>
              <w:numPr>
                <w:ilvl w:val="12"/>
                <w:numId w:val="0"/>
              </w:numPr>
              <w:jc w:val="both"/>
              <w:rPr>
                <w:rFonts w:ascii="Arial" w:hAnsi="Arial" w:cs="Arial"/>
                <w:sz w:val="16"/>
                <w:szCs w:val="16"/>
              </w:rPr>
            </w:pPr>
            <w:r w:rsidRPr="000F303A">
              <w:rPr>
                <w:rFonts w:ascii="Arial" w:hAnsi="Arial" w:cs="Arial"/>
                <w:sz w:val="16"/>
                <w:szCs w:val="16"/>
              </w:rPr>
              <w:t xml:space="preserve">En este módulo el participante obtendrá los conocimientos y las herramientas que le van a permitir reconocer, clasificar y combatir los diferentes tipos de fuego que se pudiesen presentar en </w:t>
            </w:r>
            <w:smartTag w:uri="urn:schemas-microsoft-com:office:smarttags" w:element="PersonName">
              <w:smartTagPr>
                <w:attr w:name="ProductID" w:val="la Empresa."/>
              </w:smartTagPr>
              <w:r w:rsidRPr="000F303A">
                <w:rPr>
                  <w:rFonts w:ascii="Arial" w:hAnsi="Arial" w:cs="Arial"/>
                  <w:sz w:val="16"/>
                  <w:szCs w:val="16"/>
                </w:rPr>
                <w:t>la Empresa.</w:t>
              </w:r>
            </w:smartTag>
          </w:p>
          <w:p w:rsidR="00BC76AF" w:rsidRPr="000F303A" w:rsidRDefault="00BC76AF" w:rsidP="00BC76AF">
            <w:pPr>
              <w:spacing w:before="80" w:line="360" w:lineRule="auto"/>
              <w:rPr>
                <w:rFonts w:ascii="Arial" w:hAnsi="Arial" w:cs="Arial"/>
                <w:sz w:val="16"/>
                <w:szCs w:val="16"/>
              </w:rPr>
            </w:pPr>
          </w:p>
        </w:tc>
        <w:tc>
          <w:tcPr>
            <w:tcW w:w="4042" w:type="dxa"/>
            <w:shd w:val="clear" w:color="auto" w:fill="auto"/>
            <w:vAlign w:val="center"/>
          </w:tcPr>
          <w:p w:rsidR="0095445F" w:rsidRPr="000F303A" w:rsidRDefault="0095445F" w:rsidP="002E615D">
            <w:pPr>
              <w:numPr>
                <w:ilvl w:val="0"/>
                <w:numId w:val="70"/>
              </w:numPr>
              <w:tabs>
                <w:tab w:val="left" w:pos="360"/>
              </w:tabs>
              <w:autoSpaceDE w:val="0"/>
              <w:autoSpaceDN w:val="0"/>
              <w:adjustRightInd w:val="0"/>
              <w:ind w:left="531"/>
              <w:jc w:val="both"/>
              <w:rPr>
                <w:rFonts w:ascii="Arial" w:hAnsi="Arial" w:cs="Arial"/>
                <w:sz w:val="16"/>
                <w:szCs w:val="16"/>
              </w:rPr>
            </w:pPr>
            <w:r w:rsidRPr="000F303A">
              <w:rPr>
                <w:rFonts w:ascii="Arial" w:hAnsi="Arial" w:cs="Arial"/>
                <w:sz w:val="16"/>
                <w:szCs w:val="16"/>
              </w:rPr>
              <w:t>Seguridad y Conducta en el área del Incendio.</w:t>
            </w:r>
          </w:p>
          <w:p w:rsidR="0095445F" w:rsidRPr="000F303A" w:rsidRDefault="0095445F" w:rsidP="002E615D">
            <w:pPr>
              <w:numPr>
                <w:ilvl w:val="0"/>
                <w:numId w:val="70"/>
              </w:numPr>
              <w:tabs>
                <w:tab w:val="left" w:pos="360"/>
              </w:tabs>
              <w:autoSpaceDE w:val="0"/>
              <w:autoSpaceDN w:val="0"/>
              <w:adjustRightInd w:val="0"/>
              <w:ind w:left="531"/>
              <w:jc w:val="both"/>
              <w:rPr>
                <w:rFonts w:ascii="Arial" w:hAnsi="Arial" w:cs="Arial"/>
                <w:sz w:val="16"/>
                <w:szCs w:val="16"/>
              </w:rPr>
            </w:pPr>
            <w:r w:rsidRPr="000F303A">
              <w:rPr>
                <w:rFonts w:ascii="Arial" w:hAnsi="Arial" w:cs="Arial"/>
                <w:sz w:val="16"/>
                <w:szCs w:val="16"/>
              </w:rPr>
              <w:t>Química del Fuego.</w:t>
            </w:r>
          </w:p>
          <w:p w:rsidR="0095445F" w:rsidRPr="000F303A" w:rsidRDefault="0095445F" w:rsidP="002E615D">
            <w:pPr>
              <w:numPr>
                <w:ilvl w:val="0"/>
                <w:numId w:val="70"/>
              </w:numPr>
              <w:tabs>
                <w:tab w:val="left" w:pos="360"/>
              </w:tabs>
              <w:autoSpaceDE w:val="0"/>
              <w:autoSpaceDN w:val="0"/>
              <w:adjustRightInd w:val="0"/>
              <w:ind w:left="531"/>
              <w:jc w:val="both"/>
              <w:rPr>
                <w:rFonts w:ascii="Arial" w:hAnsi="Arial" w:cs="Arial"/>
                <w:sz w:val="16"/>
                <w:szCs w:val="16"/>
              </w:rPr>
            </w:pPr>
            <w:r w:rsidRPr="000F303A">
              <w:rPr>
                <w:rFonts w:ascii="Arial" w:hAnsi="Arial" w:cs="Arial"/>
                <w:sz w:val="16"/>
                <w:szCs w:val="16"/>
              </w:rPr>
              <w:t>Extintores Portá</w:t>
            </w:r>
            <w:r w:rsidR="000F303A">
              <w:rPr>
                <w:rFonts w:ascii="Arial" w:hAnsi="Arial" w:cs="Arial"/>
                <w:sz w:val="16"/>
                <w:szCs w:val="16"/>
              </w:rPr>
              <w:t>tiles Clasifica</w:t>
            </w:r>
            <w:r w:rsidRPr="000F303A">
              <w:rPr>
                <w:rFonts w:ascii="Arial" w:hAnsi="Arial" w:cs="Arial"/>
                <w:sz w:val="16"/>
                <w:szCs w:val="16"/>
              </w:rPr>
              <w:t>ci</w:t>
            </w:r>
            <w:r w:rsidR="000F303A">
              <w:rPr>
                <w:rFonts w:ascii="Arial" w:hAnsi="Arial" w:cs="Arial"/>
                <w:sz w:val="16"/>
                <w:szCs w:val="16"/>
              </w:rPr>
              <w:t>ó</w:t>
            </w:r>
            <w:r w:rsidRPr="000F303A">
              <w:rPr>
                <w:rFonts w:ascii="Arial" w:hAnsi="Arial" w:cs="Arial"/>
                <w:sz w:val="16"/>
                <w:szCs w:val="16"/>
              </w:rPr>
              <w:t>n.</w:t>
            </w:r>
          </w:p>
          <w:p w:rsidR="0095445F" w:rsidRPr="000F303A" w:rsidRDefault="0095445F" w:rsidP="002E615D">
            <w:pPr>
              <w:numPr>
                <w:ilvl w:val="0"/>
                <w:numId w:val="70"/>
              </w:numPr>
              <w:tabs>
                <w:tab w:val="left" w:pos="360"/>
              </w:tabs>
              <w:autoSpaceDE w:val="0"/>
              <w:autoSpaceDN w:val="0"/>
              <w:adjustRightInd w:val="0"/>
              <w:ind w:left="531"/>
              <w:jc w:val="both"/>
              <w:rPr>
                <w:rFonts w:ascii="Arial" w:hAnsi="Arial" w:cs="Arial"/>
                <w:sz w:val="16"/>
                <w:szCs w:val="16"/>
              </w:rPr>
            </w:pPr>
            <w:r w:rsidRPr="000F303A">
              <w:rPr>
                <w:rFonts w:ascii="Arial" w:hAnsi="Arial" w:cs="Arial"/>
                <w:sz w:val="16"/>
                <w:szCs w:val="16"/>
              </w:rPr>
              <w:t>Tipos de Extintores.</w:t>
            </w:r>
          </w:p>
          <w:p w:rsidR="0095445F" w:rsidRPr="000F303A" w:rsidRDefault="0095445F" w:rsidP="002E615D">
            <w:pPr>
              <w:numPr>
                <w:ilvl w:val="0"/>
                <w:numId w:val="70"/>
              </w:numPr>
              <w:tabs>
                <w:tab w:val="left" w:pos="360"/>
              </w:tabs>
              <w:autoSpaceDE w:val="0"/>
              <w:autoSpaceDN w:val="0"/>
              <w:adjustRightInd w:val="0"/>
              <w:ind w:left="531"/>
              <w:jc w:val="both"/>
              <w:rPr>
                <w:rFonts w:ascii="Arial" w:hAnsi="Arial" w:cs="Arial"/>
                <w:sz w:val="16"/>
                <w:szCs w:val="16"/>
              </w:rPr>
            </w:pPr>
            <w:r w:rsidRPr="000F303A">
              <w:rPr>
                <w:rFonts w:ascii="Arial" w:hAnsi="Arial" w:cs="Arial"/>
                <w:sz w:val="16"/>
                <w:szCs w:val="16"/>
              </w:rPr>
              <w:t>Mantenimiento de extintores.</w:t>
            </w:r>
          </w:p>
          <w:p w:rsidR="00BC76AF" w:rsidRPr="000F303A" w:rsidRDefault="00BC76AF" w:rsidP="0095445F">
            <w:pPr>
              <w:tabs>
                <w:tab w:val="left" w:pos="360"/>
              </w:tabs>
              <w:autoSpaceDE w:val="0"/>
              <w:autoSpaceDN w:val="0"/>
              <w:adjustRightInd w:val="0"/>
              <w:ind w:left="340"/>
              <w:jc w:val="both"/>
              <w:rPr>
                <w:rFonts w:ascii="Arial" w:hAnsi="Arial" w:cs="Arial"/>
                <w:szCs w:val="16"/>
                <w:lang w:val="es-ES"/>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976746" w:rsidRPr="00F7510B" w:rsidRDefault="00976746">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BC76AF" w:rsidRPr="009F1378" w:rsidTr="00A01970">
        <w:trPr>
          <w:trHeight w:val="440"/>
        </w:trPr>
        <w:tc>
          <w:tcPr>
            <w:tcW w:w="13184" w:type="dxa"/>
            <w:gridSpan w:val="5"/>
            <w:tcBorders>
              <w:bottom w:val="single" w:sz="4" w:space="0" w:color="auto"/>
            </w:tcBorders>
            <w:shd w:val="clear" w:color="auto" w:fill="FFE38B"/>
            <w:vAlign w:val="center"/>
          </w:tcPr>
          <w:p w:rsidR="00BC76AF" w:rsidRPr="009F1378" w:rsidRDefault="00BC76AF" w:rsidP="000615B8">
            <w:pPr>
              <w:jc w:val="center"/>
              <w:rPr>
                <w:rFonts w:ascii="Arial" w:hAnsi="Arial" w:cs="Arial"/>
              </w:rPr>
            </w:pPr>
            <w:r w:rsidRPr="009F1378">
              <w:rPr>
                <w:rFonts w:ascii="Arial" w:hAnsi="Arial" w:cs="Arial"/>
                <w:b/>
                <w:szCs w:val="16"/>
              </w:rPr>
              <w:lastRenderedPageBreak/>
              <w:t>Área: Emergencias</w:t>
            </w:r>
            <w:r w:rsidR="000615B8" w:rsidRPr="009F1378">
              <w:rPr>
                <w:rFonts w:ascii="Arial" w:hAnsi="Arial" w:cs="Arial"/>
                <w:b/>
                <w:szCs w:val="16"/>
              </w:rPr>
              <w:t xml:space="preserve"> </w:t>
            </w:r>
            <w:r w:rsidR="000615B8" w:rsidRPr="009F1378">
              <w:rPr>
                <w:rFonts w:ascii="Arial" w:eastAsia="Calibri" w:hAnsi="Arial" w:cs="Arial"/>
                <w:b/>
                <w:szCs w:val="16"/>
              </w:rPr>
              <w:t>(continuación)</w:t>
            </w:r>
          </w:p>
        </w:tc>
      </w:tr>
      <w:tr w:rsidR="00BC76AF" w:rsidRPr="009F1378" w:rsidTr="00BC76AF">
        <w:tc>
          <w:tcPr>
            <w:tcW w:w="525"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Nº</w:t>
            </w:r>
          </w:p>
        </w:tc>
        <w:tc>
          <w:tcPr>
            <w:tcW w:w="1923"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Curso</w:t>
            </w:r>
          </w:p>
        </w:tc>
        <w:tc>
          <w:tcPr>
            <w:tcW w:w="2946"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Datos Empresa oferente</w:t>
            </w:r>
          </w:p>
        </w:tc>
        <w:tc>
          <w:tcPr>
            <w:tcW w:w="3748"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Objetivos</w:t>
            </w:r>
          </w:p>
        </w:tc>
        <w:tc>
          <w:tcPr>
            <w:tcW w:w="4042"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Contenido</w:t>
            </w:r>
          </w:p>
        </w:tc>
      </w:tr>
      <w:tr w:rsidR="00BC76AF" w:rsidRPr="00BC76AF" w:rsidTr="00BC76AF">
        <w:trPr>
          <w:trHeight w:val="995"/>
        </w:trPr>
        <w:tc>
          <w:tcPr>
            <w:tcW w:w="525" w:type="dxa"/>
            <w:shd w:val="clear" w:color="auto" w:fill="auto"/>
            <w:vAlign w:val="center"/>
          </w:tcPr>
          <w:p w:rsidR="00BC76AF" w:rsidRPr="009F1378" w:rsidRDefault="00733A31" w:rsidP="00BD42F3">
            <w:pPr>
              <w:rPr>
                <w:rFonts w:ascii="Arial" w:hAnsi="Arial" w:cs="Arial"/>
                <w:b/>
                <w:color w:val="000000" w:themeColor="text1"/>
                <w:sz w:val="18"/>
                <w:szCs w:val="16"/>
              </w:rPr>
            </w:pPr>
            <w:r>
              <w:rPr>
                <w:rFonts w:ascii="Arial" w:hAnsi="Arial" w:cs="Arial"/>
                <w:b/>
                <w:color w:val="000000" w:themeColor="text1"/>
                <w:sz w:val="18"/>
                <w:szCs w:val="16"/>
              </w:rPr>
              <w:t>22</w:t>
            </w:r>
          </w:p>
        </w:tc>
        <w:tc>
          <w:tcPr>
            <w:tcW w:w="1923" w:type="dxa"/>
            <w:shd w:val="clear" w:color="auto" w:fill="auto"/>
            <w:vAlign w:val="center"/>
          </w:tcPr>
          <w:p w:rsidR="00A15F97" w:rsidRPr="00A15F97" w:rsidRDefault="00BC76AF" w:rsidP="009E085F">
            <w:pPr>
              <w:pStyle w:val="Ttulo3"/>
              <w:framePr w:wrap="around"/>
              <w:outlineLvl w:val="2"/>
            </w:pPr>
            <w:bookmarkStart w:id="30" w:name="_Toc476500995"/>
            <w:r w:rsidRPr="009F1378">
              <w:t xml:space="preserve">Protección </w:t>
            </w:r>
            <w:r w:rsidR="000F303A">
              <w:t>C</w:t>
            </w:r>
            <w:r w:rsidRPr="009F1378">
              <w:t xml:space="preserve">ontra </w:t>
            </w:r>
            <w:r w:rsidR="000F303A">
              <w:t>I</w:t>
            </w:r>
            <w:r w:rsidRPr="00A15F97">
              <w:t>ncendio</w:t>
            </w:r>
            <w:r w:rsidR="00A15F97" w:rsidRPr="00A15F97">
              <w:t>.</w:t>
            </w:r>
            <w:bookmarkEnd w:id="30"/>
          </w:p>
        </w:tc>
        <w:tc>
          <w:tcPr>
            <w:tcW w:w="2946" w:type="dxa"/>
            <w:shd w:val="clear" w:color="auto" w:fill="auto"/>
          </w:tcPr>
          <w:p w:rsidR="00BC76AF" w:rsidRPr="009F1378" w:rsidRDefault="00BC76AF" w:rsidP="00BC76AF">
            <w:pPr>
              <w:spacing w:before="80"/>
              <w:jc w:val="center"/>
              <w:rPr>
                <w:rFonts w:ascii="Arial" w:hAnsi="Arial" w:cs="Arial"/>
                <w:color w:val="000000" w:themeColor="text1"/>
                <w:sz w:val="16"/>
                <w:szCs w:val="16"/>
                <w:lang w:val="es-ES"/>
              </w:rPr>
            </w:pPr>
          </w:p>
          <w:p w:rsidR="0095445F" w:rsidRPr="00DA7480" w:rsidRDefault="0095445F" w:rsidP="0095445F">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95445F" w:rsidRPr="00DA7480" w:rsidRDefault="0095445F" w:rsidP="0095445F">
            <w:pPr>
              <w:spacing w:before="80"/>
              <w:rPr>
                <w:rFonts w:ascii="Arial" w:hAnsi="Arial" w:cs="Arial"/>
                <w:color w:val="000000" w:themeColor="text1"/>
                <w:sz w:val="16"/>
                <w:szCs w:val="16"/>
                <w:lang w:val="pt-PT"/>
              </w:rPr>
            </w:pPr>
          </w:p>
          <w:p w:rsidR="0095445F" w:rsidRPr="00DA7480" w:rsidRDefault="000F303A" w:rsidP="0095445F">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95445F"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0F303A">
              <w:rPr>
                <w:rFonts w:ascii="Arial" w:hAnsi="Arial" w:cs="Arial"/>
                <w:color w:val="000000" w:themeColor="text1"/>
                <w:sz w:val="16"/>
                <w:szCs w:val="16"/>
                <w:lang w:val="pt-PT"/>
              </w:rPr>
              <w:t>8 horas</w:t>
            </w:r>
          </w:p>
          <w:p w:rsidR="0095445F" w:rsidRPr="00DA7480" w:rsidRDefault="0095445F" w:rsidP="0095445F">
            <w:pPr>
              <w:spacing w:before="80"/>
              <w:rPr>
                <w:rFonts w:ascii="Arial" w:hAnsi="Arial" w:cs="Arial"/>
                <w:color w:val="000000" w:themeColor="text1"/>
                <w:sz w:val="16"/>
                <w:szCs w:val="16"/>
                <w:lang w:val="pt-PT"/>
              </w:rPr>
            </w:pPr>
          </w:p>
          <w:p w:rsidR="0095445F" w:rsidRPr="000F303A" w:rsidRDefault="0095445F" w:rsidP="0095445F">
            <w:pPr>
              <w:spacing w:before="80"/>
              <w:rPr>
                <w:rFonts w:ascii="Arial" w:hAnsi="Arial" w:cs="Arial"/>
                <w:color w:val="000000" w:themeColor="text1"/>
                <w:sz w:val="16"/>
                <w:szCs w:val="16"/>
                <w:u w:val="single"/>
              </w:rPr>
            </w:pPr>
            <w:r w:rsidRPr="000F303A">
              <w:rPr>
                <w:rFonts w:ascii="Arial" w:hAnsi="Arial" w:cs="Arial"/>
                <w:b/>
                <w:color w:val="000000" w:themeColor="text1"/>
                <w:sz w:val="16"/>
                <w:szCs w:val="16"/>
              </w:rPr>
              <w:t xml:space="preserve">Web:  </w:t>
            </w:r>
            <w:hyperlink r:id="rId46" w:history="1">
              <w:r w:rsidRPr="000F303A">
                <w:rPr>
                  <w:rStyle w:val="Hipervnculo"/>
                  <w:rFonts w:ascii="Arial" w:hAnsi="Arial" w:cs="Arial"/>
                  <w:color w:val="000000" w:themeColor="text1"/>
                  <w:sz w:val="16"/>
                  <w:szCs w:val="16"/>
                </w:rPr>
                <w:t>www.assahse.com</w:t>
              </w:r>
            </w:hyperlink>
          </w:p>
          <w:p w:rsidR="0095445F" w:rsidRPr="000F303A" w:rsidRDefault="0095445F" w:rsidP="0095445F">
            <w:pPr>
              <w:spacing w:before="80"/>
              <w:rPr>
                <w:rFonts w:ascii="Arial" w:hAnsi="Arial" w:cs="Arial"/>
                <w:color w:val="000000" w:themeColor="text1"/>
                <w:sz w:val="16"/>
                <w:szCs w:val="16"/>
              </w:rPr>
            </w:pPr>
          </w:p>
          <w:p w:rsidR="0095445F" w:rsidRPr="000F303A" w:rsidRDefault="0095445F" w:rsidP="0095445F">
            <w:pPr>
              <w:spacing w:before="80"/>
              <w:rPr>
                <w:rFonts w:ascii="Arial" w:hAnsi="Arial" w:cs="Arial"/>
                <w:color w:val="000000" w:themeColor="text1"/>
                <w:sz w:val="16"/>
                <w:szCs w:val="16"/>
              </w:rPr>
            </w:pPr>
            <w:r w:rsidRPr="000F303A">
              <w:rPr>
                <w:rFonts w:ascii="Arial" w:hAnsi="Arial" w:cs="Arial"/>
                <w:b/>
                <w:color w:val="000000" w:themeColor="text1"/>
                <w:sz w:val="16"/>
                <w:szCs w:val="16"/>
              </w:rPr>
              <w:t>Teléfonos:</w:t>
            </w:r>
            <w:r w:rsidRPr="000F303A">
              <w:rPr>
                <w:rFonts w:ascii="Arial" w:hAnsi="Arial" w:cs="Arial"/>
                <w:color w:val="000000" w:themeColor="text1"/>
                <w:sz w:val="16"/>
                <w:szCs w:val="16"/>
              </w:rPr>
              <w:t xml:space="preserve"> 7818720 / 7812547 / 04122429628 / 04141195841</w:t>
            </w:r>
          </w:p>
          <w:p w:rsidR="0095445F" w:rsidRPr="00DA7480" w:rsidRDefault="0095445F" w:rsidP="0095445F">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47"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BC76AF" w:rsidRDefault="00BC76AF" w:rsidP="00BC76AF">
            <w:pPr>
              <w:spacing w:before="80"/>
              <w:rPr>
                <w:rFonts w:ascii="Arial" w:hAnsi="Arial" w:cs="Arial"/>
                <w:color w:val="000000" w:themeColor="text1"/>
                <w:sz w:val="16"/>
                <w:szCs w:val="16"/>
                <w:lang w:val="pt-PT"/>
              </w:rPr>
            </w:pPr>
          </w:p>
          <w:p w:rsidR="000F303A" w:rsidRDefault="000F303A" w:rsidP="000F303A">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0F303A" w:rsidRDefault="000F303A" w:rsidP="000F303A">
            <w:pPr>
              <w:rPr>
                <w:rFonts w:ascii="Arial" w:hAnsi="Arial" w:cs="Arial"/>
                <w:b/>
                <w:sz w:val="16"/>
                <w:szCs w:val="16"/>
              </w:rPr>
            </w:pPr>
          </w:p>
          <w:p w:rsidR="000F303A" w:rsidRDefault="000F303A" w:rsidP="000F303A">
            <w:pPr>
              <w:spacing w:before="80"/>
              <w:rPr>
                <w:rFonts w:ascii="Arial" w:hAnsi="Arial" w:cs="Arial"/>
                <w:b/>
                <w:sz w:val="16"/>
                <w:szCs w:val="16"/>
              </w:rPr>
            </w:pPr>
            <w:r>
              <w:rPr>
                <w:rFonts w:ascii="Arial" w:hAnsi="Arial" w:cs="Arial"/>
                <w:b/>
                <w:sz w:val="16"/>
                <w:szCs w:val="16"/>
              </w:rPr>
              <w:t>Fechas: A Convenir</w:t>
            </w:r>
          </w:p>
          <w:p w:rsidR="000F303A" w:rsidRPr="009F1378" w:rsidRDefault="000F303A" w:rsidP="000F303A">
            <w:pPr>
              <w:spacing w:before="80"/>
              <w:rPr>
                <w:rFonts w:ascii="Arial" w:hAnsi="Arial" w:cs="Arial"/>
                <w:color w:val="000000" w:themeColor="text1"/>
                <w:sz w:val="16"/>
                <w:szCs w:val="16"/>
                <w:lang w:val="pt-PT"/>
              </w:rPr>
            </w:pPr>
          </w:p>
        </w:tc>
        <w:tc>
          <w:tcPr>
            <w:tcW w:w="3748" w:type="dxa"/>
            <w:shd w:val="clear" w:color="auto" w:fill="auto"/>
            <w:vAlign w:val="center"/>
          </w:tcPr>
          <w:p w:rsidR="00BC76AF" w:rsidRPr="009F1378" w:rsidRDefault="00BC76AF" w:rsidP="00BC76AF">
            <w:pPr>
              <w:spacing w:before="80" w:line="360" w:lineRule="auto"/>
              <w:jc w:val="center"/>
              <w:rPr>
                <w:rFonts w:ascii="Arial" w:hAnsi="Arial" w:cs="Arial"/>
                <w:color w:val="000000" w:themeColor="text1"/>
                <w:sz w:val="16"/>
                <w:szCs w:val="16"/>
              </w:rPr>
            </w:pPr>
            <w:r w:rsidRPr="009F1378">
              <w:rPr>
                <w:rFonts w:ascii="Arial" w:hAnsi="Arial" w:cs="Arial"/>
                <w:color w:val="000000" w:themeColor="text1"/>
                <w:sz w:val="16"/>
                <w:szCs w:val="16"/>
              </w:rPr>
              <w:t>Conocer los deberes, responsabilidades, equipos y sistemas para la protección contra incendios.</w:t>
            </w:r>
          </w:p>
        </w:tc>
        <w:tc>
          <w:tcPr>
            <w:tcW w:w="4042" w:type="dxa"/>
            <w:shd w:val="clear" w:color="auto" w:fill="auto"/>
            <w:vAlign w:val="center"/>
          </w:tcPr>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Deberes y Responsabilidades.</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Química/Comportamiento en Presencia de Fuego.</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Peligros.</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Agentes Extintores.</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Extintores Portátiles de Fuego.</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Mangueras.</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Seguridad en la Lucha Contra Incendio.</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Técnicas de Ataque al Fuego.</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Suministro de Agua para Protección contra el Fuego.</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Sistema de Extinción Especiales.</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Equipo de Protección Personal.</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Recuperación de Víctimas y Salvamento.</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Uso de Cuerda.</w:t>
            </w:r>
          </w:p>
          <w:p w:rsidR="00BC76AF" w:rsidRPr="009F1378" w:rsidRDefault="00BC76AF" w:rsidP="002E615D">
            <w:pPr>
              <w:pStyle w:val="Prrafodelista"/>
              <w:numPr>
                <w:ilvl w:val="0"/>
                <w:numId w:val="21"/>
              </w:numPr>
              <w:rPr>
                <w:rFonts w:cs="Arial"/>
                <w:color w:val="000000" w:themeColor="text1"/>
                <w:szCs w:val="16"/>
                <w:lang w:val="es-ES"/>
              </w:rPr>
            </w:pPr>
            <w:r w:rsidRPr="009F1378">
              <w:rPr>
                <w:rFonts w:cs="Arial"/>
                <w:color w:val="000000" w:themeColor="text1"/>
                <w:szCs w:val="16"/>
                <w:lang w:val="es-ES"/>
              </w:rPr>
              <w:t>Entrada Forzada. Escaleras y Ventilación</w:t>
            </w: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CE4C74" w:rsidRDefault="00CE4C74">
      <w:pPr>
        <w:rPr>
          <w:rFonts w:ascii="Arial" w:hAnsi="Arial" w:cs="Arial"/>
          <w:sz w:val="16"/>
          <w:szCs w:val="16"/>
        </w:rPr>
      </w:pPr>
    </w:p>
    <w:p w:rsidR="00CE4C74" w:rsidRPr="00F7510B" w:rsidRDefault="00CE4C74">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BC76AF" w:rsidRPr="009F1378" w:rsidTr="00A01970">
        <w:trPr>
          <w:trHeight w:val="460"/>
        </w:trPr>
        <w:tc>
          <w:tcPr>
            <w:tcW w:w="13184" w:type="dxa"/>
            <w:gridSpan w:val="5"/>
            <w:tcBorders>
              <w:bottom w:val="single" w:sz="4" w:space="0" w:color="auto"/>
            </w:tcBorders>
            <w:shd w:val="clear" w:color="auto" w:fill="FFE38B"/>
            <w:vAlign w:val="center"/>
          </w:tcPr>
          <w:p w:rsidR="00BC76AF" w:rsidRPr="009F1378" w:rsidRDefault="00BC76AF" w:rsidP="000615B8">
            <w:pPr>
              <w:jc w:val="center"/>
              <w:rPr>
                <w:rFonts w:ascii="Arial" w:hAnsi="Arial" w:cs="Arial"/>
              </w:rPr>
            </w:pPr>
            <w:r w:rsidRPr="009F1378">
              <w:rPr>
                <w:rFonts w:ascii="Arial" w:hAnsi="Arial" w:cs="Arial"/>
                <w:b/>
                <w:szCs w:val="16"/>
              </w:rPr>
              <w:lastRenderedPageBreak/>
              <w:t>Área: Emergencias</w:t>
            </w:r>
            <w:r w:rsidR="000615B8" w:rsidRPr="009F1378">
              <w:rPr>
                <w:rFonts w:ascii="Arial" w:hAnsi="Arial" w:cs="Arial"/>
                <w:b/>
                <w:szCs w:val="16"/>
              </w:rPr>
              <w:t xml:space="preserve"> </w:t>
            </w:r>
            <w:r w:rsidR="000615B8" w:rsidRPr="009F1378">
              <w:rPr>
                <w:rFonts w:ascii="Arial" w:eastAsia="Calibri" w:hAnsi="Arial" w:cs="Arial"/>
                <w:b/>
                <w:szCs w:val="16"/>
              </w:rPr>
              <w:t>(continuación)</w:t>
            </w:r>
          </w:p>
        </w:tc>
      </w:tr>
      <w:tr w:rsidR="00BC76AF" w:rsidRPr="009F1378" w:rsidTr="00BC76AF">
        <w:tc>
          <w:tcPr>
            <w:tcW w:w="525"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Nº</w:t>
            </w:r>
          </w:p>
        </w:tc>
        <w:tc>
          <w:tcPr>
            <w:tcW w:w="1923"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Curso</w:t>
            </w:r>
          </w:p>
        </w:tc>
        <w:tc>
          <w:tcPr>
            <w:tcW w:w="2946"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Datos Empresa oferente</w:t>
            </w:r>
          </w:p>
        </w:tc>
        <w:tc>
          <w:tcPr>
            <w:tcW w:w="3748"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Objetivos</w:t>
            </w:r>
          </w:p>
        </w:tc>
        <w:tc>
          <w:tcPr>
            <w:tcW w:w="4042" w:type="dxa"/>
            <w:shd w:val="clear" w:color="auto" w:fill="auto"/>
          </w:tcPr>
          <w:p w:rsidR="00BC76AF" w:rsidRPr="009F1378" w:rsidRDefault="00BC76AF" w:rsidP="00BC76AF">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Contenido</w:t>
            </w:r>
          </w:p>
        </w:tc>
      </w:tr>
      <w:tr w:rsidR="00CE4C74" w:rsidRPr="00CE4C74" w:rsidTr="00BC76AF">
        <w:trPr>
          <w:trHeight w:val="995"/>
        </w:trPr>
        <w:tc>
          <w:tcPr>
            <w:tcW w:w="525" w:type="dxa"/>
            <w:shd w:val="clear" w:color="auto" w:fill="auto"/>
            <w:vAlign w:val="center"/>
          </w:tcPr>
          <w:p w:rsidR="00CE4C74" w:rsidRPr="009F1378" w:rsidRDefault="00733A31" w:rsidP="00BD42F3">
            <w:pPr>
              <w:rPr>
                <w:rFonts w:ascii="Arial" w:hAnsi="Arial" w:cs="Arial"/>
                <w:b/>
                <w:color w:val="000000" w:themeColor="text1"/>
                <w:sz w:val="18"/>
                <w:szCs w:val="16"/>
              </w:rPr>
            </w:pPr>
            <w:r>
              <w:rPr>
                <w:rFonts w:ascii="Arial" w:hAnsi="Arial" w:cs="Arial"/>
                <w:b/>
                <w:color w:val="000000" w:themeColor="text1"/>
                <w:sz w:val="18"/>
                <w:szCs w:val="16"/>
              </w:rPr>
              <w:t>23</w:t>
            </w:r>
          </w:p>
        </w:tc>
        <w:tc>
          <w:tcPr>
            <w:tcW w:w="1923" w:type="dxa"/>
            <w:shd w:val="clear" w:color="auto" w:fill="auto"/>
            <w:vAlign w:val="center"/>
          </w:tcPr>
          <w:p w:rsidR="00A15F97" w:rsidRPr="00A15F97" w:rsidRDefault="00CE4C74" w:rsidP="0096414A">
            <w:pPr>
              <w:pStyle w:val="Ttulo3"/>
              <w:framePr w:wrap="around"/>
              <w:outlineLvl w:val="2"/>
            </w:pPr>
            <w:bookmarkStart w:id="31" w:name="_Toc476500996"/>
            <w:r w:rsidRPr="009F1378">
              <w:t xml:space="preserve">Guía para la </w:t>
            </w:r>
            <w:r w:rsidR="0096414A">
              <w:t>E</w:t>
            </w:r>
            <w:r w:rsidRPr="009F1378">
              <w:t xml:space="preserve">laboración de Planes de </w:t>
            </w:r>
            <w:r w:rsidRPr="00A15F97">
              <w:t>Emergencia</w:t>
            </w:r>
            <w:bookmarkEnd w:id="31"/>
          </w:p>
        </w:tc>
        <w:tc>
          <w:tcPr>
            <w:tcW w:w="2946" w:type="dxa"/>
            <w:shd w:val="clear" w:color="auto" w:fill="auto"/>
          </w:tcPr>
          <w:p w:rsidR="00CE4C74" w:rsidRPr="009F1378" w:rsidRDefault="00CE4C74" w:rsidP="00CE4C74">
            <w:pPr>
              <w:spacing w:before="80"/>
              <w:jc w:val="center"/>
              <w:rPr>
                <w:rFonts w:ascii="Arial" w:hAnsi="Arial" w:cs="Arial"/>
                <w:color w:val="000000" w:themeColor="text1"/>
                <w:sz w:val="16"/>
                <w:szCs w:val="16"/>
                <w:lang w:val="es-ES"/>
              </w:rPr>
            </w:pPr>
          </w:p>
          <w:p w:rsidR="00E41FCA" w:rsidRPr="00DA7480" w:rsidRDefault="00E41FCA" w:rsidP="00E41FCA">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E41FCA" w:rsidRPr="00DA7480" w:rsidRDefault="00E41FCA" w:rsidP="00E41FCA">
            <w:pPr>
              <w:spacing w:before="80"/>
              <w:rPr>
                <w:rFonts w:ascii="Arial" w:hAnsi="Arial" w:cs="Arial"/>
                <w:color w:val="000000" w:themeColor="text1"/>
                <w:sz w:val="16"/>
                <w:szCs w:val="16"/>
                <w:lang w:val="pt-PT"/>
              </w:rPr>
            </w:pPr>
          </w:p>
          <w:p w:rsidR="00E41FCA" w:rsidRPr="00DA7480" w:rsidRDefault="000F303A" w:rsidP="00E41FCA">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E41FCA"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8 horas</w:t>
            </w:r>
          </w:p>
          <w:p w:rsidR="00E41FCA" w:rsidRPr="00DA7480" w:rsidRDefault="00E41FCA" w:rsidP="00E41FCA">
            <w:pPr>
              <w:spacing w:before="80"/>
              <w:rPr>
                <w:rFonts w:ascii="Arial" w:hAnsi="Arial" w:cs="Arial"/>
                <w:color w:val="000000" w:themeColor="text1"/>
                <w:sz w:val="16"/>
                <w:szCs w:val="16"/>
                <w:lang w:val="pt-PT"/>
              </w:rPr>
            </w:pPr>
          </w:p>
          <w:p w:rsidR="00E41FCA" w:rsidRPr="004669EA" w:rsidRDefault="00E41FCA" w:rsidP="00E41FCA">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48" w:history="1">
              <w:r w:rsidRPr="004669EA">
                <w:rPr>
                  <w:rStyle w:val="Hipervnculo"/>
                  <w:rFonts w:ascii="Arial" w:hAnsi="Arial" w:cs="Arial"/>
                  <w:color w:val="000000" w:themeColor="text1"/>
                  <w:sz w:val="16"/>
                  <w:szCs w:val="16"/>
                </w:rPr>
                <w:t>www.assahse.com</w:t>
              </w:r>
            </w:hyperlink>
          </w:p>
          <w:p w:rsidR="00E41FCA" w:rsidRPr="004669EA" w:rsidRDefault="00E41FCA" w:rsidP="00E41FCA">
            <w:pPr>
              <w:spacing w:before="80"/>
              <w:rPr>
                <w:rFonts w:ascii="Arial" w:hAnsi="Arial" w:cs="Arial"/>
                <w:color w:val="000000" w:themeColor="text1"/>
                <w:sz w:val="16"/>
                <w:szCs w:val="16"/>
              </w:rPr>
            </w:pPr>
          </w:p>
          <w:p w:rsidR="00E41FCA" w:rsidRPr="004669EA" w:rsidRDefault="00E41FCA" w:rsidP="00E41FCA">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0F303A" w:rsidRDefault="00E41FCA" w:rsidP="00E41FCA">
            <w:pPr>
              <w:spacing w:before="80"/>
              <w:rPr>
                <w:rStyle w:val="Hipervnculo"/>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49"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p>
          <w:p w:rsidR="00E41FCA" w:rsidRPr="00DA7480" w:rsidRDefault="00005AC2" w:rsidP="00E41FCA">
            <w:pPr>
              <w:spacing w:before="80"/>
              <w:rPr>
                <w:rFonts w:ascii="Arial" w:hAnsi="Arial" w:cs="Arial"/>
                <w:color w:val="000000" w:themeColor="text1"/>
                <w:sz w:val="16"/>
                <w:szCs w:val="16"/>
                <w:lang w:val="pt-PT"/>
              </w:rPr>
            </w:pPr>
            <w:hyperlink r:id="rId50" w:history="1">
              <w:r w:rsidR="00E41FCA" w:rsidRPr="0059135E">
                <w:rPr>
                  <w:rStyle w:val="Hipervnculo"/>
                  <w:rFonts w:ascii="Arial" w:hAnsi="Arial" w:cs="Arial"/>
                  <w:sz w:val="16"/>
                  <w:szCs w:val="16"/>
                  <w:lang w:val="pt-PT"/>
                </w:rPr>
                <w:t>fcarrillo@assahse.com</w:t>
              </w:r>
            </w:hyperlink>
            <w:r w:rsidR="00E41FCA">
              <w:rPr>
                <w:rStyle w:val="Hipervnculo"/>
                <w:rFonts w:ascii="Arial" w:hAnsi="Arial" w:cs="Arial"/>
                <w:color w:val="000000" w:themeColor="text1"/>
                <w:sz w:val="16"/>
                <w:szCs w:val="16"/>
                <w:lang w:val="pt-PT"/>
              </w:rPr>
              <w:t xml:space="preserve"> /</w:t>
            </w:r>
            <w:r w:rsidR="00E41FCA" w:rsidRPr="00DA7480">
              <w:rPr>
                <w:rStyle w:val="Hipervnculo"/>
                <w:rFonts w:ascii="Arial" w:hAnsi="Arial" w:cs="Arial"/>
                <w:color w:val="000000" w:themeColor="text1"/>
                <w:sz w:val="16"/>
                <w:szCs w:val="16"/>
                <w:lang w:val="pt-PT"/>
              </w:rPr>
              <w:t>assahse@gmail.com</w:t>
            </w:r>
          </w:p>
          <w:p w:rsidR="00CE4C74" w:rsidRDefault="00CE4C74" w:rsidP="00CE4C74">
            <w:pPr>
              <w:spacing w:before="80"/>
              <w:rPr>
                <w:rFonts w:ascii="Arial" w:hAnsi="Arial" w:cs="Arial"/>
                <w:color w:val="000000" w:themeColor="text1"/>
                <w:sz w:val="16"/>
                <w:szCs w:val="16"/>
                <w:lang w:val="pt-PT"/>
              </w:rPr>
            </w:pPr>
          </w:p>
          <w:p w:rsidR="000F303A" w:rsidRDefault="000F303A" w:rsidP="000F303A">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0F303A" w:rsidRDefault="000F303A" w:rsidP="000F303A">
            <w:pPr>
              <w:rPr>
                <w:rFonts w:ascii="Arial" w:hAnsi="Arial" w:cs="Arial"/>
                <w:b/>
                <w:sz w:val="16"/>
                <w:szCs w:val="16"/>
              </w:rPr>
            </w:pPr>
          </w:p>
          <w:p w:rsidR="000F303A" w:rsidRDefault="000F303A" w:rsidP="000F303A">
            <w:pPr>
              <w:spacing w:before="80"/>
              <w:rPr>
                <w:rFonts w:ascii="Arial" w:hAnsi="Arial" w:cs="Arial"/>
                <w:b/>
                <w:sz w:val="16"/>
                <w:szCs w:val="16"/>
              </w:rPr>
            </w:pPr>
            <w:r>
              <w:rPr>
                <w:rFonts w:ascii="Arial" w:hAnsi="Arial" w:cs="Arial"/>
                <w:b/>
                <w:sz w:val="16"/>
                <w:szCs w:val="16"/>
              </w:rPr>
              <w:t>Fechas: A Convenir</w:t>
            </w:r>
          </w:p>
          <w:p w:rsidR="000F303A" w:rsidRPr="009F1378" w:rsidRDefault="000F303A" w:rsidP="000F303A">
            <w:pPr>
              <w:spacing w:before="80"/>
              <w:rPr>
                <w:rFonts w:ascii="Arial" w:hAnsi="Arial" w:cs="Arial"/>
                <w:color w:val="000000" w:themeColor="text1"/>
                <w:sz w:val="16"/>
                <w:szCs w:val="16"/>
                <w:lang w:val="pt-PT"/>
              </w:rPr>
            </w:pPr>
          </w:p>
        </w:tc>
        <w:tc>
          <w:tcPr>
            <w:tcW w:w="3748" w:type="dxa"/>
            <w:shd w:val="clear" w:color="auto" w:fill="auto"/>
            <w:vAlign w:val="center"/>
          </w:tcPr>
          <w:p w:rsidR="00E41FCA" w:rsidRPr="000F303A" w:rsidRDefault="00E41FCA" w:rsidP="00E41FCA">
            <w:pPr>
              <w:numPr>
                <w:ilvl w:val="12"/>
                <w:numId w:val="0"/>
              </w:numPr>
              <w:jc w:val="both"/>
              <w:rPr>
                <w:rFonts w:ascii="Arial" w:hAnsi="Arial" w:cs="Arial"/>
                <w:sz w:val="16"/>
                <w:szCs w:val="16"/>
              </w:rPr>
            </w:pPr>
            <w:r w:rsidRPr="000F303A">
              <w:rPr>
                <w:rFonts w:ascii="Arial" w:hAnsi="Arial" w:cs="Arial"/>
                <w:sz w:val="16"/>
                <w:szCs w:val="16"/>
              </w:rPr>
              <w:t xml:space="preserve">Capacitar a las personas de la Empresa, en el Planes de Emergencia y Evacuación para caso de terremotos, inundaciones, incendios, </w:t>
            </w:r>
            <w:proofErr w:type="spellStart"/>
            <w:r w:rsidRPr="000F303A">
              <w:rPr>
                <w:rFonts w:ascii="Arial" w:hAnsi="Arial" w:cs="Arial"/>
                <w:sz w:val="16"/>
                <w:szCs w:val="16"/>
              </w:rPr>
              <w:t>etc</w:t>
            </w:r>
            <w:proofErr w:type="spellEnd"/>
          </w:p>
          <w:p w:rsidR="00CE4C74" w:rsidRPr="000F303A" w:rsidRDefault="00CE4C74" w:rsidP="00CE4C74">
            <w:pPr>
              <w:spacing w:before="80" w:line="360" w:lineRule="auto"/>
              <w:jc w:val="center"/>
              <w:rPr>
                <w:rFonts w:ascii="Arial" w:hAnsi="Arial" w:cs="Arial"/>
                <w:color w:val="000000" w:themeColor="text1"/>
                <w:sz w:val="16"/>
                <w:szCs w:val="16"/>
              </w:rPr>
            </w:pPr>
          </w:p>
        </w:tc>
        <w:tc>
          <w:tcPr>
            <w:tcW w:w="4042" w:type="dxa"/>
            <w:shd w:val="clear" w:color="auto" w:fill="auto"/>
            <w:vAlign w:val="center"/>
          </w:tcPr>
          <w:p w:rsidR="00E41FCA" w:rsidRPr="000F303A" w:rsidRDefault="00E41FCA" w:rsidP="002E615D">
            <w:pPr>
              <w:numPr>
                <w:ilvl w:val="0"/>
                <w:numId w:val="71"/>
              </w:numPr>
              <w:tabs>
                <w:tab w:val="left" w:pos="360"/>
              </w:tabs>
              <w:autoSpaceDE w:val="0"/>
              <w:autoSpaceDN w:val="0"/>
              <w:adjustRightInd w:val="0"/>
              <w:ind w:left="389" w:hanging="283"/>
              <w:jc w:val="both"/>
              <w:rPr>
                <w:rFonts w:ascii="Arial" w:hAnsi="Arial" w:cs="Arial"/>
                <w:sz w:val="16"/>
                <w:szCs w:val="16"/>
              </w:rPr>
            </w:pPr>
            <w:r w:rsidRPr="000F303A">
              <w:rPr>
                <w:rFonts w:ascii="Arial" w:hAnsi="Arial" w:cs="Arial"/>
                <w:sz w:val="16"/>
                <w:szCs w:val="16"/>
              </w:rPr>
              <w:t>Introducción</w:t>
            </w:r>
          </w:p>
          <w:p w:rsidR="00E41FCA" w:rsidRPr="000F303A" w:rsidRDefault="00E41FCA" w:rsidP="002E615D">
            <w:pPr>
              <w:numPr>
                <w:ilvl w:val="0"/>
                <w:numId w:val="71"/>
              </w:numPr>
              <w:tabs>
                <w:tab w:val="left" w:pos="360"/>
              </w:tabs>
              <w:autoSpaceDE w:val="0"/>
              <w:autoSpaceDN w:val="0"/>
              <w:adjustRightInd w:val="0"/>
              <w:ind w:left="389" w:hanging="283"/>
              <w:jc w:val="both"/>
              <w:rPr>
                <w:rFonts w:ascii="Arial" w:hAnsi="Arial" w:cs="Arial"/>
                <w:sz w:val="16"/>
                <w:szCs w:val="16"/>
              </w:rPr>
            </w:pPr>
            <w:r w:rsidRPr="000F303A">
              <w:rPr>
                <w:rFonts w:ascii="Arial" w:hAnsi="Arial" w:cs="Arial"/>
                <w:sz w:val="16"/>
                <w:szCs w:val="16"/>
              </w:rPr>
              <w:t>Que es un plan de Emergencia y Evacuación.</w:t>
            </w:r>
          </w:p>
          <w:p w:rsidR="00E41FCA" w:rsidRPr="000F303A" w:rsidRDefault="00E41FCA" w:rsidP="002E615D">
            <w:pPr>
              <w:numPr>
                <w:ilvl w:val="0"/>
                <w:numId w:val="71"/>
              </w:numPr>
              <w:tabs>
                <w:tab w:val="left" w:pos="360"/>
              </w:tabs>
              <w:autoSpaceDE w:val="0"/>
              <w:autoSpaceDN w:val="0"/>
              <w:adjustRightInd w:val="0"/>
              <w:ind w:left="389" w:hanging="283"/>
              <w:jc w:val="both"/>
              <w:rPr>
                <w:rFonts w:ascii="Arial" w:hAnsi="Arial" w:cs="Arial"/>
                <w:sz w:val="16"/>
                <w:szCs w:val="16"/>
              </w:rPr>
            </w:pPr>
            <w:r w:rsidRPr="000F303A">
              <w:rPr>
                <w:rFonts w:ascii="Arial" w:hAnsi="Arial" w:cs="Arial"/>
                <w:sz w:val="16"/>
                <w:szCs w:val="16"/>
              </w:rPr>
              <w:t>Organización del Plan de Emergencia y Evacuación.</w:t>
            </w:r>
          </w:p>
          <w:p w:rsidR="00E41FCA" w:rsidRPr="000F303A" w:rsidRDefault="00E41FCA" w:rsidP="002E615D">
            <w:pPr>
              <w:numPr>
                <w:ilvl w:val="0"/>
                <w:numId w:val="71"/>
              </w:numPr>
              <w:tabs>
                <w:tab w:val="left" w:pos="360"/>
              </w:tabs>
              <w:autoSpaceDE w:val="0"/>
              <w:autoSpaceDN w:val="0"/>
              <w:adjustRightInd w:val="0"/>
              <w:ind w:left="389" w:hanging="283"/>
              <w:jc w:val="both"/>
              <w:rPr>
                <w:rFonts w:ascii="Arial" w:hAnsi="Arial" w:cs="Arial"/>
                <w:sz w:val="16"/>
                <w:szCs w:val="16"/>
              </w:rPr>
            </w:pPr>
            <w:r w:rsidRPr="000F303A">
              <w:rPr>
                <w:rFonts w:ascii="Arial" w:hAnsi="Arial" w:cs="Arial"/>
                <w:sz w:val="16"/>
                <w:szCs w:val="16"/>
              </w:rPr>
              <w:t>Emergencias Naturales.</w:t>
            </w:r>
          </w:p>
          <w:p w:rsidR="00E41FCA" w:rsidRPr="000F303A" w:rsidRDefault="00E41FCA" w:rsidP="002E615D">
            <w:pPr>
              <w:numPr>
                <w:ilvl w:val="0"/>
                <w:numId w:val="71"/>
              </w:numPr>
              <w:tabs>
                <w:tab w:val="left" w:pos="360"/>
              </w:tabs>
              <w:autoSpaceDE w:val="0"/>
              <w:autoSpaceDN w:val="0"/>
              <w:adjustRightInd w:val="0"/>
              <w:ind w:left="389" w:hanging="283"/>
              <w:jc w:val="both"/>
              <w:rPr>
                <w:rFonts w:ascii="Arial" w:hAnsi="Arial" w:cs="Arial"/>
                <w:sz w:val="16"/>
                <w:szCs w:val="16"/>
              </w:rPr>
            </w:pPr>
            <w:r w:rsidRPr="000F303A">
              <w:rPr>
                <w:rFonts w:ascii="Arial" w:hAnsi="Arial" w:cs="Arial"/>
                <w:sz w:val="16"/>
                <w:szCs w:val="16"/>
              </w:rPr>
              <w:t xml:space="preserve">Emergencias </w:t>
            </w:r>
            <w:r w:rsidR="001F147B" w:rsidRPr="000F303A">
              <w:rPr>
                <w:rFonts w:ascii="Arial" w:hAnsi="Arial" w:cs="Arial"/>
                <w:sz w:val="16"/>
                <w:szCs w:val="16"/>
              </w:rPr>
              <w:t>Tecnológicas</w:t>
            </w:r>
          </w:p>
          <w:p w:rsidR="00E41FCA" w:rsidRPr="000F303A" w:rsidRDefault="00E41FCA" w:rsidP="002E615D">
            <w:pPr>
              <w:numPr>
                <w:ilvl w:val="0"/>
                <w:numId w:val="71"/>
              </w:numPr>
              <w:tabs>
                <w:tab w:val="left" w:pos="360"/>
              </w:tabs>
              <w:autoSpaceDE w:val="0"/>
              <w:autoSpaceDN w:val="0"/>
              <w:adjustRightInd w:val="0"/>
              <w:ind w:left="389" w:hanging="283"/>
              <w:jc w:val="both"/>
              <w:rPr>
                <w:rFonts w:ascii="Arial" w:hAnsi="Arial" w:cs="Arial"/>
                <w:sz w:val="16"/>
                <w:szCs w:val="16"/>
              </w:rPr>
            </w:pPr>
            <w:r w:rsidRPr="000F303A">
              <w:rPr>
                <w:rFonts w:ascii="Arial" w:hAnsi="Arial" w:cs="Arial"/>
                <w:sz w:val="16"/>
                <w:szCs w:val="16"/>
              </w:rPr>
              <w:t>Que son los terremotos.</w:t>
            </w:r>
          </w:p>
          <w:p w:rsidR="00E41FCA" w:rsidRPr="000F303A" w:rsidRDefault="00E41FCA" w:rsidP="002E615D">
            <w:pPr>
              <w:numPr>
                <w:ilvl w:val="0"/>
                <w:numId w:val="71"/>
              </w:numPr>
              <w:tabs>
                <w:tab w:val="left" w:pos="389"/>
              </w:tabs>
              <w:autoSpaceDE w:val="0"/>
              <w:autoSpaceDN w:val="0"/>
              <w:adjustRightInd w:val="0"/>
              <w:ind w:left="389" w:hanging="283"/>
              <w:jc w:val="both"/>
              <w:rPr>
                <w:rFonts w:ascii="Arial" w:hAnsi="Arial" w:cs="Arial"/>
                <w:sz w:val="16"/>
                <w:szCs w:val="16"/>
              </w:rPr>
            </w:pPr>
            <w:r w:rsidRPr="000F303A">
              <w:rPr>
                <w:rFonts w:ascii="Arial" w:hAnsi="Arial" w:cs="Arial"/>
                <w:sz w:val="16"/>
                <w:szCs w:val="16"/>
              </w:rPr>
              <w:t>Procedimientos de seguridad antes, duran y después de los terremotos.</w:t>
            </w:r>
          </w:p>
          <w:p w:rsidR="00CE4C74" w:rsidRPr="000F303A" w:rsidRDefault="00CE4C74" w:rsidP="00CE4C74">
            <w:pPr>
              <w:pStyle w:val="Prrafodelista"/>
              <w:spacing w:line="360" w:lineRule="auto"/>
              <w:ind w:left="177"/>
              <w:rPr>
                <w:rFonts w:cs="Arial"/>
                <w:color w:val="000000" w:themeColor="text1"/>
                <w:szCs w:val="16"/>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CE4C74" w:rsidRPr="009F1378" w:rsidTr="00A01970">
        <w:trPr>
          <w:trHeight w:val="460"/>
        </w:trPr>
        <w:tc>
          <w:tcPr>
            <w:tcW w:w="13184" w:type="dxa"/>
            <w:gridSpan w:val="5"/>
            <w:tcBorders>
              <w:bottom w:val="single" w:sz="4" w:space="0" w:color="auto"/>
            </w:tcBorders>
            <w:shd w:val="clear" w:color="auto" w:fill="FFE38B"/>
            <w:vAlign w:val="center"/>
          </w:tcPr>
          <w:p w:rsidR="00CE4C74" w:rsidRPr="009F1378" w:rsidRDefault="00CE4C74" w:rsidP="000615B8">
            <w:pPr>
              <w:jc w:val="center"/>
              <w:rPr>
                <w:rFonts w:ascii="Arial" w:hAnsi="Arial" w:cs="Arial"/>
              </w:rPr>
            </w:pPr>
            <w:r w:rsidRPr="009F1378">
              <w:rPr>
                <w:rFonts w:ascii="Arial" w:hAnsi="Arial" w:cs="Arial"/>
                <w:b/>
                <w:szCs w:val="16"/>
              </w:rPr>
              <w:lastRenderedPageBreak/>
              <w:t>Área: Emergencias</w:t>
            </w:r>
            <w:r w:rsidR="000615B8" w:rsidRPr="009F1378">
              <w:rPr>
                <w:rFonts w:ascii="Arial" w:hAnsi="Arial" w:cs="Arial"/>
                <w:b/>
                <w:szCs w:val="16"/>
              </w:rPr>
              <w:t xml:space="preserve"> </w:t>
            </w:r>
            <w:r w:rsidR="000615B8" w:rsidRPr="009F1378">
              <w:rPr>
                <w:rFonts w:ascii="Arial" w:eastAsia="Calibri" w:hAnsi="Arial" w:cs="Arial"/>
                <w:b/>
                <w:szCs w:val="16"/>
              </w:rPr>
              <w:t>(continuación)</w:t>
            </w:r>
          </w:p>
        </w:tc>
      </w:tr>
      <w:tr w:rsidR="00CE4C74" w:rsidRPr="009F1378" w:rsidTr="00A615C9">
        <w:tc>
          <w:tcPr>
            <w:tcW w:w="525"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Nº</w:t>
            </w:r>
          </w:p>
        </w:tc>
        <w:tc>
          <w:tcPr>
            <w:tcW w:w="1923"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Curso</w:t>
            </w:r>
          </w:p>
        </w:tc>
        <w:tc>
          <w:tcPr>
            <w:tcW w:w="2946"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Datos Empresa oferente</w:t>
            </w:r>
          </w:p>
        </w:tc>
        <w:tc>
          <w:tcPr>
            <w:tcW w:w="3748"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Objetivos</w:t>
            </w:r>
          </w:p>
        </w:tc>
        <w:tc>
          <w:tcPr>
            <w:tcW w:w="4042"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Contenido</w:t>
            </w:r>
          </w:p>
        </w:tc>
      </w:tr>
      <w:tr w:rsidR="00CE4C74" w:rsidRPr="00CE4C74" w:rsidTr="00CE4C74">
        <w:trPr>
          <w:trHeight w:val="3141"/>
        </w:trPr>
        <w:tc>
          <w:tcPr>
            <w:tcW w:w="525" w:type="dxa"/>
            <w:shd w:val="clear" w:color="auto" w:fill="auto"/>
            <w:vAlign w:val="center"/>
          </w:tcPr>
          <w:p w:rsidR="00CE4C74" w:rsidRPr="009F1378" w:rsidRDefault="00733A31" w:rsidP="00BD42F3">
            <w:pPr>
              <w:rPr>
                <w:rFonts w:ascii="Arial" w:hAnsi="Arial" w:cs="Arial"/>
                <w:b/>
                <w:color w:val="000000" w:themeColor="text1"/>
                <w:sz w:val="18"/>
                <w:szCs w:val="16"/>
              </w:rPr>
            </w:pPr>
            <w:r>
              <w:rPr>
                <w:rFonts w:ascii="Arial" w:hAnsi="Arial" w:cs="Arial"/>
                <w:b/>
                <w:color w:val="000000" w:themeColor="text1"/>
                <w:sz w:val="18"/>
                <w:szCs w:val="16"/>
              </w:rPr>
              <w:t>24</w:t>
            </w:r>
          </w:p>
        </w:tc>
        <w:tc>
          <w:tcPr>
            <w:tcW w:w="1923" w:type="dxa"/>
            <w:shd w:val="clear" w:color="auto" w:fill="auto"/>
            <w:vAlign w:val="center"/>
          </w:tcPr>
          <w:p w:rsidR="00A15F97" w:rsidRPr="00A15F97" w:rsidRDefault="00CE4C74" w:rsidP="009E085F">
            <w:pPr>
              <w:pStyle w:val="Ttulo3"/>
              <w:framePr w:wrap="around"/>
              <w:outlineLvl w:val="2"/>
            </w:pPr>
            <w:bookmarkStart w:id="32" w:name="_Toc476500997"/>
            <w:r w:rsidRPr="009F1378">
              <w:t xml:space="preserve">Rescate Básico </w:t>
            </w:r>
            <w:r w:rsidR="00A15F97">
              <w:t>–</w:t>
            </w:r>
            <w:r w:rsidRPr="009F1378">
              <w:t xml:space="preserve"> </w:t>
            </w:r>
            <w:r w:rsidRPr="00A15F97">
              <w:t>Avanzado</w:t>
            </w:r>
            <w:r w:rsidR="00A15F97" w:rsidRPr="00A15F97">
              <w:t>.</w:t>
            </w:r>
            <w:bookmarkEnd w:id="32"/>
          </w:p>
        </w:tc>
        <w:tc>
          <w:tcPr>
            <w:tcW w:w="2946" w:type="dxa"/>
            <w:shd w:val="clear" w:color="auto" w:fill="auto"/>
          </w:tcPr>
          <w:p w:rsidR="00CE4C74" w:rsidRPr="009F1378" w:rsidRDefault="00CE4C74" w:rsidP="00CE4C74">
            <w:pPr>
              <w:spacing w:before="80"/>
              <w:jc w:val="center"/>
              <w:rPr>
                <w:rFonts w:ascii="Arial" w:hAnsi="Arial" w:cs="Arial"/>
                <w:color w:val="000000" w:themeColor="text1"/>
                <w:sz w:val="16"/>
                <w:szCs w:val="16"/>
                <w:lang w:val="es-ES"/>
              </w:rPr>
            </w:pPr>
          </w:p>
          <w:p w:rsidR="00E41FCA" w:rsidRPr="00DA7480" w:rsidRDefault="00E41FCA" w:rsidP="00E41FCA">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E41FCA" w:rsidRPr="00DA7480" w:rsidRDefault="00E41FCA" w:rsidP="00E41FCA">
            <w:pPr>
              <w:spacing w:before="80"/>
              <w:rPr>
                <w:rFonts w:ascii="Arial" w:hAnsi="Arial" w:cs="Arial"/>
                <w:color w:val="000000" w:themeColor="text1"/>
                <w:sz w:val="16"/>
                <w:szCs w:val="16"/>
                <w:lang w:val="pt-PT"/>
              </w:rPr>
            </w:pPr>
          </w:p>
          <w:p w:rsidR="00E41FCA" w:rsidRPr="00DA7480" w:rsidRDefault="000F303A" w:rsidP="00E41FCA">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E41FCA"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0F303A">
              <w:rPr>
                <w:rFonts w:ascii="Arial" w:hAnsi="Arial" w:cs="Arial"/>
                <w:color w:val="000000" w:themeColor="text1"/>
                <w:sz w:val="16"/>
                <w:szCs w:val="16"/>
                <w:lang w:val="pt-PT"/>
              </w:rPr>
              <w:t>16 horas</w:t>
            </w:r>
          </w:p>
          <w:p w:rsidR="00E41FCA" w:rsidRPr="00DA7480" w:rsidRDefault="00E41FCA" w:rsidP="00E41FCA">
            <w:pPr>
              <w:spacing w:before="80"/>
              <w:rPr>
                <w:rFonts w:ascii="Arial" w:hAnsi="Arial" w:cs="Arial"/>
                <w:color w:val="000000" w:themeColor="text1"/>
                <w:sz w:val="16"/>
                <w:szCs w:val="16"/>
                <w:lang w:val="pt-PT"/>
              </w:rPr>
            </w:pPr>
          </w:p>
          <w:p w:rsidR="00E41FCA" w:rsidRPr="004669EA" w:rsidRDefault="00E41FCA" w:rsidP="00E41FCA">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51" w:history="1">
              <w:r w:rsidRPr="004669EA">
                <w:rPr>
                  <w:rStyle w:val="Hipervnculo"/>
                  <w:rFonts w:ascii="Arial" w:hAnsi="Arial" w:cs="Arial"/>
                  <w:color w:val="000000" w:themeColor="text1"/>
                  <w:sz w:val="16"/>
                  <w:szCs w:val="16"/>
                </w:rPr>
                <w:t>www.assahse.com</w:t>
              </w:r>
            </w:hyperlink>
          </w:p>
          <w:p w:rsidR="00E41FCA" w:rsidRPr="004669EA" w:rsidRDefault="00E41FCA" w:rsidP="00E41FCA">
            <w:pPr>
              <w:spacing w:before="80"/>
              <w:rPr>
                <w:rFonts w:ascii="Arial" w:hAnsi="Arial" w:cs="Arial"/>
                <w:color w:val="000000" w:themeColor="text1"/>
                <w:sz w:val="16"/>
                <w:szCs w:val="16"/>
              </w:rPr>
            </w:pPr>
          </w:p>
          <w:p w:rsidR="00E41FCA" w:rsidRPr="004669EA" w:rsidRDefault="00E41FCA" w:rsidP="00E41FCA">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E41FCA" w:rsidRPr="00DA7480" w:rsidRDefault="00E41FCA" w:rsidP="00E41FCA">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52"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CE4C74" w:rsidRDefault="00CE4C74" w:rsidP="00CE4C74">
            <w:pPr>
              <w:spacing w:before="80"/>
              <w:rPr>
                <w:rFonts w:ascii="Arial" w:hAnsi="Arial" w:cs="Arial"/>
                <w:color w:val="000000" w:themeColor="text1"/>
                <w:sz w:val="16"/>
                <w:szCs w:val="16"/>
                <w:lang w:val="pt-PT"/>
              </w:rPr>
            </w:pPr>
          </w:p>
          <w:p w:rsidR="000F303A" w:rsidRDefault="000F303A" w:rsidP="000F303A">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0F303A" w:rsidRDefault="000F303A" w:rsidP="000F303A">
            <w:pPr>
              <w:rPr>
                <w:rFonts w:ascii="Arial" w:hAnsi="Arial" w:cs="Arial"/>
                <w:b/>
                <w:sz w:val="16"/>
                <w:szCs w:val="16"/>
              </w:rPr>
            </w:pPr>
          </w:p>
          <w:p w:rsidR="000F303A" w:rsidRDefault="000F303A" w:rsidP="000F303A">
            <w:pPr>
              <w:spacing w:before="80"/>
              <w:rPr>
                <w:rFonts w:ascii="Arial" w:hAnsi="Arial" w:cs="Arial"/>
                <w:b/>
                <w:sz w:val="16"/>
                <w:szCs w:val="16"/>
              </w:rPr>
            </w:pPr>
            <w:r>
              <w:rPr>
                <w:rFonts w:ascii="Arial" w:hAnsi="Arial" w:cs="Arial"/>
                <w:b/>
                <w:sz w:val="16"/>
                <w:szCs w:val="16"/>
              </w:rPr>
              <w:t>Fechas: A Convenir</w:t>
            </w:r>
          </w:p>
          <w:p w:rsidR="000F303A" w:rsidRPr="009F1378" w:rsidRDefault="000F303A" w:rsidP="000F303A">
            <w:pPr>
              <w:spacing w:before="80"/>
              <w:rPr>
                <w:rFonts w:ascii="Arial" w:hAnsi="Arial" w:cs="Arial"/>
                <w:color w:val="000000" w:themeColor="text1"/>
                <w:sz w:val="16"/>
                <w:szCs w:val="16"/>
                <w:lang w:val="pt-PT"/>
              </w:rPr>
            </w:pPr>
          </w:p>
        </w:tc>
        <w:tc>
          <w:tcPr>
            <w:tcW w:w="3748" w:type="dxa"/>
            <w:shd w:val="clear" w:color="auto" w:fill="auto"/>
            <w:vAlign w:val="center"/>
          </w:tcPr>
          <w:p w:rsidR="00CE4C74" w:rsidRPr="009F1378" w:rsidRDefault="00CE4C74" w:rsidP="000F303A">
            <w:pPr>
              <w:spacing w:before="80"/>
              <w:jc w:val="both"/>
              <w:rPr>
                <w:rFonts w:ascii="Arial" w:hAnsi="Arial" w:cs="Arial"/>
                <w:color w:val="000000" w:themeColor="text1"/>
                <w:sz w:val="16"/>
                <w:szCs w:val="16"/>
              </w:rPr>
            </w:pPr>
            <w:r w:rsidRPr="009F1378">
              <w:rPr>
                <w:rFonts w:ascii="Arial" w:hAnsi="Arial" w:cs="Arial"/>
                <w:color w:val="000000" w:themeColor="text1"/>
                <w:sz w:val="16"/>
                <w:szCs w:val="16"/>
              </w:rPr>
              <w:t>Conocer los diferentes patrones de búsqueda, los sistemas, requerimientos y equipos para la protección y rescate de las personas.</w:t>
            </w:r>
          </w:p>
        </w:tc>
        <w:tc>
          <w:tcPr>
            <w:tcW w:w="4042" w:type="dxa"/>
            <w:shd w:val="clear" w:color="auto" w:fill="auto"/>
            <w:vAlign w:val="center"/>
          </w:tcPr>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Patrones de búsqueda.</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Cuerdas.</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Nudos.</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Amarres.</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Anclajes.</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Sistemas de Tracción.</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Sistema de ascenso y descenso vertical.</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Protección contra caídas en los trabajos en altura</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Requerimientos mínimos del equipo de rescate.</w:t>
            </w:r>
          </w:p>
          <w:p w:rsidR="00CE4C74" w:rsidRPr="009F1378" w:rsidRDefault="00CE4C74" w:rsidP="002E615D">
            <w:pPr>
              <w:pStyle w:val="Prrafodelista"/>
              <w:numPr>
                <w:ilvl w:val="0"/>
                <w:numId w:val="22"/>
              </w:numPr>
              <w:ind w:left="531" w:hanging="283"/>
              <w:rPr>
                <w:rFonts w:cs="Arial"/>
                <w:color w:val="000000" w:themeColor="text1"/>
                <w:szCs w:val="16"/>
                <w:lang w:val="es-ES"/>
              </w:rPr>
            </w:pPr>
            <w:r w:rsidRPr="009F1378">
              <w:rPr>
                <w:rFonts w:cs="Arial"/>
                <w:color w:val="000000" w:themeColor="text1"/>
                <w:szCs w:val="16"/>
                <w:lang w:val="es-ES"/>
              </w:rPr>
              <w:t>Equipos de protección personal.</w:t>
            </w:r>
          </w:p>
          <w:p w:rsidR="00CE4C74" w:rsidRPr="00CE4C74" w:rsidRDefault="00CE4C74" w:rsidP="00CE4C74">
            <w:pPr>
              <w:pStyle w:val="Prrafodelista"/>
              <w:spacing w:line="360" w:lineRule="auto"/>
              <w:ind w:left="177"/>
              <w:rPr>
                <w:rFonts w:cs="Arial"/>
                <w:color w:val="000000" w:themeColor="text1"/>
                <w:szCs w:val="16"/>
                <w:lang w:val="es-ES"/>
              </w:rPr>
            </w:pPr>
          </w:p>
        </w:tc>
      </w:tr>
    </w:tbl>
    <w:p w:rsidR="00AA08A4" w:rsidRDefault="00AA08A4">
      <w:pPr>
        <w:rPr>
          <w:rFonts w:ascii="Arial" w:hAnsi="Arial" w:cs="Arial"/>
          <w:sz w:val="16"/>
          <w:szCs w:val="16"/>
        </w:rPr>
      </w:pPr>
    </w:p>
    <w:p w:rsidR="00AA08A4" w:rsidRDefault="00AA08A4" w:rsidP="00AA08A4">
      <w:r>
        <w:br w:type="page"/>
      </w: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CE4C74" w:rsidRPr="003A307C" w:rsidTr="00A01970">
        <w:trPr>
          <w:trHeight w:val="440"/>
        </w:trPr>
        <w:tc>
          <w:tcPr>
            <w:tcW w:w="13184" w:type="dxa"/>
            <w:gridSpan w:val="5"/>
            <w:tcBorders>
              <w:bottom w:val="single" w:sz="4" w:space="0" w:color="auto"/>
            </w:tcBorders>
            <w:shd w:val="clear" w:color="auto" w:fill="FFE38B"/>
            <w:vAlign w:val="center"/>
          </w:tcPr>
          <w:p w:rsidR="00CE4C74" w:rsidRPr="003A307C" w:rsidRDefault="00CE4C74" w:rsidP="000615B8">
            <w:pPr>
              <w:jc w:val="center"/>
              <w:rPr>
                <w:rFonts w:ascii="Arial" w:hAnsi="Arial" w:cs="Arial"/>
              </w:rPr>
            </w:pPr>
            <w:r w:rsidRPr="003A307C">
              <w:rPr>
                <w:rFonts w:ascii="Arial" w:hAnsi="Arial" w:cs="Arial"/>
                <w:b/>
                <w:szCs w:val="16"/>
              </w:rPr>
              <w:lastRenderedPageBreak/>
              <w:t>Área: Emergencias</w:t>
            </w:r>
            <w:r w:rsidR="000615B8" w:rsidRPr="003A307C">
              <w:rPr>
                <w:rFonts w:ascii="Arial" w:hAnsi="Arial" w:cs="Arial"/>
                <w:b/>
                <w:szCs w:val="16"/>
              </w:rPr>
              <w:t xml:space="preserve"> </w:t>
            </w:r>
            <w:r w:rsidR="000615B8" w:rsidRPr="003A307C">
              <w:rPr>
                <w:rFonts w:ascii="Arial" w:eastAsia="Calibri" w:hAnsi="Arial" w:cs="Arial"/>
                <w:b/>
                <w:szCs w:val="16"/>
              </w:rPr>
              <w:t>(continuación)</w:t>
            </w:r>
          </w:p>
        </w:tc>
      </w:tr>
      <w:tr w:rsidR="00CE4C74" w:rsidRPr="003A307C" w:rsidTr="00A615C9">
        <w:tc>
          <w:tcPr>
            <w:tcW w:w="525" w:type="dxa"/>
            <w:shd w:val="clear" w:color="auto" w:fill="auto"/>
          </w:tcPr>
          <w:p w:rsidR="00CE4C74" w:rsidRPr="003A307C" w:rsidRDefault="00CE4C74"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923" w:type="dxa"/>
            <w:shd w:val="clear" w:color="auto" w:fill="auto"/>
          </w:tcPr>
          <w:p w:rsidR="00CE4C74" w:rsidRPr="003A307C" w:rsidRDefault="00CE4C74"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946" w:type="dxa"/>
            <w:shd w:val="clear" w:color="auto" w:fill="auto"/>
          </w:tcPr>
          <w:p w:rsidR="00CE4C74" w:rsidRPr="003A307C" w:rsidRDefault="00CE4C74"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3748" w:type="dxa"/>
            <w:shd w:val="clear" w:color="auto" w:fill="auto"/>
          </w:tcPr>
          <w:p w:rsidR="00CE4C74" w:rsidRPr="003A307C" w:rsidRDefault="00CE4C74"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042" w:type="dxa"/>
            <w:shd w:val="clear" w:color="auto" w:fill="auto"/>
          </w:tcPr>
          <w:p w:rsidR="00CE4C74" w:rsidRPr="003A307C" w:rsidRDefault="00CE4C74"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CE4C74" w:rsidRPr="00CE4C74" w:rsidTr="00CA2BB5">
        <w:trPr>
          <w:trHeight w:val="6282"/>
        </w:trPr>
        <w:tc>
          <w:tcPr>
            <w:tcW w:w="525" w:type="dxa"/>
            <w:shd w:val="clear" w:color="auto" w:fill="auto"/>
            <w:vAlign w:val="center"/>
          </w:tcPr>
          <w:p w:rsidR="00CE4C74" w:rsidRPr="003A307C" w:rsidRDefault="00CA2BB5" w:rsidP="003C60F5">
            <w:pPr>
              <w:rPr>
                <w:rFonts w:ascii="Arial" w:hAnsi="Arial" w:cs="Arial"/>
                <w:color w:val="000000" w:themeColor="text1"/>
                <w:sz w:val="18"/>
                <w:szCs w:val="16"/>
              </w:rPr>
            </w:pPr>
            <w:r>
              <w:rPr>
                <w:rFonts w:ascii="Arial" w:hAnsi="Arial" w:cs="Arial"/>
                <w:b/>
                <w:color w:val="000000" w:themeColor="text1"/>
                <w:sz w:val="18"/>
                <w:szCs w:val="16"/>
              </w:rPr>
              <w:t>2</w:t>
            </w:r>
            <w:r w:rsidR="00733A31">
              <w:rPr>
                <w:rFonts w:ascii="Arial" w:hAnsi="Arial" w:cs="Arial"/>
                <w:b/>
                <w:color w:val="000000" w:themeColor="text1"/>
                <w:sz w:val="18"/>
                <w:szCs w:val="16"/>
              </w:rPr>
              <w:t>5</w:t>
            </w:r>
          </w:p>
        </w:tc>
        <w:tc>
          <w:tcPr>
            <w:tcW w:w="1923" w:type="dxa"/>
            <w:shd w:val="clear" w:color="auto" w:fill="auto"/>
            <w:vAlign w:val="center"/>
          </w:tcPr>
          <w:p w:rsidR="0090479D" w:rsidRPr="003A307C" w:rsidRDefault="0090479D" w:rsidP="009E085F">
            <w:pPr>
              <w:pStyle w:val="Ttulo3"/>
              <w:framePr w:wrap="around"/>
              <w:outlineLvl w:val="2"/>
            </w:pPr>
            <w:bookmarkStart w:id="33" w:name="_Toc476500998"/>
            <w:r w:rsidRPr="003A307C">
              <w:t>Curso de Higiene y Seguridad Industrial</w:t>
            </w:r>
            <w:bookmarkEnd w:id="33"/>
            <w:r w:rsidRPr="003A307C">
              <w:t xml:space="preserve"> </w:t>
            </w:r>
          </w:p>
          <w:p w:rsidR="0090479D" w:rsidRPr="00CA2BB5" w:rsidRDefault="0090479D" w:rsidP="009E085F">
            <w:pPr>
              <w:pStyle w:val="Ttulo3"/>
              <w:framePr w:wrap="around"/>
              <w:outlineLvl w:val="2"/>
            </w:pPr>
            <w:bookmarkStart w:id="34" w:name="_Toc476500999"/>
            <w:r w:rsidRPr="003A307C">
              <w:t xml:space="preserve">(Nivel </w:t>
            </w:r>
            <w:proofErr w:type="spellStart"/>
            <w:r w:rsidRPr="003A307C">
              <w:t>Supervisorio</w:t>
            </w:r>
            <w:proofErr w:type="spellEnd"/>
            <w:r w:rsidRPr="003A307C">
              <w:t>: Módulo C)</w:t>
            </w:r>
            <w:bookmarkEnd w:id="34"/>
          </w:p>
        </w:tc>
        <w:tc>
          <w:tcPr>
            <w:tcW w:w="2946" w:type="dxa"/>
            <w:shd w:val="clear" w:color="auto" w:fill="auto"/>
          </w:tcPr>
          <w:p w:rsidR="00CE4C74" w:rsidRPr="003A307C" w:rsidRDefault="00CE4C74" w:rsidP="00CE4C74">
            <w:pPr>
              <w:spacing w:before="80"/>
              <w:jc w:val="center"/>
              <w:rPr>
                <w:rFonts w:ascii="Arial" w:hAnsi="Arial" w:cs="Arial"/>
                <w:color w:val="000000" w:themeColor="text1"/>
                <w:sz w:val="16"/>
                <w:szCs w:val="16"/>
                <w:lang w:val="es-ES"/>
              </w:rPr>
            </w:pPr>
          </w:p>
          <w:p w:rsidR="0005693B" w:rsidRPr="00DA7480" w:rsidRDefault="0005693B" w:rsidP="0005693B">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05693B" w:rsidRPr="00DA7480" w:rsidRDefault="0005693B" w:rsidP="0005693B">
            <w:pPr>
              <w:spacing w:before="80"/>
              <w:rPr>
                <w:rFonts w:ascii="Arial" w:hAnsi="Arial" w:cs="Arial"/>
                <w:color w:val="000000" w:themeColor="text1"/>
                <w:sz w:val="16"/>
                <w:szCs w:val="16"/>
                <w:lang w:val="pt-PT"/>
              </w:rPr>
            </w:pPr>
          </w:p>
          <w:p w:rsidR="0005693B" w:rsidRPr="00DA7480" w:rsidRDefault="00CA2BB5" w:rsidP="0005693B">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05693B"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CA2BB5">
              <w:rPr>
                <w:rFonts w:ascii="Arial" w:hAnsi="Arial" w:cs="Arial"/>
                <w:color w:val="000000" w:themeColor="text1"/>
                <w:sz w:val="16"/>
                <w:szCs w:val="16"/>
                <w:lang w:val="pt-PT"/>
              </w:rPr>
              <w:t>32 horas</w:t>
            </w:r>
          </w:p>
          <w:p w:rsidR="0005693B" w:rsidRPr="00DA7480" w:rsidRDefault="0005693B" w:rsidP="0005693B">
            <w:pPr>
              <w:spacing w:before="80"/>
              <w:rPr>
                <w:rFonts w:ascii="Arial" w:hAnsi="Arial" w:cs="Arial"/>
                <w:color w:val="000000" w:themeColor="text1"/>
                <w:sz w:val="16"/>
                <w:szCs w:val="16"/>
                <w:lang w:val="pt-PT"/>
              </w:rPr>
            </w:pPr>
          </w:p>
          <w:p w:rsidR="0005693B" w:rsidRPr="004669EA" w:rsidRDefault="0005693B" w:rsidP="0005693B">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53" w:history="1">
              <w:r w:rsidRPr="004669EA">
                <w:rPr>
                  <w:rStyle w:val="Hipervnculo"/>
                  <w:rFonts w:ascii="Arial" w:hAnsi="Arial" w:cs="Arial"/>
                  <w:color w:val="000000" w:themeColor="text1"/>
                  <w:sz w:val="16"/>
                  <w:szCs w:val="16"/>
                </w:rPr>
                <w:t>www.assahse.com</w:t>
              </w:r>
            </w:hyperlink>
          </w:p>
          <w:p w:rsidR="0005693B" w:rsidRPr="004669EA" w:rsidRDefault="0005693B" w:rsidP="0005693B">
            <w:pPr>
              <w:spacing w:before="80"/>
              <w:rPr>
                <w:rFonts w:ascii="Arial" w:hAnsi="Arial" w:cs="Arial"/>
                <w:color w:val="000000" w:themeColor="text1"/>
                <w:sz w:val="16"/>
                <w:szCs w:val="16"/>
              </w:rPr>
            </w:pPr>
          </w:p>
          <w:p w:rsidR="0005693B" w:rsidRPr="004669EA" w:rsidRDefault="0005693B" w:rsidP="0005693B">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05693B" w:rsidRPr="00DA7480" w:rsidRDefault="0005693B" w:rsidP="0005693B">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54"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CE4C74" w:rsidRDefault="00CE4C74" w:rsidP="007B05FE">
            <w:pPr>
              <w:spacing w:before="80"/>
              <w:ind w:left="563" w:hanging="567"/>
              <w:rPr>
                <w:rFonts w:ascii="Arial" w:hAnsi="Arial" w:cs="Arial"/>
                <w:color w:val="000000" w:themeColor="text1"/>
                <w:sz w:val="16"/>
                <w:szCs w:val="16"/>
              </w:rPr>
            </w:pPr>
          </w:p>
          <w:p w:rsidR="00CA2BB5" w:rsidRDefault="00CA2BB5" w:rsidP="00CA2BB5">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CA2BB5" w:rsidRDefault="00CA2BB5" w:rsidP="00CA2BB5">
            <w:pPr>
              <w:rPr>
                <w:rFonts w:ascii="Arial" w:hAnsi="Arial" w:cs="Arial"/>
                <w:b/>
                <w:sz w:val="16"/>
                <w:szCs w:val="16"/>
              </w:rPr>
            </w:pPr>
          </w:p>
          <w:p w:rsidR="00CA2BB5" w:rsidRPr="003A307C" w:rsidRDefault="00CA2BB5" w:rsidP="00CA2BB5">
            <w:pPr>
              <w:spacing w:before="80"/>
              <w:ind w:left="563" w:hanging="567"/>
              <w:rPr>
                <w:rFonts w:ascii="Arial" w:hAnsi="Arial" w:cs="Arial"/>
                <w:color w:val="000000" w:themeColor="text1"/>
                <w:sz w:val="16"/>
                <w:szCs w:val="16"/>
              </w:rPr>
            </w:pPr>
            <w:r>
              <w:rPr>
                <w:rFonts w:ascii="Arial" w:hAnsi="Arial" w:cs="Arial"/>
                <w:b/>
                <w:sz w:val="16"/>
                <w:szCs w:val="16"/>
              </w:rPr>
              <w:t>Fechas: A Convenir</w:t>
            </w:r>
          </w:p>
        </w:tc>
        <w:tc>
          <w:tcPr>
            <w:tcW w:w="3748" w:type="dxa"/>
            <w:shd w:val="clear" w:color="auto" w:fill="auto"/>
            <w:vAlign w:val="center"/>
          </w:tcPr>
          <w:p w:rsidR="00CE4C74" w:rsidRPr="003A307C" w:rsidRDefault="00350466" w:rsidP="00350466">
            <w:pPr>
              <w:spacing w:before="80" w:line="276" w:lineRule="auto"/>
              <w:jc w:val="both"/>
              <w:rPr>
                <w:rFonts w:ascii="Arial" w:hAnsi="Arial" w:cs="Arial"/>
                <w:color w:val="000000" w:themeColor="text1"/>
                <w:sz w:val="16"/>
                <w:szCs w:val="16"/>
              </w:rPr>
            </w:pPr>
            <w:r w:rsidRPr="003A307C">
              <w:rPr>
                <w:rFonts w:ascii="Arial" w:eastAsia="Calibri" w:hAnsi="Arial" w:cs="Arial"/>
                <w:color w:val="000000" w:themeColor="text1"/>
                <w:sz w:val="16"/>
                <w:szCs w:val="16"/>
              </w:rPr>
              <w:t>Preparar al participante en el marco teórico actualizado de los estándares de SIAHO (Seguridad Industrial, Ambiente e Higiene Ocupacional) y Protección contra incendio, aportándole una herramienta para el análisis y aplicación de normas y reglas en el medio ambiente de trabajo y puesto de trabajo utilizadas, recalcando la importancia de la prevención de accidentes y enfermedades ocupacionales, ello mediante la identificación oportuna de peligros, evaluación de riesgos e implantación de medidas preventivas y de control, tendentes a disminuir la probabilidad de ocurrencias de incidentes, accidentes y enfermedades ocupacionales.</w:t>
            </w:r>
          </w:p>
        </w:tc>
        <w:tc>
          <w:tcPr>
            <w:tcW w:w="4042" w:type="dxa"/>
            <w:shd w:val="clear" w:color="auto" w:fill="auto"/>
            <w:vAlign w:val="center"/>
          </w:tcPr>
          <w:p w:rsidR="00CE4C74" w:rsidRPr="003A307C" w:rsidRDefault="00350466" w:rsidP="00350466">
            <w:pPr>
              <w:rPr>
                <w:rFonts w:cs="Arial"/>
                <w:b/>
                <w:color w:val="000000" w:themeColor="text1"/>
                <w:szCs w:val="16"/>
              </w:rPr>
            </w:pPr>
            <w:r w:rsidRPr="003A307C">
              <w:rPr>
                <w:rFonts w:cs="Arial"/>
                <w:b/>
                <w:color w:val="000000" w:themeColor="text1"/>
                <w:szCs w:val="16"/>
              </w:rPr>
              <w:t>Seguridad Industrial</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Manejar y aplicar  los conceptos básicos de seguridad industrial, tales como; riesgo, peligro, incidente, accidente de trabajo, enfermedad ocupacional, entre otros.</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 xml:space="preserve">Manejar el marco legal de la Seguridad Industrial en Venezuela (CRBV, LOT, </w:t>
            </w:r>
            <w:proofErr w:type="spellStart"/>
            <w:r w:rsidRPr="003A307C">
              <w:rPr>
                <w:rFonts w:ascii="Arial" w:eastAsia="Calibri" w:hAnsi="Arial" w:cs="Arial"/>
                <w:color w:val="000000" w:themeColor="text1"/>
                <w:sz w:val="16"/>
                <w:szCs w:val="16"/>
              </w:rPr>
              <w:t>LOPCyMAT</w:t>
            </w:r>
            <w:proofErr w:type="spellEnd"/>
            <w:r w:rsidRPr="003A307C">
              <w:rPr>
                <w:rFonts w:ascii="Arial" w:eastAsia="Calibri" w:hAnsi="Arial" w:cs="Arial"/>
                <w:color w:val="000000" w:themeColor="text1"/>
                <w:sz w:val="16"/>
                <w:szCs w:val="16"/>
              </w:rPr>
              <w:t>, COVENIN).</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Seguridad basada en el comportamiento (el factor humano y la prevención de accidentes).</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Análisis de Riesgo del Trabajo (ART).</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Espacios confinados.</w:t>
            </w:r>
          </w:p>
          <w:p w:rsidR="00350466" w:rsidRPr="003A307C" w:rsidRDefault="00350466" w:rsidP="00350466">
            <w:pPr>
              <w:rPr>
                <w:rFonts w:cs="Arial"/>
                <w:b/>
                <w:color w:val="000000" w:themeColor="text1"/>
                <w:szCs w:val="16"/>
              </w:rPr>
            </w:pPr>
            <w:r w:rsidRPr="003A307C">
              <w:rPr>
                <w:rFonts w:cs="Arial"/>
                <w:b/>
                <w:color w:val="000000" w:themeColor="text1"/>
                <w:szCs w:val="16"/>
              </w:rPr>
              <w:t>Ambiente</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Manejar y aplicar conceptos básicos de protección ambiental.</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Manejar el marco legal de la protección al ambiente (CRBV, LPA, DECRETOS LEYES).</w:t>
            </w:r>
          </w:p>
          <w:p w:rsidR="00350466" w:rsidRPr="003A307C" w:rsidRDefault="00350466" w:rsidP="00350466">
            <w:pPr>
              <w:rPr>
                <w:rFonts w:cs="Arial"/>
                <w:b/>
                <w:color w:val="000000" w:themeColor="text1"/>
                <w:szCs w:val="16"/>
              </w:rPr>
            </w:pPr>
            <w:r w:rsidRPr="003A307C">
              <w:rPr>
                <w:rFonts w:cs="Arial"/>
                <w:b/>
                <w:color w:val="000000" w:themeColor="text1"/>
                <w:szCs w:val="16"/>
              </w:rPr>
              <w:t>Higiene Ocupacional</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Manejar y aplicar  los conceptos básicos de higiene ocupacional, tales como; enfermedad ocupacional,</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Sistemas de comunicación de peligros.</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Evaluación de Atmósferas Peligrosas.</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Equipos de Protección Personal (EPP).</w:t>
            </w:r>
          </w:p>
          <w:p w:rsidR="00350466" w:rsidRPr="003A307C" w:rsidRDefault="00350466" w:rsidP="00350466">
            <w:pPr>
              <w:rPr>
                <w:rFonts w:cs="Arial"/>
                <w:b/>
                <w:color w:val="000000" w:themeColor="text1"/>
                <w:szCs w:val="16"/>
              </w:rPr>
            </w:pPr>
            <w:r w:rsidRPr="003A307C">
              <w:rPr>
                <w:rFonts w:cs="Arial"/>
                <w:b/>
                <w:color w:val="000000" w:themeColor="text1"/>
                <w:szCs w:val="16"/>
              </w:rPr>
              <w:t>Prevención y Protección contra Incendios</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Manejar y aplicar conceptos básicos de prevención y protección contra incendios</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Tipos de fuego y métodos de extinción.</w:t>
            </w:r>
          </w:p>
          <w:p w:rsidR="00350466" w:rsidRPr="003A307C" w:rsidRDefault="00350466" w:rsidP="002E615D">
            <w:pPr>
              <w:numPr>
                <w:ilvl w:val="0"/>
                <w:numId w:val="31"/>
              </w:numPr>
              <w:tabs>
                <w:tab w:val="clear" w:pos="720"/>
                <w:tab w:val="num" w:pos="106"/>
              </w:tabs>
              <w:ind w:left="108" w:hanging="142"/>
              <w:rPr>
                <w:rFonts w:ascii="Arial" w:eastAsia="Calibri" w:hAnsi="Arial" w:cs="Arial"/>
                <w:color w:val="000000" w:themeColor="text1"/>
                <w:sz w:val="16"/>
                <w:szCs w:val="16"/>
              </w:rPr>
            </w:pPr>
            <w:r w:rsidRPr="003A307C">
              <w:rPr>
                <w:rFonts w:ascii="Arial" w:eastAsia="Calibri" w:hAnsi="Arial" w:cs="Arial"/>
                <w:color w:val="000000" w:themeColor="text1"/>
                <w:sz w:val="16"/>
                <w:szCs w:val="16"/>
              </w:rPr>
              <w:t>Extintores y agentes extinguidores.</w:t>
            </w:r>
          </w:p>
        </w:tc>
      </w:tr>
    </w:tbl>
    <w:p w:rsidR="00DE2C58" w:rsidRDefault="00DE2C58">
      <w:pPr>
        <w:rPr>
          <w:rFonts w:ascii="Arial" w:hAnsi="Arial" w:cs="Arial"/>
          <w:sz w:val="16"/>
          <w:szCs w:val="16"/>
        </w:rPr>
      </w:pPr>
    </w:p>
    <w:p w:rsidR="00DE2C58" w:rsidRDefault="00DE2C58" w:rsidP="00DE2C58">
      <w:r>
        <w:br w:type="page"/>
      </w: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CE4C74" w:rsidRPr="001B669C" w:rsidTr="00A01970">
        <w:trPr>
          <w:trHeight w:val="440"/>
        </w:trPr>
        <w:tc>
          <w:tcPr>
            <w:tcW w:w="13184" w:type="dxa"/>
            <w:gridSpan w:val="5"/>
            <w:tcBorders>
              <w:bottom w:val="single" w:sz="4" w:space="0" w:color="auto"/>
            </w:tcBorders>
            <w:shd w:val="clear" w:color="auto" w:fill="FFE38B"/>
            <w:vAlign w:val="center"/>
          </w:tcPr>
          <w:p w:rsidR="00CE4C74" w:rsidRPr="001B669C" w:rsidRDefault="00CE4C74" w:rsidP="000615B8">
            <w:pPr>
              <w:jc w:val="center"/>
              <w:rPr>
                <w:rFonts w:ascii="Arial" w:hAnsi="Arial" w:cs="Arial"/>
              </w:rPr>
            </w:pPr>
            <w:r w:rsidRPr="001B669C">
              <w:rPr>
                <w:rFonts w:ascii="Arial" w:hAnsi="Arial" w:cs="Arial"/>
                <w:b/>
                <w:szCs w:val="16"/>
              </w:rPr>
              <w:lastRenderedPageBreak/>
              <w:t>Área: Emergencias</w:t>
            </w:r>
            <w:r w:rsidR="000615B8" w:rsidRPr="001B669C">
              <w:rPr>
                <w:rFonts w:ascii="Arial" w:hAnsi="Arial" w:cs="Arial"/>
                <w:b/>
                <w:szCs w:val="16"/>
              </w:rPr>
              <w:t xml:space="preserve"> </w:t>
            </w:r>
            <w:r w:rsidR="000615B8" w:rsidRPr="001B669C">
              <w:rPr>
                <w:rFonts w:ascii="Arial" w:eastAsia="Calibri" w:hAnsi="Arial" w:cs="Arial"/>
                <w:b/>
                <w:szCs w:val="16"/>
              </w:rPr>
              <w:t>(continuación)</w:t>
            </w:r>
          </w:p>
        </w:tc>
      </w:tr>
      <w:tr w:rsidR="00CE4C74" w:rsidRPr="001B669C" w:rsidTr="00A615C9">
        <w:tc>
          <w:tcPr>
            <w:tcW w:w="525" w:type="dxa"/>
            <w:shd w:val="clear" w:color="auto" w:fill="auto"/>
          </w:tcPr>
          <w:p w:rsidR="00CE4C74" w:rsidRPr="001B669C" w:rsidRDefault="00CE4C74" w:rsidP="00A615C9">
            <w:pPr>
              <w:spacing w:before="80"/>
              <w:jc w:val="center"/>
              <w:rPr>
                <w:rFonts w:ascii="Arial" w:eastAsia="Calibri" w:hAnsi="Arial" w:cs="Arial"/>
                <w:b/>
                <w:sz w:val="18"/>
                <w:szCs w:val="16"/>
                <w:lang w:val="es-ES"/>
              </w:rPr>
            </w:pPr>
            <w:r w:rsidRPr="001B669C">
              <w:rPr>
                <w:rFonts w:ascii="Arial" w:eastAsia="Calibri" w:hAnsi="Arial" w:cs="Arial"/>
                <w:b/>
                <w:sz w:val="18"/>
                <w:szCs w:val="16"/>
                <w:lang w:val="es-ES"/>
              </w:rPr>
              <w:t>Nº</w:t>
            </w:r>
          </w:p>
        </w:tc>
        <w:tc>
          <w:tcPr>
            <w:tcW w:w="1923" w:type="dxa"/>
            <w:shd w:val="clear" w:color="auto" w:fill="auto"/>
          </w:tcPr>
          <w:p w:rsidR="00CE4C74" w:rsidRPr="001B669C" w:rsidRDefault="00CE4C74" w:rsidP="00A615C9">
            <w:pPr>
              <w:spacing w:before="80"/>
              <w:jc w:val="center"/>
              <w:rPr>
                <w:rFonts w:ascii="Arial" w:eastAsia="Calibri" w:hAnsi="Arial" w:cs="Arial"/>
                <w:b/>
                <w:sz w:val="18"/>
                <w:szCs w:val="16"/>
                <w:lang w:val="es-ES"/>
              </w:rPr>
            </w:pPr>
            <w:r w:rsidRPr="001B669C">
              <w:rPr>
                <w:rFonts w:ascii="Arial" w:eastAsia="Calibri" w:hAnsi="Arial" w:cs="Arial"/>
                <w:b/>
                <w:sz w:val="18"/>
                <w:szCs w:val="16"/>
                <w:lang w:val="es-ES"/>
              </w:rPr>
              <w:t>Curso</w:t>
            </w:r>
          </w:p>
        </w:tc>
        <w:tc>
          <w:tcPr>
            <w:tcW w:w="2946" w:type="dxa"/>
            <w:shd w:val="clear" w:color="auto" w:fill="auto"/>
          </w:tcPr>
          <w:p w:rsidR="00CE4C74" w:rsidRPr="001B669C" w:rsidRDefault="00CE4C74" w:rsidP="00A615C9">
            <w:pPr>
              <w:spacing w:before="80"/>
              <w:jc w:val="center"/>
              <w:rPr>
                <w:rFonts w:ascii="Arial" w:eastAsia="Calibri" w:hAnsi="Arial" w:cs="Arial"/>
                <w:b/>
                <w:sz w:val="18"/>
                <w:szCs w:val="16"/>
                <w:lang w:val="es-ES"/>
              </w:rPr>
            </w:pPr>
            <w:r w:rsidRPr="001B669C">
              <w:rPr>
                <w:rFonts w:ascii="Arial" w:eastAsia="Calibri" w:hAnsi="Arial" w:cs="Arial"/>
                <w:b/>
                <w:sz w:val="18"/>
                <w:szCs w:val="16"/>
                <w:lang w:val="es-ES"/>
              </w:rPr>
              <w:t>Datos Empresa oferente</w:t>
            </w:r>
          </w:p>
        </w:tc>
        <w:tc>
          <w:tcPr>
            <w:tcW w:w="3748" w:type="dxa"/>
            <w:shd w:val="clear" w:color="auto" w:fill="auto"/>
          </w:tcPr>
          <w:p w:rsidR="00CE4C74" w:rsidRPr="001B669C" w:rsidRDefault="00CE4C74" w:rsidP="00A615C9">
            <w:pPr>
              <w:spacing w:before="80"/>
              <w:jc w:val="center"/>
              <w:rPr>
                <w:rFonts w:ascii="Arial" w:eastAsia="Calibri" w:hAnsi="Arial" w:cs="Arial"/>
                <w:b/>
                <w:sz w:val="18"/>
                <w:szCs w:val="16"/>
                <w:lang w:val="es-ES"/>
              </w:rPr>
            </w:pPr>
            <w:r w:rsidRPr="001B669C">
              <w:rPr>
                <w:rFonts w:ascii="Arial" w:eastAsia="Calibri" w:hAnsi="Arial" w:cs="Arial"/>
                <w:b/>
                <w:sz w:val="18"/>
                <w:szCs w:val="16"/>
                <w:lang w:val="es-ES"/>
              </w:rPr>
              <w:t>Objetivos</w:t>
            </w:r>
          </w:p>
        </w:tc>
        <w:tc>
          <w:tcPr>
            <w:tcW w:w="4042" w:type="dxa"/>
            <w:shd w:val="clear" w:color="auto" w:fill="auto"/>
          </w:tcPr>
          <w:p w:rsidR="00CE4C74" w:rsidRPr="001B669C" w:rsidRDefault="00CE4C74" w:rsidP="00A615C9">
            <w:pPr>
              <w:spacing w:before="80"/>
              <w:jc w:val="center"/>
              <w:rPr>
                <w:rFonts w:ascii="Arial" w:eastAsia="Calibri" w:hAnsi="Arial" w:cs="Arial"/>
                <w:b/>
                <w:sz w:val="18"/>
                <w:szCs w:val="16"/>
                <w:lang w:val="es-ES"/>
              </w:rPr>
            </w:pPr>
            <w:r w:rsidRPr="001B669C">
              <w:rPr>
                <w:rFonts w:ascii="Arial" w:eastAsia="Calibri" w:hAnsi="Arial" w:cs="Arial"/>
                <w:b/>
                <w:sz w:val="18"/>
                <w:szCs w:val="16"/>
                <w:lang w:val="es-ES"/>
              </w:rPr>
              <w:t>Contenido</w:t>
            </w:r>
          </w:p>
        </w:tc>
      </w:tr>
      <w:tr w:rsidR="00CE4C74" w:rsidRPr="00CE4C74" w:rsidTr="00A615C9">
        <w:trPr>
          <w:trHeight w:val="3141"/>
        </w:trPr>
        <w:tc>
          <w:tcPr>
            <w:tcW w:w="525" w:type="dxa"/>
            <w:shd w:val="clear" w:color="auto" w:fill="auto"/>
            <w:vAlign w:val="center"/>
          </w:tcPr>
          <w:p w:rsidR="00CE4C74" w:rsidRPr="001B669C" w:rsidRDefault="00CA2BB5" w:rsidP="003C60F5">
            <w:pPr>
              <w:rPr>
                <w:rFonts w:ascii="Arial" w:hAnsi="Arial" w:cs="Arial"/>
                <w:b/>
                <w:color w:val="000000" w:themeColor="text1"/>
                <w:sz w:val="18"/>
                <w:szCs w:val="16"/>
              </w:rPr>
            </w:pPr>
            <w:r>
              <w:rPr>
                <w:rFonts w:ascii="Arial" w:hAnsi="Arial" w:cs="Arial"/>
                <w:b/>
                <w:color w:val="000000" w:themeColor="text1"/>
                <w:sz w:val="18"/>
                <w:szCs w:val="16"/>
              </w:rPr>
              <w:t>2</w:t>
            </w:r>
            <w:r w:rsidR="00733A31">
              <w:rPr>
                <w:rFonts w:ascii="Arial" w:hAnsi="Arial" w:cs="Arial"/>
                <w:b/>
                <w:color w:val="000000" w:themeColor="text1"/>
                <w:sz w:val="18"/>
                <w:szCs w:val="16"/>
              </w:rPr>
              <w:t>6</w:t>
            </w:r>
          </w:p>
        </w:tc>
        <w:tc>
          <w:tcPr>
            <w:tcW w:w="1923" w:type="dxa"/>
            <w:shd w:val="clear" w:color="auto" w:fill="auto"/>
            <w:vAlign w:val="center"/>
          </w:tcPr>
          <w:p w:rsidR="00A15F97" w:rsidRPr="00A15F97" w:rsidRDefault="00CE4C74" w:rsidP="009E085F">
            <w:pPr>
              <w:pStyle w:val="Ttulo3"/>
              <w:framePr w:wrap="around"/>
              <w:outlineLvl w:val="2"/>
            </w:pPr>
            <w:bookmarkStart w:id="35" w:name="_Toc476501000"/>
            <w:r w:rsidRPr="001B669C">
              <w:t xml:space="preserve">Sistema de Comando de </w:t>
            </w:r>
            <w:r w:rsidRPr="00A15F97">
              <w:t>Incidentes (CIE)</w:t>
            </w:r>
            <w:r w:rsidR="00A15F97" w:rsidRPr="00A15F97">
              <w:t>.</w:t>
            </w:r>
            <w:bookmarkEnd w:id="35"/>
          </w:p>
        </w:tc>
        <w:tc>
          <w:tcPr>
            <w:tcW w:w="2946" w:type="dxa"/>
            <w:shd w:val="clear" w:color="auto" w:fill="auto"/>
          </w:tcPr>
          <w:p w:rsidR="0005693B" w:rsidRPr="00DA7480" w:rsidRDefault="0005693B" w:rsidP="0005693B">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05693B" w:rsidRPr="00DA7480" w:rsidRDefault="0005693B" w:rsidP="0005693B">
            <w:pPr>
              <w:spacing w:before="80"/>
              <w:rPr>
                <w:rFonts w:ascii="Arial" w:hAnsi="Arial" w:cs="Arial"/>
                <w:color w:val="000000" w:themeColor="text1"/>
                <w:sz w:val="16"/>
                <w:szCs w:val="16"/>
                <w:lang w:val="pt-PT"/>
              </w:rPr>
            </w:pPr>
          </w:p>
          <w:p w:rsidR="0005693B" w:rsidRPr="00DA7480" w:rsidRDefault="00CA2BB5" w:rsidP="0005693B">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 8 horas</w:t>
            </w:r>
          </w:p>
          <w:p w:rsidR="0005693B" w:rsidRPr="00DA7480" w:rsidRDefault="0005693B" w:rsidP="0005693B">
            <w:pPr>
              <w:spacing w:before="80"/>
              <w:rPr>
                <w:rFonts w:ascii="Arial" w:hAnsi="Arial" w:cs="Arial"/>
                <w:color w:val="000000" w:themeColor="text1"/>
                <w:sz w:val="16"/>
                <w:szCs w:val="16"/>
                <w:lang w:val="pt-PT"/>
              </w:rPr>
            </w:pPr>
          </w:p>
          <w:p w:rsidR="0005693B" w:rsidRPr="004669EA" w:rsidRDefault="0005693B" w:rsidP="0005693B">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55" w:history="1">
              <w:r w:rsidRPr="004669EA">
                <w:rPr>
                  <w:rStyle w:val="Hipervnculo"/>
                  <w:rFonts w:ascii="Arial" w:hAnsi="Arial" w:cs="Arial"/>
                  <w:color w:val="000000" w:themeColor="text1"/>
                  <w:sz w:val="16"/>
                  <w:szCs w:val="16"/>
                </w:rPr>
                <w:t>www.assahse.com</w:t>
              </w:r>
            </w:hyperlink>
          </w:p>
          <w:p w:rsidR="0005693B" w:rsidRPr="004669EA" w:rsidRDefault="0005693B" w:rsidP="0005693B">
            <w:pPr>
              <w:spacing w:before="80"/>
              <w:rPr>
                <w:rFonts w:ascii="Arial" w:hAnsi="Arial" w:cs="Arial"/>
                <w:color w:val="000000" w:themeColor="text1"/>
                <w:sz w:val="16"/>
                <w:szCs w:val="16"/>
              </w:rPr>
            </w:pPr>
          </w:p>
          <w:p w:rsidR="0005693B" w:rsidRPr="004669EA" w:rsidRDefault="0005693B" w:rsidP="0005693B">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05693B" w:rsidRPr="00DA7480" w:rsidRDefault="0005693B" w:rsidP="0005693B">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56"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CE4C74" w:rsidRDefault="00CE4C74" w:rsidP="00CE4C74">
            <w:pPr>
              <w:spacing w:before="80"/>
              <w:rPr>
                <w:rFonts w:ascii="Arial" w:hAnsi="Arial" w:cs="Arial"/>
                <w:color w:val="000000" w:themeColor="text1"/>
                <w:sz w:val="16"/>
                <w:szCs w:val="16"/>
                <w:lang w:val="pt-PT"/>
              </w:rPr>
            </w:pPr>
          </w:p>
          <w:p w:rsidR="00CA2BB5" w:rsidRDefault="00CA2BB5" w:rsidP="00CA2BB5">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CA2BB5" w:rsidRDefault="00CA2BB5" w:rsidP="00CA2BB5">
            <w:pPr>
              <w:rPr>
                <w:rFonts w:ascii="Arial" w:hAnsi="Arial" w:cs="Arial"/>
                <w:b/>
                <w:sz w:val="16"/>
                <w:szCs w:val="16"/>
              </w:rPr>
            </w:pPr>
          </w:p>
          <w:p w:rsidR="00CA2BB5" w:rsidRPr="001B669C" w:rsidRDefault="00CA2BB5" w:rsidP="00CA2BB5">
            <w:pPr>
              <w:spacing w:before="80"/>
              <w:rPr>
                <w:rFonts w:ascii="Arial" w:hAnsi="Arial" w:cs="Arial"/>
                <w:color w:val="000000" w:themeColor="text1"/>
                <w:sz w:val="16"/>
                <w:szCs w:val="16"/>
                <w:lang w:val="pt-PT"/>
              </w:rPr>
            </w:pPr>
            <w:r>
              <w:rPr>
                <w:rFonts w:ascii="Arial" w:hAnsi="Arial" w:cs="Arial"/>
                <w:b/>
                <w:sz w:val="16"/>
                <w:szCs w:val="16"/>
              </w:rPr>
              <w:t>Fechas: A Convenir</w:t>
            </w:r>
          </w:p>
        </w:tc>
        <w:tc>
          <w:tcPr>
            <w:tcW w:w="3748" w:type="dxa"/>
            <w:shd w:val="clear" w:color="auto" w:fill="auto"/>
            <w:vAlign w:val="center"/>
          </w:tcPr>
          <w:p w:rsidR="006B6C4B" w:rsidRPr="00CA2BB5" w:rsidRDefault="006B6C4B" w:rsidP="006B6C4B">
            <w:pPr>
              <w:jc w:val="both"/>
              <w:rPr>
                <w:rFonts w:ascii="Arial" w:hAnsi="Arial" w:cs="Arial"/>
                <w:sz w:val="16"/>
                <w:szCs w:val="16"/>
              </w:rPr>
            </w:pPr>
            <w:r w:rsidRPr="00CA2BB5">
              <w:rPr>
                <w:rFonts w:ascii="Arial" w:hAnsi="Arial" w:cs="Arial"/>
                <w:sz w:val="16"/>
                <w:szCs w:val="16"/>
              </w:rPr>
              <w:t>Capacitar en el manejo y administración de la atención de las emergencias.</w:t>
            </w:r>
          </w:p>
          <w:p w:rsidR="00CE4C74" w:rsidRPr="00CA2BB5" w:rsidRDefault="00CE4C74" w:rsidP="00CE4C74">
            <w:pPr>
              <w:spacing w:before="80" w:line="360" w:lineRule="auto"/>
              <w:jc w:val="center"/>
              <w:rPr>
                <w:rFonts w:ascii="Arial" w:hAnsi="Arial" w:cs="Arial"/>
                <w:color w:val="000000" w:themeColor="text1"/>
                <w:sz w:val="16"/>
                <w:szCs w:val="16"/>
              </w:rPr>
            </w:pPr>
          </w:p>
        </w:tc>
        <w:tc>
          <w:tcPr>
            <w:tcW w:w="4042" w:type="dxa"/>
            <w:shd w:val="clear" w:color="auto" w:fill="auto"/>
            <w:vAlign w:val="center"/>
          </w:tcPr>
          <w:p w:rsidR="00CE4C74" w:rsidRPr="00CA2BB5" w:rsidRDefault="00CE4C74" w:rsidP="00CE4C74">
            <w:pPr>
              <w:pStyle w:val="Prrafodelista"/>
              <w:rPr>
                <w:rFonts w:cs="Arial"/>
                <w:color w:val="000000" w:themeColor="text1"/>
                <w:szCs w:val="16"/>
                <w:lang w:val="es-ES"/>
              </w:rPr>
            </w:pP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Introducción</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Principios y funciones del Sistema de Comando de Incidente.</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Instalación, Recurso y Estructura del SCI.</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Que es un Comando de Incidente.</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Aplicaciones del sistema de Comando de Incidente.</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Principios del Comando de Incidente.</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Funciones del Sistema de Comando de Incidente.</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Terminología del Sistema de Comando de Incidente.</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El primero en la escena.</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Establecimiento del Puesto de Comando.</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Transferencia de Mando.</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Escenarios en Mesa.</w:t>
            </w:r>
          </w:p>
          <w:p w:rsidR="00CE4C74" w:rsidRPr="00CA2BB5" w:rsidRDefault="00CE4C74" w:rsidP="002E615D">
            <w:pPr>
              <w:pStyle w:val="Prrafodelista"/>
              <w:numPr>
                <w:ilvl w:val="0"/>
                <w:numId w:val="16"/>
              </w:numPr>
              <w:ind w:left="389" w:hanging="189"/>
              <w:rPr>
                <w:rFonts w:cs="Arial"/>
                <w:color w:val="000000" w:themeColor="text1"/>
                <w:szCs w:val="16"/>
                <w:lang w:val="es-ES"/>
              </w:rPr>
            </w:pPr>
            <w:r w:rsidRPr="00CA2BB5">
              <w:rPr>
                <w:rFonts w:cs="Arial"/>
                <w:color w:val="000000" w:themeColor="text1"/>
                <w:szCs w:val="16"/>
                <w:lang w:val="es-ES"/>
              </w:rPr>
              <w:t>Casos Prácticos.</w:t>
            </w:r>
          </w:p>
          <w:p w:rsidR="00CE4C74" w:rsidRPr="00CA2BB5" w:rsidRDefault="00CE4C74" w:rsidP="00CE4C74">
            <w:pPr>
              <w:spacing w:line="360" w:lineRule="auto"/>
              <w:rPr>
                <w:rFonts w:ascii="Arial" w:hAnsi="Arial" w:cs="Arial"/>
                <w:color w:val="000000" w:themeColor="text1"/>
                <w:sz w:val="16"/>
                <w:szCs w:val="16"/>
                <w:lang w:val="es-ES"/>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A85FB5" w:rsidRDefault="00A85FB5">
      <w:pPr>
        <w:rPr>
          <w:rFonts w:ascii="Arial" w:hAnsi="Arial" w:cs="Arial"/>
          <w:sz w:val="16"/>
          <w:szCs w:val="16"/>
        </w:rPr>
      </w:pPr>
    </w:p>
    <w:p w:rsidR="00A85FB5" w:rsidRPr="00F7510B" w:rsidRDefault="00A85FB5">
      <w:pPr>
        <w:rPr>
          <w:rFonts w:ascii="Arial" w:hAnsi="Arial" w:cs="Arial"/>
          <w:sz w:val="16"/>
          <w:szCs w:val="16"/>
        </w:rPr>
      </w:pPr>
    </w:p>
    <w:p w:rsidR="00082A59" w:rsidRPr="00F7510B" w:rsidRDefault="00082A59">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CE4C74" w:rsidRPr="009F1378" w:rsidTr="00A01970">
        <w:trPr>
          <w:trHeight w:val="460"/>
        </w:trPr>
        <w:tc>
          <w:tcPr>
            <w:tcW w:w="13184" w:type="dxa"/>
            <w:gridSpan w:val="5"/>
            <w:tcBorders>
              <w:bottom w:val="single" w:sz="4" w:space="0" w:color="auto"/>
            </w:tcBorders>
            <w:shd w:val="clear" w:color="auto" w:fill="FFE38B"/>
            <w:vAlign w:val="center"/>
          </w:tcPr>
          <w:p w:rsidR="00CE4C74" w:rsidRPr="009F1378" w:rsidRDefault="00CE4C74" w:rsidP="000615B8">
            <w:pPr>
              <w:jc w:val="center"/>
              <w:rPr>
                <w:rFonts w:ascii="Arial" w:hAnsi="Arial" w:cs="Arial"/>
              </w:rPr>
            </w:pPr>
            <w:r w:rsidRPr="009F1378">
              <w:rPr>
                <w:rFonts w:ascii="Arial" w:hAnsi="Arial" w:cs="Arial"/>
                <w:b/>
                <w:szCs w:val="16"/>
              </w:rPr>
              <w:lastRenderedPageBreak/>
              <w:t>Área: Emergencias</w:t>
            </w:r>
            <w:r w:rsidR="000615B8" w:rsidRPr="009F1378">
              <w:rPr>
                <w:rFonts w:ascii="Arial" w:hAnsi="Arial" w:cs="Arial"/>
                <w:b/>
                <w:szCs w:val="16"/>
              </w:rPr>
              <w:t xml:space="preserve"> </w:t>
            </w:r>
            <w:r w:rsidR="000615B8" w:rsidRPr="009F1378">
              <w:rPr>
                <w:rFonts w:ascii="Arial" w:eastAsia="Calibri" w:hAnsi="Arial" w:cs="Arial"/>
                <w:b/>
                <w:szCs w:val="16"/>
              </w:rPr>
              <w:t>(continuación)</w:t>
            </w:r>
          </w:p>
        </w:tc>
      </w:tr>
      <w:tr w:rsidR="00CE4C74" w:rsidRPr="009F1378" w:rsidTr="00A615C9">
        <w:tc>
          <w:tcPr>
            <w:tcW w:w="525"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Nº</w:t>
            </w:r>
          </w:p>
        </w:tc>
        <w:tc>
          <w:tcPr>
            <w:tcW w:w="1923"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Curso</w:t>
            </w:r>
          </w:p>
        </w:tc>
        <w:tc>
          <w:tcPr>
            <w:tcW w:w="2946"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Datos Empresa oferente</w:t>
            </w:r>
          </w:p>
        </w:tc>
        <w:tc>
          <w:tcPr>
            <w:tcW w:w="3748"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Objetivos</w:t>
            </w:r>
          </w:p>
        </w:tc>
        <w:tc>
          <w:tcPr>
            <w:tcW w:w="4042"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Contenido</w:t>
            </w:r>
          </w:p>
        </w:tc>
      </w:tr>
      <w:tr w:rsidR="00CE4C74" w:rsidRPr="00CE4C74" w:rsidTr="00A615C9">
        <w:trPr>
          <w:trHeight w:val="3141"/>
        </w:trPr>
        <w:tc>
          <w:tcPr>
            <w:tcW w:w="525" w:type="dxa"/>
            <w:shd w:val="clear" w:color="auto" w:fill="auto"/>
            <w:vAlign w:val="center"/>
          </w:tcPr>
          <w:p w:rsidR="00CE4C74" w:rsidRPr="009F1378" w:rsidRDefault="00CA2BB5" w:rsidP="003C60F5">
            <w:pPr>
              <w:rPr>
                <w:rFonts w:ascii="Arial" w:hAnsi="Arial" w:cs="Arial"/>
                <w:b/>
                <w:color w:val="000000" w:themeColor="text1"/>
                <w:sz w:val="18"/>
                <w:szCs w:val="16"/>
              </w:rPr>
            </w:pPr>
            <w:r>
              <w:rPr>
                <w:rFonts w:ascii="Arial" w:hAnsi="Arial" w:cs="Arial"/>
                <w:b/>
                <w:color w:val="000000" w:themeColor="text1"/>
                <w:sz w:val="18"/>
                <w:szCs w:val="16"/>
              </w:rPr>
              <w:t>2</w:t>
            </w:r>
            <w:r w:rsidR="00733A31">
              <w:rPr>
                <w:rFonts w:ascii="Arial" w:hAnsi="Arial" w:cs="Arial"/>
                <w:b/>
                <w:color w:val="000000" w:themeColor="text1"/>
                <w:sz w:val="18"/>
                <w:szCs w:val="16"/>
              </w:rPr>
              <w:t>7</w:t>
            </w:r>
          </w:p>
        </w:tc>
        <w:tc>
          <w:tcPr>
            <w:tcW w:w="1923" w:type="dxa"/>
            <w:shd w:val="clear" w:color="auto" w:fill="auto"/>
            <w:vAlign w:val="center"/>
          </w:tcPr>
          <w:p w:rsidR="00A15F97" w:rsidRPr="00A15F97" w:rsidRDefault="00CE4C74" w:rsidP="009E085F">
            <w:pPr>
              <w:pStyle w:val="Ttulo3"/>
              <w:framePr w:wrap="around"/>
              <w:outlineLvl w:val="2"/>
            </w:pPr>
            <w:bookmarkStart w:id="36" w:name="_Toc476501001"/>
            <w:r w:rsidRPr="009F1378">
              <w:t xml:space="preserve">Sistemas Nacionales de Manejo de Emergencias </w:t>
            </w:r>
            <w:r w:rsidRPr="00A15F97">
              <w:t>(NIMS)</w:t>
            </w:r>
            <w:r w:rsidR="00A15F97" w:rsidRPr="00A15F97">
              <w:t>.</w:t>
            </w:r>
            <w:bookmarkEnd w:id="36"/>
          </w:p>
        </w:tc>
        <w:tc>
          <w:tcPr>
            <w:tcW w:w="2946" w:type="dxa"/>
            <w:shd w:val="clear" w:color="auto" w:fill="auto"/>
          </w:tcPr>
          <w:p w:rsidR="00CE4C74" w:rsidRPr="009F1378" w:rsidRDefault="00CE4C74" w:rsidP="00CE4C74">
            <w:pPr>
              <w:spacing w:before="80"/>
              <w:jc w:val="center"/>
              <w:rPr>
                <w:rFonts w:ascii="Arial" w:hAnsi="Arial" w:cs="Arial"/>
                <w:color w:val="000000" w:themeColor="text1"/>
                <w:sz w:val="16"/>
                <w:szCs w:val="16"/>
                <w:lang w:val="es-ES"/>
              </w:rPr>
            </w:pPr>
          </w:p>
          <w:p w:rsidR="006B6C4B" w:rsidRPr="00DA7480" w:rsidRDefault="006B6C4B" w:rsidP="006B6C4B">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6B6C4B" w:rsidRPr="00DA7480" w:rsidRDefault="006B6C4B" w:rsidP="006B6C4B">
            <w:pPr>
              <w:spacing w:before="80"/>
              <w:rPr>
                <w:rFonts w:ascii="Arial" w:hAnsi="Arial" w:cs="Arial"/>
                <w:color w:val="000000" w:themeColor="text1"/>
                <w:sz w:val="16"/>
                <w:szCs w:val="16"/>
                <w:lang w:val="pt-PT"/>
              </w:rPr>
            </w:pPr>
          </w:p>
          <w:p w:rsidR="006B6C4B" w:rsidRPr="00DA7480" w:rsidRDefault="00CA2BB5" w:rsidP="006B6C4B">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6B6C4B"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CA2BB5">
              <w:rPr>
                <w:rFonts w:ascii="Arial" w:hAnsi="Arial" w:cs="Arial"/>
                <w:color w:val="000000" w:themeColor="text1"/>
                <w:sz w:val="16"/>
                <w:szCs w:val="16"/>
                <w:lang w:val="pt-PT"/>
              </w:rPr>
              <w:t>8 horas</w:t>
            </w:r>
          </w:p>
          <w:p w:rsidR="006B6C4B" w:rsidRPr="00DA7480" w:rsidRDefault="006B6C4B" w:rsidP="006B6C4B">
            <w:pPr>
              <w:spacing w:before="80"/>
              <w:rPr>
                <w:rFonts w:ascii="Arial" w:hAnsi="Arial" w:cs="Arial"/>
                <w:color w:val="000000" w:themeColor="text1"/>
                <w:sz w:val="16"/>
                <w:szCs w:val="16"/>
                <w:lang w:val="pt-PT"/>
              </w:rPr>
            </w:pPr>
          </w:p>
          <w:p w:rsidR="006B6C4B" w:rsidRPr="004669EA" w:rsidRDefault="006B6C4B" w:rsidP="006B6C4B">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57" w:history="1">
              <w:r w:rsidRPr="004669EA">
                <w:rPr>
                  <w:rStyle w:val="Hipervnculo"/>
                  <w:rFonts w:ascii="Arial" w:hAnsi="Arial" w:cs="Arial"/>
                  <w:color w:val="000000" w:themeColor="text1"/>
                  <w:sz w:val="16"/>
                  <w:szCs w:val="16"/>
                </w:rPr>
                <w:t>www.assahse.com</w:t>
              </w:r>
            </w:hyperlink>
          </w:p>
          <w:p w:rsidR="006B6C4B" w:rsidRPr="004669EA" w:rsidRDefault="006B6C4B" w:rsidP="006B6C4B">
            <w:pPr>
              <w:spacing w:before="80"/>
              <w:rPr>
                <w:rFonts w:ascii="Arial" w:hAnsi="Arial" w:cs="Arial"/>
                <w:color w:val="000000" w:themeColor="text1"/>
                <w:sz w:val="16"/>
                <w:szCs w:val="16"/>
              </w:rPr>
            </w:pPr>
          </w:p>
          <w:p w:rsidR="006B6C4B" w:rsidRPr="004669EA" w:rsidRDefault="006B6C4B" w:rsidP="006B6C4B">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6B6C4B" w:rsidRPr="00DA7480" w:rsidRDefault="006B6C4B" w:rsidP="006B6C4B">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58"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CE4C74" w:rsidRDefault="00CE4C74" w:rsidP="00CE4C74">
            <w:pPr>
              <w:spacing w:before="80"/>
              <w:rPr>
                <w:rFonts w:ascii="Arial" w:hAnsi="Arial" w:cs="Arial"/>
                <w:color w:val="000000" w:themeColor="text1"/>
                <w:sz w:val="16"/>
                <w:szCs w:val="16"/>
                <w:lang w:val="pt-PT"/>
              </w:rPr>
            </w:pPr>
          </w:p>
          <w:p w:rsidR="00CA2BB5" w:rsidRDefault="00CA2BB5" w:rsidP="00CA2BB5">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CA2BB5" w:rsidRDefault="00CA2BB5" w:rsidP="00CA2BB5">
            <w:pPr>
              <w:rPr>
                <w:rFonts w:ascii="Arial" w:hAnsi="Arial" w:cs="Arial"/>
                <w:b/>
                <w:sz w:val="16"/>
                <w:szCs w:val="16"/>
              </w:rPr>
            </w:pPr>
          </w:p>
          <w:p w:rsidR="00CA2BB5" w:rsidRDefault="00CA2BB5" w:rsidP="00CA2BB5">
            <w:pPr>
              <w:spacing w:before="80"/>
              <w:rPr>
                <w:rFonts w:ascii="Arial" w:hAnsi="Arial" w:cs="Arial"/>
                <w:b/>
                <w:sz w:val="16"/>
                <w:szCs w:val="16"/>
              </w:rPr>
            </w:pPr>
            <w:r>
              <w:rPr>
                <w:rFonts w:ascii="Arial" w:hAnsi="Arial" w:cs="Arial"/>
                <w:b/>
                <w:sz w:val="16"/>
                <w:szCs w:val="16"/>
              </w:rPr>
              <w:t>Fechas: A Convenir</w:t>
            </w:r>
          </w:p>
          <w:p w:rsidR="00CA2BB5" w:rsidRPr="009F1378" w:rsidRDefault="00CA2BB5" w:rsidP="00CA2BB5">
            <w:pPr>
              <w:spacing w:before="80"/>
              <w:rPr>
                <w:rFonts w:ascii="Arial" w:hAnsi="Arial" w:cs="Arial"/>
                <w:color w:val="000000" w:themeColor="text1"/>
                <w:sz w:val="16"/>
                <w:szCs w:val="16"/>
                <w:lang w:val="pt-PT"/>
              </w:rPr>
            </w:pPr>
          </w:p>
        </w:tc>
        <w:tc>
          <w:tcPr>
            <w:tcW w:w="3748" w:type="dxa"/>
            <w:shd w:val="clear" w:color="auto" w:fill="auto"/>
            <w:vAlign w:val="center"/>
          </w:tcPr>
          <w:p w:rsidR="00CE4C74" w:rsidRPr="009F1378" w:rsidRDefault="00CE4C74" w:rsidP="00CA2BB5">
            <w:pPr>
              <w:spacing w:before="80"/>
              <w:jc w:val="both"/>
              <w:rPr>
                <w:rFonts w:ascii="Arial" w:hAnsi="Arial" w:cs="Arial"/>
                <w:color w:val="000000" w:themeColor="text1"/>
                <w:sz w:val="16"/>
                <w:szCs w:val="16"/>
              </w:rPr>
            </w:pPr>
            <w:r w:rsidRPr="009F1378">
              <w:rPr>
                <w:rFonts w:ascii="Arial" w:hAnsi="Arial" w:cs="Arial"/>
                <w:color w:val="000000" w:themeColor="text1"/>
                <w:sz w:val="16"/>
                <w:szCs w:val="16"/>
              </w:rPr>
              <w:t xml:space="preserve">Conocer </w:t>
            </w:r>
            <w:r w:rsidR="006B6C4B" w:rsidRPr="009F1378">
              <w:rPr>
                <w:rFonts w:ascii="Arial" w:hAnsi="Arial" w:cs="Arial"/>
                <w:color w:val="000000" w:themeColor="text1"/>
                <w:sz w:val="16"/>
                <w:szCs w:val="16"/>
              </w:rPr>
              <w:t>cómo</w:t>
            </w:r>
            <w:r w:rsidRPr="009F1378">
              <w:rPr>
                <w:rFonts w:ascii="Arial" w:hAnsi="Arial" w:cs="Arial"/>
                <w:color w:val="000000" w:themeColor="text1"/>
                <w:sz w:val="16"/>
                <w:szCs w:val="16"/>
              </w:rPr>
              <w:t xml:space="preserve"> manejar incidentes a gran es</w:t>
            </w:r>
            <w:r w:rsidR="006B6C4B">
              <w:rPr>
                <w:rFonts w:ascii="Arial" w:hAnsi="Arial" w:cs="Arial"/>
                <w:color w:val="000000" w:themeColor="text1"/>
                <w:sz w:val="16"/>
                <w:szCs w:val="16"/>
              </w:rPr>
              <w:t>cala e incendios en expansión</w:t>
            </w:r>
          </w:p>
        </w:tc>
        <w:tc>
          <w:tcPr>
            <w:tcW w:w="4042" w:type="dxa"/>
            <w:shd w:val="clear" w:color="auto" w:fill="auto"/>
            <w:vAlign w:val="center"/>
          </w:tcPr>
          <w:p w:rsidR="00CE4C74" w:rsidRPr="009F1378" w:rsidRDefault="00CE4C74" w:rsidP="002E615D">
            <w:pPr>
              <w:pStyle w:val="Prrafodelista"/>
              <w:numPr>
                <w:ilvl w:val="0"/>
                <w:numId w:val="23"/>
              </w:numPr>
              <w:ind w:left="531" w:hanging="283"/>
              <w:rPr>
                <w:rFonts w:cs="Arial"/>
                <w:color w:val="000000" w:themeColor="text1"/>
                <w:szCs w:val="16"/>
                <w:lang w:val="en-US"/>
              </w:rPr>
            </w:pPr>
            <w:r w:rsidRPr="009F1378">
              <w:rPr>
                <w:rFonts w:cs="Arial"/>
                <w:color w:val="000000" w:themeColor="text1"/>
                <w:szCs w:val="16"/>
                <w:lang w:val="en-US"/>
              </w:rPr>
              <w:t xml:space="preserve">Sistema de </w:t>
            </w:r>
            <w:proofErr w:type="spellStart"/>
            <w:r w:rsidRPr="009F1378">
              <w:rPr>
                <w:rFonts w:cs="Arial"/>
                <w:color w:val="000000" w:themeColor="text1"/>
                <w:szCs w:val="16"/>
                <w:lang w:val="en-US"/>
              </w:rPr>
              <w:t>comando</w:t>
            </w:r>
            <w:proofErr w:type="spellEnd"/>
            <w:r w:rsidRPr="009F1378">
              <w:rPr>
                <w:rFonts w:cs="Arial"/>
                <w:color w:val="000000" w:themeColor="text1"/>
                <w:szCs w:val="16"/>
                <w:lang w:val="en-US"/>
              </w:rPr>
              <w:t xml:space="preserve"> de </w:t>
            </w:r>
            <w:proofErr w:type="spellStart"/>
            <w:r w:rsidRPr="009F1378">
              <w:rPr>
                <w:rFonts w:cs="Arial"/>
                <w:color w:val="000000" w:themeColor="text1"/>
                <w:szCs w:val="16"/>
                <w:lang w:val="en-US"/>
              </w:rPr>
              <w:t>incidentes</w:t>
            </w:r>
            <w:proofErr w:type="spellEnd"/>
          </w:p>
          <w:p w:rsidR="00CE4C74" w:rsidRPr="006B6C4B" w:rsidRDefault="006B6C4B" w:rsidP="002E615D">
            <w:pPr>
              <w:pStyle w:val="Prrafodelista"/>
              <w:numPr>
                <w:ilvl w:val="0"/>
                <w:numId w:val="23"/>
              </w:numPr>
              <w:ind w:left="531" w:hanging="283"/>
              <w:rPr>
                <w:rFonts w:cs="Arial"/>
                <w:color w:val="000000" w:themeColor="text1"/>
                <w:szCs w:val="16"/>
              </w:rPr>
            </w:pPr>
            <w:r w:rsidRPr="006B6C4B">
              <w:rPr>
                <w:rFonts w:cs="Arial"/>
                <w:color w:val="000000" w:themeColor="text1"/>
                <w:szCs w:val="16"/>
              </w:rPr>
              <w:t>Manejo de incident</w:t>
            </w:r>
            <w:r w:rsidR="00CA2BB5">
              <w:rPr>
                <w:rFonts w:cs="Arial"/>
                <w:color w:val="000000" w:themeColor="text1"/>
                <w:szCs w:val="16"/>
              </w:rPr>
              <w:t>e</w:t>
            </w:r>
            <w:r w:rsidRPr="006B6C4B">
              <w:rPr>
                <w:rFonts w:cs="Arial"/>
                <w:color w:val="000000" w:themeColor="text1"/>
                <w:szCs w:val="16"/>
              </w:rPr>
              <w:t>s de</w:t>
            </w:r>
            <w:r w:rsidR="00CE4C74" w:rsidRPr="006B6C4B">
              <w:rPr>
                <w:rFonts w:cs="Arial"/>
                <w:color w:val="000000" w:themeColor="text1"/>
                <w:szCs w:val="16"/>
              </w:rPr>
              <w:t xml:space="preserve"> incendios estructurales</w:t>
            </w:r>
          </w:p>
          <w:p w:rsidR="00CE4C74" w:rsidRPr="009F1378" w:rsidRDefault="00CA2BB5" w:rsidP="002E615D">
            <w:pPr>
              <w:pStyle w:val="Prrafodelista"/>
              <w:numPr>
                <w:ilvl w:val="0"/>
                <w:numId w:val="23"/>
              </w:numPr>
              <w:ind w:left="531" w:hanging="283"/>
              <w:rPr>
                <w:rFonts w:cs="Arial"/>
                <w:color w:val="000000" w:themeColor="text1"/>
                <w:szCs w:val="16"/>
              </w:rPr>
            </w:pPr>
            <w:r>
              <w:rPr>
                <w:rFonts w:cs="Arial"/>
                <w:color w:val="000000" w:themeColor="text1"/>
                <w:szCs w:val="16"/>
              </w:rPr>
              <w:t>Administració</w:t>
            </w:r>
            <w:r w:rsidR="006B6C4B">
              <w:rPr>
                <w:rFonts w:cs="Arial"/>
                <w:color w:val="000000" w:themeColor="text1"/>
                <w:szCs w:val="16"/>
              </w:rPr>
              <w:t>n de</w:t>
            </w:r>
            <w:r w:rsidR="00CE4C74" w:rsidRPr="009F1378">
              <w:rPr>
                <w:rFonts w:cs="Arial"/>
                <w:color w:val="000000" w:themeColor="text1"/>
                <w:szCs w:val="16"/>
              </w:rPr>
              <w:t xml:space="preserve"> incendios de gran altura</w:t>
            </w:r>
          </w:p>
          <w:p w:rsidR="00CE4C74" w:rsidRPr="009F1378" w:rsidRDefault="00CE4C74" w:rsidP="002E615D">
            <w:pPr>
              <w:pStyle w:val="Prrafodelista"/>
              <w:numPr>
                <w:ilvl w:val="0"/>
                <w:numId w:val="23"/>
              </w:numPr>
              <w:ind w:left="531" w:hanging="283"/>
              <w:rPr>
                <w:rFonts w:cs="Arial"/>
                <w:color w:val="000000" w:themeColor="text1"/>
                <w:szCs w:val="16"/>
                <w:lang w:val="en-US"/>
              </w:rPr>
            </w:pPr>
            <w:proofErr w:type="spellStart"/>
            <w:r w:rsidRPr="009F1378">
              <w:rPr>
                <w:rFonts w:cs="Arial"/>
                <w:color w:val="000000" w:themeColor="text1"/>
                <w:szCs w:val="16"/>
                <w:lang w:val="en-US"/>
              </w:rPr>
              <w:t>Incidentes</w:t>
            </w:r>
            <w:proofErr w:type="spellEnd"/>
            <w:r w:rsidRPr="009F1378">
              <w:rPr>
                <w:rFonts w:cs="Arial"/>
                <w:color w:val="000000" w:themeColor="text1"/>
                <w:szCs w:val="16"/>
                <w:lang w:val="en-US"/>
              </w:rPr>
              <w:t xml:space="preserve"> de </w:t>
            </w:r>
            <w:proofErr w:type="spellStart"/>
            <w:r w:rsidRPr="009F1378">
              <w:rPr>
                <w:rFonts w:cs="Arial"/>
                <w:color w:val="000000" w:themeColor="text1"/>
                <w:szCs w:val="16"/>
                <w:lang w:val="en-US"/>
              </w:rPr>
              <w:t>múltiples</w:t>
            </w:r>
            <w:proofErr w:type="spellEnd"/>
            <w:r w:rsidRPr="009F1378">
              <w:rPr>
                <w:rFonts w:cs="Arial"/>
                <w:color w:val="000000" w:themeColor="text1"/>
                <w:szCs w:val="16"/>
                <w:lang w:val="en-US"/>
              </w:rPr>
              <w:t xml:space="preserve"> </w:t>
            </w:r>
            <w:proofErr w:type="spellStart"/>
            <w:r w:rsidRPr="009F1378">
              <w:rPr>
                <w:rFonts w:cs="Arial"/>
                <w:color w:val="000000" w:themeColor="text1"/>
                <w:szCs w:val="16"/>
                <w:lang w:val="en-US"/>
              </w:rPr>
              <w:t>víctimas</w:t>
            </w:r>
            <w:proofErr w:type="spellEnd"/>
          </w:p>
          <w:p w:rsidR="00CE4C74" w:rsidRPr="009F1378" w:rsidRDefault="006B6C4B" w:rsidP="002E615D">
            <w:pPr>
              <w:pStyle w:val="Prrafodelista"/>
              <w:numPr>
                <w:ilvl w:val="0"/>
                <w:numId w:val="23"/>
              </w:numPr>
              <w:ind w:left="531" w:hanging="283"/>
              <w:rPr>
                <w:rFonts w:cs="Arial"/>
                <w:color w:val="000000" w:themeColor="text1"/>
                <w:szCs w:val="16"/>
                <w:lang w:val="en-US"/>
              </w:rPr>
            </w:pPr>
            <w:proofErr w:type="spellStart"/>
            <w:r>
              <w:rPr>
                <w:rFonts w:cs="Arial"/>
                <w:color w:val="000000" w:themeColor="text1"/>
                <w:szCs w:val="16"/>
                <w:lang w:val="en-US"/>
              </w:rPr>
              <w:t>Incidentes</w:t>
            </w:r>
            <w:proofErr w:type="spellEnd"/>
            <w:r>
              <w:rPr>
                <w:rFonts w:cs="Arial"/>
                <w:color w:val="000000" w:themeColor="text1"/>
                <w:szCs w:val="16"/>
                <w:lang w:val="en-US"/>
              </w:rPr>
              <w:t xml:space="preserve"> </w:t>
            </w:r>
            <w:proofErr w:type="spellStart"/>
            <w:r>
              <w:rPr>
                <w:rFonts w:cs="Arial"/>
                <w:color w:val="000000" w:themeColor="text1"/>
                <w:szCs w:val="16"/>
                <w:lang w:val="en-US"/>
              </w:rPr>
              <w:t>en</w:t>
            </w:r>
            <w:proofErr w:type="spellEnd"/>
            <w:r w:rsidR="00CE4C74" w:rsidRPr="009F1378">
              <w:rPr>
                <w:rFonts w:cs="Arial"/>
                <w:color w:val="000000" w:themeColor="text1"/>
                <w:szCs w:val="16"/>
                <w:lang w:val="en-US"/>
              </w:rPr>
              <w:t xml:space="preserve"> </w:t>
            </w:r>
            <w:proofErr w:type="spellStart"/>
            <w:r w:rsidR="00CE4C74" w:rsidRPr="009F1378">
              <w:rPr>
                <w:rFonts w:cs="Arial"/>
                <w:color w:val="000000" w:themeColor="text1"/>
                <w:szCs w:val="16"/>
                <w:lang w:val="en-US"/>
              </w:rPr>
              <w:t>carretera</w:t>
            </w:r>
            <w:proofErr w:type="spellEnd"/>
          </w:p>
          <w:p w:rsidR="00CE4C74" w:rsidRPr="009F1378" w:rsidRDefault="00CE4C74" w:rsidP="002E615D">
            <w:pPr>
              <w:pStyle w:val="Prrafodelista"/>
              <w:numPr>
                <w:ilvl w:val="0"/>
                <w:numId w:val="23"/>
              </w:numPr>
              <w:ind w:left="531" w:hanging="283"/>
              <w:rPr>
                <w:rFonts w:cs="Arial"/>
                <w:color w:val="000000" w:themeColor="text1"/>
                <w:szCs w:val="16"/>
              </w:rPr>
            </w:pPr>
            <w:r w:rsidRPr="009F1378">
              <w:rPr>
                <w:rFonts w:cs="Arial"/>
                <w:color w:val="000000" w:themeColor="text1"/>
                <w:szCs w:val="16"/>
              </w:rPr>
              <w:t>Manejo de incidentes a gran escala</w:t>
            </w:r>
          </w:p>
          <w:p w:rsidR="00CE4C74" w:rsidRPr="00CE4C74" w:rsidRDefault="00CE4C74" w:rsidP="00CE4C74">
            <w:pPr>
              <w:pStyle w:val="Prrafodelista"/>
              <w:spacing w:line="360" w:lineRule="auto"/>
              <w:ind w:left="177"/>
              <w:rPr>
                <w:rFonts w:cs="Arial"/>
                <w:color w:val="000000" w:themeColor="text1"/>
                <w:szCs w:val="16"/>
                <w:lang w:val="es-ES"/>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CE4C74" w:rsidRPr="009F1378" w:rsidTr="00A01970">
        <w:trPr>
          <w:trHeight w:val="465"/>
        </w:trPr>
        <w:tc>
          <w:tcPr>
            <w:tcW w:w="13184" w:type="dxa"/>
            <w:gridSpan w:val="5"/>
            <w:tcBorders>
              <w:bottom w:val="single" w:sz="4" w:space="0" w:color="auto"/>
            </w:tcBorders>
            <w:shd w:val="clear" w:color="auto" w:fill="FFE38B"/>
            <w:vAlign w:val="center"/>
          </w:tcPr>
          <w:p w:rsidR="00CE4C74" w:rsidRPr="009F1378" w:rsidRDefault="00CE4C74" w:rsidP="000615B8">
            <w:pPr>
              <w:jc w:val="center"/>
              <w:rPr>
                <w:rFonts w:ascii="Arial" w:hAnsi="Arial" w:cs="Arial"/>
              </w:rPr>
            </w:pPr>
            <w:r w:rsidRPr="009F1378">
              <w:rPr>
                <w:rFonts w:ascii="Arial" w:hAnsi="Arial" w:cs="Arial"/>
                <w:b/>
                <w:szCs w:val="16"/>
              </w:rPr>
              <w:lastRenderedPageBreak/>
              <w:t>Área: Emergencias</w:t>
            </w:r>
            <w:r w:rsidR="000615B8" w:rsidRPr="009F1378">
              <w:rPr>
                <w:rFonts w:ascii="Arial" w:hAnsi="Arial" w:cs="Arial"/>
                <w:b/>
                <w:szCs w:val="16"/>
              </w:rPr>
              <w:t xml:space="preserve"> </w:t>
            </w:r>
            <w:r w:rsidR="000615B8" w:rsidRPr="009F1378">
              <w:rPr>
                <w:rFonts w:ascii="Arial" w:eastAsia="Calibri" w:hAnsi="Arial" w:cs="Arial"/>
                <w:b/>
                <w:szCs w:val="16"/>
              </w:rPr>
              <w:t>(continuación)</w:t>
            </w:r>
          </w:p>
        </w:tc>
      </w:tr>
      <w:tr w:rsidR="00CE4C74" w:rsidRPr="009F1378" w:rsidTr="00A615C9">
        <w:tc>
          <w:tcPr>
            <w:tcW w:w="525"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Nº</w:t>
            </w:r>
          </w:p>
        </w:tc>
        <w:tc>
          <w:tcPr>
            <w:tcW w:w="1923"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Curso</w:t>
            </w:r>
          </w:p>
        </w:tc>
        <w:tc>
          <w:tcPr>
            <w:tcW w:w="2946"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Datos Empresa oferente</w:t>
            </w:r>
          </w:p>
        </w:tc>
        <w:tc>
          <w:tcPr>
            <w:tcW w:w="3748"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Objetivos</w:t>
            </w:r>
          </w:p>
        </w:tc>
        <w:tc>
          <w:tcPr>
            <w:tcW w:w="4042" w:type="dxa"/>
            <w:shd w:val="clear" w:color="auto" w:fill="auto"/>
          </w:tcPr>
          <w:p w:rsidR="00CE4C74" w:rsidRPr="009F1378" w:rsidRDefault="00CE4C74"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Contenido</w:t>
            </w:r>
          </w:p>
        </w:tc>
      </w:tr>
      <w:tr w:rsidR="00F16CBE" w:rsidRPr="00F16CBE" w:rsidTr="00A615C9">
        <w:trPr>
          <w:trHeight w:val="3141"/>
        </w:trPr>
        <w:tc>
          <w:tcPr>
            <w:tcW w:w="525" w:type="dxa"/>
            <w:shd w:val="clear" w:color="auto" w:fill="auto"/>
            <w:vAlign w:val="center"/>
          </w:tcPr>
          <w:p w:rsidR="00F16CBE" w:rsidRPr="009F1378" w:rsidRDefault="008464CC" w:rsidP="003C60F5">
            <w:pPr>
              <w:rPr>
                <w:rFonts w:ascii="Arial" w:hAnsi="Arial" w:cs="Arial"/>
                <w:b/>
                <w:color w:val="000000" w:themeColor="text1"/>
                <w:sz w:val="18"/>
                <w:szCs w:val="16"/>
              </w:rPr>
            </w:pPr>
            <w:r>
              <w:rPr>
                <w:rFonts w:ascii="Arial" w:hAnsi="Arial" w:cs="Arial"/>
                <w:b/>
                <w:color w:val="000000" w:themeColor="text1"/>
                <w:sz w:val="18"/>
                <w:szCs w:val="16"/>
              </w:rPr>
              <w:t>2</w:t>
            </w:r>
            <w:r w:rsidR="00733A31">
              <w:rPr>
                <w:rFonts w:ascii="Arial" w:hAnsi="Arial" w:cs="Arial"/>
                <w:b/>
                <w:color w:val="000000" w:themeColor="text1"/>
                <w:sz w:val="18"/>
                <w:szCs w:val="16"/>
              </w:rPr>
              <w:t>8</w:t>
            </w:r>
          </w:p>
        </w:tc>
        <w:tc>
          <w:tcPr>
            <w:tcW w:w="1923" w:type="dxa"/>
            <w:shd w:val="clear" w:color="auto" w:fill="auto"/>
            <w:vAlign w:val="center"/>
          </w:tcPr>
          <w:p w:rsidR="00A15F97" w:rsidRPr="00A15F97" w:rsidRDefault="00F16CBE" w:rsidP="009E085F">
            <w:pPr>
              <w:pStyle w:val="Ttulo3"/>
              <w:framePr w:wrap="around"/>
              <w:outlineLvl w:val="2"/>
            </w:pPr>
            <w:bookmarkStart w:id="37" w:name="_Toc476501002"/>
            <w:r w:rsidRPr="009F1378">
              <w:t xml:space="preserve">Comités de Seguridad y </w:t>
            </w:r>
            <w:r w:rsidRPr="00A15F97">
              <w:t>Salud Laboral</w:t>
            </w:r>
            <w:r w:rsidR="00A15F97" w:rsidRPr="00A15F97">
              <w:t>.</w:t>
            </w:r>
            <w:bookmarkEnd w:id="37"/>
          </w:p>
        </w:tc>
        <w:tc>
          <w:tcPr>
            <w:tcW w:w="2946" w:type="dxa"/>
            <w:shd w:val="clear" w:color="auto" w:fill="auto"/>
          </w:tcPr>
          <w:p w:rsidR="00F16CBE" w:rsidRPr="009F1378" w:rsidRDefault="00F16CBE" w:rsidP="00F16CBE">
            <w:pPr>
              <w:spacing w:before="80"/>
              <w:jc w:val="center"/>
              <w:rPr>
                <w:rFonts w:ascii="Arial" w:hAnsi="Arial" w:cs="Arial"/>
                <w:color w:val="000000" w:themeColor="text1"/>
                <w:sz w:val="16"/>
                <w:szCs w:val="16"/>
                <w:lang w:val="es-ES"/>
              </w:rPr>
            </w:pPr>
          </w:p>
          <w:p w:rsidR="00181B0B" w:rsidRPr="00DA7480" w:rsidRDefault="00181B0B" w:rsidP="00181B0B">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181B0B" w:rsidRPr="00DA7480" w:rsidRDefault="00181B0B" w:rsidP="00181B0B">
            <w:pPr>
              <w:spacing w:before="80"/>
              <w:rPr>
                <w:rFonts w:ascii="Arial" w:hAnsi="Arial" w:cs="Arial"/>
                <w:color w:val="000000" w:themeColor="text1"/>
                <w:sz w:val="16"/>
                <w:szCs w:val="16"/>
                <w:lang w:val="pt-PT"/>
              </w:rPr>
            </w:pPr>
          </w:p>
          <w:p w:rsidR="00181B0B" w:rsidRPr="00DA7480" w:rsidRDefault="008464CC" w:rsidP="00181B0B">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181B0B"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w:t>
            </w:r>
            <w:r w:rsidRPr="008464CC">
              <w:rPr>
                <w:rFonts w:ascii="Arial" w:hAnsi="Arial" w:cs="Arial"/>
                <w:color w:val="000000" w:themeColor="text1"/>
                <w:sz w:val="16"/>
                <w:szCs w:val="16"/>
                <w:lang w:val="pt-PT"/>
              </w:rPr>
              <w:t>8 horas</w:t>
            </w:r>
          </w:p>
          <w:p w:rsidR="00181B0B" w:rsidRPr="00DA7480" w:rsidRDefault="00181B0B" w:rsidP="00181B0B">
            <w:pPr>
              <w:spacing w:before="80"/>
              <w:rPr>
                <w:rFonts w:ascii="Arial" w:hAnsi="Arial" w:cs="Arial"/>
                <w:color w:val="000000" w:themeColor="text1"/>
                <w:sz w:val="16"/>
                <w:szCs w:val="16"/>
                <w:lang w:val="pt-PT"/>
              </w:rPr>
            </w:pPr>
          </w:p>
          <w:p w:rsidR="00181B0B" w:rsidRPr="004669EA" w:rsidRDefault="00181B0B" w:rsidP="00181B0B">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59" w:history="1">
              <w:r w:rsidRPr="004669EA">
                <w:rPr>
                  <w:rStyle w:val="Hipervnculo"/>
                  <w:rFonts w:ascii="Arial" w:hAnsi="Arial" w:cs="Arial"/>
                  <w:color w:val="000000" w:themeColor="text1"/>
                  <w:sz w:val="16"/>
                  <w:szCs w:val="16"/>
                </w:rPr>
                <w:t>www.assahse.com</w:t>
              </w:r>
            </w:hyperlink>
          </w:p>
          <w:p w:rsidR="00181B0B" w:rsidRPr="004669EA" w:rsidRDefault="00181B0B" w:rsidP="00181B0B">
            <w:pPr>
              <w:spacing w:before="80"/>
              <w:rPr>
                <w:rFonts w:ascii="Arial" w:hAnsi="Arial" w:cs="Arial"/>
                <w:color w:val="000000" w:themeColor="text1"/>
                <w:sz w:val="16"/>
                <w:szCs w:val="16"/>
              </w:rPr>
            </w:pPr>
          </w:p>
          <w:p w:rsidR="00181B0B" w:rsidRPr="004669EA" w:rsidRDefault="00181B0B" w:rsidP="00181B0B">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181B0B" w:rsidRPr="00DA7480" w:rsidRDefault="00181B0B" w:rsidP="00181B0B">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60"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F16CBE" w:rsidRDefault="00F16CBE" w:rsidP="00F16CBE">
            <w:pPr>
              <w:spacing w:before="80"/>
              <w:rPr>
                <w:rFonts w:ascii="Arial" w:hAnsi="Arial" w:cs="Arial"/>
                <w:color w:val="000000" w:themeColor="text1"/>
                <w:sz w:val="16"/>
                <w:szCs w:val="16"/>
                <w:lang w:val="pt-PT"/>
              </w:rPr>
            </w:pPr>
          </w:p>
          <w:p w:rsidR="008464CC" w:rsidRDefault="008464CC" w:rsidP="008464CC">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8464CC" w:rsidRDefault="008464CC" w:rsidP="008464CC">
            <w:pPr>
              <w:rPr>
                <w:rFonts w:ascii="Arial" w:hAnsi="Arial" w:cs="Arial"/>
                <w:b/>
                <w:sz w:val="16"/>
                <w:szCs w:val="16"/>
              </w:rPr>
            </w:pPr>
          </w:p>
          <w:p w:rsidR="008464CC" w:rsidRDefault="008464CC" w:rsidP="008464CC">
            <w:pPr>
              <w:spacing w:before="80"/>
              <w:rPr>
                <w:rFonts w:ascii="Arial" w:hAnsi="Arial" w:cs="Arial"/>
                <w:b/>
                <w:sz w:val="16"/>
                <w:szCs w:val="16"/>
              </w:rPr>
            </w:pPr>
            <w:r>
              <w:rPr>
                <w:rFonts w:ascii="Arial" w:hAnsi="Arial" w:cs="Arial"/>
                <w:b/>
                <w:sz w:val="16"/>
                <w:szCs w:val="16"/>
              </w:rPr>
              <w:t>Fechas: A Convenir</w:t>
            </w:r>
          </w:p>
          <w:p w:rsidR="008464CC" w:rsidRPr="009F1378" w:rsidRDefault="008464CC" w:rsidP="008464CC">
            <w:pPr>
              <w:spacing w:before="80"/>
              <w:rPr>
                <w:rFonts w:ascii="Arial" w:hAnsi="Arial" w:cs="Arial"/>
                <w:color w:val="000000" w:themeColor="text1"/>
                <w:sz w:val="16"/>
                <w:szCs w:val="16"/>
                <w:lang w:val="pt-PT"/>
              </w:rPr>
            </w:pPr>
          </w:p>
        </w:tc>
        <w:tc>
          <w:tcPr>
            <w:tcW w:w="3748" w:type="dxa"/>
            <w:shd w:val="clear" w:color="auto" w:fill="auto"/>
            <w:vAlign w:val="center"/>
          </w:tcPr>
          <w:p w:rsidR="00181B0B" w:rsidRPr="008464CC" w:rsidRDefault="00181B0B" w:rsidP="00181B0B">
            <w:pPr>
              <w:numPr>
                <w:ilvl w:val="12"/>
                <w:numId w:val="0"/>
              </w:numPr>
              <w:jc w:val="both"/>
              <w:rPr>
                <w:rFonts w:ascii="Arial" w:hAnsi="Arial" w:cs="Arial"/>
                <w:sz w:val="16"/>
                <w:szCs w:val="16"/>
              </w:rPr>
            </w:pPr>
            <w:r w:rsidRPr="008464CC">
              <w:rPr>
                <w:rFonts w:ascii="Arial" w:hAnsi="Arial" w:cs="Arial"/>
                <w:sz w:val="16"/>
                <w:szCs w:val="16"/>
              </w:rPr>
              <w:t>Capacitar en el manejo de la legislación vigente en lo que a seguridad industrial se refiere (</w:t>
            </w:r>
            <w:proofErr w:type="spellStart"/>
            <w:r w:rsidRPr="008464CC">
              <w:rPr>
                <w:rFonts w:ascii="Arial" w:hAnsi="Arial" w:cs="Arial"/>
                <w:sz w:val="16"/>
                <w:szCs w:val="16"/>
              </w:rPr>
              <w:t>Lopcymat</w:t>
            </w:r>
            <w:proofErr w:type="spellEnd"/>
            <w:r w:rsidRPr="008464CC">
              <w:rPr>
                <w:rFonts w:ascii="Arial" w:hAnsi="Arial" w:cs="Arial"/>
                <w:sz w:val="16"/>
                <w:szCs w:val="16"/>
              </w:rPr>
              <w:t xml:space="preserve">, Ley del Trabajo, </w:t>
            </w:r>
            <w:proofErr w:type="spellStart"/>
            <w:r w:rsidRPr="008464CC">
              <w:rPr>
                <w:rFonts w:ascii="Arial" w:hAnsi="Arial" w:cs="Arial"/>
                <w:sz w:val="16"/>
                <w:szCs w:val="16"/>
              </w:rPr>
              <w:t>Covenin</w:t>
            </w:r>
            <w:proofErr w:type="spellEnd"/>
            <w:r w:rsidRPr="008464CC">
              <w:rPr>
                <w:rFonts w:ascii="Arial" w:hAnsi="Arial" w:cs="Arial"/>
                <w:sz w:val="16"/>
                <w:szCs w:val="16"/>
              </w:rPr>
              <w:t xml:space="preserve"> 2260-70, Constitución Nacional), prevención de incendios, salud ocupacional y plan de emergencia. </w:t>
            </w:r>
          </w:p>
          <w:p w:rsidR="00F16CBE" w:rsidRPr="008464CC" w:rsidRDefault="00F16CBE" w:rsidP="00F16CBE">
            <w:pPr>
              <w:spacing w:before="80" w:line="360" w:lineRule="auto"/>
              <w:jc w:val="center"/>
              <w:rPr>
                <w:rFonts w:ascii="Arial" w:hAnsi="Arial" w:cs="Arial"/>
                <w:color w:val="000000" w:themeColor="text1"/>
                <w:sz w:val="16"/>
                <w:szCs w:val="16"/>
              </w:rPr>
            </w:pPr>
          </w:p>
        </w:tc>
        <w:tc>
          <w:tcPr>
            <w:tcW w:w="4042" w:type="dxa"/>
            <w:shd w:val="clear" w:color="auto" w:fill="auto"/>
            <w:vAlign w:val="center"/>
          </w:tcPr>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Objeto de la Ley</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Ámbito de aplicación</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Deberes y derechos de los empleadores</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Atribuciones y funcionamiento del Comité</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Deberes y obligaciones de sus miembros</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Terminología básica de seguridad</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 xml:space="preserve">Reporte e investigación </w:t>
            </w:r>
            <w:r w:rsidR="008464CC">
              <w:rPr>
                <w:rFonts w:cs="Arial"/>
                <w:color w:val="000000" w:themeColor="text1"/>
                <w:szCs w:val="16"/>
                <w:lang w:val="es-ES"/>
              </w:rPr>
              <w:t>de</w:t>
            </w:r>
            <w:r w:rsidRPr="008464CC">
              <w:rPr>
                <w:rFonts w:cs="Arial"/>
                <w:color w:val="000000" w:themeColor="text1"/>
                <w:szCs w:val="16"/>
                <w:lang w:val="es-ES"/>
              </w:rPr>
              <w:t xml:space="preserve"> accidentes</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Tipos de riesgo</w:t>
            </w:r>
          </w:p>
          <w:p w:rsidR="00F16CBE" w:rsidRPr="008464CC" w:rsidRDefault="00F16CBE" w:rsidP="002E615D">
            <w:pPr>
              <w:pStyle w:val="Prrafodelista"/>
              <w:numPr>
                <w:ilvl w:val="0"/>
                <w:numId w:val="16"/>
              </w:numPr>
              <w:ind w:left="531" w:hanging="283"/>
              <w:rPr>
                <w:rFonts w:cs="Arial"/>
                <w:color w:val="000000" w:themeColor="text1"/>
                <w:szCs w:val="16"/>
                <w:lang w:val="es-ES"/>
              </w:rPr>
            </w:pPr>
            <w:r w:rsidRPr="008464CC">
              <w:rPr>
                <w:rFonts w:cs="Arial"/>
                <w:color w:val="000000" w:themeColor="text1"/>
                <w:szCs w:val="16"/>
                <w:lang w:val="es-ES"/>
              </w:rPr>
              <w:t>Inspecciones y medidas preventivas y correctivas</w:t>
            </w:r>
          </w:p>
          <w:p w:rsidR="00F16CBE" w:rsidRPr="008464CC" w:rsidRDefault="00F16CBE" w:rsidP="00F16CBE">
            <w:pPr>
              <w:pStyle w:val="Prrafodelista"/>
              <w:spacing w:line="360" w:lineRule="auto"/>
              <w:ind w:left="177"/>
              <w:rPr>
                <w:rFonts w:cs="Arial"/>
                <w:color w:val="000000" w:themeColor="text1"/>
                <w:szCs w:val="16"/>
                <w:lang w:val="es-ES"/>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F16CBE" w:rsidRPr="009F1378" w:rsidTr="00A01970">
        <w:trPr>
          <w:trHeight w:val="460"/>
        </w:trPr>
        <w:tc>
          <w:tcPr>
            <w:tcW w:w="13184" w:type="dxa"/>
            <w:gridSpan w:val="5"/>
            <w:tcBorders>
              <w:bottom w:val="single" w:sz="4" w:space="0" w:color="auto"/>
            </w:tcBorders>
            <w:shd w:val="clear" w:color="auto" w:fill="FFE38B"/>
            <w:vAlign w:val="center"/>
          </w:tcPr>
          <w:p w:rsidR="00F16CBE" w:rsidRPr="009F1378" w:rsidRDefault="00F16CBE" w:rsidP="000615B8">
            <w:pPr>
              <w:jc w:val="center"/>
              <w:rPr>
                <w:rFonts w:ascii="Arial" w:hAnsi="Arial" w:cs="Arial"/>
              </w:rPr>
            </w:pPr>
            <w:r w:rsidRPr="009F1378">
              <w:rPr>
                <w:rFonts w:ascii="Arial" w:hAnsi="Arial" w:cs="Arial"/>
                <w:b/>
                <w:szCs w:val="16"/>
              </w:rPr>
              <w:lastRenderedPageBreak/>
              <w:t>Área: Emergencias</w:t>
            </w:r>
            <w:r w:rsidR="000615B8" w:rsidRPr="009F1378">
              <w:rPr>
                <w:rFonts w:ascii="Arial" w:hAnsi="Arial" w:cs="Arial"/>
                <w:b/>
                <w:szCs w:val="16"/>
              </w:rPr>
              <w:t xml:space="preserve"> </w:t>
            </w:r>
            <w:r w:rsidR="000615B8" w:rsidRPr="009F1378">
              <w:rPr>
                <w:rFonts w:ascii="Arial" w:eastAsia="Calibri" w:hAnsi="Arial" w:cs="Arial"/>
                <w:b/>
                <w:szCs w:val="16"/>
              </w:rPr>
              <w:t>(continuación)</w:t>
            </w:r>
          </w:p>
        </w:tc>
      </w:tr>
      <w:tr w:rsidR="00F16CBE" w:rsidRPr="009F1378" w:rsidTr="00A615C9">
        <w:tc>
          <w:tcPr>
            <w:tcW w:w="525" w:type="dxa"/>
            <w:shd w:val="clear" w:color="auto" w:fill="auto"/>
          </w:tcPr>
          <w:p w:rsidR="00F16CBE" w:rsidRPr="009F1378" w:rsidRDefault="00F16CBE"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Nº</w:t>
            </w:r>
          </w:p>
        </w:tc>
        <w:tc>
          <w:tcPr>
            <w:tcW w:w="1923" w:type="dxa"/>
            <w:shd w:val="clear" w:color="auto" w:fill="auto"/>
          </w:tcPr>
          <w:p w:rsidR="00F16CBE" w:rsidRPr="009F1378" w:rsidRDefault="00F16CBE"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Curso</w:t>
            </w:r>
          </w:p>
        </w:tc>
        <w:tc>
          <w:tcPr>
            <w:tcW w:w="2946" w:type="dxa"/>
            <w:shd w:val="clear" w:color="auto" w:fill="auto"/>
          </w:tcPr>
          <w:p w:rsidR="00F16CBE" w:rsidRPr="009F1378" w:rsidRDefault="00F16CBE"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Datos Empresa oferente</w:t>
            </w:r>
          </w:p>
        </w:tc>
        <w:tc>
          <w:tcPr>
            <w:tcW w:w="3748" w:type="dxa"/>
            <w:shd w:val="clear" w:color="auto" w:fill="auto"/>
          </w:tcPr>
          <w:p w:rsidR="00F16CBE" w:rsidRPr="009F1378" w:rsidRDefault="00F16CBE"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Objetivos</w:t>
            </w:r>
          </w:p>
        </w:tc>
        <w:tc>
          <w:tcPr>
            <w:tcW w:w="4042" w:type="dxa"/>
            <w:shd w:val="clear" w:color="auto" w:fill="auto"/>
          </w:tcPr>
          <w:p w:rsidR="00F16CBE" w:rsidRPr="009F1378" w:rsidRDefault="00F16CBE" w:rsidP="00A615C9">
            <w:pPr>
              <w:spacing w:before="80"/>
              <w:jc w:val="center"/>
              <w:rPr>
                <w:rFonts w:ascii="Arial" w:eastAsia="Calibri" w:hAnsi="Arial" w:cs="Arial"/>
                <w:b/>
                <w:sz w:val="18"/>
                <w:szCs w:val="16"/>
                <w:lang w:val="es-ES"/>
              </w:rPr>
            </w:pPr>
            <w:r w:rsidRPr="009F1378">
              <w:rPr>
                <w:rFonts w:ascii="Arial" w:eastAsia="Calibri" w:hAnsi="Arial" w:cs="Arial"/>
                <w:b/>
                <w:sz w:val="18"/>
                <w:szCs w:val="16"/>
                <w:lang w:val="es-ES"/>
              </w:rPr>
              <w:t>Contenido</w:t>
            </w:r>
          </w:p>
        </w:tc>
      </w:tr>
      <w:tr w:rsidR="00F16CBE" w:rsidRPr="00F16CBE" w:rsidTr="00A615C9">
        <w:trPr>
          <w:trHeight w:val="3141"/>
        </w:trPr>
        <w:tc>
          <w:tcPr>
            <w:tcW w:w="525" w:type="dxa"/>
            <w:shd w:val="clear" w:color="auto" w:fill="auto"/>
            <w:vAlign w:val="center"/>
          </w:tcPr>
          <w:p w:rsidR="00F16CBE" w:rsidRPr="009F1378" w:rsidRDefault="008464CC" w:rsidP="003C60F5">
            <w:pPr>
              <w:rPr>
                <w:rFonts w:ascii="Arial" w:hAnsi="Arial" w:cs="Arial"/>
                <w:b/>
                <w:color w:val="000000" w:themeColor="text1"/>
                <w:sz w:val="18"/>
                <w:szCs w:val="16"/>
              </w:rPr>
            </w:pPr>
            <w:r>
              <w:rPr>
                <w:rFonts w:ascii="Arial" w:hAnsi="Arial" w:cs="Arial"/>
                <w:b/>
                <w:color w:val="000000" w:themeColor="text1"/>
                <w:sz w:val="18"/>
                <w:szCs w:val="16"/>
              </w:rPr>
              <w:t>2</w:t>
            </w:r>
            <w:r w:rsidR="00733A31">
              <w:rPr>
                <w:rFonts w:ascii="Arial" w:hAnsi="Arial" w:cs="Arial"/>
                <w:b/>
                <w:color w:val="000000" w:themeColor="text1"/>
                <w:sz w:val="18"/>
                <w:szCs w:val="16"/>
              </w:rPr>
              <w:t>9</w:t>
            </w:r>
          </w:p>
        </w:tc>
        <w:tc>
          <w:tcPr>
            <w:tcW w:w="1923" w:type="dxa"/>
            <w:shd w:val="clear" w:color="auto" w:fill="auto"/>
            <w:vAlign w:val="center"/>
          </w:tcPr>
          <w:p w:rsidR="00A15F97" w:rsidRPr="00A15F97" w:rsidRDefault="00F16CBE" w:rsidP="009E085F">
            <w:pPr>
              <w:pStyle w:val="Ttulo3"/>
              <w:framePr w:wrap="around"/>
              <w:outlineLvl w:val="2"/>
            </w:pPr>
            <w:bookmarkStart w:id="38" w:name="_Toc476501003"/>
            <w:r w:rsidRPr="009F1378">
              <w:t xml:space="preserve">Salud </w:t>
            </w:r>
            <w:r w:rsidRPr="00A15F97">
              <w:t>Ocupacional</w:t>
            </w:r>
            <w:r w:rsidR="00A15F97" w:rsidRPr="00A15F97">
              <w:t>.</w:t>
            </w:r>
            <w:bookmarkEnd w:id="38"/>
          </w:p>
        </w:tc>
        <w:tc>
          <w:tcPr>
            <w:tcW w:w="2946" w:type="dxa"/>
            <w:shd w:val="clear" w:color="auto" w:fill="auto"/>
          </w:tcPr>
          <w:p w:rsidR="00F16CBE" w:rsidRPr="009F1378" w:rsidRDefault="00F16CBE" w:rsidP="00F16CBE">
            <w:pPr>
              <w:spacing w:before="80"/>
              <w:jc w:val="center"/>
              <w:rPr>
                <w:rFonts w:ascii="Arial" w:hAnsi="Arial" w:cs="Arial"/>
                <w:color w:val="000000" w:themeColor="text1"/>
                <w:sz w:val="16"/>
                <w:szCs w:val="16"/>
                <w:lang w:val="pt-PT"/>
              </w:rPr>
            </w:pPr>
          </w:p>
          <w:p w:rsidR="00181B0B" w:rsidRPr="00DA7480" w:rsidRDefault="00181B0B" w:rsidP="00181B0B">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181B0B" w:rsidRPr="00DA7480" w:rsidRDefault="00181B0B" w:rsidP="00181B0B">
            <w:pPr>
              <w:spacing w:before="80"/>
              <w:rPr>
                <w:rFonts w:ascii="Arial" w:hAnsi="Arial" w:cs="Arial"/>
                <w:color w:val="000000" w:themeColor="text1"/>
                <w:sz w:val="16"/>
                <w:szCs w:val="16"/>
                <w:lang w:val="pt-PT"/>
              </w:rPr>
            </w:pPr>
          </w:p>
          <w:p w:rsidR="00181B0B" w:rsidRPr="00DA7480" w:rsidRDefault="008464CC" w:rsidP="00181B0B">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181B0B"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4 horas</w:t>
            </w:r>
          </w:p>
          <w:p w:rsidR="00181B0B" w:rsidRPr="00DA7480" w:rsidRDefault="00181B0B" w:rsidP="00181B0B">
            <w:pPr>
              <w:spacing w:before="80"/>
              <w:rPr>
                <w:rFonts w:ascii="Arial" w:hAnsi="Arial" w:cs="Arial"/>
                <w:color w:val="000000" w:themeColor="text1"/>
                <w:sz w:val="16"/>
                <w:szCs w:val="16"/>
                <w:lang w:val="pt-PT"/>
              </w:rPr>
            </w:pPr>
          </w:p>
          <w:p w:rsidR="00181B0B" w:rsidRPr="004669EA" w:rsidRDefault="00181B0B" w:rsidP="00181B0B">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61" w:history="1">
              <w:r w:rsidRPr="004669EA">
                <w:rPr>
                  <w:rStyle w:val="Hipervnculo"/>
                  <w:rFonts w:ascii="Arial" w:hAnsi="Arial" w:cs="Arial"/>
                  <w:color w:val="000000" w:themeColor="text1"/>
                  <w:sz w:val="16"/>
                  <w:szCs w:val="16"/>
                </w:rPr>
                <w:t>www.assahse.com</w:t>
              </w:r>
            </w:hyperlink>
          </w:p>
          <w:p w:rsidR="00181B0B" w:rsidRPr="004669EA" w:rsidRDefault="00181B0B" w:rsidP="00181B0B">
            <w:pPr>
              <w:spacing w:before="80"/>
              <w:rPr>
                <w:rFonts w:ascii="Arial" w:hAnsi="Arial" w:cs="Arial"/>
                <w:color w:val="000000" w:themeColor="text1"/>
                <w:sz w:val="16"/>
                <w:szCs w:val="16"/>
              </w:rPr>
            </w:pPr>
          </w:p>
          <w:p w:rsidR="00181B0B" w:rsidRPr="004669EA" w:rsidRDefault="00181B0B" w:rsidP="00181B0B">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181B0B" w:rsidRPr="00DA7480" w:rsidRDefault="00181B0B" w:rsidP="00181B0B">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62"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F16CBE" w:rsidRDefault="00F16CBE" w:rsidP="00F16CBE">
            <w:pPr>
              <w:spacing w:before="80"/>
              <w:rPr>
                <w:rFonts w:ascii="Arial" w:hAnsi="Arial" w:cs="Arial"/>
                <w:color w:val="000000" w:themeColor="text1"/>
                <w:sz w:val="16"/>
                <w:szCs w:val="16"/>
                <w:lang w:val="pt-PT"/>
              </w:rPr>
            </w:pPr>
          </w:p>
          <w:p w:rsidR="008464CC" w:rsidRDefault="008464CC" w:rsidP="008464CC">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8464CC" w:rsidRDefault="008464CC" w:rsidP="008464CC">
            <w:pPr>
              <w:rPr>
                <w:rFonts w:ascii="Arial" w:hAnsi="Arial" w:cs="Arial"/>
                <w:b/>
                <w:sz w:val="16"/>
                <w:szCs w:val="16"/>
              </w:rPr>
            </w:pPr>
          </w:p>
          <w:p w:rsidR="008464CC" w:rsidRDefault="008464CC" w:rsidP="008464CC">
            <w:pPr>
              <w:spacing w:before="80"/>
              <w:rPr>
                <w:rFonts w:ascii="Arial" w:hAnsi="Arial" w:cs="Arial"/>
                <w:b/>
                <w:sz w:val="16"/>
                <w:szCs w:val="16"/>
              </w:rPr>
            </w:pPr>
            <w:r>
              <w:rPr>
                <w:rFonts w:ascii="Arial" w:hAnsi="Arial" w:cs="Arial"/>
                <w:b/>
                <w:sz w:val="16"/>
                <w:szCs w:val="16"/>
              </w:rPr>
              <w:t>Fechas: A Convenir</w:t>
            </w:r>
          </w:p>
          <w:p w:rsidR="008464CC" w:rsidRPr="009F1378" w:rsidRDefault="008464CC" w:rsidP="008464CC">
            <w:pPr>
              <w:spacing w:before="80"/>
              <w:rPr>
                <w:rFonts w:ascii="Arial" w:hAnsi="Arial" w:cs="Arial"/>
                <w:color w:val="000000" w:themeColor="text1"/>
                <w:sz w:val="16"/>
                <w:szCs w:val="16"/>
                <w:lang w:val="pt-PT"/>
              </w:rPr>
            </w:pPr>
          </w:p>
        </w:tc>
        <w:tc>
          <w:tcPr>
            <w:tcW w:w="3748" w:type="dxa"/>
            <w:shd w:val="clear" w:color="auto" w:fill="auto"/>
            <w:vAlign w:val="center"/>
          </w:tcPr>
          <w:p w:rsidR="00F16CBE" w:rsidRPr="009F1378" w:rsidRDefault="00F16CBE" w:rsidP="008464CC">
            <w:pPr>
              <w:spacing w:before="80"/>
              <w:jc w:val="both"/>
              <w:rPr>
                <w:rFonts w:ascii="Arial" w:hAnsi="Arial" w:cs="Arial"/>
                <w:color w:val="000000" w:themeColor="text1"/>
                <w:sz w:val="16"/>
                <w:szCs w:val="16"/>
              </w:rPr>
            </w:pPr>
            <w:r w:rsidRPr="009F1378">
              <w:rPr>
                <w:rFonts w:ascii="Arial" w:hAnsi="Arial" w:cs="Arial"/>
                <w:color w:val="000000" w:themeColor="text1"/>
                <w:sz w:val="16"/>
                <w:szCs w:val="16"/>
              </w:rPr>
              <w:t>Conocer la importancia y riesgos implicados en la Salud Ocupacional</w:t>
            </w:r>
          </w:p>
        </w:tc>
        <w:tc>
          <w:tcPr>
            <w:tcW w:w="4042" w:type="dxa"/>
            <w:shd w:val="clear" w:color="auto" w:fill="auto"/>
            <w:vAlign w:val="center"/>
          </w:tcPr>
          <w:p w:rsidR="00F16CBE" w:rsidRPr="009F1378" w:rsidRDefault="00F16CBE" w:rsidP="002E615D">
            <w:pPr>
              <w:pStyle w:val="Prrafodelista"/>
              <w:numPr>
                <w:ilvl w:val="0"/>
                <w:numId w:val="24"/>
              </w:numPr>
              <w:ind w:left="531" w:hanging="283"/>
              <w:rPr>
                <w:rFonts w:cs="Arial"/>
                <w:color w:val="000000" w:themeColor="text1"/>
                <w:szCs w:val="16"/>
                <w:lang w:val="es-ES"/>
              </w:rPr>
            </w:pPr>
            <w:r w:rsidRPr="009F1378">
              <w:rPr>
                <w:rFonts w:cs="Arial"/>
                <w:color w:val="000000" w:themeColor="text1"/>
                <w:szCs w:val="16"/>
                <w:lang w:val="es-ES"/>
              </w:rPr>
              <w:t>Importancia de la salud ocupacional.</w:t>
            </w:r>
          </w:p>
          <w:p w:rsidR="00F16CBE" w:rsidRPr="009F1378" w:rsidRDefault="00F16CBE" w:rsidP="002E615D">
            <w:pPr>
              <w:pStyle w:val="Prrafodelista"/>
              <w:numPr>
                <w:ilvl w:val="0"/>
                <w:numId w:val="24"/>
              </w:numPr>
              <w:ind w:left="531" w:hanging="283"/>
              <w:rPr>
                <w:rFonts w:cs="Arial"/>
                <w:color w:val="000000" w:themeColor="text1"/>
                <w:szCs w:val="16"/>
                <w:lang w:val="es-ES"/>
              </w:rPr>
            </w:pPr>
            <w:r w:rsidRPr="009F1378">
              <w:rPr>
                <w:rFonts w:cs="Arial"/>
                <w:color w:val="000000" w:themeColor="text1"/>
                <w:szCs w:val="16"/>
                <w:lang w:val="es-ES"/>
              </w:rPr>
              <w:t>Tipos de riesgos.</w:t>
            </w:r>
          </w:p>
          <w:p w:rsidR="00F16CBE" w:rsidRPr="009F1378" w:rsidRDefault="00F16CBE" w:rsidP="002E615D">
            <w:pPr>
              <w:pStyle w:val="Prrafodelista"/>
              <w:numPr>
                <w:ilvl w:val="0"/>
                <w:numId w:val="24"/>
              </w:numPr>
              <w:ind w:left="531" w:hanging="283"/>
              <w:rPr>
                <w:rFonts w:cs="Arial"/>
                <w:color w:val="000000" w:themeColor="text1"/>
                <w:szCs w:val="16"/>
                <w:lang w:val="es-ES"/>
              </w:rPr>
            </w:pPr>
            <w:r w:rsidRPr="009F1378">
              <w:rPr>
                <w:rFonts w:cs="Arial"/>
                <w:color w:val="000000" w:themeColor="text1"/>
                <w:szCs w:val="16"/>
                <w:lang w:val="es-ES"/>
              </w:rPr>
              <w:t>Comunicación de riesgos.</w:t>
            </w:r>
          </w:p>
          <w:p w:rsidR="00F16CBE" w:rsidRPr="009F1378" w:rsidRDefault="00F16CBE" w:rsidP="002E615D">
            <w:pPr>
              <w:pStyle w:val="Prrafodelista"/>
              <w:numPr>
                <w:ilvl w:val="0"/>
                <w:numId w:val="24"/>
              </w:numPr>
              <w:ind w:left="531" w:hanging="283"/>
              <w:rPr>
                <w:rFonts w:cs="Arial"/>
                <w:color w:val="000000" w:themeColor="text1"/>
                <w:szCs w:val="16"/>
                <w:lang w:val="es-ES"/>
              </w:rPr>
            </w:pPr>
            <w:r w:rsidRPr="009F1378">
              <w:rPr>
                <w:rFonts w:cs="Arial"/>
                <w:color w:val="000000" w:themeColor="text1"/>
                <w:szCs w:val="16"/>
                <w:lang w:val="es-ES"/>
              </w:rPr>
              <w:t>Cómo manejar los riesgos ocupacionales.</w:t>
            </w:r>
          </w:p>
          <w:p w:rsidR="00F16CBE" w:rsidRPr="00F16CBE" w:rsidRDefault="00F16CBE" w:rsidP="00F16CBE">
            <w:pPr>
              <w:pStyle w:val="Prrafodelista"/>
              <w:spacing w:line="360" w:lineRule="auto"/>
              <w:ind w:left="177"/>
              <w:rPr>
                <w:rFonts w:cs="Arial"/>
                <w:color w:val="000000" w:themeColor="text1"/>
                <w:szCs w:val="16"/>
                <w:lang w:val="es-ES"/>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25"/>
        <w:gridCol w:w="1923"/>
        <w:gridCol w:w="2946"/>
        <w:gridCol w:w="3748"/>
        <w:gridCol w:w="4042"/>
      </w:tblGrid>
      <w:tr w:rsidR="00F16CBE" w:rsidRPr="002E0555" w:rsidTr="00A01970">
        <w:trPr>
          <w:trHeight w:val="460"/>
        </w:trPr>
        <w:tc>
          <w:tcPr>
            <w:tcW w:w="13184" w:type="dxa"/>
            <w:gridSpan w:val="5"/>
            <w:tcBorders>
              <w:bottom w:val="single" w:sz="4" w:space="0" w:color="auto"/>
            </w:tcBorders>
            <w:shd w:val="clear" w:color="auto" w:fill="FFE38B"/>
            <w:vAlign w:val="center"/>
          </w:tcPr>
          <w:p w:rsidR="00F16CBE" w:rsidRPr="002E0555" w:rsidRDefault="00F16CBE" w:rsidP="000615B8">
            <w:pPr>
              <w:jc w:val="center"/>
              <w:rPr>
                <w:rFonts w:ascii="Arial" w:hAnsi="Arial" w:cs="Arial"/>
              </w:rPr>
            </w:pPr>
            <w:r w:rsidRPr="002E0555">
              <w:rPr>
                <w:rFonts w:ascii="Arial" w:hAnsi="Arial" w:cs="Arial"/>
                <w:b/>
                <w:szCs w:val="16"/>
              </w:rPr>
              <w:lastRenderedPageBreak/>
              <w:t>Área: Emergencias</w:t>
            </w:r>
            <w:r w:rsidR="000615B8" w:rsidRPr="002E0555">
              <w:rPr>
                <w:rFonts w:ascii="Arial" w:hAnsi="Arial" w:cs="Arial"/>
                <w:b/>
                <w:szCs w:val="16"/>
              </w:rPr>
              <w:t xml:space="preserve"> </w:t>
            </w:r>
            <w:r w:rsidR="000615B8" w:rsidRPr="002E0555">
              <w:rPr>
                <w:rFonts w:ascii="Arial" w:eastAsia="Calibri" w:hAnsi="Arial" w:cs="Arial"/>
                <w:b/>
                <w:szCs w:val="16"/>
              </w:rPr>
              <w:t>(continuación)</w:t>
            </w:r>
          </w:p>
        </w:tc>
      </w:tr>
      <w:tr w:rsidR="00F16CBE" w:rsidRPr="002E0555" w:rsidTr="00A615C9">
        <w:tc>
          <w:tcPr>
            <w:tcW w:w="525" w:type="dxa"/>
            <w:shd w:val="clear" w:color="auto" w:fill="auto"/>
          </w:tcPr>
          <w:p w:rsidR="00F16CBE" w:rsidRPr="002E0555" w:rsidRDefault="00F16CBE" w:rsidP="00A615C9">
            <w:pPr>
              <w:spacing w:before="80"/>
              <w:jc w:val="center"/>
              <w:rPr>
                <w:rFonts w:ascii="Arial" w:eastAsia="Calibri" w:hAnsi="Arial" w:cs="Arial"/>
                <w:b/>
                <w:sz w:val="18"/>
                <w:szCs w:val="16"/>
                <w:lang w:val="es-ES"/>
              </w:rPr>
            </w:pPr>
            <w:r w:rsidRPr="002E0555">
              <w:rPr>
                <w:rFonts w:ascii="Arial" w:eastAsia="Calibri" w:hAnsi="Arial" w:cs="Arial"/>
                <w:b/>
                <w:sz w:val="18"/>
                <w:szCs w:val="16"/>
                <w:lang w:val="es-ES"/>
              </w:rPr>
              <w:t>Nº</w:t>
            </w:r>
          </w:p>
        </w:tc>
        <w:tc>
          <w:tcPr>
            <w:tcW w:w="1923" w:type="dxa"/>
            <w:shd w:val="clear" w:color="auto" w:fill="auto"/>
          </w:tcPr>
          <w:p w:rsidR="00F16CBE" w:rsidRPr="002E0555" w:rsidRDefault="00F16CBE" w:rsidP="00A615C9">
            <w:pPr>
              <w:spacing w:before="80"/>
              <w:jc w:val="center"/>
              <w:rPr>
                <w:rFonts w:ascii="Arial" w:eastAsia="Calibri" w:hAnsi="Arial" w:cs="Arial"/>
                <w:b/>
                <w:sz w:val="18"/>
                <w:szCs w:val="16"/>
                <w:lang w:val="es-ES"/>
              </w:rPr>
            </w:pPr>
            <w:r w:rsidRPr="002E0555">
              <w:rPr>
                <w:rFonts w:ascii="Arial" w:eastAsia="Calibri" w:hAnsi="Arial" w:cs="Arial"/>
                <w:b/>
                <w:sz w:val="18"/>
                <w:szCs w:val="16"/>
                <w:lang w:val="es-ES"/>
              </w:rPr>
              <w:t>Curso</w:t>
            </w:r>
          </w:p>
        </w:tc>
        <w:tc>
          <w:tcPr>
            <w:tcW w:w="2946" w:type="dxa"/>
            <w:shd w:val="clear" w:color="auto" w:fill="auto"/>
          </w:tcPr>
          <w:p w:rsidR="00F16CBE" w:rsidRPr="002E0555" w:rsidRDefault="00F16CBE" w:rsidP="00A615C9">
            <w:pPr>
              <w:spacing w:before="80"/>
              <w:jc w:val="center"/>
              <w:rPr>
                <w:rFonts w:ascii="Arial" w:eastAsia="Calibri" w:hAnsi="Arial" w:cs="Arial"/>
                <w:b/>
                <w:sz w:val="18"/>
                <w:szCs w:val="16"/>
                <w:lang w:val="es-ES"/>
              </w:rPr>
            </w:pPr>
            <w:r w:rsidRPr="002E0555">
              <w:rPr>
                <w:rFonts w:ascii="Arial" w:eastAsia="Calibri" w:hAnsi="Arial" w:cs="Arial"/>
                <w:b/>
                <w:sz w:val="18"/>
                <w:szCs w:val="16"/>
                <w:lang w:val="es-ES"/>
              </w:rPr>
              <w:t>Datos Empresa oferente</w:t>
            </w:r>
          </w:p>
        </w:tc>
        <w:tc>
          <w:tcPr>
            <w:tcW w:w="3748" w:type="dxa"/>
            <w:shd w:val="clear" w:color="auto" w:fill="auto"/>
          </w:tcPr>
          <w:p w:rsidR="00F16CBE" w:rsidRPr="002E0555" w:rsidRDefault="00F16CBE" w:rsidP="00A615C9">
            <w:pPr>
              <w:spacing w:before="80"/>
              <w:jc w:val="center"/>
              <w:rPr>
                <w:rFonts w:ascii="Arial" w:eastAsia="Calibri" w:hAnsi="Arial" w:cs="Arial"/>
                <w:b/>
                <w:sz w:val="18"/>
                <w:szCs w:val="16"/>
                <w:lang w:val="es-ES"/>
              </w:rPr>
            </w:pPr>
            <w:r w:rsidRPr="002E0555">
              <w:rPr>
                <w:rFonts w:ascii="Arial" w:eastAsia="Calibri" w:hAnsi="Arial" w:cs="Arial"/>
                <w:b/>
                <w:sz w:val="18"/>
                <w:szCs w:val="16"/>
                <w:lang w:val="es-ES"/>
              </w:rPr>
              <w:t>Objetivos</w:t>
            </w:r>
          </w:p>
        </w:tc>
        <w:tc>
          <w:tcPr>
            <w:tcW w:w="4042" w:type="dxa"/>
            <w:shd w:val="clear" w:color="auto" w:fill="auto"/>
          </w:tcPr>
          <w:p w:rsidR="00F16CBE" w:rsidRPr="002E0555" w:rsidRDefault="00F16CBE" w:rsidP="00A615C9">
            <w:pPr>
              <w:spacing w:before="80"/>
              <w:jc w:val="center"/>
              <w:rPr>
                <w:rFonts w:ascii="Arial" w:eastAsia="Calibri" w:hAnsi="Arial" w:cs="Arial"/>
                <w:b/>
                <w:sz w:val="18"/>
                <w:szCs w:val="16"/>
                <w:lang w:val="es-ES"/>
              </w:rPr>
            </w:pPr>
            <w:r w:rsidRPr="002E0555">
              <w:rPr>
                <w:rFonts w:ascii="Arial" w:eastAsia="Calibri" w:hAnsi="Arial" w:cs="Arial"/>
                <w:b/>
                <w:sz w:val="18"/>
                <w:szCs w:val="16"/>
                <w:lang w:val="es-ES"/>
              </w:rPr>
              <w:t>Contenido</w:t>
            </w:r>
          </w:p>
        </w:tc>
      </w:tr>
      <w:tr w:rsidR="00F16CBE" w:rsidRPr="00F16CBE" w:rsidTr="00A615C9">
        <w:trPr>
          <w:trHeight w:val="3141"/>
        </w:trPr>
        <w:tc>
          <w:tcPr>
            <w:tcW w:w="525" w:type="dxa"/>
            <w:shd w:val="clear" w:color="auto" w:fill="auto"/>
            <w:vAlign w:val="center"/>
          </w:tcPr>
          <w:p w:rsidR="00F16CBE" w:rsidRPr="002E0555" w:rsidRDefault="00733A31" w:rsidP="003C60F5">
            <w:pPr>
              <w:rPr>
                <w:rFonts w:ascii="Arial" w:hAnsi="Arial" w:cs="Arial"/>
                <w:b/>
                <w:color w:val="000000" w:themeColor="text1"/>
                <w:sz w:val="18"/>
                <w:szCs w:val="16"/>
              </w:rPr>
            </w:pPr>
            <w:r>
              <w:rPr>
                <w:rFonts w:ascii="Arial" w:hAnsi="Arial" w:cs="Arial"/>
                <w:b/>
                <w:color w:val="000000" w:themeColor="text1"/>
                <w:sz w:val="18"/>
                <w:szCs w:val="16"/>
              </w:rPr>
              <w:t>30</w:t>
            </w:r>
          </w:p>
        </w:tc>
        <w:tc>
          <w:tcPr>
            <w:tcW w:w="1923" w:type="dxa"/>
            <w:shd w:val="clear" w:color="auto" w:fill="auto"/>
            <w:vAlign w:val="center"/>
          </w:tcPr>
          <w:p w:rsidR="00A15F97" w:rsidRPr="00A15F97" w:rsidRDefault="00F16CBE" w:rsidP="009E085F">
            <w:pPr>
              <w:pStyle w:val="Ttulo3"/>
              <w:framePr w:wrap="around"/>
              <w:outlineLvl w:val="2"/>
            </w:pPr>
            <w:bookmarkStart w:id="39" w:name="_Toc476501004"/>
            <w:r w:rsidRPr="009F1378">
              <w:t xml:space="preserve">Preparación para Emergencia – Sistemas de </w:t>
            </w:r>
            <w:r w:rsidRPr="00A15F97">
              <w:t>Evacuación</w:t>
            </w:r>
            <w:r w:rsidR="00A15F97" w:rsidRPr="00A15F97">
              <w:t>.</w:t>
            </w:r>
            <w:bookmarkEnd w:id="39"/>
          </w:p>
        </w:tc>
        <w:tc>
          <w:tcPr>
            <w:tcW w:w="2946" w:type="dxa"/>
            <w:shd w:val="clear" w:color="auto" w:fill="auto"/>
          </w:tcPr>
          <w:p w:rsidR="00F16CBE" w:rsidRPr="002E0555" w:rsidRDefault="00F16CBE" w:rsidP="00F16CBE">
            <w:pPr>
              <w:spacing w:before="80"/>
              <w:jc w:val="center"/>
              <w:rPr>
                <w:rFonts w:ascii="Arial" w:hAnsi="Arial" w:cs="Arial"/>
                <w:color w:val="000000" w:themeColor="text1"/>
                <w:sz w:val="16"/>
                <w:szCs w:val="16"/>
                <w:lang w:val="es-ES"/>
              </w:rPr>
            </w:pPr>
          </w:p>
          <w:p w:rsidR="00040647" w:rsidRPr="00DA7480" w:rsidRDefault="00040647" w:rsidP="00040647">
            <w:pPr>
              <w:spacing w:before="80"/>
              <w:jc w:val="center"/>
              <w:rPr>
                <w:rFonts w:ascii="Arial" w:hAnsi="Arial" w:cs="Arial"/>
                <w:b/>
                <w:color w:val="000000" w:themeColor="text1"/>
                <w:sz w:val="16"/>
                <w:szCs w:val="16"/>
                <w:lang w:val="pt-PT"/>
              </w:rPr>
            </w:pPr>
            <w:r w:rsidRPr="00DA7480">
              <w:rPr>
                <w:rFonts w:ascii="Arial" w:hAnsi="Arial" w:cs="Arial"/>
                <w:b/>
                <w:color w:val="000000" w:themeColor="text1"/>
                <w:sz w:val="16"/>
                <w:szCs w:val="16"/>
                <w:lang w:val="pt-PT"/>
              </w:rPr>
              <w:t>ASSA, C.A</w:t>
            </w:r>
          </w:p>
          <w:p w:rsidR="00040647" w:rsidRPr="00DA7480" w:rsidRDefault="00040647" w:rsidP="00040647">
            <w:pPr>
              <w:spacing w:before="80"/>
              <w:rPr>
                <w:rFonts w:ascii="Arial" w:hAnsi="Arial" w:cs="Arial"/>
                <w:color w:val="000000" w:themeColor="text1"/>
                <w:sz w:val="16"/>
                <w:szCs w:val="16"/>
                <w:lang w:val="pt-PT"/>
              </w:rPr>
            </w:pPr>
          </w:p>
          <w:p w:rsidR="00040647" w:rsidRPr="00DA7480" w:rsidRDefault="008464CC" w:rsidP="00040647">
            <w:pPr>
              <w:spacing w:before="80"/>
              <w:rPr>
                <w:rFonts w:ascii="Arial" w:hAnsi="Arial" w:cs="Arial"/>
                <w:b/>
                <w:color w:val="000000" w:themeColor="text1"/>
                <w:sz w:val="16"/>
                <w:szCs w:val="16"/>
                <w:lang w:val="pt-PT"/>
              </w:rPr>
            </w:pPr>
            <w:r>
              <w:rPr>
                <w:rFonts w:ascii="Arial" w:hAnsi="Arial" w:cs="Arial"/>
                <w:b/>
                <w:color w:val="000000" w:themeColor="text1"/>
                <w:sz w:val="16"/>
                <w:szCs w:val="16"/>
                <w:lang w:val="pt-PT"/>
              </w:rPr>
              <w:t>Duración</w:t>
            </w:r>
            <w:r w:rsidR="00040647" w:rsidRPr="00DA7480">
              <w:rPr>
                <w:rFonts w:ascii="Arial" w:hAnsi="Arial" w:cs="Arial"/>
                <w:b/>
                <w:color w:val="000000" w:themeColor="text1"/>
                <w:sz w:val="16"/>
                <w:szCs w:val="16"/>
                <w:lang w:val="pt-PT"/>
              </w:rPr>
              <w:t>:</w:t>
            </w:r>
            <w:r>
              <w:rPr>
                <w:rFonts w:ascii="Arial" w:hAnsi="Arial" w:cs="Arial"/>
                <w:b/>
                <w:color w:val="000000" w:themeColor="text1"/>
                <w:sz w:val="16"/>
                <w:szCs w:val="16"/>
                <w:lang w:val="pt-PT"/>
              </w:rPr>
              <w:t xml:space="preserve"> 8 horas</w:t>
            </w:r>
          </w:p>
          <w:p w:rsidR="00040647" w:rsidRPr="00DA7480" w:rsidRDefault="00040647" w:rsidP="00040647">
            <w:pPr>
              <w:spacing w:before="80"/>
              <w:rPr>
                <w:rFonts w:ascii="Arial" w:hAnsi="Arial" w:cs="Arial"/>
                <w:color w:val="000000" w:themeColor="text1"/>
                <w:sz w:val="16"/>
                <w:szCs w:val="16"/>
                <w:lang w:val="pt-PT"/>
              </w:rPr>
            </w:pPr>
          </w:p>
          <w:p w:rsidR="00040647" w:rsidRPr="004669EA" w:rsidRDefault="00040647" w:rsidP="00040647">
            <w:pPr>
              <w:spacing w:before="80"/>
              <w:rPr>
                <w:rFonts w:ascii="Arial" w:hAnsi="Arial" w:cs="Arial"/>
                <w:color w:val="000000" w:themeColor="text1"/>
                <w:sz w:val="16"/>
                <w:szCs w:val="16"/>
                <w:u w:val="single"/>
              </w:rPr>
            </w:pPr>
            <w:r w:rsidRPr="004669EA">
              <w:rPr>
                <w:rFonts w:ascii="Arial" w:hAnsi="Arial" w:cs="Arial"/>
                <w:b/>
                <w:color w:val="000000" w:themeColor="text1"/>
                <w:sz w:val="16"/>
                <w:szCs w:val="16"/>
              </w:rPr>
              <w:t xml:space="preserve">Web:  </w:t>
            </w:r>
            <w:hyperlink r:id="rId63" w:history="1">
              <w:r w:rsidRPr="004669EA">
                <w:rPr>
                  <w:rStyle w:val="Hipervnculo"/>
                  <w:rFonts w:ascii="Arial" w:hAnsi="Arial" w:cs="Arial"/>
                  <w:color w:val="000000" w:themeColor="text1"/>
                  <w:sz w:val="16"/>
                  <w:szCs w:val="16"/>
                </w:rPr>
                <w:t>www.assahse.com</w:t>
              </w:r>
            </w:hyperlink>
          </w:p>
          <w:p w:rsidR="00040647" w:rsidRPr="004669EA" w:rsidRDefault="00040647" w:rsidP="00040647">
            <w:pPr>
              <w:spacing w:before="80"/>
              <w:rPr>
                <w:rFonts w:ascii="Arial" w:hAnsi="Arial" w:cs="Arial"/>
                <w:color w:val="000000" w:themeColor="text1"/>
                <w:sz w:val="16"/>
                <w:szCs w:val="16"/>
              </w:rPr>
            </w:pPr>
          </w:p>
          <w:p w:rsidR="00040647" w:rsidRPr="004669EA" w:rsidRDefault="00040647" w:rsidP="00040647">
            <w:pPr>
              <w:spacing w:before="80"/>
              <w:rPr>
                <w:rFonts w:ascii="Arial" w:hAnsi="Arial" w:cs="Arial"/>
                <w:color w:val="000000" w:themeColor="text1"/>
                <w:sz w:val="16"/>
                <w:szCs w:val="16"/>
              </w:rPr>
            </w:pPr>
            <w:r w:rsidRPr="004669EA">
              <w:rPr>
                <w:rFonts w:ascii="Arial" w:hAnsi="Arial" w:cs="Arial"/>
                <w:b/>
                <w:color w:val="000000" w:themeColor="text1"/>
                <w:sz w:val="16"/>
                <w:szCs w:val="16"/>
              </w:rPr>
              <w:t>Teléfonos:</w:t>
            </w:r>
            <w:r w:rsidRPr="004669EA">
              <w:rPr>
                <w:rFonts w:ascii="Arial" w:hAnsi="Arial" w:cs="Arial"/>
                <w:color w:val="000000" w:themeColor="text1"/>
                <w:sz w:val="16"/>
                <w:szCs w:val="16"/>
              </w:rPr>
              <w:t xml:space="preserve"> 7818720 / 7812547 / 04122429628 / 04141195841</w:t>
            </w:r>
          </w:p>
          <w:p w:rsidR="00040647" w:rsidRPr="00DA7480" w:rsidRDefault="00040647" w:rsidP="00040647">
            <w:pPr>
              <w:spacing w:before="80"/>
              <w:rPr>
                <w:rFonts w:ascii="Arial" w:hAnsi="Arial" w:cs="Arial"/>
                <w:color w:val="000000" w:themeColor="text1"/>
                <w:sz w:val="16"/>
                <w:szCs w:val="16"/>
                <w:lang w:val="pt-PT"/>
              </w:rPr>
            </w:pPr>
            <w:r w:rsidRPr="00DA7480">
              <w:rPr>
                <w:rFonts w:ascii="Arial" w:hAnsi="Arial" w:cs="Arial"/>
                <w:b/>
                <w:color w:val="000000" w:themeColor="text1"/>
                <w:sz w:val="16"/>
                <w:szCs w:val="16"/>
                <w:lang w:val="pt-PT"/>
              </w:rPr>
              <w:t>E-mail:</w:t>
            </w:r>
            <w:r w:rsidRPr="00DA7480">
              <w:rPr>
                <w:rFonts w:ascii="Arial" w:hAnsi="Arial" w:cs="Arial"/>
                <w:color w:val="000000" w:themeColor="text1"/>
                <w:sz w:val="16"/>
                <w:szCs w:val="16"/>
                <w:lang w:val="pt-PT"/>
              </w:rPr>
              <w:t xml:space="preserve"> </w:t>
            </w:r>
            <w:hyperlink r:id="rId64" w:history="1">
              <w:r w:rsidRPr="00DA7480">
                <w:rPr>
                  <w:rStyle w:val="Hipervnculo"/>
                  <w:rFonts w:ascii="Arial" w:hAnsi="Arial" w:cs="Arial"/>
                  <w:color w:val="000000" w:themeColor="text1"/>
                  <w:sz w:val="16"/>
                  <w:szCs w:val="16"/>
                  <w:lang w:val="pt-PT"/>
                </w:rPr>
                <w:t>assahse@cantv.net</w:t>
              </w:r>
            </w:hyperlink>
            <w:r w:rsidRPr="00DA7480">
              <w:rPr>
                <w:rStyle w:val="Hipervnculo"/>
                <w:rFonts w:ascii="Arial" w:hAnsi="Arial" w:cs="Arial"/>
                <w:color w:val="000000" w:themeColor="text1"/>
                <w:sz w:val="16"/>
                <w:szCs w:val="16"/>
                <w:lang w:val="pt-PT"/>
              </w:rPr>
              <w:t xml:space="preserve"> / </w:t>
            </w:r>
            <w:r w:rsidR="002B6C6A">
              <w:fldChar w:fldCharType="begin"/>
            </w:r>
            <w:r w:rsidR="002B6C6A">
              <w:instrText xml:space="preserve"> HYPERLINK "mailto:fcarrillo@assahse.com" </w:instrText>
            </w:r>
            <w:r w:rsidR="002B6C6A">
              <w:fldChar w:fldCharType="separate"/>
            </w:r>
            <w:r w:rsidRPr="0059135E">
              <w:rPr>
                <w:rStyle w:val="Hipervnculo"/>
                <w:rFonts w:ascii="Arial" w:hAnsi="Arial" w:cs="Arial"/>
                <w:sz w:val="16"/>
                <w:szCs w:val="16"/>
                <w:lang w:val="pt-PT"/>
              </w:rPr>
              <w:t>fcarrillo@assahse.com</w:t>
            </w:r>
            <w:r w:rsidR="002B6C6A">
              <w:rPr>
                <w:rStyle w:val="Hipervnculo"/>
                <w:rFonts w:ascii="Arial" w:hAnsi="Arial" w:cs="Arial"/>
                <w:sz w:val="16"/>
                <w:szCs w:val="16"/>
                <w:lang w:val="pt-PT"/>
              </w:rPr>
              <w:fldChar w:fldCharType="end"/>
            </w:r>
            <w:r>
              <w:rPr>
                <w:rStyle w:val="Hipervnculo"/>
                <w:rFonts w:ascii="Arial" w:hAnsi="Arial" w:cs="Arial"/>
                <w:color w:val="000000" w:themeColor="text1"/>
                <w:sz w:val="16"/>
                <w:szCs w:val="16"/>
                <w:lang w:val="pt-PT"/>
              </w:rPr>
              <w:t xml:space="preserve"> /</w:t>
            </w:r>
            <w:r w:rsidRPr="00DA7480">
              <w:rPr>
                <w:rStyle w:val="Hipervnculo"/>
                <w:rFonts w:ascii="Arial" w:hAnsi="Arial" w:cs="Arial"/>
                <w:color w:val="000000" w:themeColor="text1"/>
                <w:sz w:val="16"/>
                <w:szCs w:val="16"/>
                <w:lang w:val="pt-PT"/>
              </w:rPr>
              <w:t>assahse@gmail.com</w:t>
            </w:r>
          </w:p>
          <w:p w:rsidR="00F16CBE" w:rsidRDefault="00F16CBE" w:rsidP="00F16CBE">
            <w:pPr>
              <w:spacing w:before="80"/>
              <w:rPr>
                <w:rFonts w:ascii="Arial" w:hAnsi="Arial" w:cs="Arial"/>
                <w:color w:val="000000" w:themeColor="text1"/>
                <w:sz w:val="16"/>
                <w:szCs w:val="16"/>
                <w:lang w:val="pt-PT"/>
              </w:rPr>
            </w:pPr>
          </w:p>
          <w:p w:rsidR="008464CC" w:rsidRDefault="008464CC" w:rsidP="008464CC">
            <w:pPr>
              <w:rPr>
                <w:rFonts w:ascii="Arial" w:hAnsi="Arial" w:cs="Arial"/>
                <w:b/>
                <w:sz w:val="16"/>
                <w:szCs w:val="16"/>
              </w:rPr>
            </w:pPr>
            <w:r>
              <w:rPr>
                <w:rFonts w:ascii="Arial" w:hAnsi="Arial" w:cs="Arial"/>
                <w:b/>
                <w:sz w:val="16"/>
                <w:szCs w:val="16"/>
              </w:rPr>
              <w:t xml:space="preserve">Costo Aprox.: </w:t>
            </w:r>
            <w:r w:rsidR="00767F04">
              <w:rPr>
                <w:rFonts w:ascii="Arial" w:hAnsi="Arial" w:cs="Arial"/>
                <w:b/>
                <w:color w:val="FF0000"/>
                <w:sz w:val="16"/>
                <w:szCs w:val="16"/>
              </w:rPr>
              <w:t>Bs. 1.750.000 (hasta 15 participantes)</w:t>
            </w:r>
          </w:p>
          <w:p w:rsidR="008464CC" w:rsidRDefault="008464CC" w:rsidP="008464CC">
            <w:pPr>
              <w:rPr>
                <w:rFonts w:ascii="Arial" w:hAnsi="Arial" w:cs="Arial"/>
                <w:b/>
                <w:sz w:val="16"/>
                <w:szCs w:val="16"/>
              </w:rPr>
            </w:pPr>
          </w:p>
          <w:p w:rsidR="008464CC" w:rsidRDefault="008464CC" w:rsidP="008464CC">
            <w:pPr>
              <w:spacing w:before="80"/>
              <w:rPr>
                <w:rFonts w:ascii="Arial" w:hAnsi="Arial" w:cs="Arial"/>
                <w:b/>
                <w:sz w:val="16"/>
                <w:szCs w:val="16"/>
              </w:rPr>
            </w:pPr>
            <w:r>
              <w:rPr>
                <w:rFonts w:ascii="Arial" w:hAnsi="Arial" w:cs="Arial"/>
                <w:b/>
                <w:sz w:val="16"/>
                <w:szCs w:val="16"/>
              </w:rPr>
              <w:t>Fechas: A Convenir</w:t>
            </w:r>
          </w:p>
          <w:p w:rsidR="008464CC" w:rsidRPr="002E0555" w:rsidRDefault="008464CC" w:rsidP="008464CC">
            <w:pPr>
              <w:spacing w:before="80"/>
              <w:rPr>
                <w:rFonts w:ascii="Arial" w:hAnsi="Arial" w:cs="Arial"/>
                <w:color w:val="000000" w:themeColor="text1"/>
                <w:sz w:val="16"/>
                <w:szCs w:val="16"/>
                <w:lang w:val="pt-PT"/>
              </w:rPr>
            </w:pPr>
          </w:p>
        </w:tc>
        <w:tc>
          <w:tcPr>
            <w:tcW w:w="3748" w:type="dxa"/>
            <w:shd w:val="clear" w:color="auto" w:fill="auto"/>
            <w:vAlign w:val="center"/>
          </w:tcPr>
          <w:p w:rsidR="00F16CBE" w:rsidRPr="002E0555" w:rsidRDefault="00F16CBE" w:rsidP="008464CC">
            <w:pPr>
              <w:spacing w:before="80"/>
              <w:jc w:val="both"/>
              <w:rPr>
                <w:rFonts w:ascii="Arial" w:hAnsi="Arial" w:cs="Arial"/>
                <w:color w:val="000000" w:themeColor="text1"/>
                <w:sz w:val="16"/>
                <w:szCs w:val="16"/>
              </w:rPr>
            </w:pPr>
            <w:r w:rsidRPr="002E0555">
              <w:rPr>
                <w:rFonts w:ascii="Arial" w:hAnsi="Arial" w:cs="Arial"/>
                <w:color w:val="000000" w:themeColor="text1"/>
                <w:sz w:val="16"/>
                <w:szCs w:val="16"/>
              </w:rPr>
              <w:t>Conocer la preparación a tener para una emergencia</w:t>
            </w:r>
          </w:p>
        </w:tc>
        <w:tc>
          <w:tcPr>
            <w:tcW w:w="4042" w:type="dxa"/>
            <w:shd w:val="clear" w:color="auto" w:fill="auto"/>
            <w:vAlign w:val="center"/>
          </w:tcPr>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Emergencias y su relación con el modelo de causalidad de pérdidas.</w:t>
            </w:r>
          </w:p>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Importancia de la preparación para las pérdidas.</w:t>
            </w:r>
          </w:p>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Como desarrollar un plan que nos permita afrontar las emergencias.</w:t>
            </w:r>
          </w:p>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Manejo de la conducta humana en situaciones de emergencia.</w:t>
            </w:r>
          </w:p>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Que es un plan de Emergencia y Evacuación.</w:t>
            </w:r>
          </w:p>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Organización del Plan de Emergencia y Evacuación.</w:t>
            </w:r>
          </w:p>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Que es un buscador.</w:t>
            </w:r>
          </w:p>
          <w:p w:rsidR="00F16CBE" w:rsidRPr="002E0555" w:rsidRDefault="00F16CBE" w:rsidP="002E615D">
            <w:pPr>
              <w:pStyle w:val="Prrafodelista"/>
              <w:numPr>
                <w:ilvl w:val="0"/>
                <w:numId w:val="25"/>
              </w:numPr>
              <w:ind w:left="531" w:hanging="283"/>
              <w:rPr>
                <w:rFonts w:cs="Arial"/>
                <w:color w:val="000000" w:themeColor="text1"/>
                <w:szCs w:val="16"/>
                <w:lang w:val="es-ES"/>
              </w:rPr>
            </w:pPr>
            <w:r w:rsidRPr="002E0555">
              <w:rPr>
                <w:rFonts w:cs="Arial"/>
                <w:color w:val="000000" w:themeColor="text1"/>
                <w:szCs w:val="16"/>
                <w:lang w:val="es-ES"/>
              </w:rPr>
              <w:t>Patrones de búsqueda.</w:t>
            </w:r>
          </w:p>
          <w:p w:rsidR="00F16CBE" w:rsidRPr="00F16CBE" w:rsidRDefault="00F16CBE" w:rsidP="00F16CBE">
            <w:pPr>
              <w:pStyle w:val="Prrafodelista"/>
              <w:spacing w:line="360" w:lineRule="auto"/>
              <w:ind w:left="177"/>
              <w:rPr>
                <w:rFonts w:cs="Arial"/>
                <w:color w:val="000000" w:themeColor="text1"/>
                <w:szCs w:val="16"/>
                <w:lang w:val="es-ES"/>
              </w:rPr>
            </w:pP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FD0520" w:rsidRPr="00F7510B" w:rsidRDefault="00FD0520">
      <w:pPr>
        <w:rPr>
          <w:rFonts w:ascii="Arial" w:hAnsi="Arial" w:cs="Arial"/>
          <w:sz w:val="16"/>
          <w:szCs w:val="16"/>
        </w:rPr>
      </w:pPr>
    </w:p>
    <w:p w:rsidR="00082A59" w:rsidRDefault="00082A59">
      <w:pPr>
        <w:rPr>
          <w:rFonts w:ascii="Arial" w:hAnsi="Arial" w:cs="Arial"/>
          <w:sz w:val="16"/>
          <w:szCs w:val="16"/>
        </w:rPr>
      </w:pPr>
    </w:p>
    <w:p w:rsidR="00976746" w:rsidRPr="00F7510B" w:rsidRDefault="00976746">
      <w:pPr>
        <w:rPr>
          <w:rFonts w:ascii="Arial" w:hAnsi="Arial" w:cs="Arial"/>
          <w:sz w:val="16"/>
          <w:szCs w:val="16"/>
        </w:rPr>
      </w:pPr>
    </w:p>
    <w:p w:rsidR="00692EE3" w:rsidRDefault="00692EE3" w:rsidP="002E615D">
      <w:pPr>
        <w:pStyle w:val="Ttulo2"/>
        <w:numPr>
          <w:ilvl w:val="1"/>
          <w:numId w:val="40"/>
        </w:numPr>
        <w:rPr>
          <w:rFonts w:cs="Arial"/>
          <w:sz w:val="22"/>
          <w:szCs w:val="16"/>
        </w:rPr>
      </w:pPr>
      <w:r>
        <w:rPr>
          <w:rFonts w:cs="Arial"/>
          <w:sz w:val="22"/>
          <w:szCs w:val="16"/>
        </w:rPr>
        <w:lastRenderedPageBreak/>
        <w:t xml:space="preserve"> </w:t>
      </w:r>
      <w:bookmarkStart w:id="40" w:name="_Toc476501005"/>
      <w:r w:rsidRPr="00692EE3">
        <w:rPr>
          <w:rFonts w:cs="Arial"/>
          <w:sz w:val="22"/>
          <w:szCs w:val="16"/>
        </w:rPr>
        <w:t>Área: Tecnología de la Información (TI)</w:t>
      </w:r>
      <w:bookmarkEnd w:id="40"/>
    </w:p>
    <w:p w:rsidR="00AC69C0" w:rsidRPr="00AC69C0" w:rsidRDefault="00AC69C0">
      <w:pPr>
        <w:rPr>
          <w:rFonts w:ascii="Arial" w:hAnsi="Arial" w:cs="Arial"/>
          <w:sz w:val="2"/>
          <w:szCs w:val="16"/>
        </w:rPr>
      </w:pPr>
    </w:p>
    <w:tbl>
      <w:tblPr>
        <w:tblStyle w:val="Tablaconcuadrcula"/>
        <w:tblW w:w="13183" w:type="dxa"/>
        <w:tblInd w:w="108" w:type="dxa"/>
        <w:shd w:val="clear" w:color="auto" w:fill="FFDB69"/>
        <w:tblLook w:val="04A0" w:firstRow="1" w:lastRow="0" w:firstColumn="1" w:lastColumn="0" w:noHBand="0" w:noVBand="1"/>
      </w:tblPr>
      <w:tblGrid>
        <w:gridCol w:w="510"/>
        <w:gridCol w:w="1777"/>
        <w:gridCol w:w="2533"/>
        <w:gridCol w:w="4678"/>
        <w:gridCol w:w="3685"/>
      </w:tblGrid>
      <w:tr w:rsidR="00FD0520" w:rsidRPr="00AC69C0" w:rsidTr="000C3647">
        <w:trPr>
          <w:trHeight w:val="318"/>
        </w:trPr>
        <w:tc>
          <w:tcPr>
            <w:tcW w:w="13183" w:type="dxa"/>
            <w:gridSpan w:val="5"/>
            <w:tcBorders>
              <w:bottom w:val="single" w:sz="4" w:space="0" w:color="auto"/>
            </w:tcBorders>
            <w:shd w:val="clear" w:color="auto" w:fill="C2D69B" w:themeFill="accent3" w:themeFillTint="99"/>
            <w:vAlign w:val="center"/>
          </w:tcPr>
          <w:p w:rsidR="00FD0520" w:rsidRPr="00AC69C0" w:rsidRDefault="00FD0520" w:rsidP="00AC69C0">
            <w:pPr>
              <w:jc w:val="center"/>
              <w:rPr>
                <w:rFonts w:ascii="Arial" w:hAnsi="Arial" w:cs="Arial"/>
              </w:rPr>
            </w:pPr>
            <w:r w:rsidRPr="00AC69C0">
              <w:rPr>
                <w:rFonts w:ascii="Arial" w:hAnsi="Arial" w:cs="Arial"/>
                <w:b/>
                <w:szCs w:val="16"/>
              </w:rPr>
              <w:t>Área: Tecnología de la Información (TI)</w:t>
            </w:r>
          </w:p>
        </w:tc>
      </w:tr>
      <w:tr w:rsidR="00FD0520" w:rsidTr="000C3647">
        <w:tc>
          <w:tcPr>
            <w:tcW w:w="510" w:type="dxa"/>
            <w:shd w:val="clear" w:color="auto" w:fill="auto"/>
          </w:tcPr>
          <w:p w:rsidR="00FD0520" w:rsidRPr="006A25CD" w:rsidRDefault="00FD0520"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777" w:type="dxa"/>
            <w:shd w:val="clear" w:color="auto" w:fill="auto"/>
          </w:tcPr>
          <w:p w:rsidR="00FD0520" w:rsidRPr="006A25CD" w:rsidRDefault="00FD0520"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533" w:type="dxa"/>
            <w:shd w:val="clear" w:color="auto" w:fill="auto"/>
          </w:tcPr>
          <w:p w:rsidR="00FD0520" w:rsidRPr="006A25CD" w:rsidRDefault="00FD0520"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4678" w:type="dxa"/>
            <w:shd w:val="clear" w:color="auto" w:fill="auto"/>
          </w:tcPr>
          <w:p w:rsidR="00FD0520" w:rsidRPr="006A25CD" w:rsidRDefault="00FD0520"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3685" w:type="dxa"/>
            <w:shd w:val="clear" w:color="auto" w:fill="auto"/>
          </w:tcPr>
          <w:p w:rsidR="00FD0520" w:rsidRPr="006A25CD" w:rsidRDefault="00FD0520"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FD0520" w:rsidRPr="00FD0520" w:rsidTr="000C3647">
        <w:trPr>
          <w:trHeight w:val="3141"/>
        </w:trPr>
        <w:tc>
          <w:tcPr>
            <w:tcW w:w="510" w:type="dxa"/>
            <w:shd w:val="clear" w:color="auto" w:fill="auto"/>
            <w:vAlign w:val="center"/>
          </w:tcPr>
          <w:p w:rsidR="00FD0520" w:rsidRPr="00FD0520" w:rsidRDefault="00733A31" w:rsidP="003C60F5">
            <w:pPr>
              <w:rPr>
                <w:rFonts w:ascii="Arial" w:hAnsi="Arial" w:cs="Arial"/>
                <w:b/>
                <w:color w:val="000000" w:themeColor="text1"/>
                <w:sz w:val="18"/>
                <w:szCs w:val="16"/>
              </w:rPr>
            </w:pPr>
            <w:r>
              <w:rPr>
                <w:rFonts w:ascii="Arial" w:hAnsi="Arial" w:cs="Arial"/>
                <w:b/>
                <w:color w:val="000000" w:themeColor="text1"/>
                <w:sz w:val="18"/>
                <w:szCs w:val="16"/>
              </w:rPr>
              <w:t>31</w:t>
            </w:r>
          </w:p>
        </w:tc>
        <w:tc>
          <w:tcPr>
            <w:tcW w:w="1777" w:type="dxa"/>
            <w:shd w:val="clear" w:color="auto" w:fill="auto"/>
            <w:vAlign w:val="center"/>
          </w:tcPr>
          <w:p w:rsidR="00FD0520" w:rsidRPr="00FD0520" w:rsidRDefault="00FD0520" w:rsidP="009E085F">
            <w:pPr>
              <w:pStyle w:val="Ttulo3"/>
              <w:framePr w:wrap="around"/>
              <w:outlineLvl w:val="2"/>
            </w:pPr>
            <w:bookmarkStart w:id="41" w:name="_Toc476501006"/>
            <w:r w:rsidRPr="00FD0520">
              <w:t xml:space="preserve">COBIT® </w:t>
            </w:r>
            <w:r w:rsidR="008464CC">
              <w:t>5</w:t>
            </w:r>
            <w:r w:rsidRPr="00FD0520">
              <w:t>.1</w:t>
            </w:r>
            <w:bookmarkEnd w:id="41"/>
          </w:p>
        </w:tc>
        <w:tc>
          <w:tcPr>
            <w:tcW w:w="2533" w:type="dxa"/>
            <w:shd w:val="clear" w:color="auto" w:fill="auto"/>
            <w:vAlign w:val="center"/>
          </w:tcPr>
          <w:p w:rsidR="00FD0520" w:rsidRPr="00FD0520" w:rsidRDefault="00FD0520" w:rsidP="00FD0520">
            <w:pPr>
              <w:rPr>
                <w:rFonts w:ascii="Arial" w:hAnsi="Arial" w:cs="Arial"/>
                <w:b/>
                <w:color w:val="000000" w:themeColor="text1"/>
                <w:sz w:val="16"/>
                <w:szCs w:val="16"/>
                <w:lang w:val="es-ES"/>
              </w:rPr>
            </w:pPr>
          </w:p>
          <w:p w:rsidR="00FD0520" w:rsidRPr="00FD0520" w:rsidRDefault="004A0657" w:rsidP="00FD0520">
            <w:pPr>
              <w:jc w:val="center"/>
              <w:rPr>
                <w:rFonts w:ascii="Arial" w:hAnsi="Arial" w:cs="Arial"/>
                <w:b/>
                <w:color w:val="000000" w:themeColor="text1"/>
                <w:sz w:val="16"/>
                <w:szCs w:val="16"/>
                <w:lang w:val="es-ES"/>
              </w:rPr>
            </w:pPr>
            <w:r>
              <w:rPr>
                <w:rFonts w:ascii="Arial" w:hAnsi="Arial" w:cs="Arial"/>
                <w:b/>
                <w:color w:val="000000" w:themeColor="text1"/>
                <w:sz w:val="16"/>
                <w:szCs w:val="16"/>
                <w:lang w:val="es-ES"/>
              </w:rPr>
              <w:t xml:space="preserve">IT </w:t>
            </w:r>
            <w:proofErr w:type="spellStart"/>
            <w:r>
              <w:rPr>
                <w:rFonts w:ascii="Arial" w:hAnsi="Arial" w:cs="Arial"/>
                <w:b/>
                <w:color w:val="000000" w:themeColor="text1"/>
                <w:sz w:val="16"/>
                <w:szCs w:val="16"/>
                <w:lang w:val="es-ES"/>
              </w:rPr>
              <w:t>Institute</w:t>
            </w:r>
            <w:proofErr w:type="spellEnd"/>
          </w:p>
          <w:p w:rsidR="00FD0520" w:rsidRPr="00FD0520" w:rsidRDefault="00FD0520" w:rsidP="00FD0520">
            <w:pPr>
              <w:rPr>
                <w:rFonts w:ascii="Arial" w:hAnsi="Arial" w:cs="Arial"/>
                <w:b/>
                <w:color w:val="000000" w:themeColor="text1"/>
                <w:sz w:val="16"/>
                <w:szCs w:val="16"/>
                <w:lang w:val="es-ES"/>
              </w:rPr>
            </w:pPr>
          </w:p>
          <w:p w:rsidR="00FD0520" w:rsidRPr="00FD0520" w:rsidRDefault="00FD0520" w:rsidP="00FD0520">
            <w:pPr>
              <w:rPr>
                <w:rFonts w:ascii="Arial" w:hAnsi="Arial" w:cs="Arial"/>
                <w:color w:val="000000" w:themeColor="text1"/>
                <w:sz w:val="16"/>
                <w:szCs w:val="16"/>
                <w:lang w:val="es-ES"/>
              </w:rPr>
            </w:pPr>
            <w:r w:rsidRPr="00FD0520">
              <w:rPr>
                <w:rFonts w:ascii="Arial" w:hAnsi="Arial" w:cs="Arial"/>
                <w:b/>
                <w:color w:val="000000" w:themeColor="text1"/>
                <w:sz w:val="16"/>
                <w:szCs w:val="16"/>
                <w:lang w:val="es-ES"/>
              </w:rPr>
              <w:t xml:space="preserve">Duración: </w:t>
            </w:r>
            <w:r w:rsidR="004A0657">
              <w:rPr>
                <w:rFonts w:ascii="Arial" w:hAnsi="Arial" w:cs="Arial"/>
                <w:color w:val="000000" w:themeColor="text1"/>
                <w:sz w:val="16"/>
                <w:szCs w:val="16"/>
                <w:lang w:val="es-ES"/>
              </w:rPr>
              <w:t>Online</w:t>
            </w:r>
          </w:p>
          <w:p w:rsidR="00FD0520" w:rsidRPr="00FD0520" w:rsidRDefault="00FD0520" w:rsidP="00FD0520">
            <w:pPr>
              <w:rPr>
                <w:rFonts w:ascii="Arial" w:hAnsi="Arial" w:cs="Arial"/>
                <w:b/>
                <w:color w:val="000000" w:themeColor="text1"/>
                <w:sz w:val="16"/>
                <w:szCs w:val="16"/>
                <w:lang w:val="es-ES"/>
              </w:rPr>
            </w:pPr>
          </w:p>
          <w:p w:rsidR="00FD0520" w:rsidRPr="00FD0520" w:rsidRDefault="00FD0520" w:rsidP="00FD0520">
            <w:pPr>
              <w:rPr>
                <w:rFonts w:ascii="Arial" w:hAnsi="Arial" w:cs="Arial"/>
                <w:b/>
                <w:color w:val="000000" w:themeColor="text1"/>
                <w:sz w:val="16"/>
                <w:szCs w:val="16"/>
                <w:lang w:val="es-ES"/>
              </w:rPr>
            </w:pPr>
            <w:r w:rsidRPr="00FD0520">
              <w:rPr>
                <w:rFonts w:ascii="Arial" w:hAnsi="Arial" w:cs="Arial"/>
                <w:b/>
                <w:color w:val="000000" w:themeColor="text1"/>
                <w:sz w:val="16"/>
                <w:szCs w:val="16"/>
                <w:lang w:val="es-ES"/>
              </w:rPr>
              <w:t>Forma de Contacto:</w:t>
            </w:r>
          </w:p>
          <w:p w:rsidR="00FD0520" w:rsidRPr="00FD0520" w:rsidRDefault="00FD0520" w:rsidP="00FD0520">
            <w:pPr>
              <w:rPr>
                <w:rFonts w:ascii="Arial" w:hAnsi="Arial" w:cs="Arial"/>
                <w:b/>
                <w:color w:val="000000" w:themeColor="text1"/>
                <w:sz w:val="16"/>
                <w:szCs w:val="16"/>
                <w:lang w:val="es-ES"/>
              </w:rPr>
            </w:pPr>
          </w:p>
          <w:p w:rsidR="00FD0520" w:rsidRPr="004357B9" w:rsidRDefault="00FD0520" w:rsidP="00FD0520">
            <w:pPr>
              <w:rPr>
                <w:rFonts w:ascii="Arial" w:hAnsi="Arial" w:cs="Arial"/>
                <w:color w:val="000000" w:themeColor="text1"/>
                <w:sz w:val="16"/>
                <w:szCs w:val="16"/>
                <w:lang w:val="de-DE"/>
              </w:rPr>
            </w:pPr>
            <w:r w:rsidRPr="004357B9">
              <w:rPr>
                <w:rFonts w:ascii="Arial" w:hAnsi="Arial" w:cs="Arial"/>
                <w:b/>
                <w:color w:val="000000" w:themeColor="text1"/>
                <w:sz w:val="16"/>
                <w:szCs w:val="16"/>
                <w:lang w:val="de-DE"/>
              </w:rPr>
              <w:t xml:space="preserve">Web:  </w:t>
            </w:r>
            <w:r w:rsidR="004A0657" w:rsidRPr="004357B9">
              <w:rPr>
                <w:rFonts w:ascii="Arial" w:hAnsi="Arial" w:cs="Arial"/>
                <w:sz w:val="16"/>
                <w:szCs w:val="16"/>
                <w:lang w:val="de-DE"/>
              </w:rPr>
              <w:t>http://www.it-institute.org/cobitlol.html</w:t>
            </w:r>
          </w:p>
          <w:p w:rsidR="00FD0520" w:rsidRPr="004357B9" w:rsidRDefault="00FD0520" w:rsidP="00FD0520">
            <w:pPr>
              <w:rPr>
                <w:rFonts w:ascii="Arial" w:hAnsi="Arial" w:cs="Arial"/>
                <w:color w:val="000000" w:themeColor="text1"/>
                <w:sz w:val="16"/>
                <w:szCs w:val="16"/>
                <w:lang w:val="de-DE"/>
              </w:rPr>
            </w:pPr>
          </w:p>
          <w:p w:rsidR="00FD0520" w:rsidRPr="004357B9" w:rsidRDefault="00FD0520" w:rsidP="00FD0520">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 xml:space="preserve">Teléfonos: </w:t>
            </w:r>
          </w:p>
          <w:p w:rsidR="00FD0520" w:rsidRPr="004357B9" w:rsidRDefault="004A0657" w:rsidP="00FD0520">
            <w:pPr>
              <w:rPr>
                <w:rFonts w:ascii="Arial" w:hAnsi="Arial" w:cs="Arial"/>
                <w:color w:val="000000" w:themeColor="text1"/>
                <w:sz w:val="16"/>
                <w:szCs w:val="16"/>
                <w:lang w:val="de-DE"/>
              </w:rPr>
            </w:pPr>
            <w:r w:rsidRPr="004357B9">
              <w:rPr>
                <w:rFonts w:ascii="Arial" w:hAnsi="Arial" w:cs="Arial"/>
                <w:color w:val="000000" w:themeColor="text1"/>
                <w:sz w:val="16"/>
                <w:szCs w:val="16"/>
                <w:lang w:val="de-DE"/>
              </w:rPr>
              <w:t>+52 (33) 3630 1606</w:t>
            </w:r>
          </w:p>
          <w:p w:rsidR="00FD0520" w:rsidRPr="004357B9" w:rsidRDefault="00FD0520" w:rsidP="00FD0520">
            <w:pPr>
              <w:rPr>
                <w:rFonts w:ascii="Arial" w:hAnsi="Arial" w:cs="Arial"/>
                <w:b/>
                <w:color w:val="000000" w:themeColor="text1"/>
                <w:sz w:val="16"/>
                <w:szCs w:val="16"/>
                <w:lang w:val="de-DE"/>
              </w:rPr>
            </w:pPr>
          </w:p>
          <w:p w:rsidR="00FD0520" w:rsidRPr="004357B9" w:rsidRDefault="00FD0520" w:rsidP="00FD0520">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 xml:space="preserve">E-mail: </w:t>
            </w:r>
          </w:p>
          <w:p w:rsidR="00FD0520" w:rsidRPr="004357B9" w:rsidRDefault="00005AC2" w:rsidP="004A0657">
            <w:pPr>
              <w:rPr>
                <w:rFonts w:ascii="Arial" w:hAnsi="Arial" w:cs="Arial"/>
                <w:color w:val="000000" w:themeColor="text1"/>
                <w:sz w:val="16"/>
                <w:szCs w:val="16"/>
                <w:lang w:val="de-DE"/>
              </w:rPr>
            </w:pPr>
            <w:hyperlink r:id="rId65" w:history="1">
              <w:r w:rsidR="004A0657" w:rsidRPr="004357B9">
                <w:rPr>
                  <w:rStyle w:val="Hipervnculo"/>
                  <w:rFonts w:ascii="Arial" w:hAnsi="Arial" w:cs="Arial"/>
                  <w:sz w:val="16"/>
                  <w:szCs w:val="16"/>
                  <w:lang w:val="de-DE"/>
                </w:rPr>
                <w:t>info.train.mx.occ@it-institute.org</w:t>
              </w:r>
            </w:hyperlink>
          </w:p>
          <w:p w:rsidR="004A0657" w:rsidRPr="004357B9" w:rsidRDefault="004A0657" w:rsidP="004A0657">
            <w:pPr>
              <w:rPr>
                <w:rFonts w:ascii="Arial" w:hAnsi="Arial" w:cs="Arial"/>
                <w:color w:val="000000" w:themeColor="text1"/>
                <w:sz w:val="16"/>
                <w:szCs w:val="16"/>
                <w:lang w:val="de-DE"/>
              </w:rPr>
            </w:pPr>
          </w:p>
          <w:p w:rsidR="004A0657" w:rsidRDefault="004A0657" w:rsidP="004A0657">
            <w:pPr>
              <w:rPr>
                <w:rFonts w:ascii="Arial" w:hAnsi="Arial" w:cs="Arial"/>
                <w:color w:val="000000" w:themeColor="text1"/>
                <w:sz w:val="16"/>
                <w:szCs w:val="16"/>
                <w:lang w:val="es-ES"/>
              </w:rPr>
            </w:pPr>
            <w:r w:rsidRPr="004A0657">
              <w:rPr>
                <w:rFonts w:ascii="Arial" w:hAnsi="Arial" w:cs="Arial"/>
                <w:b/>
                <w:color w:val="000000" w:themeColor="text1"/>
                <w:sz w:val="16"/>
                <w:szCs w:val="16"/>
                <w:lang w:val="es-ES"/>
              </w:rPr>
              <w:t>Costo Aprox.:</w:t>
            </w:r>
            <w:r>
              <w:rPr>
                <w:rFonts w:ascii="Arial" w:hAnsi="Arial" w:cs="Arial"/>
                <w:color w:val="000000" w:themeColor="text1"/>
                <w:sz w:val="16"/>
                <w:szCs w:val="16"/>
                <w:lang w:val="es-ES"/>
              </w:rPr>
              <w:t xml:space="preserve"> </w:t>
            </w:r>
            <w:r w:rsidRPr="004A0657">
              <w:rPr>
                <w:rFonts w:ascii="Arial" w:hAnsi="Arial" w:cs="Arial"/>
                <w:b/>
                <w:color w:val="FF0000"/>
                <w:sz w:val="16"/>
                <w:szCs w:val="16"/>
                <w:lang w:val="es-ES"/>
              </w:rPr>
              <w:t>No Disponible</w:t>
            </w:r>
          </w:p>
          <w:p w:rsidR="004A0657" w:rsidRDefault="004A0657" w:rsidP="004A0657">
            <w:pPr>
              <w:rPr>
                <w:rFonts w:ascii="Arial" w:hAnsi="Arial" w:cs="Arial"/>
                <w:color w:val="000000" w:themeColor="text1"/>
                <w:sz w:val="16"/>
                <w:szCs w:val="16"/>
                <w:lang w:val="es-ES"/>
              </w:rPr>
            </w:pPr>
          </w:p>
          <w:p w:rsidR="004A0657" w:rsidRPr="004A0657" w:rsidRDefault="004A0657" w:rsidP="004A0657">
            <w:pPr>
              <w:rPr>
                <w:rFonts w:ascii="Arial" w:hAnsi="Arial" w:cs="Arial"/>
                <w:color w:val="000000" w:themeColor="text1"/>
                <w:sz w:val="16"/>
                <w:szCs w:val="16"/>
                <w:lang w:val="es-ES"/>
              </w:rPr>
            </w:pPr>
          </w:p>
        </w:tc>
        <w:tc>
          <w:tcPr>
            <w:tcW w:w="4678" w:type="dxa"/>
            <w:shd w:val="clear" w:color="auto" w:fill="auto"/>
            <w:vAlign w:val="center"/>
          </w:tcPr>
          <w:p w:rsidR="001B04C8" w:rsidRDefault="001B04C8" w:rsidP="004A0657">
            <w:pPr>
              <w:jc w:val="both"/>
              <w:rPr>
                <w:rFonts w:ascii="Arial" w:hAnsi="Arial" w:cs="Arial"/>
                <w:color w:val="000000" w:themeColor="text1"/>
                <w:sz w:val="16"/>
                <w:szCs w:val="16"/>
                <w:lang w:val="es-ES"/>
              </w:rPr>
            </w:pPr>
          </w:p>
          <w:p w:rsidR="008464CC" w:rsidRPr="008464CC" w:rsidRDefault="008464CC" w:rsidP="004A0657">
            <w:pPr>
              <w:jc w:val="both"/>
              <w:rPr>
                <w:rFonts w:ascii="Arial" w:hAnsi="Arial" w:cs="Arial"/>
                <w:color w:val="000000" w:themeColor="text1"/>
                <w:sz w:val="16"/>
                <w:szCs w:val="16"/>
                <w:lang w:val="es-ES"/>
              </w:rPr>
            </w:pPr>
            <w:r w:rsidRPr="008464CC">
              <w:rPr>
                <w:rFonts w:ascii="Arial" w:hAnsi="Arial" w:cs="Arial"/>
                <w:color w:val="000000" w:themeColor="text1"/>
                <w:sz w:val="16"/>
                <w:szCs w:val="16"/>
                <w:lang w:val="es-ES"/>
              </w:rPr>
              <w:t>COBIT® 5 es un curso interactivo modalidad online de 5 días. Los participantes aprenderán acerca de la necesidad de un marco de control de TI y la forma en que COBIT se ocupa de esta necesidad proporcionando un marco de Gobernabilidad y control mundialmente aceptado. Este curso explica los elementos y materiales de apoyo de la metodología de COBIT utilizando un enfoque lógico con ejemplos prácticos para que los participantes obtengan los conocimientos de los Fundamentos de COBIT</w:t>
            </w:r>
          </w:p>
          <w:p w:rsidR="008464CC" w:rsidRPr="008464CC" w:rsidRDefault="008464CC" w:rsidP="004A0657">
            <w:pPr>
              <w:jc w:val="both"/>
              <w:rPr>
                <w:rFonts w:ascii="Arial" w:hAnsi="Arial" w:cs="Arial"/>
                <w:color w:val="000000" w:themeColor="text1"/>
                <w:sz w:val="16"/>
                <w:szCs w:val="16"/>
                <w:lang w:val="es-ES"/>
              </w:rPr>
            </w:pPr>
          </w:p>
          <w:p w:rsidR="008464CC" w:rsidRPr="008464CC" w:rsidRDefault="008464CC" w:rsidP="004A0657">
            <w:pPr>
              <w:jc w:val="both"/>
              <w:rPr>
                <w:rFonts w:ascii="Arial" w:hAnsi="Arial" w:cs="Arial"/>
                <w:color w:val="000000" w:themeColor="text1"/>
                <w:sz w:val="16"/>
                <w:szCs w:val="16"/>
                <w:lang w:val="es-ES"/>
              </w:rPr>
            </w:pPr>
            <w:r w:rsidRPr="008464CC">
              <w:rPr>
                <w:rFonts w:ascii="Arial" w:hAnsi="Arial" w:cs="Arial"/>
                <w:color w:val="000000" w:themeColor="text1"/>
                <w:sz w:val="16"/>
                <w:szCs w:val="16"/>
                <w:lang w:val="es-ES"/>
              </w:rPr>
              <w:t>Nuestro curso cubre los elementos principales del modelo de COBIT®v5, incluye materiales de soporte y referencia, utiliza ejemplos prácticos y prepara al alumno para presentar el examen de certificación de Fundamentos de COBIT® v5 ante la APMG.</w:t>
            </w:r>
          </w:p>
          <w:p w:rsidR="008464CC" w:rsidRPr="008464CC" w:rsidRDefault="008464CC" w:rsidP="004A0657">
            <w:pPr>
              <w:jc w:val="both"/>
              <w:rPr>
                <w:rFonts w:ascii="Arial" w:hAnsi="Arial" w:cs="Arial"/>
                <w:color w:val="000000" w:themeColor="text1"/>
                <w:sz w:val="16"/>
                <w:szCs w:val="16"/>
                <w:lang w:val="es-ES"/>
              </w:rPr>
            </w:pPr>
          </w:p>
          <w:p w:rsidR="008464CC" w:rsidRPr="008464CC" w:rsidRDefault="008464CC" w:rsidP="004A0657">
            <w:pPr>
              <w:jc w:val="both"/>
              <w:rPr>
                <w:rFonts w:ascii="Arial" w:hAnsi="Arial" w:cs="Arial"/>
                <w:color w:val="000000" w:themeColor="text1"/>
                <w:sz w:val="16"/>
                <w:szCs w:val="16"/>
                <w:lang w:val="es-ES"/>
              </w:rPr>
            </w:pPr>
            <w:r w:rsidRPr="008464CC">
              <w:rPr>
                <w:rFonts w:ascii="Arial" w:hAnsi="Arial" w:cs="Arial"/>
                <w:color w:val="000000" w:themeColor="text1"/>
                <w:sz w:val="16"/>
                <w:szCs w:val="16"/>
                <w:lang w:val="es-ES"/>
              </w:rPr>
              <w:t>Dirigido a:</w:t>
            </w:r>
          </w:p>
          <w:p w:rsidR="008464CC" w:rsidRPr="008464CC" w:rsidRDefault="008464CC" w:rsidP="004A0657">
            <w:pPr>
              <w:jc w:val="both"/>
              <w:rPr>
                <w:rFonts w:ascii="Arial" w:hAnsi="Arial" w:cs="Arial"/>
                <w:color w:val="000000" w:themeColor="text1"/>
                <w:sz w:val="16"/>
                <w:szCs w:val="16"/>
                <w:lang w:val="es-ES"/>
              </w:rPr>
            </w:pPr>
          </w:p>
          <w:p w:rsidR="00FD0520" w:rsidRDefault="008464CC" w:rsidP="004A0657">
            <w:pPr>
              <w:jc w:val="both"/>
              <w:rPr>
                <w:rFonts w:ascii="Arial" w:hAnsi="Arial" w:cs="Arial"/>
                <w:color w:val="000000" w:themeColor="text1"/>
                <w:sz w:val="16"/>
                <w:szCs w:val="16"/>
                <w:lang w:val="es-ES"/>
              </w:rPr>
            </w:pPr>
            <w:r w:rsidRPr="008464CC">
              <w:rPr>
                <w:rFonts w:ascii="Arial" w:hAnsi="Arial" w:cs="Arial"/>
                <w:color w:val="000000" w:themeColor="text1"/>
                <w:sz w:val="16"/>
                <w:szCs w:val="16"/>
                <w:lang w:val="es-ES"/>
              </w:rPr>
              <w:t xml:space="preserve">Personal de soporte de TI, Consultores de TI, Usuarios clave de negocio, Gerentes y administradores de TI y auditores, </w:t>
            </w:r>
            <w:proofErr w:type="spellStart"/>
            <w:r w:rsidRPr="008464CC">
              <w:rPr>
                <w:rFonts w:ascii="Arial" w:hAnsi="Arial" w:cs="Arial"/>
                <w:color w:val="000000" w:themeColor="text1"/>
                <w:sz w:val="16"/>
                <w:szCs w:val="16"/>
                <w:lang w:val="es-ES"/>
              </w:rPr>
              <w:t>Prácticantes</w:t>
            </w:r>
            <w:proofErr w:type="spellEnd"/>
            <w:r w:rsidRPr="008464CC">
              <w:rPr>
                <w:rFonts w:ascii="Arial" w:hAnsi="Arial" w:cs="Arial"/>
                <w:color w:val="000000" w:themeColor="text1"/>
                <w:sz w:val="16"/>
                <w:szCs w:val="16"/>
                <w:lang w:val="es-ES"/>
              </w:rPr>
              <w:t>, Firmas que proveen servicios de administración de TI</w:t>
            </w:r>
          </w:p>
          <w:p w:rsidR="001B04C8" w:rsidRPr="00FD0520" w:rsidRDefault="001B04C8" w:rsidP="004A0657">
            <w:pPr>
              <w:jc w:val="both"/>
              <w:rPr>
                <w:rFonts w:ascii="Arial" w:hAnsi="Arial" w:cs="Arial"/>
                <w:color w:val="000000" w:themeColor="text1"/>
                <w:sz w:val="16"/>
                <w:szCs w:val="16"/>
                <w:lang w:val="es-ES"/>
              </w:rPr>
            </w:pPr>
          </w:p>
        </w:tc>
        <w:tc>
          <w:tcPr>
            <w:tcW w:w="3685" w:type="dxa"/>
            <w:shd w:val="clear" w:color="auto" w:fill="auto"/>
            <w:vAlign w:val="center"/>
          </w:tcPr>
          <w:p w:rsidR="00AC69C0" w:rsidRDefault="00AC69C0" w:rsidP="00FD0520">
            <w:pPr>
              <w:rPr>
                <w:rFonts w:ascii="Arial" w:hAnsi="Arial" w:cs="Arial"/>
                <w:b/>
                <w:color w:val="000000" w:themeColor="text1"/>
                <w:sz w:val="16"/>
                <w:szCs w:val="16"/>
                <w:lang w:val="es-ES"/>
              </w:rPr>
            </w:pPr>
          </w:p>
          <w:p w:rsidR="004A0657" w:rsidRPr="004A0657" w:rsidRDefault="004A0657" w:rsidP="002E615D">
            <w:pPr>
              <w:pStyle w:val="Prrafodelista"/>
              <w:numPr>
                <w:ilvl w:val="0"/>
                <w:numId w:val="72"/>
              </w:numPr>
              <w:ind w:left="432" w:hanging="284"/>
              <w:jc w:val="both"/>
              <w:rPr>
                <w:rFonts w:cs="Arial"/>
                <w:color w:val="000000" w:themeColor="text1"/>
                <w:szCs w:val="16"/>
                <w:lang w:val="es-ES"/>
              </w:rPr>
            </w:pPr>
            <w:r w:rsidRPr="004A0657">
              <w:rPr>
                <w:rFonts w:cs="Arial"/>
                <w:color w:val="000000" w:themeColor="text1"/>
                <w:szCs w:val="16"/>
                <w:lang w:val="es-ES"/>
              </w:rPr>
              <w:t>Entender como la administración de TI están afectando a las organizaciones</w:t>
            </w:r>
          </w:p>
          <w:p w:rsidR="004A0657" w:rsidRPr="004A0657" w:rsidRDefault="004A0657" w:rsidP="002E615D">
            <w:pPr>
              <w:pStyle w:val="Prrafodelista"/>
              <w:numPr>
                <w:ilvl w:val="0"/>
                <w:numId w:val="72"/>
              </w:numPr>
              <w:ind w:left="432" w:hanging="284"/>
              <w:jc w:val="both"/>
              <w:rPr>
                <w:rFonts w:cs="Arial"/>
                <w:color w:val="000000" w:themeColor="text1"/>
                <w:szCs w:val="16"/>
                <w:lang w:val="es-ES"/>
              </w:rPr>
            </w:pPr>
            <w:r w:rsidRPr="004A0657">
              <w:rPr>
                <w:rFonts w:cs="Arial"/>
                <w:color w:val="000000" w:themeColor="text1"/>
                <w:szCs w:val="16"/>
                <w:lang w:val="es-ES"/>
              </w:rPr>
              <w:t>Comprender las condiciones de un marco de control dirigido por las necesidades de un gobierno de TI.</w:t>
            </w:r>
          </w:p>
          <w:p w:rsidR="004A0657" w:rsidRPr="004A0657" w:rsidRDefault="004A0657" w:rsidP="002E615D">
            <w:pPr>
              <w:pStyle w:val="Prrafodelista"/>
              <w:numPr>
                <w:ilvl w:val="0"/>
                <w:numId w:val="72"/>
              </w:numPr>
              <w:ind w:left="432" w:hanging="284"/>
              <w:jc w:val="both"/>
              <w:rPr>
                <w:rFonts w:cs="Arial"/>
                <w:color w:val="000000" w:themeColor="text1"/>
                <w:szCs w:val="16"/>
                <w:lang w:val="es-ES"/>
              </w:rPr>
            </w:pPr>
            <w:r w:rsidRPr="004A0657">
              <w:rPr>
                <w:rFonts w:cs="Arial"/>
                <w:color w:val="000000" w:themeColor="text1"/>
                <w:szCs w:val="16"/>
                <w:lang w:val="es-ES"/>
              </w:rPr>
              <w:t>Establecer los requerimientos para un marco de Gobierno de TI.</w:t>
            </w:r>
          </w:p>
          <w:p w:rsidR="004A0657" w:rsidRPr="004A0657" w:rsidRDefault="004A0657" w:rsidP="002E615D">
            <w:pPr>
              <w:pStyle w:val="Prrafodelista"/>
              <w:numPr>
                <w:ilvl w:val="0"/>
                <w:numId w:val="72"/>
              </w:numPr>
              <w:ind w:left="432" w:hanging="284"/>
              <w:jc w:val="both"/>
              <w:rPr>
                <w:rFonts w:cs="Arial"/>
                <w:color w:val="000000" w:themeColor="text1"/>
                <w:szCs w:val="16"/>
                <w:lang w:val="es-ES"/>
              </w:rPr>
            </w:pPr>
            <w:r w:rsidRPr="004A0657">
              <w:rPr>
                <w:rFonts w:cs="Arial"/>
                <w:color w:val="000000" w:themeColor="text1"/>
                <w:szCs w:val="16"/>
                <w:lang w:val="es-ES"/>
              </w:rPr>
              <w:t>Utilizar COBIT®v5 con otros estándares y mejores prácticas.</w:t>
            </w:r>
          </w:p>
          <w:p w:rsidR="004A0657" w:rsidRPr="004A0657" w:rsidRDefault="004A0657" w:rsidP="002E615D">
            <w:pPr>
              <w:pStyle w:val="Prrafodelista"/>
              <w:numPr>
                <w:ilvl w:val="0"/>
                <w:numId w:val="72"/>
              </w:numPr>
              <w:ind w:left="432" w:hanging="284"/>
              <w:jc w:val="both"/>
              <w:rPr>
                <w:rFonts w:cs="Arial"/>
                <w:color w:val="000000" w:themeColor="text1"/>
                <w:szCs w:val="16"/>
                <w:lang w:val="es-ES"/>
              </w:rPr>
            </w:pPr>
            <w:r w:rsidRPr="004A0657">
              <w:rPr>
                <w:rFonts w:cs="Arial"/>
                <w:color w:val="000000" w:themeColor="text1"/>
                <w:szCs w:val="16"/>
                <w:lang w:val="es-ES"/>
              </w:rPr>
              <w:t>Aplicar las funciones que COBIT®v5 provee y los beneficios de su uso.</w:t>
            </w:r>
          </w:p>
          <w:p w:rsidR="004A0657" w:rsidRPr="004A0657" w:rsidRDefault="004A0657" w:rsidP="002E615D">
            <w:pPr>
              <w:pStyle w:val="Prrafodelista"/>
              <w:numPr>
                <w:ilvl w:val="0"/>
                <w:numId w:val="72"/>
              </w:numPr>
              <w:ind w:left="432" w:hanging="284"/>
              <w:jc w:val="both"/>
              <w:rPr>
                <w:rFonts w:cs="Arial"/>
                <w:color w:val="000000" w:themeColor="text1"/>
                <w:szCs w:val="16"/>
                <w:lang w:val="es-ES"/>
              </w:rPr>
            </w:pPr>
            <w:r w:rsidRPr="004A0657">
              <w:rPr>
                <w:rFonts w:cs="Arial"/>
                <w:color w:val="000000" w:themeColor="text1"/>
                <w:szCs w:val="16"/>
                <w:lang w:val="es-ES"/>
              </w:rPr>
              <w:t xml:space="preserve">Aplicar este marco de referencia en una situación práctica. </w:t>
            </w:r>
          </w:p>
          <w:p w:rsidR="00FD0520" w:rsidRPr="00FD0520" w:rsidRDefault="00FD0520" w:rsidP="00FD0520">
            <w:pPr>
              <w:rPr>
                <w:rFonts w:ascii="Arial" w:hAnsi="Arial" w:cs="Arial"/>
                <w:color w:val="000000" w:themeColor="text1"/>
                <w:sz w:val="16"/>
                <w:szCs w:val="16"/>
                <w:lang w:val="es-ES"/>
              </w:rPr>
            </w:pPr>
          </w:p>
        </w:tc>
      </w:tr>
    </w:tbl>
    <w:p w:rsidR="00AA08A4" w:rsidRDefault="00DE2C58">
      <w:pPr>
        <w:rPr>
          <w:rFonts w:ascii="Arial" w:hAnsi="Arial" w:cs="Arial"/>
          <w:sz w:val="16"/>
          <w:szCs w:val="16"/>
        </w:rPr>
      </w:pPr>
      <w:r>
        <w:rPr>
          <w:rFonts w:ascii="Arial" w:hAnsi="Arial" w:cs="Arial"/>
          <w:sz w:val="16"/>
          <w:szCs w:val="16"/>
        </w:rPr>
        <w:t xml:space="preserve"> </w:t>
      </w:r>
    </w:p>
    <w:p w:rsidR="00AA08A4" w:rsidRDefault="00AA08A4" w:rsidP="00AA08A4">
      <w:r>
        <w:br w:type="page"/>
      </w:r>
    </w:p>
    <w:tbl>
      <w:tblPr>
        <w:tblStyle w:val="Tablaconcuadrcula"/>
        <w:tblW w:w="13184" w:type="dxa"/>
        <w:tblInd w:w="108" w:type="dxa"/>
        <w:shd w:val="clear" w:color="auto" w:fill="FFDB69"/>
        <w:tblLook w:val="04A0" w:firstRow="1" w:lastRow="0" w:firstColumn="1" w:lastColumn="0" w:noHBand="0" w:noVBand="1"/>
      </w:tblPr>
      <w:tblGrid>
        <w:gridCol w:w="510"/>
        <w:gridCol w:w="1856"/>
        <w:gridCol w:w="2596"/>
        <w:gridCol w:w="4501"/>
        <w:gridCol w:w="3721"/>
      </w:tblGrid>
      <w:tr w:rsidR="00404BD3" w:rsidRPr="003A307C" w:rsidTr="00C80E65">
        <w:trPr>
          <w:trHeight w:val="420"/>
        </w:trPr>
        <w:tc>
          <w:tcPr>
            <w:tcW w:w="13184" w:type="dxa"/>
            <w:gridSpan w:val="5"/>
            <w:tcBorders>
              <w:bottom w:val="single" w:sz="4" w:space="0" w:color="auto"/>
            </w:tcBorders>
            <w:shd w:val="clear" w:color="auto" w:fill="C2D69B" w:themeFill="accent3" w:themeFillTint="99"/>
            <w:vAlign w:val="center"/>
          </w:tcPr>
          <w:p w:rsidR="00404BD3" w:rsidRPr="003A307C" w:rsidRDefault="00DE2C58" w:rsidP="00AC69C0">
            <w:pPr>
              <w:jc w:val="center"/>
              <w:rPr>
                <w:rFonts w:ascii="Arial" w:hAnsi="Arial" w:cs="Arial"/>
              </w:rPr>
            </w:pPr>
            <w:r>
              <w:lastRenderedPageBreak/>
              <w:br w:type="page"/>
            </w:r>
            <w:r>
              <w:rPr>
                <w:rFonts w:ascii="Arial" w:hAnsi="Arial" w:cs="Arial"/>
                <w:sz w:val="16"/>
                <w:szCs w:val="16"/>
              </w:rPr>
              <w:br w:type="page"/>
            </w:r>
            <w:r w:rsidR="00404BD3" w:rsidRPr="003A307C">
              <w:rPr>
                <w:rFonts w:ascii="Arial" w:hAnsi="Arial" w:cs="Arial"/>
                <w:b/>
                <w:szCs w:val="16"/>
              </w:rPr>
              <w:t>Área: Tecnología de la Información (TI)</w:t>
            </w:r>
            <w:r w:rsidR="00AC69C0" w:rsidRPr="003A307C">
              <w:rPr>
                <w:rFonts w:ascii="Arial" w:hAnsi="Arial" w:cs="Arial"/>
                <w:b/>
                <w:szCs w:val="16"/>
              </w:rPr>
              <w:t xml:space="preserve">    </w:t>
            </w:r>
            <w:r w:rsidR="00AC69C0" w:rsidRPr="003A307C">
              <w:rPr>
                <w:rFonts w:ascii="Arial" w:eastAsia="Calibri" w:hAnsi="Arial" w:cs="Arial"/>
                <w:b/>
                <w:szCs w:val="16"/>
              </w:rPr>
              <w:t>(continuación)</w:t>
            </w:r>
          </w:p>
        </w:tc>
      </w:tr>
      <w:tr w:rsidR="002466E3" w:rsidRPr="003A307C" w:rsidTr="004A0657">
        <w:tc>
          <w:tcPr>
            <w:tcW w:w="510" w:type="dxa"/>
            <w:shd w:val="clear" w:color="auto" w:fill="auto"/>
          </w:tcPr>
          <w:p w:rsidR="00404BD3" w:rsidRPr="003A307C" w:rsidRDefault="00404BD3"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856" w:type="dxa"/>
            <w:shd w:val="clear" w:color="auto" w:fill="auto"/>
          </w:tcPr>
          <w:p w:rsidR="00404BD3" w:rsidRPr="003A307C" w:rsidRDefault="00404BD3"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596" w:type="dxa"/>
            <w:shd w:val="clear" w:color="auto" w:fill="auto"/>
          </w:tcPr>
          <w:p w:rsidR="00404BD3" w:rsidRPr="003A307C" w:rsidRDefault="00404BD3"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4501" w:type="dxa"/>
            <w:shd w:val="clear" w:color="auto" w:fill="auto"/>
          </w:tcPr>
          <w:p w:rsidR="00404BD3" w:rsidRPr="003A307C" w:rsidRDefault="00404BD3"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3721" w:type="dxa"/>
            <w:shd w:val="clear" w:color="auto" w:fill="auto"/>
          </w:tcPr>
          <w:p w:rsidR="00404BD3" w:rsidRPr="003A307C" w:rsidRDefault="00404BD3"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2466E3" w:rsidRPr="00404BD3" w:rsidTr="004A0657">
        <w:trPr>
          <w:trHeight w:val="3141"/>
        </w:trPr>
        <w:tc>
          <w:tcPr>
            <w:tcW w:w="510" w:type="dxa"/>
            <w:shd w:val="clear" w:color="auto" w:fill="auto"/>
            <w:vAlign w:val="center"/>
          </w:tcPr>
          <w:p w:rsidR="00404BD3" w:rsidRPr="003A307C" w:rsidRDefault="00733A31" w:rsidP="00BD42F3">
            <w:pPr>
              <w:jc w:val="center"/>
              <w:rPr>
                <w:rFonts w:ascii="Arial" w:hAnsi="Arial" w:cs="Arial"/>
                <w:b/>
                <w:color w:val="000000" w:themeColor="text1"/>
                <w:sz w:val="18"/>
                <w:szCs w:val="16"/>
              </w:rPr>
            </w:pPr>
            <w:r>
              <w:rPr>
                <w:rFonts w:ascii="Arial" w:hAnsi="Arial" w:cs="Arial"/>
                <w:b/>
                <w:color w:val="000000" w:themeColor="text1"/>
                <w:sz w:val="18"/>
                <w:szCs w:val="16"/>
              </w:rPr>
              <w:t>32</w:t>
            </w:r>
          </w:p>
        </w:tc>
        <w:tc>
          <w:tcPr>
            <w:tcW w:w="1856" w:type="dxa"/>
            <w:shd w:val="clear" w:color="auto" w:fill="auto"/>
            <w:vAlign w:val="center"/>
          </w:tcPr>
          <w:p w:rsidR="00404BD3" w:rsidRPr="003A307C" w:rsidRDefault="00404BD3" w:rsidP="009E085F">
            <w:pPr>
              <w:pStyle w:val="Ttulo3"/>
              <w:framePr w:wrap="around"/>
              <w:outlineLvl w:val="2"/>
            </w:pPr>
            <w:bookmarkStart w:id="42" w:name="_Toc476501007"/>
            <w:r w:rsidRPr="003A307C">
              <w:t xml:space="preserve">COBIT </w:t>
            </w:r>
            <w:proofErr w:type="spellStart"/>
            <w:r w:rsidRPr="003A307C">
              <w:t>Foundation</w:t>
            </w:r>
            <w:bookmarkEnd w:id="42"/>
            <w:proofErr w:type="spellEnd"/>
          </w:p>
        </w:tc>
        <w:tc>
          <w:tcPr>
            <w:tcW w:w="2596" w:type="dxa"/>
            <w:shd w:val="clear" w:color="auto" w:fill="auto"/>
            <w:vAlign w:val="center"/>
          </w:tcPr>
          <w:p w:rsidR="00404BD3" w:rsidRPr="003A307C" w:rsidRDefault="002466E3" w:rsidP="00404BD3">
            <w:pPr>
              <w:spacing w:before="80"/>
              <w:jc w:val="center"/>
              <w:rPr>
                <w:rFonts w:ascii="Arial" w:hAnsi="Arial" w:cs="Arial"/>
                <w:b/>
                <w:color w:val="000000" w:themeColor="text1"/>
                <w:sz w:val="16"/>
                <w:szCs w:val="16"/>
                <w:lang w:val="en-US"/>
              </w:rPr>
            </w:pPr>
            <w:r w:rsidRPr="003A307C">
              <w:rPr>
                <w:rFonts w:ascii="Arial" w:hAnsi="Arial" w:cs="Arial"/>
                <w:b/>
                <w:color w:val="000000" w:themeColor="text1"/>
                <w:sz w:val="16"/>
                <w:szCs w:val="16"/>
                <w:lang w:val="en-US"/>
              </w:rPr>
              <w:t>Global Knowledge</w:t>
            </w:r>
          </w:p>
          <w:p w:rsidR="00404BD3" w:rsidRPr="003A307C" w:rsidRDefault="00404BD3" w:rsidP="00404BD3">
            <w:pPr>
              <w:spacing w:before="80"/>
              <w:jc w:val="center"/>
              <w:rPr>
                <w:rFonts w:ascii="Arial" w:hAnsi="Arial" w:cs="Arial"/>
                <w:b/>
                <w:color w:val="000000" w:themeColor="text1"/>
                <w:sz w:val="16"/>
                <w:szCs w:val="16"/>
                <w:lang w:val="en-US"/>
              </w:rPr>
            </w:pPr>
          </w:p>
          <w:p w:rsidR="002466E3" w:rsidRPr="003A307C" w:rsidRDefault="002466E3" w:rsidP="002466E3">
            <w:pPr>
              <w:spacing w:before="80"/>
              <w:rPr>
                <w:rFonts w:ascii="Arial" w:hAnsi="Arial" w:cs="Arial"/>
                <w:color w:val="000000" w:themeColor="text1"/>
                <w:sz w:val="16"/>
                <w:szCs w:val="16"/>
                <w:lang w:val="en-US"/>
              </w:rPr>
            </w:pPr>
            <w:r w:rsidRPr="003A307C">
              <w:rPr>
                <w:rFonts w:ascii="Arial" w:hAnsi="Arial" w:cs="Arial"/>
                <w:color w:val="000000" w:themeColor="text1"/>
                <w:sz w:val="16"/>
                <w:szCs w:val="16"/>
                <w:lang w:val="en-US"/>
              </w:rPr>
              <w:t xml:space="preserve">Global Knowledge Network Spain, C/ </w:t>
            </w:r>
            <w:proofErr w:type="spellStart"/>
            <w:r w:rsidRPr="003A307C">
              <w:rPr>
                <w:rFonts w:ascii="Arial" w:hAnsi="Arial" w:cs="Arial"/>
                <w:color w:val="000000" w:themeColor="text1"/>
                <w:sz w:val="16"/>
                <w:szCs w:val="16"/>
                <w:lang w:val="en-US"/>
              </w:rPr>
              <w:t>Retama</w:t>
            </w:r>
            <w:proofErr w:type="spellEnd"/>
            <w:r w:rsidRPr="003A307C">
              <w:rPr>
                <w:rFonts w:ascii="Arial" w:hAnsi="Arial" w:cs="Arial"/>
                <w:color w:val="000000" w:themeColor="text1"/>
                <w:sz w:val="16"/>
                <w:szCs w:val="16"/>
                <w:lang w:val="en-US"/>
              </w:rPr>
              <w:t xml:space="preserve"> 7, 6ª planta, 28045 Madrid</w:t>
            </w:r>
          </w:p>
          <w:p w:rsidR="00404BD3" w:rsidRPr="003A307C" w:rsidRDefault="00404BD3" w:rsidP="00404BD3">
            <w:pPr>
              <w:spacing w:before="80"/>
              <w:jc w:val="center"/>
              <w:rPr>
                <w:rFonts w:ascii="Arial" w:hAnsi="Arial" w:cs="Arial"/>
                <w:color w:val="000000" w:themeColor="text1"/>
                <w:sz w:val="16"/>
                <w:szCs w:val="16"/>
                <w:lang w:val="en-US"/>
              </w:rPr>
            </w:pPr>
          </w:p>
          <w:p w:rsidR="00404BD3" w:rsidRPr="003A307C" w:rsidRDefault="00404BD3" w:rsidP="004A0657">
            <w:pPr>
              <w:rPr>
                <w:rFonts w:ascii="Arial" w:hAnsi="Arial" w:cs="Arial"/>
                <w:color w:val="000000" w:themeColor="text1"/>
                <w:sz w:val="16"/>
                <w:szCs w:val="16"/>
                <w:lang w:val="es-ES"/>
              </w:rPr>
            </w:pPr>
            <w:r w:rsidRPr="003A307C">
              <w:rPr>
                <w:rFonts w:ascii="Arial" w:hAnsi="Arial" w:cs="Arial"/>
                <w:b/>
                <w:color w:val="000000" w:themeColor="text1"/>
                <w:sz w:val="16"/>
                <w:szCs w:val="16"/>
                <w:lang w:val="es-ES"/>
              </w:rPr>
              <w:t>Duración:</w:t>
            </w:r>
            <w:r w:rsidRPr="003A307C">
              <w:rPr>
                <w:rFonts w:ascii="Arial" w:hAnsi="Arial" w:cs="Arial"/>
                <w:color w:val="000000" w:themeColor="text1"/>
                <w:sz w:val="16"/>
                <w:szCs w:val="16"/>
                <w:lang w:val="es-ES"/>
              </w:rPr>
              <w:t xml:space="preserve"> </w:t>
            </w:r>
            <w:r w:rsidR="002466E3" w:rsidRPr="003A307C">
              <w:rPr>
                <w:rFonts w:ascii="Arial" w:hAnsi="Arial" w:cs="Arial"/>
                <w:color w:val="000000" w:themeColor="text1"/>
                <w:sz w:val="16"/>
                <w:szCs w:val="16"/>
                <w:lang w:val="es-ES"/>
              </w:rPr>
              <w:t>16</w:t>
            </w:r>
            <w:r w:rsidRPr="003A307C">
              <w:rPr>
                <w:rFonts w:ascii="Arial" w:hAnsi="Arial" w:cs="Arial"/>
                <w:color w:val="000000" w:themeColor="text1"/>
                <w:sz w:val="16"/>
                <w:szCs w:val="16"/>
                <w:lang w:val="es-ES"/>
              </w:rPr>
              <w:t xml:space="preserve"> horas</w:t>
            </w:r>
          </w:p>
          <w:p w:rsidR="004A0657" w:rsidRPr="004669EA" w:rsidRDefault="004A0657" w:rsidP="004A0657">
            <w:pPr>
              <w:rPr>
                <w:rFonts w:ascii="Arial" w:hAnsi="Arial" w:cs="Arial"/>
                <w:b/>
                <w:color w:val="000000" w:themeColor="text1"/>
                <w:sz w:val="16"/>
                <w:szCs w:val="16"/>
              </w:rPr>
            </w:pPr>
          </w:p>
          <w:p w:rsidR="002466E3" w:rsidRPr="004669EA" w:rsidRDefault="00404BD3" w:rsidP="004A0657">
            <w:pPr>
              <w:rPr>
                <w:rFonts w:ascii="Arial" w:hAnsi="Arial" w:cs="Arial"/>
                <w:color w:val="000000" w:themeColor="text1"/>
                <w:sz w:val="16"/>
                <w:szCs w:val="16"/>
              </w:rPr>
            </w:pPr>
            <w:r w:rsidRPr="004669EA">
              <w:rPr>
                <w:rFonts w:ascii="Arial" w:hAnsi="Arial" w:cs="Arial"/>
                <w:b/>
                <w:color w:val="000000" w:themeColor="text1"/>
                <w:sz w:val="16"/>
                <w:szCs w:val="16"/>
              </w:rPr>
              <w:t>Web:</w:t>
            </w:r>
            <w:r w:rsidRPr="004669EA">
              <w:rPr>
                <w:rFonts w:ascii="Arial" w:hAnsi="Arial" w:cs="Arial"/>
                <w:color w:val="000000" w:themeColor="text1"/>
                <w:sz w:val="16"/>
                <w:szCs w:val="16"/>
              </w:rPr>
              <w:t xml:space="preserve">  </w:t>
            </w:r>
            <w:r w:rsidR="002466E3" w:rsidRPr="004669EA">
              <w:rPr>
                <w:rFonts w:ascii="Arial" w:hAnsi="Arial" w:cs="Arial"/>
                <w:color w:val="000000" w:themeColor="text1"/>
                <w:sz w:val="16"/>
                <w:szCs w:val="16"/>
              </w:rPr>
              <w:t>www.globalknowledge.es</w:t>
            </w:r>
          </w:p>
          <w:p w:rsidR="00404BD3" w:rsidRPr="004669EA" w:rsidRDefault="00404BD3" w:rsidP="004A0657">
            <w:pPr>
              <w:rPr>
                <w:rFonts w:ascii="Arial" w:hAnsi="Arial" w:cs="Arial"/>
                <w:color w:val="000000" w:themeColor="text1"/>
                <w:sz w:val="16"/>
                <w:szCs w:val="16"/>
              </w:rPr>
            </w:pPr>
          </w:p>
          <w:p w:rsidR="00404BD3" w:rsidRPr="004669EA" w:rsidRDefault="002466E3" w:rsidP="004A0657">
            <w:pPr>
              <w:rPr>
                <w:rFonts w:ascii="Arial" w:hAnsi="Arial" w:cs="Arial"/>
                <w:b/>
                <w:color w:val="000000" w:themeColor="text1"/>
                <w:sz w:val="16"/>
                <w:szCs w:val="16"/>
              </w:rPr>
            </w:pPr>
            <w:r w:rsidRPr="004669EA">
              <w:rPr>
                <w:rFonts w:ascii="Arial" w:hAnsi="Arial" w:cs="Arial"/>
                <w:b/>
                <w:color w:val="000000" w:themeColor="text1"/>
                <w:sz w:val="16"/>
                <w:szCs w:val="16"/>
              </w:rPr>
              <w:t>Teléfono</w:t>
            </w:r>
            <w:r w:rsidR="00404BD3" w:rsidRPr="004669EA">
              <w:rPr>
                <w:rFonts w:ascii="Arial" w:hAnsi="Arial" w:cs="Arial"/>
                <w:b/>
                <w:color w:val="000000" w:themeColor="text1"/>
                <w:sz w:val="16"/>
                <w:szCs w:val="16"/>
              </w:rPr>
              <w:t>:</w:t>
            </w:r>
          </w:p>
          <w:p w:rsidR="00404BD3" w:rsidRPr="004669EA" w:rsidRDefault="002466E3" w:rsidP="004A0657">
            <w:pPr>
              <w:rPr>
                <w:rFonts w:ascii="Arial" w:hAnsi="Arial" w:cs="Arial"/>
                <w:color w:val="000000" w:themeColor="text1"/>
                <w:sz w:val="16"/>
                <w:szCs w:val="16"/>
              </w:rPr>
            </w:pPr>
            <w:r w:rsidRPr="004669EA">
              <w:rPr>
                <w:rFonts w:ascii="Arial" w:hAnsi="Arial" w:cs="Arial"/>
                <w:color w:val="000000" w:themeColor="text1"/>
                <w:sz w:val="16"/>
                <w:szCs w:val="16"/>
              </w:rPr>
              <w:t>(34) 91 425 06 60</w:t>
            </w:r>
            <w:r w:rsidRPr="004669EA">
              <w:rPr>
                <w:rFonts w:ascii="Arial" w:hAnsi="Arial" w:cs="Arial"/>
                <w:color w:val="000000" w:themeColor="text1"/>
                <w:sz w:val="16"/>
                <w:szCs w:val="16"/>
              </w:rPr>
              <w:cr/>
            </w:r>
          </w:p>
          <w:p w:rsidR="00404BD3" w:rsidRPr="004669EA" w:rsidRDefault="00404BD3" w:rsidP="004A0657">
            <w:pPr>
              <w:rPr>
                <w:rFonts w:ascii="Arial" w:hAnsi="Arial" w:cs="Arial"/>
                <w:b/>
                <w:color w:val="000000" w:themeColor="text1"/>
                <w:sz w:val="16"/>
                <w:szCs w:val="16"/>
              </w:rPr>
            </w:pPr>
            <w:r w:rsidRPr="004669EA">
              <w:rPr>
                <w:rFonts w:ascii="Arial" w:hAnsi="Arial" w:cs="Arial"/>
                <w:b/>
                <w:color w:val="000000" w:themeColor="text1"/>
                <w:sz w:val="16"/>
                <w:szCs w:val="16"/>
              </w:rPr>
              <w:t>E-mail:</w:t>
            </w:r>
          </w:p>
          <w:p w:rsidR="00404BD3" w:rsidRPr="004669EA" w:rsidRDefault="00005AC2" w:rsidP="004A0657">
            <w:pPr>
              <w:rPr>
                <w:rFonts w:ascii="Arial" w:hAnsi="Arial" w:cs="Arial"/>
                <w:color w:val="000000" w:themeColor="text1"/>
                <w:sz w:val="16"/>
                <w:szCs w:val="16"/>
              </w:rPr>
            </w:pPr>
            <w:hyperlink r:id="rId66" w:history="1">
              <w:r w:rsidR="004A0657" w:rsidRPr="004669EA">
                <w:rPr>
                  <w:rStyle w:val="Hipervnculo"/>
                  <w:rFonts w:ascii="Arial" w:hAnsi="Arial" w:cs="Arial"/>
                  <w:sz w:val="16"/>
                  <w:szCs w:val="16"/>
                </w:rPr>
                <w:t>info.cursos@globalknowledge.es</w:t>
              </w:r>
            </w:hyperlink>
          </w:p>
          <w:p w:rsidR="004A0657" w:rsidRPr="004669EA" w:rsidRDefault="004A0657" w:rsidP="004A0657">
            <w:pPr>
              <w:rPr>
                <w:rFonts w:ascii="Arial" w:hAnsi="Arial" w:cs="Arial"/>
                <w:color w:val="000000" w:themeColor="text1"/>
                <w:sz w:val="16"/>
                <w:szCs w:val="16"/>
              </w:rPr>
            </w:pPr>
          </w:p>
          <w:p w:rsidR="004A0657" w:rsidRPr="004669EA" w:rsidRDefault="004A0657" w:rsidP="004A0657">
            <w:pPr>
              <w:rPr>
                <w:rFonts w:ascii="Arial" w:hAnsi="Arial" w:cs="Arial"/>
                <w:b/>
                <w:color w:val="000000" w:themeColor="text1"/>
                <w:sz w:val="16"/>
                <w:szCs w:val="16"/>
              </w:rPr>
            </w:pPr>
            <w:r w:rsidRPr="004669EA">
              <w:rPr>
                <w:rFonts w:ascii="Arial" w:hAnsi="Arial" w:cs="Arial"/>
                <w:b/>
                <w:color w:val="000000" w:themeColor="text1"/>
                <w:sz w:val="16"/>
                <w:szCs w:val="16"/>
              </w:rPr>
              <w:t xml:space="preserve">Costo Aprox.: </w:t>
            </w:r>
            <w:r w:rsidRPr="004669EA">
              <w:rPr>
                <w:rFonts w:ascii="Arial" w:hAnsi="Arial" w:cs="Arial"/>
                <w:b/>
                <w:color w:val="FF0000"/>
                <w:sz w:val="16"/>
                <w:szCs w:val="16"/>
              </w:rPr>
              <w:t>€ 890 + 21% IVA</w:t>
            </w:r>
          </w:p>
          <w:p w:rsidR="004A0657" w:rsidRPr="004669EA" w:rsidRDefault="004A0657" w:rsidP="004A0657">
            <w:pPr>
              <w:rPr>
                <w:rFonts w:ascii="Arial" w:hAnsi="Arial" w:cs="Arial"/>
                <w:color w:val="000000" w:themeColor="text1"/>
                <w:sz w:val="16"/>
                <w:szCs w:val="16"/>
              </w:rPr>
            </w:pPr>
          </w:p>
          <w:p w:rsidR="004A0657" w:rsidRPr="004A0657" w:rsidRDefault="004A0657" w:rsidP="004A0657">
            <w:pPr>
              <w:rPr>
                <w:rFonts w:ascii="Arial" w:hAnsi="Arial" w:cs="Arial"/>
                <w:color w:val="000000" w:themeColor="text1"/>
                <w:sz w:val="16"/>
                <w:szCs w:val="16"/>
              </w:rPr>
            </w:pPr>
            <w:r w:rsidRPr="004A0657">
              <w:rPr>
                <w:rFonts w:ascii="Arial" w:hAnsi="Arial" w:cs="Arial"/>
                <w:b/>
                <w:color w:val="000000" w:themeColor="text1"/>
                <w:sz w:val="16"/>
                <w:szCs w:val="16"/>
              </w:rPr>
              <w:t>Fechas:</w:t>
            </w:r>
            <w:r w:rsidRPr="004A0657">
              <w:rPr>
                <w:rFonts w:ascii="Arial" w:hAnsi="Arial" w:cs="Arial"/>
                <w:color w:val="000000" w:themeColor="text1"/>
                <w:sz w:val="16"/>
                <w:szCs w:val="16"/>
              </w:rPr>
              <w:t xml:space="preserve"> 06 – 08 Marzo 2017</w:t>
            </w:r>
          </w:p>
          <w:p w:rsidR="004A0657" w:rsidRPr="004A0657" w:rsidRDefault="004A0657" w:rsidP="004A0657">
            <w:pPr>
              <w:rPr>
                <w:rFonts w:ascii="Arial" w:hAnsi="Arial" w:cs="Arial"/>
                <w:color w:val="000000" w:themeColor="text1"/>
                <w:sz w:val="16"/>
                <w:szCs w:val="16"/>
              </w:rPr>
            </w:pPr>
            <w:r w:rsidRPr="004A0657">
              <w:rPr>
                <w:rFonts w:ascii="Arial" w:hAnsi="Arial" w:cs="Arial"/>
                <w:color w:val="000000" w:themeColor="text1"/>
                <w:sz w:val="16"/>
                <w:szCs w:val="16"/>
              </w:rPr>
              <w:t xml:space="preserve">              17 – 19 Abril 2017</w:t>
            </w:r>
          </w:p>
          <w:p w:rsidR="004A0657" w:rsidRPr="004A0657" w:rsidRDefault="004A0657" w:rsidP="004A0657">
            <w:pPr>
              <w:rPr>
                <w:rFonts w:ascii="Arial" w:hAnsi="Arial" w:cs="Arial"/>
                <w:color w:val="000000" w:themeColor="text1"/>
                <w:sz w:val="16"/>
                <w:szCs w:val="16"/>
              </w:rPr>
            </w:pPr>
            <w:r w:rsidRPr="004A0657">
              <w:rPr>
                <w:rFonts w:ascii="Arial" w:hAnsi="Arial" w:cs="Arial"/>
                <w:color w:val="000000" w:themeColor="text1"/>
                <w:sz w:val="16"/>
                <w:szCs w:val="16"/>
              </w:rPr>
              <w:t xml:space="preserve">              08 – 09 Mayo 2017</w:t>
            </w:r>
          </w:p>
          <w:p w:rsidR="004A0657" w:rsidRDefault="004A0657" w:rsidP="004A0657">
            <w:pPr>
              <w:rPr>
                <w:rFonts w:ascii="Arial" w:hAnsi="Arial" w:cs="Arial"/>
                <w:color w:val="000000" w:themeColor="text1"/>
                <w:sz w:val="16"/>
                <w:szCs w:val="16"/>
              </w:rPr>
            </w:pPr>
            <w:r w:rsidRPr="004A0657">
              <w:rPr>
                <w:rFonts w:ascii="Arial" w:hAnsi="Arial" w:cs="Arial"/>
                <w:color w:val="000000" w:themeColor="text1"/>
                <w:sz w:val="16"/>
                <w:szCs w:val="16"/>
              </w:rPr>
              <w:t xml:space="preserve">              10 – 12 Julio 2017</w:t>
            </w:r>
          </w:p>
          <w:p w:rsidR="00E67902" w:rsidRDefault="00E67902" w:rsidP="009F1B13">
            <w:pPr>
              <w:rPr>
                <w:rFonts w:ascii="Arial" w:hAnsi="Arial" w:cs="Arial"/>
                <w:color w:val="000000" w:themeColor="text1"/>
                <w:sz w:val="16"/>
                <w:szCs w:val="16"/>
              </w:rPr>
            </w:pPr>
          </w:p>
          <w:p w:rsidR="009A0279" w:rsidRPr="004A0657" w:rsidRDefault="009A0279" w:rsidP="009F1B13">
            <w:pPr>
              <w:rPr>
                <w:rFonts w:cs="Arial"/>
                <w:color w:val="000000" w:themeColor="text1"/>
                <w:szCs w:val="16"/>
              </w:rPr>
            </w:pPr>
            <w:r w:rsidRPr="009F1B13">
              <w:rPr>
                <w:rFonts w:ascii="Arial" w:hAnsi="Arial" w:cs="Arial"/>
                <w:color w:val="000000" w:themeColor="text1"/>
                <w:sz w:val="16"/>
                <w:szCs w:val="16"/>
              </w:rPr>
              <w:t>A convenir por grupos de 4 participantes en adelante por un precio de</w:t>
            </w:r>
            <w:r w:rsidR="009F1B13">
              <w:rPr>
                <w:rFonts w:cs="Arial"/>
                <w:color w:val="000000" w:themeColor="text1"/>
                <w:szCs w:val="16"/>
              </w:rPr>
              <w:t xml:space="preserve"> </w:t>
            </w:r>
            <w:r w:rsidR="009F1B13" w:rsidRPr="004669EA">
              <w:rPr>
                <w:rFonts w:ascii="Arial" w:hAnsi="Arial" w:cs="Arial"/>
                <w:b/>
                <w:color w:val="FF0000"/>
                <w:sz w:val="16"/>
                <w:szCs w:val="16"/>
              </w:rPr>
              <w:t xml:space="preserve">€ </w:t>
            </w:r>
            <w:r w:rsidR="009F1B13">
              <w:rPr>
                <w:rFonts w:ascii="Arial" w:hAnsi="Arial" w:cs="Arial"/>
                <w:b/>
                <w:color w:val="FF0000"/>
                <w:sz w:val="16"/>
                <w:szCs w:val="16"/>
              </w:rPr>
              <w:t>3.480</w:t>
            </w:r>
            <w:r w:rsidR="009F1B13" w:rsidRPr="004669EA">
              <w:rPr>
                <w:rFonts w:ascii="Arial" w:hAnsi="Arial" w:cs="Arial"/>
                <w:b/>
                <w:color w:val="FF0000"/>
                <w:sz w:val="16"/>
                <w:szCs w:val="16"/>
              </w:rPr>
              <w:t xml:space="preserve"> </w:t>
            </w:r>
            <w:r>
              <w:rPr>
                <w:rFonts w:cs="Arial"/>
                <w:color w:val="000000" w:themeColor="text1"/>
                <w:szCs w:val="16"/>
              </w:rPr>
              <w:t xml:space="preserve"> </w:t>
            </w:r>
          </w:p>
        </w:tc>
        <w:tc>
          <w:tcPr>
            <w:tcW w:w="4501" w:type="dxa"/>
            <w:shd w:val="clear" w:color="auto" w:fill="auto"/>
            <w:vAlign w:val="center"/>
          </w:tcPr>
          <w:p w:rsidR="00B71C44" w:rsidRPr="003A307C" w:rsidRDefault="00B71C44" w:rsidP="00B71C44">
            <w:pPr>
              <w:spacing w:before="80"/>
              <w:rPr>
                <w:rFonts w:ascii="Arial" w:hAnsi="Arial" w:cs="Arial"/>
                <w:color w:val="000000" w:themeColor="text1"/>
                <w:sz w:val="16"/>
                <w:szCs w:val="16"/>
                <w:lang w:val="es-ES"/>
              </w:rPr>
            </w:pPr>
            <w:r w:rsidRPr="003A307C">
              <w:rPr>
                <w:rFonts w:ascii="Arial" w:hAnsi="Arial" w:cs="Arial"/>
                <w:color w:val="000000" w:themeColor="text1"/>
                <w:sz w:val="16"/>
                <w:szCs w:val="16"/>
                <w:lang w:val="es-ES"/>
              </w:rPr>
              <w:t>El principal objetivo del curso es que los asistentes adquieran un</w:t>
            </w:r>
            <w:r w:rsidRPr="003A307C">
              <w:rPr>
                <w:rFonts w:ascii="Arial" w:hAnsi="Arial" w:cs="Arial"/>
                <w:sz w:val="16"/>
                <w:szCs w:val="16"/>
              </w:rPr>
              <w:t xml:space="preserve"> </w:t>
            </w:r>
            <w:r w:rsidRPr="003A307C">
              <w:rPr>
                <w:rFonts w:ascii="Arial" w:hAnsi="Arial" w:cs="Arial"/>
                <w:color w:val="000000" w:themeColor="text1"/>
                <w:sz w:val="16"/>
                <w:szCs w:val="16"/>
                <w:lang w:val="es-ES"/>
              </w:rPr>
              <w:t>conocimiento adecuado de COBIT y estén preparados para:</w:t>
            </w:r>
          </w:p>
          <w:p w:rsidR="00B71C44" w:rsidRPr="003A307C" w:rsidRDefault="00B71C44" w:rsidP="002E615D">
            <w:pPr>
              <w:pStyle w:val="Prrafodelista"/>
              <w:numPr>
                <w:ilvl w:val="0"/>
                <w:numId w:val="26"/>
              </w:numPr>
              <w:spacing w:before="80"/>
              <w:ind w:left="246" w:hanging="246"/>
              <w:rPr>
                <w:rFonts w:cs="Arial"/>
                <w:color w:val="000000" w:themeColor="text1"/>
                <w:szCs w:val="16"/>
                <w:lang w:val="es-ES"/>
              </w:rPr>
            </w:pPr>
            <w:r w:rsidRPr="003A307C">
              <w:rPr>
                <w:rFonts w:cs="Arial"/>
                <w:color w:val="000000" w:themeColor="text1"/>
                <w:szCs w:val="16"/>
                <w:lang w:val="es-ES"/>
              </w:rPr>
              <w:t xml:space="preserve">Entender los principios y objetivos de </w:t>
            </w:r>
            <w:proofErr w:type="spellStart"/>
            <w:r w:rsidRPr="003A307C">
              <w:rPr>
                <w:rFonts w:cs="Arial"/>
                <w:color w:val="000000" w:themeColor="text1"/>
                <w:szCs w:val="16"/>
                <w:lang w:val="es-ES"/>
              </w:rPr>
              <w:t>Cobit</w:t>
            </w:r>
            <w:proofErr w:type="spellEnd"/>
          </w:p>
          <w:p w:rsidR="00B71C44" w:rsidRPr="003A307C" w:rsidRDefault="00B71C44" w:rsidP="002E615D">
            <w:pPr>
              <w:pStyle w:val="Prrafodelista"/>
              <w:numPr>
                <w:ilvl w:val="0"/>
                <w:numId w:val="26"/>
              </w:numPr>
              <w:spacing w:before="80"/>
              <w:ind w:left="246" w:hanging="246"/>
              <w:rPr>
                <w:rFonts w:cs="Arial"/>
                <w:color w:val="000000" w:themeColor="text1"/>
                <w:szCs w:val="16"/>
                <w:lang w:val="es-ES"/>
              </w:rPr>
            </w:pPr>
            <w:r w:rsidRPr="003A307C">
              <w:rPr>
                <w:rFonts w:cs="Arial"/>
                <w:color w:val="000000" w:themeColor="text1"/>
                <w:szCs w:val="16"/>
                <w:lang w:val="es-ES"/>
              </w:rPr>
              <w:t xml:space="preserve">Identificar y saber cuándo hacer uso de los componentes de </w:t>
            </w:r>
            <w:proofErr w:type="spellStart"/>
            <w:r w:rsidRPr="003A307C">
              <w:rPr>
                <w:rFonts w:cs="Arial"/>
                <w:color w:val="000000" w:themeColor="text1"/>
                <w:szCs w:val="16"/>
                <w:lang w:val="es-ES"/>
              </w:rPr>
              <w:t>Cobit</w:t>
            </w:r>
            <w:proofErr w:type="spellEnd"/>
          </w:p>
          <w:p w:rsidR="00B71C44" w:rsidRPr="003A307C" w:rsidRDefault="00B71C44" w:rsidP="002E615D">
            <w:pPr>
              <w:pStyle w:val="Prrafodelista"/>
              <w:numPr>
                <w:ilvl w:val="0"/>
                <w:numId w:val="26"/>
              </w:numPr>
              <w:spacing w:before="80"/>
              <w:ind w:left="246" w:hanging="246"/>
              <w:rPr>
                <w:rFonts w:cs="Arial"/>
                <w:color w:val="000000" w:themeColor="text1"/>
                <w:szCs w:val="16"/>
                <w:lang w:val="es-ES"/>
              </w:rPr>
            </w:pPr>
            <w:r w:rsidRPr="003A307C">
              <w:rPr>
                <w:rFonts w:cs="Arial"/>
                <w:color w:val="000000" w:themeColor="text1"/>
                <w:szCs w:val="16"/>
                <w:lang w:val="es-ES"/>
              </w:rPr>
              <w:t xml:space="preserve">Entender cómo </w:t>
            </w:r>
            <w:proofErr w:type="spellStart"/>
            <w:r w:rsidRPr="003A307C">
              <w:rPr>
                <w:rFonts w:cs="Arial"/>
                <w:color w:val="000000" w:themeColor="text1"/>
                <w:szCs w:val="16"/>
                <w:lang w:val="es-ES"/>
              </w:rPr>
              <w:t>Cobit</w:t>
            </w:r>
            <w:proofErr w:type="spellEnd"/>
            <w:r w:rsidRPr="003A307C">
              <w:rPr>
                <w:rFonts w:cs="Arial"/>
                <w:color w:val="000000" w:themeColor="text1"/>
                <w:szCs w:val="16"/>
                <w:lang w:val="es-ES"/>
              </w:rPr>
              <w:t xml:space="preserve"> apoya el enfoque de “Gobierno de TI”</w:t>
            </w:r>
          </w:p>
          <w:p w:rsidR="00B71C44" w:rsidRPr="003A307C" w:rsidRDefault="00B71C44" w:rsidP="002E615D">
            <w:pPr>
              <w:pStyle w:val="Prrafodelista"/>
              <w:numPr>
                <w:ilvl w:val="0"/>
                <w:numId w:val="26"/>
              </w:numPr>
              <w:spacing w:before="80"/>
              <w:ind w:left="246" w:hanging="246"/>
              <w:rPr>
                <w:rFonts w:cs="Arial"/>
                <w:color w:val="000000" w:themeColor="text1"/>
                <w:szCs w:val="16"/>
                <w:lang w:val="es-ES"/>
              </w:rPr>
            </w:pPr>
            <w:r w:rsidRPr="003A307C">
              <w:rPr>
                <w:rFonts w:cs="Arial"/>
                <w:color w:val="000000" w:themeColor="text1"/>
                <w:szCs w:val="16"/>
                <w:lang w:val="es-ES"/>
              </w:rPr>
              <w:t xml:space="preserve">Evaluar las capacidades de la Gestión de Capacidad de TI usando los modelos de madurez de </w:t>
            </w:r>
            <w:proofErr w:type="spellStart"/>
            <w:r w:rsidRPr="003A307C">
              <w:rPr>
                <w:rFonts w:cs="Arial"/>
                <w:color w:val="000000" w:themeColor="text1"/>
                <w:szCs w:val="16"/>
                <w:lang w:val="es-ES"/>
              </w:rPr>
              <w:t>Cobit</w:t>
            </w:r>
            <w:proofErr w:type="spellEnd"/>
            <w:r w:rsidRPr="003A307C">
              <w:rPr>
                <w:rFonts w:cs="Arial"/>
                <w:color w:val="000000" w:themeColor="text1"/>
                <w:szCs w:val="16"/>
                <w:lang w:val="es-ES"/>
              </w:rPr>
              <w:t xml:space="preserve"> y los objetivos de control. </w:t>
            </w:r>
          </w:p>
          <w:p w:rsidR="00B71C44" w:rsidRPr="003A307C" w:rsidRDefault="00B71C44" w:rsidP="002E615D">
            <w:pPr>
              <w:pStyle w:val="Prrafodelista"/>
              <w:numPr>
                <w:ilvl w:val="0"/>
                <w:numId w:val="26"/>
              </w:numPr>
              <w:spacing w:before="80"/>
              <w:ind w:left="246" w:hanging="246"/>
              <w:rPr>
                <w:rFonts w:cs="Arial"/>
                <w:color w:val="000000" w:themeColor="text1"/>
                <w:szCs w:val="16"/>
                <w:lang w:val="es-ES"/>
              </w:rPr>
            </w:pPr>
            <w:r w:rsidRPr="003A307C">
              <w:rPr>
                <w:rFonts w:cs="Arial"/>
                <w:color w:val="000000" w:themeColor="text1"/>
                <w:szCs w:val="16"/>
                <w:lang w:val="es-ES"/>
              </w:rPr>
              <w:t>Planificar mejoras de control usando Objetivos de Control y Prácticas de Control</w:t>
            </w:r>
          </w:p>
          <w:p w:rsidR="00B71C44" w:rsidRPr="003A307C" w:rsidRDefault="00B71C44" w:rsidP="002E615D">
            <w:pPr>
              <w:pStyle w:val="Prrafodelista"/>
              <w:numPr>
                <w:ilvl w:val="0"/>
                <w:numId w:val="26"/>
              </w:numPr>
              <w:spacing w:before="80"/>
              <w:ind w:left="246" w:hanging="246"/>
              <w:rPr>
                <w:rFonts w:cs="Arial"/>
                <w:color w:val="000000" w:themeColor="text1"/>
                <w:szCs w:val="16"/>
                <w:lang w:val="es-ES"/>
              </w:rPr>
            </w:pPr>
            <w:r w:rsidRPr="003A307C">
              <w:rPr>
                <w:rFonts w:cs="Arial"/>
                <w:color w:val="000000" w:themeColor="text1"/>
                <w:szCs w:val="16"/>
                <w:lang w:val="es-ES"/>
              </w:rPr>
              <w:t xml:space="preserve">Crear un Cuadro de Mando de Rendimiento haciendo uso de las métricas de </w:t>
            </w:r>
            <w:proofErr w:type="spellStart"/>
            <w:r w:rsidRPr="003A307C">
              <w:rPr>
                <w:rFonts w:cs="Arial"/>
                <w:color w:val="000000" w:themeColor="text1"/>
                <w:szCs w:val="16"/>
                <w:lang w:val="es-ES"/>
              </w:rPr>
              <w:t>Cobit</w:t>
            </w:r>
            <w:proofErr w:type="spellEnd"/>
          </w:p>
          <w:p w:rsidR="00B71C44" w:rsidRPr="003A307C" w:rsidRDefault="00B71C44" w:rsidP="002E615D">
            <w:pPr>
              <w:pStyle w:val="Prrafodelista"/>
              <w:numPr>
                <w:ilvl w:val="0"/>
                <w:numId w:val="26"/>
              </w:numPr>
              <w:spacing w:before="80"/>
              <w:ind w:left="246" w:hanging="246"/>
              <w:rPr>
                <w:rFonts w:cs="Arial"/>
                <w:color w:val="000000" w:themeColor="text1"/>
                <w:szCs w:val="16"/>
                <w:lang w:val="es-ES"/>
              </w:rPr>
            </w:pPr>
            <w:r w:rsidRPr="003A307C">
              <w:rPr>
                <w:rFonts w:cs="Arial"/>
                <w:color w:val="000000" w:themeColor="text1"/>
                <w:szCs w:val="16"/>
                <w:lang w:val="es-ES"/>
              </w:rPr>
              <w:t xml:space="preserve">Entender cómo se alinea </w:t>
            </w:r>
            <w:proofErr w:type="spellStart"/>
            <w:r w:rsidRPr="003A307C">
              <w:rPr>
                <w:rFonts w:cs="Arial"/>
                <w:color w:val="000000" w:themeColor="text1"/>
                <w:szCs w:val="16"/>
                <w:lang w:val="es-ES"/>
              </w:rPr>
              <w:t>Cobit</w:t>
            </w:r>
            <w:proofErr w:type="spellEnd"/>
            <w:r w:rsidRPr="003A307C">
              <w:rPr>
                <w:rFonts w:cs="Arial"/>
                <w:color w:val="000000" w:themeColor="text1"/>
                <w:szCs w:val="16"/>
                <w:lang w:val="es-ES"/>
              </w:rPr>
              <w:t xml:space="preserve"> con estándares como ISO20000, ITIL, CISA, ISO17799.</w:t>
            </w:r>
          </w:p>
        </w:tc>
        <w:tc>
          <w:tcPr>
            <w:tcW w:w="3721" w:type="dxa"/>
            <w:shd w:val="clear" w:color="auto" w:fill="auto"/>
            <w:vAlign w:val="center"/>
          </w:tcPr>
          <w:p w:rsidR="002466E3" w:rsidRPr="003A307C" w:rsidRDefault="002466E3" w:rsidP="00B71C44">
            <w:pPr>
              <w:ind w:left="318" w:hanging="318"/>
              <w:rPr>
                <w:rFonts w:ascii="Arial" w:hAnsi="Arial" w:cs="Arial"/>
                <w:b/>
                <w:color w:val="000000" w:themeColor="text1"/>
                <w:sz w:val="16"/>
                <w:szCs w:val="16"/>
                <w:lang w:val="es-ES"/>
              </w:rPr>
            </w:pPr>
          </w:p>
          <w:p w:rsidR="00B71C44" w:rsidRPr="003A307C" w:rsidRDefault="00B71C44" w:rsidP="00B71C44">
            <w:pPr>
              <w:ind w:left="318" w:hanging="318"/>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IT </w:t>
            </w:r>
            <w:proofErr w:type="spellStart"/>
            <w:r w:rsidRPr="003A307C">
              <w:rPr>
                <w:rFonts w:ascii="Arial" w:hAnsi="Arial" w:cs="Arial"/>
                <w:b/>
                <w:color w:val="000000" w:themeColor="text1"/>
                <w:sz w:val="16"/>
                <w:szCs w:val="16"/>
                <w:lang w:val="es-ES"/>
              </w:rPr>
              <w:t>Governance</w:t>
            </w:r>
            <w:proofErr w:type="spellEnd"/>
          </w:p>
          <w:p w:rsidR="00404BD3" w:rsidRPr="003A307C" w:rsidRDefault="00B71C44"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Breve introducción</w:t>
            </w:r>
          </w:p>
          <w:p w:rsidR="00B71C44" w:rsidRPr="003A307C" w:rsidRDefault="00B71C44"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Fuentes de información</w:t>
            </w:r>
          </w:p>
          <w:p w:rsidR="00B71C44" w:rsidRPr="003A307C" w:rsidRDefault="00B71C44"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Elementos de control</w:t>
            </w:r>
          </w:p>
          <w:p w:rsidR="00987EE1" w:rsidRPr="003A307C" w:rsidRDefault="00987EE1" w:rsidP="00404BD3">
            <w:pPr>
              <w:ind w:left="317" w:hanging="317"/>
              <w:rPr>
                <w:rFonts w:ascii="Arial" w:hAnsi="Arial" w:cs="Arial"/>
                <w:color w:val="000000" w:themeColor="text1"/>
                <w:sz w:val="16"/>
                <w:szCs w:val="16"/>
                <w:lang w:val="es-ES"/>
              </w:rPr>
            </w:pPr>
          </w:p>
          <w:p w:rsidR="00987EE1" w:rsidRPr="003A307C" w:rsidRDefault="00987EE1" w:rsidP="00404BD3">
            <w:pPr>
              <w:ind w:left="317" w:hanging="317"/>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Introducción a </w:t>
            </w:r>
            <w:proofErr w:type="spellStart"/>
            <w:r w:rsidRPr="003A307C">
              <w:rPr>
                <w:rFonts w:ascii="Arial" w:hAnsi="Arial" w:cs="Arial"/>
                <w:b/>
                <w:color w:val="000000" w:themeColor="text1"/>
                <w:sz w:val="16"/>
                <w:szCs w:val="16"/>
                <w:lang w:val="es-ES"/>
              </w:rPr>
              <w:t>CobiT</w:t>
            </w:r>
            <w:proofErr w:type="spellEnd"/>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 xml:space="preserve">Historia de </w:t>
            </w:r>
            <w:proofErr w:type="spellStart"/>
            <w:r w:rsidRPr="003A307C">
              <w:rPr>
                <w:rFonts w:cs="Arial"/>
                <w:color w:val="000000" w:themeColor="text1"/>
                <w:szCs w:val="16"/>
                <w:lang w:val="es-ES"/>
              </w:rPr>
              <w:t>CobiT</w:t>
            </w:r>
            <w:proofErr w:type="spellEnd"/>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Una breve introducción al modelo</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Aplicaciones</w:t>
            </w:r>
          </w:p>
          <w:p w:rsidR="00987EE1" w:rsidRPr="003A307C" w:rsidRDefault="00987EE1" w:rsidP="00987EE1">
            <w:pPr>
              <w:rPr>
                <w:rFonts w:cs="Arial"/>
                <w:color w:val="000000" w:themeColor="text1"/>
                <w:szCs w:val="16"/>
                <w:lang w:val="es-ES"/>
              </w:rPr>
            </w:pPr>
          </w:p>
          <w:p w:rsidR="00987EE1" w:rsidRPr="003A307C" w:rsidRDefault="00987EE1" w:rsidP="00987EE1">
            <w:pPr>
              <w:ind w:left="317" w:hanging="317"/>
              <w:rPr>
                <w:rFonts w:ascii="Arial" w:hAnsi="Arial" w:cs="Arial"/>
                <w:b/>
                <w:color w:val="000000" w:themeColor="text1"/>
                <w:sz w:val="16"/>
                <w:szCs w:val="16"/>
                <w:lang w:val="es-ES"/>
              </w:rPr>
            </w:pPr>
            <w:proofErr w:type="spellStart"/>
            <w:r w:rsidRPr="003A307C">
              <w:rPr>
                <w:rFonts w:ascii="Arial" w:hAnsi="Arial" w:cs="Arial"/>
                <w:b/>
                <w:color w:val="000000" w:themeColor="text1"/>
                <w:sz w:val="16"/>
                <w:szCs w:val="16"/>
                <w:lang w:val="es-ES"/>
              </w:rPr>
              <w:t>CobiT</w:t>
            </w:r>
            <w:proofErr w:type="spellEnd"/>
            <w:r w:rsidRPr="003A307C">
              <w:rPr>
                <w:rFonts w:ascii="Arial" w:hAnsi="Arial" w:cs="Arial"/>
                <w:b/>
                <w:color w:val="000000" w:themeColor="text1"/>
                <w:sz w:val="16"/>
                <w:szCs w:val="16"/>
                <w:lang w:val="es-ES"/>
              </w:rPr>
              <w:t xml:space="preserve"> 4.0</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 xml:space="preserve">Componentes de </w:t>
            </w:r>
            <w:proofErr w:type="spellStart"/>
            <w:r w:rsidRPr="003A307C">
              <w:rPr>
                <w:rFonts w:cs="Arial"/>
                <w:color w:val="000000" w:themeColor="text1"/>
                <w:szCs w:val="16"/>
                <w:lang w:val="es-ES"/>
              </w:rPr>
              <w:t>CobiT</w:t>
            </w:r>
            <w:proofErr w:type="spellEnd"/>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Dominios</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Procesos</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Objetivos de control e indicadores</w:t>
            </w:r>
          </w:p>
          <w:p w:rsidR="00987EE1" w:rsidRPr="003A307C" w:rsidRDefault="00987EE1" w:rsidP="00987EE1">
            <w:pPr>
              <w:rPr>
                <w:rFonts w:cs="Arial"/>
                <w:color w:val="000000" w:themeColor="text1"/>
                <w:szCs w:val="16"/>
                <w:lang w:val="es-ES"/>
              </w:rPr>
            </w:pPr>
          </w:p>
          <w:p w:rsidR="00987EE1" w:rsidRPr="003A307C" w:rsidRDefault="00987EE1" w:rsidP="00987EE1">
            <w:pPr>
              <w:ind w:left="317" w:hanging="317"/>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Otros recursos de </w:t>
            </w:r>
            <w:proofErr w:type="spellStart"/>
            <w:r w:rsidRPr="003A307C">
              <w:rPr>
                <w:rFonts w:ascii="Arial" w:hAnsi="Arial" w:cs="Arial"/>
                <w:b/>
                <w:color w:val="000000" w:themeColor="text1"/>
                <w:sz w:val="16"/>
                <w:szCs w:val="16"/>
                <w:lang w:val="es-ES"/>
              </w:rPr>
              <w:t>CobiT</w:t>
            </w:r>
            <w:proofErr w:type="spellEnd"/>
          </w:p>
          <w:p w:rsidR="00987EE1" w:rsidRPr="003A307C" w:rsidRDefault="00987EE1" w:rsidP="002E615D">
            <w:pPr>
              <w:pStyle w:val="Prrafodelista"/>
              <w:numPr>
                <w:ilvl w:val="0"/>
                <w:numId w:val="32"/>
              </w:numPr>
              <w:ind w:left="287" w:hanging="170"/>
              <w:rPr>
                <w:rFonts w:cs="Arial"/>
                <w:color w:val="000000" w:themeColor="text1"/>
                <w:szCs w:val="16"/>
                <w:lang w:val="es-ES"/>
              </w:rPr>
            </w:pPr>
            <w:proofErr w:type="spellStart"/>
            <w:r w:rsidRPr="003A307C">
              <w:rPr>
                <w:rFonts w:cs="Arial"/>
                <w:color w:val="000000" w:themeColor="text1"/>
                <w:szCs w:val="16"/>
                <w:lang w:val="es-ES"/>
              </w:rPr>
              <w:t>CobiT</w:t>
            </w:r>
            <w:proofErr w:type="spellEnd"/>
            <w:r w:rsidRPr="003A307C">
              <w:rPr>
                <w:rFonts w:cs="Arial"/>
                <w:color w:val="000000" w:themeColor="text1"/>
                <w:szCs w:val="16"/>
                <w:lang w:val="es-ES"/>
              </w:rPr>
              <w:t xml:space="preserve"> Online</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Guías de seguridad</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Guías de Implantación</w:t>
            </w:r>
          </w:p>
          <w:p w:rsidR="00987EE1" w:rsidRPr="003A307C" w:rsidRDefault="00987EE1" w:rsidP="002E615D">
            <w:pPr>
              <w:pStyle w:val="Prrafodelista"/>
              <w:numPr>
                <w:ilvl w:val="0"/>
                <w:numId w:val="32"/>
              </w:numPr>
              <w:ind w:left="287" w:hanging="170"/>
              <w:rPr>
                <w:rFonts w:cs="Arial"/>
                <w:b/>
                <w:color w:val="000000" w:themeColor="text1"/>
                <w:szCs w:val="16"/>
                <w:lang w:val="es-ES"/>
              </w:rPr>
            </w:pPr>
            <w:proofErr w:type="spellStart"/>
            <w:r w:rsidRPr="003A307C">
              <w:rPr>
                <w:rFonts w:cs="Arial"/>
                <w:color w:val="000000" w:themeColor="text1"/>
                <w:szCs w:val="16"/>
                <w:lang w:val="es-ES"/>
              </w:rPr>
              <w:t>CobiT</w:t>
            </w:r>
            <w:proofErr w:type="spellEnd"/>
            <w:r w:rsidRPr="003A307C">
              <w:rPr>
                <w:rFonts w:cs="Arial"/>
                <w:color w:val="000000" w:themeColor="text1"/>
                <w:szCs w:val="16"/>
                <w:lang w:val="es-ES"/>
              </w:rPr>
              <w:t xml:space="preserve"> </w:t>
            </w:r>
            <w:proofErr w:type="spellStart"/>
            <w:r w:rsidRPr="003A307C">
              <w:rPr>
                <w:rFonts w:cs="Arial"/>
                <w:color w:val="000000" w:themeColor="text1"/>
                <w:szCs w:val="16"/>
                <w:lang w:val="es-ES"/>
              </w:rPr>
              <w:t>QuickStart</w:t>
            </w:r>
            <w:proofErr w:type="spellEnd"/>
          </w:p>
          <w:p w:rsidR="00987EE1" w:rsidRPr="003A307C" w:rsidRDefault="00987EE1" w:rsidP="00987EE1">
            <w:pPr>
              <w:rPr>
                <w:rFonts w:ascii="Arial" w:hAnsi="Arial" w:cs="Arial"/>
                <w:b/>
                <w:color w:val="000000" w:themeColor="text1"/>
                <w:sz w:val="16"/>
                <w:szCs w:val="16"/>
                <w:lang w:val="es-ES"/>
              </w:rPr>
            </w:pPr>
          </w:p>
          <w:p w:rsidR="002466E3" w:rsidRPr="003A307C" w:rsidRDefault="002466E3" w:rsidP="00987EE1">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Implantación de COBIT</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Objetivos</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Guías y herramientas</w:t>
            </w:r>
          </w:p>
          <w:p w:rsidR="002466E3" w:rsidRPr="003A307C" w:rsidRDefault="002466E3" w:rsidP="002466E3">
            <w:pPr>
              <w:rPr>
                <w:rFonts w:cs="Arial"/>
                <w:color w:val="000000" w:themeColor="text1"/>
                <w:szCs w:val="16"/>
                <w:lang w:val="es-ES"/>
              </w:rPr>
            </w:pPr>
            <w:r w:rsidRPr="003A307C">
              <w:rPr>
                <w:rFonts w:cs="Arial"/>
                <w:b/>
                <w:color w:val="000000" w:themeColor="text1"/>
                <w:szCs w:val="16"/>
                <w:lang w:val="es-ES"/>
              </w:rPr>
              <w:t xml:space="preserve"> </w:t>
            </w:r>
            <w:r w:rsidR="00987EE1" w:rsidRPr="003A307C">
              <w:rPr>
                <w:rFonts w:ascii="Arial" w:hAnsi="Arial" w:cs="Arial"/>
                <w:b/>
                <w:color w:val="000000" w:themeColor="text1"/>
                <w:sz w:val="16"/>
                <w:szCs w:val="16"/>
                <w:lang w:val="es-ES"/>
              </w:rPr>
              <w:cr/>
            </w:r>
            <w:r w:rsidRPr="003A307C">
              <w:rPr>
                <w:rFonts w:ascii="Arial" w:hAnsi="Arial" w:cs="Arial"/>
                <w:b/>
                <w:color w:val="000000" w:themeColor="text1"/>
                <w:sz w:val="16"/>
                <w:szCs w:val="16"/>
                <w:lang w:val="es-ES"/>
              </w:rPr>
              <w:t>Comparación COBIT con otros modelos</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Puntos en común con ITIL e ISO 20.000</w:t>
            </w:r>
          </w:p>
          <w:p w:rsidR="00987EE1" w:rsidRPr="003A307C" w:rsidRDefault="00987EE1" w:rsidP="002E615D">
            <w:pPr>
              <w:pStyle w:val="Prrafodelista"/>
              <w:numPr>
                <w:ilvl w:val="0"/>
                <w:numId w:val="32"/>
              </w:numPr>
              <w:ind w:left="287" w:hanging="170"/>
              <w:rPr>
                <w:rFonts w:cs="Arial"/>
                <w:color w:val="000000" w:themeColor="text1"/>
                <w:szCs w:val="16"/>
                <w:lang w:val="es-ES"/>
              </w:rPr>
            </w:pPr>
            <w:r w:rsidRPr="003A307C">
              <w:rPr>
                <w:rFonts w:cs="Arial"/>
                <w:color w:val="000000" w:themeColor="text1"/>
                <w:szCs w:val="16"/>
                <w:lang w:val="es-ES"/>
              </w:rPr>
              <w:t>Otros modelos</w:t>
            </w:r>
          </w:p>
          <w:p w:rsidR="00987EE1" w:rsidRPr="00987EE1" w:rsidRDefault="00987EE1" w:rsidP="00987EE1">
            <w:pPr>
              <w:rPr>
                <w:rFonts w:ascii="Arial" w:hAnsi="Arial" w:cs="Arial"/>
                <w:sz w:val="16"/>
                <w:szCs w:val="16"/>
              </w:rPr>
            </w:pPr>
          </w:p>
        </w:tc>
      </w:tr>
    </w:tbl>
    <w:p w:rsidR="00404BD3" w:rsidRDefault="00404BD3">
      <w:pPr>
        <w:rPr>
          <w:rFonts w:ascii="Arial" w:hAnsi="Arial" w:cs="Arial"/>
          <w:sz w:val="16"/>
          <w:szCs w:val="16"/>
        </w:rPr>
      </w:pPr>
    </w:p>
    <w:p w:rsidR="00B71C44" w:rsidRDefault="00B71C44">
      <w:pPr>
        <w:rPr>
          <w:rFonts w:ascii="Arial" w:hAnsi="Arial" w:cs="Arial"/>
          <w:sz w:val="16"/>
          <w:szCs w:val="16"/>
        </w:rPr>
      </w:pPr>
    </w:p>
    <w:p w:rsidR="000B5C5F" w:rsidRDefault="000B5C5F">
      <w:pPr>
        <w:rPr>
          <w:rFonts w:ascii="Arial" w:hAnsi="Arial" w:cs="Arial"/>
          <w:sz w:val="16"/>
          <w:szCs w:val="16"/>
        </w:rPr>
      </w:pPr>
    </w:p>
    <w:p w:rsidR="002466E3" w:rsidRPr="00F7510B" w:rsidRDefault="002466E3">
      <w:pPr>
        <w:rPr>
          <w:rFonts w:ascii="Arial" w:hAnsi="Arial" w:cs="Arial"/>
          <w:sz w:val="16"/>
          <w:szCs w:val="16"/>
        </w:rPr>
      </w:pPr>
    </w:p>
    <w:tbl>
      <w:tblPr>
        <w:tblStyle w:val="Tablaconcuadrcula"/>
        <w:tblW w:w="13184" w:type="dxa"/>
        <w:tblInd w:w="108" w:type="dxa"/>
        <w:shd w:val="clear" w:color="auto" w:fill="FFDB69"/>
        <w:tblLook w:val="04A0" w:firstRow="1" w:lastRow="0" w:firstColumn="1" w:lastColumn="0" w:noHBand="0" w:noVBand="1"/>
      </w:tblPr>
      <w:tblGrid>
        <w:gridCol w:w="507"/>
        <w:gridCol w:w="1821"/>
        <w:gridCol w:w="2492"/>
        <w:gridCol w:w="4694"/>
        <w:gridCol w:w="3670"/>
      </w:tblGrid>
      <w:tr w:rsidR="005879CB" w:rsidRPr="00692EE3" w:rsidTr="00A01970">
        <w:trPr>
          <w:trHeight w:val="278"/>
        </w:trPr>
        <w:tc>
          <w:tcPr>
            <w:tcW w:w="13184" w:type="dxa"/>
            <w:gridSpan w:val="5"/>
            <w:tcBorders>
              <w:bottom w:val="single" w:sz="4" w:space="0" w:color="auto"/>
            </w:tcBorders>
            <w:shd w:val="clear" w:color="auto" w:fill="C2D69B" w:themeFill="accent3" w:themeFillTint="99"/>
            <w:vAlign w:val="center"/>
          </w:tcPr>
          <w:p w:rsidR="005879CB" w:rsidRPr="00692EE3" w:rsidRDefault="005879CB" w:rsidP="00AC69C0">
            <w:pPr>
              <w:jc w:val="center"/>
              <w:rPr>
                <w:rFonts w:ascii="Arial" w:hAnsi="Arial" w:cs="Arial"/>
                <w:b/>
              </w:rPr>
            </w:pPr>
            <w:r w:rsidRPr="00692EE3">
              <w:rPr>
                <w:rFonts w:ascii="Arial" w:hAnsi="Arial" w:cs="Arial"/>
                <w:b/>
                <w:szCs w:val="16"/>
              </w:rPr>
              <w:lastRenderedPageBreak/>
              <w:t>Área: Tecnología de la Información (TI)</w:t>
            </w:r>
            <w:r w:rsidR="00AC69C0" w:rsidRPr="00692EE3">
              <w:rPr>
                <w:rFonts w:ascii="Arial" w:hAnsi="Arial" w:cs="Arial"/>
                <w:b/>
                <w:szCs w:val="16"/>
              </w:rPr>
              <w:t xml:space="preserve">    </w:t>
            </w:r>
            <w:r w:rsidR="00AC69C0" w:rsidRPr="00692EE3">
              <w:rPr>
                <w:rFonts w:ascii="Arial" w:eastAsia="Calibri" w:hAnsi="Arial" w:cs="Arial"/>
                <w:b/>
                <w:szCs w:val="16"/>
              </w:rPr>
              <w:t>(continuación)</w:t>
            </w:r>
          </w:p>
        </w:tc>
      </w:tr>
      <w:tr w:rsidR="005879CB" w:rsidRPr="003A307C" w:rsidTr="00230A63">
        <w:tc>
          <w:tcPr>
            <w:tcW w:w="507" w:type="dxa"/>
            <w:shd w:val="clear" w:color="auto" w:fill="auto"/>
          </w:tcPr>
          <w:p w:rsidR="005879CB" w:rsidRPr="003A307C" w:rsidRDefault="005879CB" w:rsidP="00A615C9">
            <w:pPr>
              <w:spacing w:before="80"/>
              <w:jc w:val="center"/>
              <w:rPr>
                <w:rFonts w:ascii="Arial" w:eastAsia="Calibri" w:hAnsi="Arial" w:cs="Arial"/>
                <w:sz w:val="18"/>
                <w:szCs w:val="16"/>
                <w:lang w:val="es-ES"/>
              </w:rPr>
            </w:pPr>
            <w:r w:rsidRPr="003A307C">
              <w:rPr>
                <w:rFonts w:ascii="Arial" w:eastAsia="Calibri" w:hAnsi="Arial" w:cs="Arial"/>
                <w:sz w:val="18"/>
                <w:szCs w:val="16"/>
                <w:lang w:val="es-ES"/>
              </w:rPr>
              <w:t>Nº</w:t>
            </w:r>
          </w:p>
        </w:tc>
        <w:tc>
          <w:tcPr>
            <w:tcW w:w="1821" w:type="dxa"/>
            <w:shd w:val="clear" w:color="auto" w:fill="auto"/>
          </w:tcPr>
          <w:p w:rsidR="005879CB" w:rsidRPr="003A307C" w:rsidRDefault="005879CB" w:rsidP="00A615C9">
            <w:pPr>
              <w:spacing w:before="80"/>
              <w:jc w:val="center"/>
              <w:rPr>
                <w:rFonts w:ascii="Arial" w:eastAsia="Calibri" w:hAnsi="Arial" w:cs="Arial"/>
                <w:sz w:val="18"/>
                <w:szCs w:val="16"/>
                <w:lang w:val="es-ES"/>
              </w:rPr>
            </w:pPr>
            <w:r w:rsidRPr="003A307C">
              <w:rPr>
                <w:rFonts w:ascii="Arial" w:eastAsia="Calibri" w:hAnsi="Arial" w:cs="Arial"/>
                <w:sz w:val="18"/>
                <w:szCs w:val="16"/>
                <w:lang w:val="es-ES"/>
              </w:rPr>
              <w:t>Curso</w:t>
            </w:r>
          </w:p>
        </w:tc>
        <w:tc>
          <w:tcPr>
            <w:tcW w:w="2492" w:type="dxa"/>
            <w:shd w:val="clear" w:color="auto" w:fill="auto"/>
          </w:tcPr>
          <w:p w:rsidR="005879CB" w:rsidRPr="003A307C" w:rsidRDefault="005879CB" w:rsidP="00A615C9">
            <w:pPr>
              <w:spacing w:before="80"/>
              <w:jc w:val="center"/>
              <w:rPr>
                <w:rFonts w:ascii="Arial" w:eastAsia="Calibri" w:hAnsi="Arial" w:cs="Arial"/>
                <w:sz w:val="18"/>
                <w:szCs w:val="16"/>
                <w:lang w:val="es-ES"/>
              </w:rPr>
            </w:pPr>
            <w:r w:rsidRPr="003A307C">
              <w:rPr>
                <w:rFonts w:ascii="Arial" w:eastAsia="Calibri" w:hAnsi="Arial" w:cs="Arial"/>
                <w:sz w:val="18"/>
                <w:szCs w:val="16"/>
                <w:lang w:val="es-ES"/>
              </w:rPr>
              <w:t>Datos Empresa oferente</w:t>
            </w:r>
          </w:p>
        </w:tc>
        <w:tc>
          <w:tcPr>
            <w:tcW w:w="4694" w:type="dxa"/>
            <w:shd w:val="clear" w:color="auto" w:fill="auto"/>
          </w:tcPr>
          <w:p w:rsidR="005879CB" w:rsidRPr="003A307C" w:rsidRDefault="005879CB" w:rsidP="00A615C9">
            <w:pPr>
              <w:spacing w:before="80"/>
              <w:jc w:val="center"/>
              <w:rPr>
                <w:rFonts w:ascii="Arial" w:eastAsia="Calibri" w:hAnsi="Arial" w:cs="Arial"/>
                <w:sz w:val="18"/>
                <w:szCs w:val="16"/>
                <w:lang w:val="es-ES"/>
              </w:rPr>
            </w:pPr>
            <w:r w:rsidRPr="003A307C">
              <w:rPr>
                <w:rFonts w:ascii="Arial" w:eastAsia="Calibri" w:hAnsi="Arial" w:cs="Arial"/>
                <w:sz w:val="18"/>
                <w:szCs w:val="16"/>
                <w:lang w:val="es-ES"/>
              </w:rPr>
              <w:t>Objetivos</w:t>
            </w:r>
          </w:p>
        </w:tc>
        <w:tc>
          <w:tcPr>
            <w:tcW w:w="3670" w:type="dxa"/>
            <w:shd w:val="clear" w:color="auto" w:fill="auto"/>
          </w:tcPr>
          <w:p w:rsidR="005879CB" w:rsidRPr="003A307C" w:rsidRDefault="005879CB" w:rsidP="00A615C9">
            <w:pPr>
              <w:spacing w:before="80"/>
              <w:jc w:val="center"/>
              <w:rPr>
                <w:rFonts w:ascii="Arial" w:eastAsia="Calibri" w:hAnsi="Arial" w:cs="Arial"/>
                <w:sz w:val="18"/>
                <w:szCs w:val="16"/>
                <w:lang w:val="es-ES"/>
              </w:rPr>
            </w:pPr>
            <w:r w:rsidRPr="003A307C">
              <w:rPr>
                <w:rFonts w:ascii="Arial" w:eastAsia="Calibri" w:hAnsi="Arial" w:cs="Arial"/>
                <w:sz w:val="18"/>
                <w:szCs w:val="16"/>
                <w:lang w:val="es-ES"/>
              </w:rPr>
              <w:t>Contenido</w:t>
            </w:r>
          </w:p>
        </w:tc>
      </w:tr>
      <w:tr w:rsidR="005879CB" w:rsidRPr="006A0EC4" w:rsidTr="00230A63">
        <w:trPr>
          <w:trHeight w:val="6861"/>
        </w:trPr>
        <w:tc>
          <w:tcPr>
            <w:tcW w:w="507" w:type="dxa"/>
            <w:shd w:val="clear" w:color="auto" w:fill="auto"/>
            <w:vAlign w:val="center"/>
          </w:tcPr>
          <w:p w:rsidR="005879CB" w:rsidRPr="004A0657" w:rsidRDefault="00D642A0" w:rsidP="003C60F5">
            <w:pPr>
              <w:jc w:val="center"/>
              <w:rPr>
                <w:rFonts w:ascii="Arial" w:hAnsi="Arial" w:cs="Arial"/>
                <w:b/>
                <w:color w:val="000000" w:themeColor="text1"/>
                <w:sz w:val="18"/>
                <w:szCs w:val="18"/>
              </w:rPr>
            </w:pPr>
            <w:r>
              <w:rPr>
                <w:rFonts w:ascii="Arial" w:hAnsi="Arial" w:cs="Arial"/>
                <w:b/>
                <w:color w:val="000000" w:themeColor="text1"/>
                <w:sz w:val="18"/>
                <w:szCs w:val="18"/>
              </w:rPr>
              <w:t>3</w:t>
            </w:r>
            <w:r w:rsidR="00733A31">
              <w:rPr>
                <w:rFonts w:ascii="Arial" w:hAnsi="Arial" w:cs="Arial"/>
                <w:b/>
                <w:color w:val="000000" w:themeColor="text1"/>
                <w:sz w:val="18"/>
                <w:szCs w:val="18"/>
              </w:rPr>
              <w:t>3</w:t>
            </w:r>
          </w:p>
        </w:tc>
        <w:tc>
          <w:tcPr>
            <w:tcW w:w="1821" w:type="dxa"/>
            <w:shd w:val="clear" w:color="auto" w:fill="auto"/>
            <w:vAlign w:val="center"/>
          </w:tcPr>
          <w:p w:rsidR="005879CB" w:rsidRPr="003A307C" w:rsidRDefault="005879CB" w:rsidP="009E085F">
            <w:pPr>
              <w:pStyle w:val="Ttulo3"/>
              <w:framePr w:wrap="around"/>
              <w:outlineLvl w:val="2"/>
            </w:pPr>
            <w:bookmarkStart w:id="43" w:name="_Toc476501008"/>
            <w:r w:rsidRPr="003A307C">
              <w:t xml:space="preserve">Project Management </w:t>
            </w:r>
            <w:r w:rsidR="00AD2AF9" w:rsidRPr="003A307C">
              <w:t>F</w:t>
            </w:r>
            <w:r w:rsidR="000B5C5F" w:rsidRPr="003A307C">
              <w:t>undamentals</w:t>
            </w:r>
            <w:bookmarkEnd w:id="43"/>
          </w:p>
          <w:p w:rsidR="005879CB" w:rsidRPr="004A0657" w:rsidRDefault="005879CB" w:rsidP="00AD2AF9">
            <w:pPr>
              <w:jc w:val="center"/>
              <w:rPr>
                <w:rFonts w:ascii="Arial" w:hAnsi="Arial" w:cs="Arial"/>
                <w:b/>
              </w:rPr>
            </w:pPr>
            <w:r w:rsidRPr="004A0657">
              <w:rPr>
                <w:rFonts w:ascii="Arial" w:hAnsi="Arial" w:cs="Arial"/>
                <w:b/>
              </w:rPr>
              <w:t>( PM</w:t>
            </w:r>
            <w:r w:rsidR="00AD2AF9" w:rsidRPr="004A0657">
              <w:rPr>
                <w:rFonts w:ascii="Arial" w:hAnsi="Arial" w:cs="Arial"/>
                <w:b/>
              </w:rPr>
              <w:t>F</w:t>
            </w:r>
            <w:r w:rsidRPr="004A0657">
              <w:rPr>
                <w:rFonts w:ascii="Arial" w:hAnsi="Arial" w:cs="Arial"/>
                <w:b/>
              </w:rPr>
              <w:t xml:space="preserve"> )</w:t>
            </w:r>
          </w:p>
        </w:tc>
        <w:tc>
          <w:tcPr>
            <w:tcW w:w="2492" w:type="dxa"/>
            <w:shd w:val="clear" w:color="auto" w:fill="auto"/>
            <w:vAlign w:val="center"/>
          </w:tcPr>
          <w:p w:rsidR="004A0657" w:rsidRPr="00FD0520" w:rsidRDefault="004A0657" w:rsidP="004A0657">
            <w:pPr>
              <w:jc w:val="center"/>
              <w:rPr>
                <w:rFonts w:ascii="Arial" w:hAnsi="Arial" w:cs="Arial"/>
                <w:b/>
                <w:color w:val="000000" w:themeColor="text1"/>
                <w:sz w:val="16"/>
                <w:szCs w:val="16"/>
                <w:lang w:val="es-ES"/>
              </w:rPr>
            </w:pPr>
            <w:r>
              <w:rPr>
                <w:rFonts w:ascii="Arial" w:hAnsi="Arial" w:cs="Arial"/>
                <w:b/>
                <w:color w:val="000000" w:themeColor="text1"/>
                <w:sz w:val="16"/>
                <w:szCs w:val="16"/>
                <w:lang w:val="es-ES"/>
              </w:rPr>
              <w:t xml:space="preserve">IT </w:t>
            </w:r>
            <w:proofErr w:type="spellStart"/>
            <w:r>
              <w:rPr>
                <w:rFonts w:ascii="Arial" w:hAnsi="Arial" w:cs="Arial"/>
                <w:b/>
                <w:color w:val="000000" w:themeColor="text1"/>
                <w:sz w:val="16"/>
                <w:szCs w:val="16"/>
                <w:lang w:val="es-ES"/>
              </w:rPr>
              <w:t>Institute</w:t>
            </w:r>
            <w:proofErr w:type="spellEnd"/>
          </w:p>
          <w:p w:rsidR="004A0657" w:rsidRPr="00FD0520" w:rsidRDefault="004A0657" w:rsidP="004A0657">
            <w:pPr>
              <w:rPr>
                <w:rFonts w:ascii="Arial" w:hAnsi="Arial" w:cs="Arial"/>
                <w:b/>
                <w:color w:val="000000" w:themeColor="text1"/>
                <w:sz w:val="16"/>
                <w:szCs w:val="16"/>
                <w:lang w:val="es-ES"/>
              </w:rPr>
            </w:pPr>
          </w:p>
          <w:p w:rsidR="004A0657" w:rsidRPr="00FD0520" w:rsidRDefault="004A0657" w:rsidP="004A0657">
            <w:pPr>
              <w:rPr>
                <w:rFonts w:ascii="Arial" w:hAnsi="Arial" w:cs="Arial"/>
                <w:color w:val="000000" w:themeColor="text1"/>
                <w:sz w:val="16"/>
                <w:szCs w:val="16"/>
                <w:lang w:val="es-ES"/>
              </w:rPr>
            </w:pPr>
            <w:r w:rsidRPr="00FD0520">
              <w:rPr>
                <w:rFonts w:ascii="Arial" w:hAnsi="Arial" w:cs="Arial"/>
                <w:b/>
                <w:color w:val="000000" w:themeColor="text1"/>
                <w:sz w:val="16"/>
                <w:szCs w:val="16"/>
                <w:lang w:val="es-ES"/>
              </w:rPr>
              <w:t xml:space="preserve">Duración: </w:t>
            </w:r>
            <w:r>
              <w:rPr>
                <w:rFonts w:ascii="Arial" w:hAnsi="Arial" w:cs="Arial"/>
                <w:color w:val="000000" w:themeColor="text1"/>
                <w:sz w:val="16"/>
                <w:szCs w:val="16"/>
                <w:lang w:val="es-ES"/>
              </w:rPr>
              <w:t>Online</w:t>
            </w:r>
          </w:p>
          <w:p w:rsidR="004A0657" w:rsidRPr="00FD0520" w:rsidRDefault="004A0657" w:rsidP="004A0657">
            <w:pPr>
              <w:rPr>
                <w:rFonts w:ascii="Arial" w:hAnsi="Arial" w:cs="Arial"/>
                <w:b/>
                <w:color w:val="000000" w:themeColor="text1"/>
                <w:sz w:val="16"/>
                <w:szCs w:val="16"/>
                <w:lang w:val="es-ES"/>
              </w:rPr>
            </w:pPr>
          </w:p>
          <w:p w:rsidR="004A0657" w:rsidRPr="00FD0520" w:rsidRDefault="004A0657" w:rsidP="004A0657">
            <w:pPr>
              <w:rPr>
                <w:rFonts w:ascii="Arial" w:hAnsi="Arial" w:cs="Arial"/>
                <w:b/>
                <w:color w:val="000000" w:themeColor="text1"/>
                <w:sz w:val="16"/>
                <w:szCs w:val="16"/>
                <w:lang w:val="es-ES"/>
              </w:rPr>
            </w:pPr>
            <w:r w:rsidRPr="00FD0520">
              <w:rPr>
                <w:rFonts w:ascii="Arial" w:hAnsi="Arial" w:cs="Arial"/>
                <w:b/>
                <w:color w:val="000000" w:themeColor="text1"/>
                <w:sz w:val="16"/>
                <w:szCs w:val="16"/>
                <w:lang w:val="es-ES"/>
              </w:rPr>
              <w:t>Forma de Contacto:</w:t>
            </w:r>
          </w:p>
          <w:p w:rsidR="004A0657" w:rsidRPr="00FD0520" w:rsidRDefault="004A0657" w:rsidP="004A0657">
            <w:pPr>
              <w:rPr>
                <w:rFonts w:ascii="Arial" w:hAnsi="Arial" w:cs="Arial"/>
                <w:b/>
                <w:color w:val="000000" w:themeColor="text1"/>
                <w:sz w:val="16"/>
                <w:szCs w:val="16"/>
                <w:lang w:val="es-ES"/>
              </w:rPr>
            </w:pPr>
          </w:p>
          <w:p w:rsidR="004A0657" w:rsidRPr="004357B9" w:rsidRDefault="004A0657" w:rsidP="004A0657">
            <w:pPr>
              <w:rPr>
                <w:rFonts w:ascii="Arial" w:hAnsi="Arial" w:cs="Arial"/>
                <w:color w:val="000000" w:themeColor="text1"/>
                <w:sz w:val="16"/>
                <w:szCs w:val="16"/>
                <w:lang w:val="de-DE"/>
              </w:rPr>
            </w:pPr>
            <w:r w:rsidRPr="004357B9">
              <w:rPr>
                <w:rFonts w:ascii="Arial" w:hAnsi="Arial" w:cs="Arial"/>
                <w:b/>
                <w:color w:val="000000" w:themeColor="text1"/>
                <w:sz w:val="16"/>
                <w:szCs w:val="16"/>
                <w:lang w:val="de-DE"/>
              </w:rPr>
              <w:t xml:space="preserve">Web:  </w:t>
            </w:r>
            <w:r w:rsidRPr="004357B9">
              <w:rPr>
                <w:rFonts w:ascii="Arial" w:hAnsi="Arial" w:cs="Arial"/>
                <w:sz w:val="16"/>
                <w:szCs w:val="16"/>
                <w:lang w:val="de-DE"/>
              </w:rPr>
              <w:t>http://www.it-institute.org/cobitlol.html</w:t>
            </w:r>
          </w:p>
          <w:p w:rsidR="004A0657" w:rsidRPr="004357B9" w:rsidRDefault="004A0657" w:rsidP="004A0657">
            <w:pPr>
              <w:rPr>
                <w:rFonts w:ascii="Arial" w:hAnsi="Arial" w:cs="Arial"/>
                <w:color w:val="000000" w:themeColor="text1"/>
                <w:sz w:val="16"/>
                <w:szCs w:val="16"/>
                <w:lang w:val="de-DE"/>
              </w:rPr>
            </w:pPr>
          </w:p>
          <w:p w:rsidR="004A0657" w:rsidRPr="004357B9" w:rsidRDefault="004A0657" w:rsidP="004A0657">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 xml:space="preserve">Teléfonos: </w:t>
            </w:r>
          </w:p>
          <w:p w:rsidR="004A0657" w:rsidRPr="004357B9" w:rsidRDefault="004A0657" w:rsidP="004A0657">
            <w:pPr>
              <w:rPr>
                <w:rFonts w:ascii="Arial" w:hAnsi="Arial" w:cs="Arial"/>
                <w:color w:val="000000" w:themeColor="text1"/>
                <w:sz w:val="16"/>
                <w:szCs w:val="16"/>
                <w:lang w:val="de-DE"/>
              </w:rPr>
            </w:pPr>
            <w:r w:rsidRPr="004357B9">
              <w:rPr>
                <w:rFonts w:ascii="Arial" w:hAnsi="Arial" w:cs="Arial"/>
                <w:color w:val="000000" w:themeColor="text1"/>
                <w:sz w:val="16"/>
                <w:szCs w:val="16"/>
                <w:lang w:val="de-DE"/>
              </w:rPr>
              <w:t>+52 (33) 3630 1606</w:t>
            </w:r>
          </w:p>
          <w:p w:rsidR="004A0657" w:rsidRPr="004357B9" w:rsidRDefault="004A0657" w:rsidP="004A0657">
            <w:pPr>
              <w:rPr>
                <w:rFonts w:ascii="Arial" w:hAnsi="Arial" w:cs="Arial"/>
                <w:b/>
                <w:color w:val="000000" w:themeColor="text1"/>
                <w:sz w:val="16"/>
                <w:szCs w:val="16"/>
                <w:lang w:val="de-DE"/>
              </w:rPr>
            </w:pPr>
          </w:p>
          <w:p w:rsidR="004A0657" w:rsidRPr="004357B9" w:rsidRDefault="004A0657" w:rsidP="004A0657">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 xml:space="preserve">E-mail: </w:t>
            </w:r>
          </w:p>
          <w:p w:rsidR="004A0657" w:rsidRPr="004357B9" w:rsidRDefault="00005AC2" w:rsidP="004A0657">
            <w:pPr>
              <w:rPr>
                <w:rFonts w:ascii="Arial" w:hAnsi="Arial" w:cs="Arial"/>
                <w:color w:val="000000" w:themeColor="text1"/>
                <w:sz w:val="16"/>
                <w:szCs w:val="16"/>
                <w:lang w:val="de-DE"/>
              </w:rPr>
            </w:pPr>
            <w:hyperlink r:id="rId67" w:history="1">
              <w:r w:rsidR="004A0657" w:rsidRPr="004357B9">
                <w:rPr>
                  <w:rStyle w:val="Hipervnculo"/>
                  <w:rFonts w:ascii="Arial" w:hAnsi="Arial" w:cs="Arial"/>
                  <w:sz w:val="16"/>
                  <w:szCs w:val="16"/>
                  <w:lang w:val="de-DE"/>
                </w:rPr>
                <w:t>info.train.mx.occ@it-institute.org</w:t>
              </w:r>
            </w:hyperlink>
          </w:p>
          <w:p w:rsidR="004A0657" w:rsidRPr="004357B9" w:rsidRDefault="004A0657" w:rsidP="004A0657">
            <w:pPr>
              <w:rPr>
                <w:rFonts w:ascii="Arial" w:hAnsi="Arial" w:cs="Arial"/>
                <w:color w:val="000000" w:themeColor="text1"/>
                <w:sz w:val="16"/>
                <w:szCs w:val="16"/>
                <w:lang w:val="de-DE"/>
              </w:rPr>
            </w:pPr>
          </w:p>
          <w:p w:rsidR="005879CB" w:rsidRPr="003A307C" w:rsidRDefault="004A0657" w:rsidP="004A0657">
            <w:pPr>
              <w:rPr>
                <w:rFonts w:ascii="Arial" w:hAnsi="Arial" w:cs="Arial"/>
                <w:color w:val="000000" w:themeColor="text1"/>
                <w:sz w:val="16"/>
                <w:szCs w:val="16"/>
                <w:lang w:val="pt-PT"/>
              </w:rPr>
            </w:pPr>
            <w:r w:rsidRPr="004A0657">
              <w:rPr>
                <w:rFonts w:ascii="Arial" w:hAnsi="Arial" w:cs="Arial"/>
                <w:b/>
                <w:color w:val="000000" w:themeColor="text1"/>
                <w:sz w:val="16"/>
                <w:szCs w:val="16"/>
                <w:lang w:val="es-ES"/>
              </w:rPr>
              <w:t>Costo Aprox.:</w:t>
            </w:r>
            <w:r>
              <w:rPr>
                <w:rFonts w:ascii="Arial" w:hAnsi="Arial" w:cs="Arial"/>
                <w:color w:val="000000" w:themeColor="text1"/>
                <w:sz w:val="16"/>
                <w:szCs w:val="16"/>
                <w:lang w:val="es-ES"/>
              </w:rPr>
              <w:t xml:space="preserve"> </w:t>
            </w:r>
            <w:r w:rsidRPr="004A0657">
              <w:rPr>
                <w:rFonts w:ascii="Arial" w:hAnsi="Arial" w:cs="Arial"/>
                <w:b/>
                <w:color w:val="FF0000"/>
                <w:sz w:val="16"/>
                <w:szCs w:val="16"/>
                <w:lang w:val="es-ES"/>
              </w:rPr>
              <w:t>No Disponible</w:t>
            </w:r>
          </w:p>
          <w:p w:rsidR="005879CB" w:rsidRPr="003A307C" w:rsidRDefault="005879CB" w:rsidP="005879CB">
            <w:pPr>
              <w:rPr>
                <w:rFonts w:ascii="Arial" w:hAnsi="Arial" w:cs="Arial"/>
                <w:color w:val="000000" w:themeColor="text1"/>
                <w:sz w:val="16"/>
                <w:szCs w:val="16"/>
                <w:lang w:val="pt-PT"/>
              </w:rPr>
            </w:pPr>
          </w:p>
        </w:tc>
        <w:tc>
          <w:tcPr>
            <w:tcW w:w="4694" w:type="dxa"/>
            <w:shd w:val="clear" w:color="auto" w:fill="auto"/>
            <w:vAlign w:val="center"/>
          </w:tcPr>
          <w:p w:rsidR="00AD2AF9" w:rsidRPr="003A307C" w:rsidRDefault="00AD2AF9" w:rsidP="00230A63">
            <w:pPr>
              <w:ind w:left="81"/>
              <w:jc w:val="both"/>
              <w:rPr>
                <w:rFonts w:ascii="Arial" w:hAnsi="Arial" w:cs="Arial"/>
                <w:color w:val="000000" w:themeColor="text1"/>
                <w:sz w:val="16"/>
                <w:szCs w:val="16"/>
                <w:lang w:val="pt-PT"/>
              </w:rPr>
            </w:pPr>
            <w:r w:rsidRPr="003A307C">
              <w:rPr>
                <w:rFonts w:ascii="Arial" w:hAnsi="Arial" w:cs="Arial"/>
                <w:b/>
                <w:color w:val="000000" w:themeColor="text1"/>
                <w:sz w:val="16"/>
                <w:szCs w:val="16"/>
                <w:lang w:val="pt-PT"/>
              </w:rPr>
              <w:t>General:</w:t>
            </w:r>
            <w:r w:rsidRPr="003A307C">
              <w:rPr>
                <w:rFonts w:ascii="Arial" w:hAnsi="Arial" w:cs="Arial"/>
                <w:color w:val="000000" w:themeColor="text1"/>
                <w:sz w:val="16"/>
                <w:szCs w:val="16"/>
                <w:lang w:val="pt-PT"/>
              </w:rPr>
              <w:t xml:space="preserve">  comprender los estándares internacionales del Project Management Institute, A Guide to the Project Management Body of Knowledge, (</w:t>
            </w:r>
            <w:r w:rsidRPr="003A307C">
              <w:rPr>
                <w:rFonts w:ascii="Arial" w:hAnsi="Arial" w:cs="Arial"/>
                <w:i/>
                <w:iCs/>
                <w:color w:val="000000" w:themeColor="text1"/>
                <w:sz w:val="16"/>
                <w:szCs w:val="16"/>
                <w:lang w:val="pt-PT"/>
              </w:rPr>
              <w:t>PMBOK</w:t>
            </w:r>
            <w:r w:rsidRPr="003A307C">
              <w:rPr>
                <w:rFonts w:ascii="Arial" w:hAnsi="Arial" w:cs="Arial"/>
                <w:i/>
                <w:iCs/>
                <w:color w:val="000000" w:themeColor="text1"/>
                <w:sz w:val="16"/>
                <w:szCs w:val="16"/>
                <w:vertAlign w:val="superscript"/>
                <w:lang w:val="pt-PT"/>
              </w:rPr>
              <w:t>®</w:t>
            </w:r>
            <w:r w:rsidRPr="003A307C">
              <w:rPr>
                <w:rFonts w:ascii="Arial" w:hAnsi="Arial" w:cs="Arial"/>
                <w:i/>
                <w:iCs/>
                <w:color w:val="000000" w:themeColor="text1"/>
                <w:sz w:val="16"/>
                <w:szCs w:val="16"/>
                <w:lang w:val="pt-PT"/>
              </w:rPr>
              <w:t> Guide</w:t>
            </w:r>
            <w:r w:rsidRPr="003A307C">
              <w:rPr>
                <w:rFonts w:ascii="Arial" w:hAnsi="Arial" w:cs="Arial"/>
                <w:color w:val="000000" w:themeColor="text1"/>
                <w:sz w:val="16"/>
                <w:szCs w:val="16"/>
                <w:lang w:val="pt-PT"/>
              </w:rPr>
              <w:t>) - Fourth Edition, Project Management Institute, Inc.,2008. bajo un enfoque del mundo real de la administración de proyectos</w:t>
            </w:r>
          </w:p>
          <w:p w:rsidR="00AD2AF9" w:rsidRPr="003A307C" w:rsidRDefault="00AD2AF9" w:rsidP="00230A63">
            <w:pPr>
              <w:ind w:left="81"/>
              <w:jc w:val="both"/>
              <w:rPr>
                <w:rFonts w:ascii="Arial" w:hAnsi="Arial" w:cs="Arial"/>
                <w:color w:val="000000" w:themeColor="text1"/>
                <w:sz w:val="16"/>
                <w:szCs w:val="16"/>
                <w:lang w:val="pt-PT"/>
              </w:rPr>
            </w:pPr>
          </w:p>
          <w:p w:rsidR="00AD2AF9" w:rsidRPr="003A307C" w:rsidRDefault="0060759C" w:rsidP="00230A63">
            <w:pPr>
              <w:ind w:left="81"/>
              <w:jc w:val="both"/>
              <w:rPr>
                <w:rFonts w:ascii="Arial" w:hAnsi="Arial" w:cs="Arial"/>
                <w:b/>
                <w:bCs/>
                <w:color w:val="000000" w:themeColor="text1"/>
                <w:sz w:val="16"/>
                <w:szCs w:val="16"/>
              </w:rPr>
            </w:pPr>
            <w:r w:rsidRPr="003A307C">
              <w:rPr>
                <w:rFonts w:ascii="Arial" w:hAnsi="Arial" w:cs="Arial"/>
                <w:b/>
                <w:color w:val="000000" w:themeColor="text1"/>
                <w:sz w:val="16"/>
                <w:szCs w:val="16"/>
              </w:rPr>
              <w:t>Específicos:</w:t>
            </w:r>
            <w:r w:rsidRPr="003A307C">
              <w:rPr>
                <w:rFonts w:ascii="Arial" w:hAnsi="Arial" w:cs="Arial"/>
                <w:color w:val="000000" w:themeColor="text1"/>
                <w:sz w:val="16"/>
                <w:szCs w:val="16"/>
              </w:rPr>
              <w:t xml:space="preserve"> </w:t>
            </w:r>
            <w:r w:rsidR="00AD2AF9" w:rsidRPr="003A307C">
              <w:rPr>
                <w:rFonts w:ascii="Arial" w:hAnsi="Arial" w:cs="Arial"/>
                <w:color w:val="000000" w:themeColor="text1"/>
                <w:sz w:val="16"/>
                <w:szCs w:val="16"/>
              </w:rPr>
              <w:t>Al finalizar el curso obtendrá las habilidades para: Definir y describir terminología común de administración de proyectos.</w:t>
            </w:r>
          </w:p>
          <w:p w:rsidR="00AD2AF9" w:rsidRPr="003A307C" w:rsidRDefault="00AD2AF9" w:rsidP="00230A63">
            <w:pPr>
              <w:ind w:left="365"/>
              <w:jc w:val="both"/>
              <w:rPr>
                <w:rFonts w:ascii="Arial" w:hAnsi="Arial" w:cs="Arial"/>
                <w:b/>
                <w:bCs/>
                <w:color w:val="000000" w:themeColor="text1"/>
                <w:sz w:val="16"/>
                <w:szCs w:val="16"/>
              </w:rPr>
            </w:pPr>
          </w:p>
          <w:p w:rsidR="00AD2AF9" w:rsidRPr="003A307C" w:rsidRDefault="00AD2AF9" w:rsidP="002E615D">
            <w:pPr>
              <w:numPr>
                <w:ilvl w:val="0"/>
                <w:numId w:val="36"/>
              </w:numPr>
              <w:tabs>
                <w:tab w:val="clear" w:pos="720"/>
                <w:tab w:val="num" w:pos="365"/>
              </w:tabs>
              <w:ind w:left="365" w:hanging="284"/>
              <w:jc w:val="both"/>
              <w:rPr>
                <w:rFonts w:ascii="Arial" w:hAnsi="Arial" w:cs="Arial"/>
                <w:b/>
                <w:bCs/>
                <w:color w:val="000000" w:themeColor="text1"/>
                <w:sz w:val="16"/>
                <w:szCs w:val="16"/>
              </w:rPr>
            </w:pPr>
            <w:r w:rsidRPr="003A307C">
              <w:rPr>
                <w:rFonts w:ascii="Arial" w:hAnsi="Arial" w:cs="Arial"/>
                <w:color w:val="000000" w:themeColor="text1"/>
                <w:sz w:val="16"/>
                <w:szCs w:val="16"/>
              </w:rPr>
              <w:t>Utilizar paso a paso los procesos de administración de proyectos para hacerlos más rápidos y utilizando menos recursos.</w:t>
            </w:r>
          </w:p>
          <w:p w:rsidR="00AD2AF9" w:rsidRPr="003A307C" w:rsidRDefault="00AD2AF9" w:rsidP="002E615D">
            <w:pPr>
              <w:numPr>
                <w:ilvl w:val="0"/>
                <w:numId w:val="36"/>
              </w:numPr>
              <w:tabs>
                <w:tab w:val="clear" w:pos="720"/>
                <w:tab w:val="num" w:pos="365"/>
              </w:tabs>
              <w:ind w:left="365" w:hanging="284"/>
              <w:jc w:val="both"/>
              <w:rPr>
                <w:rFonts w:ascii="Arial" w:hAnsi="Arial" w:cs="Arial"/>
                <w:b/>
                <w:bCs/>
                <w:color w:val="000000" w:themeColor="text1"/>
                <w:sz w:val="16"/>
                <w:szCs w:val="16"/>
              </w:rPr>
            </w:pPr>
            <w:r w:rsidRPr="003A307C">
              <w:rPr>
                <w:rFonts w:ascii="Arial" w:hAnsi="Arial" w:cs="Arial"/>
                <w:color w:val="000000" w:themeColor="text1"/>
                <w:sz w:val="16"/>
                <w:szCs w:val="16"/>
              </w:rPr>
              <w:t>Evitar obstáculos y errores durante la administración de proyectos.</w:t>
            </w:r>
          </w:p>
          <w:p w:rsidR="00AD2AF9" w:rsidRPr="003A307C" w:rsidRDefault="00AD2AF9" w:rsidP="002E615D">
            <w:pPr>
              <w:numPr>
                <w:ilvl w:val="0"/>
                <w:numId w:val="36"/>
              </w:numPr>
              <w:tabs>
                <w:tab w:val="clear" w:pos="720"/>
                <w:tab w:val="num" w:pos="365"/>
              </w:tabs>
              <w:ind w:left="365" w:hanging="284"/>
              <w:jc w:val="both"/>
              <w:rPr>
                <w:rFonts w:ascii="Arial" w:hAnsi="Arial" w:cs="Arial"/>
                <w:b/>
                <w:bCs/>
                <w:color w:val="000000" w:themeColor="text1"/>
                <w:sz w:val="16"/>
                <w:szCs w:val="16"/>
              </w:rPr>
            </w:pPr>
            <w:r w:rsidRPr="003A307C">
              <w:rPr>
                <w:rFonts w:ascii="Arial" w:hAnsi="Arial" w:cs="Arial"/>
                <w:color w:val="000000" w:themeColor="text1"/>
                <w:sz w:val="16"/>
                <w:szCs w:val="16"/>
              </w:rPr>
              <w:t>Aplicar los trucos (“</w:t>
            </w:r>
            <w:proofErr w:type="spellStart"/>
            <w:r w:rsidRPr="003A307C">
              <w:rPr>
                <w:rFonts w:ascii="Arial" w:hAnsi="Arial" w:cs="Arial"/>
                <w:color w:val="000000" w:themeColor="text1"/>
                <w:sz w:val="16"/>
                <w:szCs w:val="16"/>
              </w:rPr>
              <w:t>Tricks</w:t>
            </w:r>
            <w:proofErr w:type="spellEnd"/>
            <w:r w:rsidRPr="003A307C">
              <w:rPr>
                <w:rFonts w:ascii="Arial" w:hAnsi="Arial" w:cs="Arial"/>
                <w:color w:val="000000" w:themeColor="text1"/>
                <w:sz w:val="16"/>
                <w:szCs w:val="16"/>
              </w:rPr>
              <w:t xml:space="preserve"> of </w:t>
            </w:r>
            <w:proofErr w:type="spellStart"/>
            <w:r w:rsidRPr="003A307C">
              <w:rPr>
                <w:rFonts w:ascii="Arial" w:hAnsi="Arial" w:cs="Arial"/>
                <w:color w:val="000000" w:themeColor="text1"/>
                <w:sz w:val="16"/>
                <w:szCs w:val="16"/>
              </w:rPr>
              <w:t>the</w:t>
            </w:r>
            <w:proofErr w:type="spellEnd"/>
            <w:r w:rsidRPr="003A307C">
              <w:rPr>
                <w:rFonts w:ascii="Arial" w:hAnsi="Arial" w:cs="Arial"/>
                <w:color w:val="000000" w:themeColor="text1"/>
                <w:sz w:val="16"/>
                <w:szCs w:val="16"/>
              </w:rPr>
              <w:t xml:space="preserve"> </w:t>
            </w:r>
            <w:proofErr w:type="spellStart"/>
            <w:r w:rsidRPr="003A307C">
              <w:rPr>
                <w:rFonts w:ascii="Arial" w:hAnsi="Arial" w:cs="Arial"/>
                <w:color w:val="000000" w:themeColor="text1"/>
                <w:sz w:val="16"/>
                <w:szCs w:val="16"/>
              </w:rPr>
              <w:t>Trade</w:t>
            </w:r>
            <w:proofErr w:type="spellEnd"/>
            <w:r w:rsidRPr="003A307C">
              <w:rPr>
                <w:rFonts w:ascii="Arial" w:hAnsi="Arial" w:cs="Arial"/>
                <w:color w:val="000000" w:themeColor="text1"/>
                <w:sz w:val="16"/>
                <w:szCs w:val="16"/>
              </w:rPr>
              <w:t>”) utilizados por más de 4000 administradores de proyectos alrededor de la industria de TI: desarrollo de nuevos productos, servicios financieros, manufactura, farmacéutica y otras.</w:t>
            </w:r>
          </w:p>
          <w:p w:rsidR="00AD2AF9" w:rsidRPr="003A307C" w:rsidRDefault="00AD2AF9" w:rsidP="002E615D">
            <w:pPr>
              <w:numPr>
                <w:ilvl w:val="0"/>
                <w:numId w:val="36"/>
              </w:numPr>
              <w:tabs>
                <w:tab w:val="clear" w:pos="720"/>
                <w:tab w:val="num" w:pos="365"/>
              </w:tabs>
              <w:ind w:left="365" w:hanging="284"/>
              <w:jc w:val="both"/>
              <w:rPr>
                <w:rFonts w:ascii="Arial" w:hAnsi="Arial" w:cs="Arial"/>
                <w:color w:val="000000" w:themeColor="text1"/>
                <w:sz w:val="16"/>
                <w:szCs w:val="16"/>
              </w:rPr>
            </w:pPr>
            <w:r w:rsidRPr="003A307C">
              <w:rPr>
                <w:rFonts w:ascii="Arial" w:hAnsi="Arial" w:cs="Arial"/>
                <w:color w:val="000000" w:themeColor="text1"/>
                <w:sz w:val="16"/>
                <w:szCs w:val="16"/>
              </w:rPr>
              <w:t>Definir su rol dentro del proceso global de administración de proyectos. </w:t>
            </w:r>
          </w:p>
          <w:p w:rsidR="005879CB" w:rsidRPr="003A307C" w:rsidRDefault="005879CB" w:rsidP="005879CB">
            <w:pPr>
              <w:spacing w:after="120"/>
              <w:rPr>
                <w:rFonts w:ascii="Arial" w:hAnsi="Arial" w:cs="Arial"/>
                <w:color w:val="000000" w:themeColor="text1"/>
                <w:sz w:val="16"/>
                <w:szCs w:val="16"/>
              </w:rPr>
            </w:pPr>
          </w:p>
        </w:tc>
        <w:tc>
          <w:tcPr>
            <w:tcW w:w="3670" w:type="dxa"/>
            <w:shd w:val="clear" w:color="auto" w:fill="auto"/>
            <w:vAlign w:val="center"/>
          </w:tcPr>
          <w:p w:rsidR="0060759C" w:rsidRPr="003A307C" w:rsidRDefault="0060759C" w:rsidP="0060759C">
            <w:pPr>
              <w:rPr>
                <w:rFonts w:ascii="Arial" w:hAnsi="Arial" w:cs="Arial"/>
                <w:color w:val="000000" w:themeColor="text1"/>
                <w:sz w:val="16"/>
                <w:szCs w:val="16"/>
                <w:lang w:val="es-ES"/>
              </w:rPr>
            </w:pPr>
            <w:r w:rsidRPr="003A307C">
              <w:rPr>
                <w:rFonts w:ascii="Arial" w:hAnsi="Arial" w:cs="Arial"/>
                <w:color w:val="000000" w:themeColor="text1"/>
                <w:sz w:val="16"/>
                <w:szCs w:val="16"/>
                <w:lang w:val="es-ES"/>
              </w:rPr>
              <w:t xml:space="preserve">La Guía “Gerencia de Proyectos del Conocimiento” – 5ª edición, proporciona las directrices para la gestión de proyectos individuales y define de gestión relacionados con los conceptos de proyecto. También se describe el ciclo de gestión del proyecto de vida y sus procesos conexos, así como el ciclo de vida del proyecto. </w:t>
            </w:r>
          </w:p>
          <w:p w:rsidR="00336A53" w:rsidRPr="003A307C" w:rsidRDefault="00336A53" w:rsidP="0060759C">
            <w:pPr>
              <w:rPr>
                <w:rFonts w:ascii="Arial" w:hAnsi="Arial" w:cs="Arial"/>
                <w:color w:val="000000" w:themeColor="text1"/>
                <w:sz w:val="16"/>
                <w:szCs w:val="16"/>
                <w:lang w:val="es-ES"/>
              </w:rPr>
            </w:pPr>
          </w:p>
          <w:p w:rsidR="0060759C" w:rsidRPr="003A307C" w:rsidRDefault="0060759C" w:rsidP="0060759C">
            <w:pPr>
              <w:rPr>
                <w:rFonts w:ascii="Arial" w:hAnsi="Arial" w:cs="Arial"/>
                <w:color w:val="000000" w:themeColor="text1"/>
                <w:sz w:val="16"/>
                <w:szCs w:val="16"/>
                <w:lang w:val="es-ES"/>
              </w:rPr>
            </w:pPr>
            <w:r w:rsidRPr="003A307C">
              <w:rPr>
                <w:rFonts w:ascii="Arial" w:hAnsi="Arial" w:cs="Arial"/>
                <w:color w:val="000000" w:themeColor="text1"/>
                <w:sz w:val="16"/>
                <w:szCs w:val="16"/>
                <w:lang w:val="es-ES"/>
              </w:rPr>
              <w:t xml:space="preserve">La Guía presenta 47 procesos que se dividen en cinco grupos de procesos básicos y las diez áreas de conocimiento que son típicas de casi todos los proyectos. </w:t>
            </w:r>
          </w:p>
          <w:p w:rsidR="00336A53" w:rsidRPr="003A307C" w:rsidRDefault="00336A53" w:rsidP="0060759C">
            <w:pPr>
              <w:rPr>
                <w:rFonts w:ascii="Arial" w:hAnsi="Arial" w:cs="Arial"/>
                <w:color w:val="000000" w:themeColor="text1"/>
                <w:sz w:val="16"/>
                <w:szCs w:val="16"/>
                <w:lang w:val="es-ES"/>
              </w:rPr>
            </w:pPr>
          </w:p>
          <w:p w:rsidR="0060759C" w:rsidRPr="003A307C" w:rsidRDefault="0060759C" w:rsidP="0060759C">
            <w:pPr>
              <w:rPr>
                <w:rFonts w:ascii="Arial" w:hAnsi="Arial" w:cs="Arial"/>
                <w:color w:val="000000" w:themeColor="text1"/>
                <w:sz w:val="16"/>
                <w:szCs w:val="16"/>
                <w:lang w:val="es-ES"/>
              </w:rPr>
            </w:pPr>
            <w:r w:rsidRPr="003A307C">
              <w:rPr>
                <w:rFonts w:ascii="Arial" w:hAnsi="Arial" w:cs="Arial"/>
                <w:color w:val="000000" w:themeColor="text1"/>
                <w:sz w:val="16"/>
                <w:szCs w:val="16"/>
                <w:lang w:val="es-ES"/>
              </w:rPr>
              <w:t xml:space="preserve">Los cinco grupos de procesos son: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Iniciación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planificación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Ejecución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Monitoreo y Control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cierre </w:t>
            </w:r>
          </w:p>
          <w:p w:rsidR="00336A53" w:rsidRPr="003A307C" w:rsidRDefault="00336A53" w:rsidP="0060759C">
            <w:pPr>
              <w:rPr>
                <w:rFonts w:ascii="Arial" w:hAnsi="Arial" w:cs="Arial"/>
                <w:color w:val="000000" w:themeColor="text1"/>
                <w:sz w:val="16"/>
                <w:szCs w:val="16"/>
                <w:lang w:val="es-ES"/>
              </w:rPr>
            </w:pPr>
          </w:p>
          <w:p w:rsidR="0060759C" w:rsidRPr="003A307C" w:rsidRDefault="0060759C" w:rsidP="0060759C">
            <w:pPr>
              <w:rPr>
                <w:rFonts w:ascii="Arial" w:hAnsi="Arial" w:cs="Arial"/>
                <w:color w:val="000000" w:themeColor="text1"/>
                <w:sz w:val="16"/>
                <w:szCs w:val="16"/>
                <w:lang w:val="es-ES"/>
              </w:rPr>
            </w:pPr>
            <w:r w:rsidRPr="003A307C">
              <w:rPr>
                <w:rFonts w:ascii="Arial" w:hAnsi="Arial" w:cs="Arial"/>
                <w:color w:val="000000" w:themeColor="text1"/>
                <w:sz w:val="16"/>
                <w:szCs w:val="16"/>
                <w:lang w:val="es-ES"/>
              </w:rPr>
              <w:t xml:space="preserve">Las diez áreas de conocimiento son: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Proyecto de Gestión de la Integración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del Alcance del Proyecto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del Tiempo del Proyecto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 los Costes del Proyecto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 la Calidad del Proyecto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 los Recursos Humanos del Proyecto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 las Comunicaciones del Proyecto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 los Riesgos del Proyecto </w:t>
            </w:r>
          </w:p>
          <w:p w:rsidR="0060759C"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Gestión de las Adquisiciones del Proyecto </w:t>
            </w:r>
          </w:p>
          <w:p w:rsidR="005879CB" w:rsidRPr="003A307C" w:rsidRDefault="0060759C" w:rsidP="002E615D">
            <w:pPr>
              <w:pStyle w:val="Prrafodelista"/>
              <w:numPr>
                <w:ilvl w:val="0"/>
                <w:numId w:val="37"/>
              </w:numPr>
              <w:ind w:left="301" w:hanging="218"/>
              <w:rPr>
                <w:rFonts w:cs="Arial"/>
                <w:color w:val="000000" w:themeColor="text1"/>
                <w:szCs w:val="16"/>
                <w:lang w:val="es-ES"/>
              </w:rPr>
            </w:pPr>
            <w:r w:rsidRPr="003A307C">
              <w:rPr>
                <w:rFonts w:cs="Arial"/>
                <w:color w:val="000000" w:themeColor="text1"/>
                <w:szCs w:val="16"/>
                <w:lang w:val="es-ES"/>
              </w:rPr>
              <w:t xml:space="preserve">Proyecto de Gestión de </w:t>
            </w:r>
            <w:proofErr w:type="spellStart"/>
            <w:r w:rsidRPr="003A307C">
              <w:rPr>
                <w:rFonts w:cs="Arial"/>
                <w:color w:val="000000" w:themeColor="text1"/>
                <w:szCs w:val="16"/>
                <w:lang w:val="es-ES"/>
              </w:rPr>
              <w:t>Stakeholders</w:t>
            </w:r>
            <w:proofErr w:type="spellEnd"/>
            <w:r w:rsidRPr="003A307C">
              <w:rPr>
                <w:rFonts w:cs="Arial"/>
                <w:color w:val="000000" w:themeColor="text1"/>
                <w:szCs w:val="16"/>
                <w:lang w:val="es-ES"/>
              </w:rPr>
              <w:t xml:space="preserve"> (añadido en 5 ª edición)</w:t>
            </w:r>
          </w:p>
        </w:tc>
      </w:tr>
    </w:tbl>
    <w:p w:rsidR="00082A59" w:rsidRPr="00F7510B" w:rsidRDefault="00082A59">
      <w:pPr>
        <w:rPr>
          <w:rFonts w:ascii="Arial" w:hAnsi="Arial" w:cs="Arial"/>
          <w:sz w:val="16"/>
          <w:szCs w:val="16"/>
        </w:rPr>
      </w:pPr>
    </w:p>
    <w:p w:rsidR="00082A59" w:rsidRDefault="00692EE3" w:rsidP="002E615D">
      <w:pPr>
        <w:pStyle w:val="Ttulo2"/>
        <w:numPr>
          <w:ilvl w:val="1"/>
          <w:numId w:val="40"/>
        </w:numPr>
        <w:rPr>
          <w:rFonts w:cs="Arial"/>
          <w:sz w:val="22"/>
          <w:szCs w:val="16"/>
        </w:rPr>
      </w:pPr>
      <w:r w:rsidRPr="00692EE3">
        <w:rPr>
          <w:rFonts w:cs="Arial"/>
          <w:sz w:val="22"/>
          <w:szCs w:val="16"/>
        </w:rPr>
        <w:lastRenderedPageBreak/>
        <w:t xml:space="preserve"> </w:t>
      </w:r>
      <w:bookmarkStart w:id="44" w:name="_Toc476501009"/>
      <w:r w:rsidRPr="00692EE3">
        <w:rPr>
          <w:rFonts w:cs="Arial"/>
          <w:sz w:val="22"/>
          <w:szCs w:val="16"/>
        </w:rPr>
        <w:t>Área: Finanzas</w:t>
      </w:r>
      <w:bookmarkEnd w:id="44"/>
    </w:p>
    <w:tbl>
      <w:tblPr>
        <w:tblStyle w:val="Tablaconcuadrcula2"/>
        <w:tblW w:w="13184" w:type="dxa"/>
        <w:tblInd w:w="108" w:type="dxa"/>
        <w:shd w:val="clear" w:color="auto" w:fill="FFDB69"/>
        <w:tblLayout w:type="fixed"/>
        <w:tblLook w:val="04A0" w:firstRow="1" w:lastRow="0" w:firstColumn="1" w:lastColumn="0" w:noHBand="0" w:noVBand="1"/>
      </w:tblPr>
      <w:tblGrid>
        <w:gridCol w:w="506"/>
        <w:gridCol w:w="1818"/>
        <w:gridCol w:w="2921"/>
        <w:gridCol w:w="3969"/>
        <w:gridCol w:w="3970"/>
      </w:tblGrid>
      <w:tr w:rsidR="007C33F0" w:rsidRPr="00F22B4D" w:rsidTr="009248B6">
        <w:trPr>
          <w:trHeight w:val="420"/>
        </w:trPr>
        <w:tc>
          <w:tcPr>
            <w:tcW w:w="13184" w:type="dxa"/>
            <w:gridSpan w:val="5"/>
            <w:tcBorders>
              <w:bottom w:val="single" w:sz="4" w:space="0" w:color="auto"/>
            </w:tcBorders>
            <w:shd w:val="clear" w:color="auto" w:fill="CCC0D9" w:themeFill="accent4" w:themeFillTint="66"/>
            <w:vAlign w:val="center"/>
          </w:tcPr>
          <w:p w:rsidR="007C33F0" w:rsidRPr="00F22B4D" w:rsidRDefault="007C33F0" w:rsidP="009248B6">
            <w:pPr>
              <w:jc w:val="center"/>
              <w:rPr>
                <w:rFonts w:ascii="Arial" w:hAnsi="Arial" w:cs="Arial"/>
              </w:rPr>
            </w:pPr>
            <w:r w:rsidRPr="00AC69C0">
              <w:rPr>
                <w:rFonts w:ascii="Arial" w:hAnsi="Arial" w:cs="Arial"/>
                <w:b/>
                <w:szCs w:val="16"/>
              </w:rPr>
              <w:t>Área: Finanzas</w:t>
            </w:r>
            <w:r>
              <w:rPr>
                <w:rFonts w:ascii="Arial" w:hAnsi="Arial" w:cs="Arial"/>
                <w:b/>
                <w:szCs w:val="16"/>
              </w:rPr>
              <w:t xml:space="preserve">   </w:t>
            </w:r>
            <w:r w:rsidRPr="006A25CD">
              <w:rPr>
                <w:rFonts w:ascii="Arial" w:eastAsia="Calibri" w:hAnsi="Arial" w:cs="Arial"/>
                <w:b/>
                <w:szCs w:val="16"/>
              </w:rPr>
              <w:t>(continuación)</w:t>
            </w:r>
          </w:p>
        </w:tc>
      </w:tr>
      <w:tr w:rsidR="007C33F0" w:rsidRPr="00F22B4D" w:rsidTr="00445A4F">
        <w:tc>
          <w:tcPr>
            <w:tcW w:w="506" w:type="dxa"/>
            <w:shd w:val="clear" w:color="auto" w:fill="auto"/>
          </w:tcPr>
          <w:p w:rsidR="007C33F0" w:rsidRPr="00F22B4D" w:rsidRDefault="007C33F0" w:rsidP="009248B6">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Nº</w:t>
            </w:r>
          </w:p>
        </w:tc>
        <w:tc>
          <w:tcPr>
            <w:tcW w:w="1818" w:type="dxa"/>
            <w:shd w:val="clear" w:color="auto" w:fill="auto"/>
          </w:tcPr>
          <w:p w:rsidR="007C33F0" w:rsidRPr="00F22B4D" w:rsidRDefault="007C33F0" w:rsidP="009248B6">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Curso</w:t>
            </w:r>
          </w:p>
        </w:tc>
        <w:tc>
          <w:tcPr>
            <w:tcW w:w="2921" w:type="dxa"/>
            <w:shd w:val="clear" w:color="auto" w:fill="auto"/>
          </w:tcPr>
          <w:p w:rsidR="007C33F0" w:rsidRPr="00F22B4D" w:rsidRDefault="007C33F0" w:rsidP="009248B6">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Datos Empresa oferente</w:t>
            </w:r>
          </w:p>
        </w:tc>
        <w:tc>
          <w:tcPr>
            <w:tcW w:w="3969" w:type="dxa"/>
            <w:shd w:val="clear" w:color="auto" w:fill="auto"/>
          </w:tcPr>
          <w:p w:rsidR="007C33F0" w:rsidRPr="00F22B4D" w:rsidRDefault="007C33F0" w:rsidP="009248B6">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Objetivos</w:t>
            </w:r>
          </w:p>
        </w:tc>
        <w:tc>
          <w:tcPr>
            <w:tcW w:w="3970" w:type="dxa"/>
            <w:shd w:val="clear" w:color="auto" w:fill="auto"/>
          </w:tcPr>
          <w:p w:rsidR="007C33F0" w:rsidRPr="00F22B4D" w:rsidRDefault="007C33F0" w:rsidP="009248B6">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Contenido</w:t>
            </w:r>
          </w:p>
        </w:tc>
      </w:tr>
      <w:tr w:rsidR="007C33F0" w:rsidRPr="00F22B4D" w:rsidTr="00445A4F">
        <w:trPr>
          <w:trHeight w:val="786"/>
        </w:trPr>
        <w:tc>
          <w:tcPr>
            <w:tcW w:w="506" w:type="dxa"/>
            <w:shd w:val="clear" w:color="auto" w:fill="auto"/>
            <w:vAlign w:val="center"/>
          </w:tcPr>
          <w:p w:rsidR="007C33F0" w:rsidRPr="00F22B4D" w:rsidRDefault="00733A31" w:rsidP="009248B6">
            <w:pPr>
              <w:jc w:val="center"/>
              <w:rPr>
                <w:rFonts w:ascii="Arial" w:hAnsi="Arial" w:cs="Arial"/>
                <w:b/>
                <w:color w:val="000000" w:themeColor="text1"/>
                <w:sz w:val="18"/>
                <w:szCs w:val="16"/>
              </w:rPr>
            </w:pPr>
            <w:r>
              <w:rPr>
                <w:rFonts w:ascii="Arial" w:hAnsi="Arial" w:cs="Arial"/>
                <w:b/>
                <w:color w:val="000000" w:themeColor="text1"/>
                <w:sz w:val="18"/>
                <w:szCs w:val="16"/>
              </w:rPr>
              <w:t>34</w:t>
            </w:r>
          </w:p>
        </w:tc>
        <w:tc>
          <w:tcPr>
            <w:tcW w:w="1818" w:type="dxa"/>
            <w:shd w:val="clear" w:color="auto" w:fill="auto"/>
            <w:vAlign w:val="center"/>
          </w:tcPr>
          <w:p w:rsidR="007C33F0" w:rsidRPr="00F22B4D" w:rsidRDefault="000A29C7" w:rsidP="009248B6">
            <w:pPr>
              <w:pStyle w:val="Ttulo3"/>
              <w:framePr w:wrap="around"/>
              <w:outlineLvl w:val="2"/>
            </w:pPr>
            <w:bookmarkStart w:id="45" w:name="_Toc476501010"/>
            <w:r w:rsidRPr="000A29C7">
              <w:t>Planificación Estratégica</w:t>
            </w:r>
            <w:bookmarkEnd w:id="45"/>
          </w:p>
        </w:tc>
        <w:tc>
          <w:tcPr>
            <w:tcW w:w="2921" w:type="dxa"/>
            <w:shd w:val="clear" w:color="auto" w:fill="auto"/>
          </w:tcPr>
          <w:p w:rsidR="007C33F0" w:rsidRPr="00F22B4D" w:rsidRDefault="007C33F0" w:rsidP="009248B6">
            <w:pPr>
              <w:jc w:val="center"/>
              <w:rPr>
                <w:rFonts w:ascii="Arial" w:hAnsi="Arial" w:cs="Arial"/>
                <w:sz w:val="16"/>
                <w:szCs w:val="16"/>
              </w:rPr>
            </w:pPr>
          </w:p>
          <w:p w:rsidR="000A29C7" w:rsidRPr="003A307C" w:rsidRDefault="000A29C7" w:rsidP="000A29C7">
            <w:pPr>
              <w:autoSpaceDE w:val="0"/>
              <w:autoSpaceDN w:val="0"/>
              <w:adjustRightInd w:val="0"/>
              <w:spacing w:before="240" w:line="201" w:lineRule="atLeast"/>
              <w:ind w:left="34"/>
              <w:jc w:val="center"/>
              <w:rPr>
                <w:rFonts w:ascii="Arial" w:hAnsi="Arial" w:cs="Arial"/>
                <w:color w:val="000000" w:themeColor="text1"/>
                <w:sz w:val="16"/>
                <w:szCs w:val="16"/>
              </w:rPr>
            </w:pPr>
            <w:r w:rsidRPr="003A307C">
              <w:rPr>
                <w:rFonts w:ascii="Arial" w:hAnsi="Arial" w:cs="Arial"/>
                <w:b/>
                <w:color w:val="000000" w:themeColor="text1"/>
                <w:sz w:val="16"/>
                <w:szCs w:val="16"/>
              </w:rPr>
              <w:t>Centro Internacional de Actualización Profesional (CIAP-UCAB)</w:t>
            </w:r>
            <w:r w:rsidRPr="003A307C">
              <w:rPr>
                <w:rFonts w:ascii="Arial" w:hAnsi="Arial" w:cs="Arial"/>
                <w:color w:val="000000" w:themeColor="text1"/>
                <w:sz w:val="16"/>
                <w:szCs w:val="16"/>
              </w:rPr>
              <w:t xml:space="preserve"> </w:t>
            </w:r>
          </w:p>
          <w:p w:rsidR="000A29C7" w:rsidRPr="003A307C" w:rsidRDefault="000A29C7" w:rsidP="000A29C7">
            <w:pPr>
              <w:autoSpaceDE w:val="0"/>
              <w:autoSpaceDN w:val="0"/>
              <w:adjustRightInd w:val="0"/>
              <w:spacing w:before="240" w:line="201" w:lineRule="atLeast"/>
              <w:ind w:left="34"/>
              <w:jc w:val="center"/>
              <w:rPr>
                <w:rFonts w:ascii="Arial" w:hAnsi="Arial" w:cs="Arial"/>
                <w:b/>
                <w:color w:val="000000" w:themeColor="text1"/>
                <w:sz w:val="16"/>
                <w:szCs w:val="16"/>
              </w:rPr>
            </w:pPr>
            <w:r w:rsidRPr="003A307C">
              <w:rPr>
                <w:rFonts w:ascii="Arial" w:hAnsi="Arial" w:cs="Arial"/>
                <w:color w:val="000000" w:themeColor="text1"/>
                <w:sz w:val="16"/>
                <w:szCs w:val="16"/>
              </w:rPr>
              <w:t>Av. Santa Teresa de Jesús con Calle Los Chaguaramos, Edificio CERPE, Piso 1. Oficina UCAB. Urbanización La Castellana. Chacao, Caracas – Venezuela.</w:t>
            </w:r>
          </w:p>
          <w:p w:rsidR="000A29C7" w:rsidRPr="003A307C" w:rsidRDefault="000A29C7" w:rsidP="000A29C7">
            <w:pPr>
              <w:autoSpaceDE w:val="0"/>
              <w:autoSpaceDN w:val="0"/>
              <w:adjustRightInd w:val="0"/>
              <w:spacing w:before="240" w:line="201" w:lineRule="atLeast"/>
              <w:rPr>
                <w:rFonts w:ascii="Arial" w:hAnsi="Arial" w:cs="Arial"/>
                <w:color w:val="000000" w:themeColor="text1"/>
                <w:sz w:val="16"/>
                <w:szCs w:val="16"/>
              </w:rPr>
            </w:pPr>
            <w:r w:rsidRPr="003A307C">
              <w:rPr>
                <w:rFonts w:ascii="Arial" w:hAnsi="Arial" w:cs="Arial"/>
                <w:b/>
                <w:color w:val="000000" w:themeColor="text1"/>
                <w:sz w:val="16"/>
                <w:szCs w:val="16"/>
              </w:rPr>
              <w:t>Duración:</w:t>
            </w:r>
            <w:r w:rsidRPr="003A307C">
              <w:rPr>
                <w:rFonts w:ascii="Arial" w:hAnsi="Arial" w:cs="Arial"/>
                <w:color w:val="000000" w:themeColor="text1"/>
                <w:sz w:val="16"/>
                <w:szCs w:val="16"/>
              </w:rPr>
              <w:t xml:space="preserve"> </w:t>
            </w:r>
            <w:r>
              <w:rPr>
                <w:rFonts w:ascii="Arial" w:hAnsi="Arial" w:cs="Arial"/>
                <w:color w:val="000000" w:themeColor="text1"/>
                <w:sz w:val="16"/>
                <w:szCs w:val="16"/>
              </w:rPr>
              <w:t>20</w:t>
            </w:r>
            <w:r w:rsidRPr="003A307C">
              <w:rPr>
                <w:rFonts w:ascii="Arial" w:hAnsi="Arial" w:cs="Arial"/>
                <w:color w:val="000000" w:themeColor="text1"/>
                <w:sz w:val="16"/>
                <w:szCs w:val="16"/>
              </w:rPr>
              <w:t xml:space="preserve"> horas</w:t>
            </w:r>
          </w:p>
          <w:p w:rsidR="000A29C7" w:rsidRPr="009248B6" w:rsidRDefault="000A29C7" w:rsidP="000A29C7">
            <w:pPr>
              <w:autoSpaceDE w:val="0"/>
              <w:autoSpaceDN w:val="0"/>
              <w:adjustRightInd w:val="0"/>
              <w:spacing w:before="240" w:line="201" w:lineRule="atLeast"/>
              <w:rPr>
                <w:rFonts w:ascii="Arial" w:hAnsi="Arial" w:cs="Arial"/>
                <w:sz w:val="16"/>
                <w:szCs w:val="16"/>
              </w:rPr>
            </w:pPr>
            <w:r w:rsidRPr="009248B6">
              <w:rPr>
                <w:rFonts w:ascii="Arial" w:hAnsi="Arial" w:cs="Arial"/>
                <w:b/>
                <w:color w:val="000000" w:themeColor="text1"/>
                <w:sz w:val="16"/>
                <w:szCs w:val="16"/>
              </w:rPr>
              <w:t>Web:</w:t>
            </w:r>
            <w:r w:rsidRPr="009248B6">
              <w:rPr>
                <w:rFonts w:ascii="Arial" w:hAnsi="Arial" w:cs="Arial"/>
                <w:color w:val="000000" w:themeColor="text1"/>
                <w:sz w:val="16"/>
                <w:szCs w:val="16"/>
              </w:rPr>
              <w:t xml:space="preserve">  </w:t>
            </w:r>
            <w:hyperlink r:id="rId68" w:history="1">
              <w:r w:rsidRPr="009248B6">
                <w:rPr>
                  <w:rStyle w:val="Hipervnculo"/>
                  <w:rFonts w:ascii="Arial" w:hAnsi="Arial" w:cs="Arial"/>
                  <w:sz w:val="16"/>
                  <w:szCs w:val="16"/>
                </w:rPr>
                <w:t>http://www.ciap.com.ve/curso?id_curso=1974</w:t>
              </w:r>
            </w:hyperlink>
          </w:p>
          <w:p w:rsidR="000A29C7" w:rsidRPr="003A307C" w:rsidRDefault="000A29C7" w:rsidP="000A29C7">
            <w:pPr>
              <w:autoSpaceDE w:val="0"/>
              <w:autoSpaceDN w:val="0"/>
              <w:adjustRightInd w:val="0"/>
              <w:spacing w:before="240" w:line="201" w:lineRule="atLeast"/>
              <w:rPr>
                <w:rFonts w:ascii="Arial" w:hAnsi="Arial" w:cs="Arial"/>
                <w:color w:val="000000" w:themeColor="text1"/>
                <w:sz w:val="16"/>
                <w:szCs w:val="16"/>
                <w:lang w:val="pt-PT"/>
              </w:rPr>
            </w:pPr>
            <w:r w:rsidRPr="003A307C">
              <w:rPr>
                <w:rFonts w:ascii="Arial" w:hAnsi="Arial" w:cs="Arial"/>
                <w:b/>
                <w:color w:val="000000" w:themeColor="text1"/>
                <w:sz w:val="16"/>
                <w:szCs w:val="16"/>
                <w:lang w:val="pt-PT"/>
              </w:rPr>
              <w:t xml:space="preserve">Teléfonos: </w:t>
            </w:r>
            <w:r w:rsidRPr="003A307C">
              <w:rPr>
                <w:rFonts w:ascii="Arial" w:hAnsi="Arial" w:cs="Arial"/>
                <w:color w:val="000000" w:themeColor="text1"/>
                <w:sz w:val="16"/>
                <w:szCs w:val="16"/>
                <w:lang w:val="pt-PT"/>
              </w:rPr>
              <w:t xml:space="preserve">(0212)  263.7660/ 9555/2582. </w:t>
            </w:r>
          </w:p>
          <w:p w:rsidR="000A29C7" w:rsidRDefault="000A29C7" w:rsidP="000A29C7">
            <w:pPr>
              <w:autoSpaceDE w:val="0"/>
              <w:autoSpaceDN w:val="0"/>
              <w:adjustRightInd w:val="0"/>
              <w:spacing w:before="240" w:line="201" w:lineRule="atLeast"/>
              <w:rPr>
                <w:rFonts w:ascii="Arial" w:hAnsi="Arial" w:cs="Arial"/>
                <w:color w:val="000000" w:themeColor="text1"/>
                <w:sz w:val="16"/>
                <w:szCs w:val="16"/>
                <w:lang w:val="pt-PT"/>
              </w:rPr>
            </w:pPr>
            <w:r w:rsidRPr="003A307C">
              <w:rPr>
                <w:rFonts w:ascii="Arial" w:hAnsi="Arial" w:cs="Arial"/>
                <w:b/>
                <w:color w:val="000000" w:themeColor="text1"/>
                <w:sz w:val="16"/>
                <w:szCs w:val="16"/>
                <w:lang w:val="pt-PT"/>
              </w:rPr>
              <w:t>E-mail:</w:t>
            </w:r>
            <w:r w:rsidRPr="003A307C">
              <w:rPr>
                <w:rFonts w:ascii="Arial" w:hAnsi="Arial" w:cs="Arial"/>
                <w:color w:val="000000" w:themeColor="text1"/>
                <w:sz w:val="16"/>
                <w:szCs w:val="16"/>
                <w:lang w:val="pt-PT"/>
              </w:rPr>
              <w:t xml:space="preserve"> </w:t>
            </w:r>
            <w:hyperlink r:id="rId69" w:history="1">
              <w:r w:rsidRPr="00FC5A03">
                <w:rPr>
                  <w:rStyle w:val="Hipervnculo"/>
                  <w:rFonts w:ascii="Arial" w:hAnsi="Arial" w:cs="Arial"/>
                  <w:sz w:val="16"/>
                  <w:szCs w:val="16"/>
                  <w:lang w:val="pt-PT"/>
                </w:rPr>
                <w:t>ciap@ucab.edu.ve</w:t>
              </w:r>
            </w:hyperlink>
          </w:p>
          <w:p w:rsidR="000A29C7" w:rsidRPr="004630B2" w:rsidRDefault="000A29C7" w:rsidP="000A29C7">
            <w:pPr>
              <w:autoSpaceDE w:val="0"/>
              <w:autoSpaceDN w:val="0"/>
              <w:adjustRightInd w:val="0"/>
              <w:spacing w:before="240" w:line="201" w:lineRule="atLeast"/>
              <w:rPr>
                <w:rFonts w:ascii="Arial" w:hAnsi="Arial" w:cs="Arial"/>
                <w:b/>
                <w:color w:val="000000" w:themeColor="text1"/>
                <w:sz w:val="16"/>
                <w:szCs w:val="16"/>
                <w:lang w:val="pt-PT"/>
              </w:rPr>
            </w:pPr>
            <w:r w:rsidRPr="004630B2">
              <w:rPr>
                <w:rFonts w:ascii="Arial" w:hAnsi="Arial" w:cs="Arial"/>
                <w:b/>
                <w:color w:val="000000" w:themeColor="text1"/>
                <w:sz w:val="16"/>
                <w:szCs w:val="16"/>
                <w:lang w:val="pt-PT"/>
              </w:rPr>
              <w:t xml:space="preserve">Costo Aprox.: </w:t>
            </w:r>
            <w:r w:rsidRPr="004630B2">
              <w:rPr>
                <w:rFonts w:ascii="Arial" w:hAnsi="Arial" w:cs="Arial"/>
                <w:b/>
                <w:color w:val="FF0000"/>
                <w:sz w:val="16"/>
                <w:szCs w:val="16"/>
                <w:lang w:val="pt-PT"/>
              </w:rPr>
              <w:t xml:space="preserve">Bs. </w:t>
            </w:r>
            <w:r>
              <w:rPr>
                <w:rFonts w:ascii="Arial" w:hAnsi="Arial" w:cs="Arial"/>
                <w:b/>
                <w:color w:val="FF0000"/>
                <w:sz w:val="16"/>
                <w:szCs w:val="16"/>
                <w:lang w:val="pt-PT"/>
              </w:rPr>
              <w:t>58.800</w:t>
            </w:r>
          </w:p>
          <w:p w:rsidR="007C33F0" w:rsidRDefault="000A29C7" w:rsidP="000A29C7">
            <w:pPr>
              <w:spacing w:before="80"/>
              <w:rPr>
                <w:rFonts w:ascii="Arial" w:hAnsi="Arial" w:cs="Arial"/>
                <w:color w:val="000000" w:themeColor="text1"/>
                <w:sz w:val="16"/>
                <w:szCs w:val="16"/>
                <w:lang w:val="pt-PT"/>
              </w:rPr>
            </w:pPr>
            <w:r w:rsidRPr="004630B2">
              <w:rPr>
                <w:rFonts w:ascii="Arial" w:hAnsi="Arial" w:cs="Arial"/>
                <w:b/>
                <w:color w:val="000000" w:themeColor="text1"/>
                <w:sz w:val="16"/>
                <w:szCs w:val="16"/>
                <w:lang w:val="pt-PT"/>
              </w:rPr>
              <w:t>Fechas:</w:t>
            </w:r>
            <w:r>
              <w:rPr>
                <w:rFonts w:ascii="Arial" w:hAnsi="Arial" w:cs="Arial"/>
                <w:color w:val="000000" w:themeColor="text1"/>
                <w:sz w:val="16"/>
                <w:szCs w:val="16"/>
                <w:lang w:val="pt-PT"/>
              </w:rPr>
              <w:t xml:space="preserve"> 3 Marzo 2017</w:t>
            </w:r>
          </w:p>
          <w:p w:rsidR="000A29C7" w:rsidRPr="00EC19FA" w:rsidRDefault="000A29C7" w:rsidP="000A29C7">
            <w:pPr>
              <w:spacing w:before="80"/>
              <w:rPr>
                <w:rFonts w:ascii="Arial" w:hAnsi="Arial" w:cs="Arial"/>
                <w:b/>
                <w:sz w:val="16"/>
                <w:szCs w:val="16"/>
                <w:lang w:val="pt-PT"/>
              </w:rPr>
            </w:pPr>
          </w:p>
        </w:tc>
        <w:tc>
          <w:tcPr>
            <w:tcW w:w="3969" w:type="dxa"/>
            <w:shd w:val="clear" w:color="auto" w:fill="auto"/>
            <w:vAlign w:val="center"/>
          </w:tcPr>
          <w:p w:rsidR="000A29C7" w:rsidRPr="000A29C7" w:rsidRDefault="000A29C7" w:rsidP="000A29C7">
            <w:pPr>
              <w:spacing w:before="240"/>
              <w:jc w:val="both"/>
              <w:rPr>
                <w:rFonts w:ascii="Arial" w:hAnsi="Arial" w:cs="Arial"/>
                <w:b/>
                <w:sz w:val="16"/>
                <w:szCs w:val="16"/>
                <w:lang w:val="pt-PT"/>
              </w:rPr>
            </w:pPr>
            <w:r w:rsidRPr="000A29C7">
              <w:rPr>
                <w:rFonts w:ascii="Arial" w:hAnsi="Arial" w:cs="Arial"/>
                <w:b/>
                <w:sz w:val="16"/>
                <w:szCs w:val="16"/>
                <w:lang w:val="pt-PT"/>
              </w:rPr>
              <w:t>Objetivo General</w:t>
            </w:r>
          </w:p>
          <w:p w:rsidR="000A29C7" w:rsidRPr="000A29C7" w:rsidRDefault="000A29C7" w:rsidP="000A29C7">
            <w:pPr>
              <w:spacing w:before="240"/>
              <w:jc w:val="both"/>
              <w:rPr>
                <w:rFonts w:ascii="Arial" w:hAnsi="Arial" w:cs="Arial"/>
                <w:sz w:val="16"/>
                <w:szCs w:val="16"/>
                <w:lang w:val="pt-PT"/>
              </w:rPr>
            </w:pPr>
            <w:r w:rsidRPr="000A29C7">
              <w:rPr>
                <w:rFonts w:ascii="Arial" w:hAnsi="Arial" w:cs="Arial"/>
                <w:sz w:val="16"/>
                <w:szCs w:val="16"/>
                <w:lang w:val="pt-PT"/>
              </w:rPr>
              <w:t>Desarrollar los conocimientos y habilidades necesarios para generar estrategias de negocio exitosas a través de la planificación.</w:t>
            </w:r>
          </w:p>
          <w:p w:rsidR="000A29C7" w:rsidRDefault="000A29C7" w:rsidP="000A29C7">
            <w:pPr>
              <w:spacing w:before="240"/>
              <w:jc w:val="both"/>
              <w:rPr>
                <w:rFonts w:ascii="Arial" w:hAnsi="Arial" w:cs="Arial"/>
                <w:b/>
                <w:sz w:val="16"/>
                <w:szCs w:val="16"/>
                <w:lang w:val="pt-PT"/>
              </w:rPr>
            </w:pPr>
            <w:r w:rsidRPr="000A29C7">
              <w:rPr>
                <w:rFonts w:ascii="Arial" w:hAnsi="Arial" w:cs="Arial"/>
                <w:b/>
                <w:sz w:val="16"/>
                <w:szCs w:val="16"/>
                <w:lang w:val="pt-PT"/>
              </w:rPr>
              <w:t>Objetivos específicos</w:t>
            </w:r>
          </w:p>
          <w:p w:rsidR="000A29C7" w:rsidRDefault="000A29C7" w:rsidP="000A29C7">
            <w:pPr>
              <w:spacing w:before="240"/>
              <w:jc w:val="both"/>
              <w:rPr>
                <w:rFonts w:ascii="Arial" w:hAnsi="Arial" w:cs="Arial"/>
                <w:b/>
                <w:sz w:val="16"/>
                <w:szCs w:val="16"/>
                <w:lang w:val="pt-PT"/>
              </w:rPr>
            </w:pPr>
          </w:p>
          <w:p w:rsidR="000A29C7" w:rsidRDefault="000A29C7" w:rsidP="002E615D">
            <w:pPr>
              <w:pStyle w:val="Prrafodelista"/>
              <w:numPr>
                <w:ilvl w:val="0"/>
                <w:numId w:val="91"/>
              </w:numPr>
              <w:jc w:val="both"/>
              <w:rPr>
                <w:rFonts w:cs="Arial"/>
                <w:szCs w:val="16"/>
                <w:lang w:val="pt-PT"/>
              </w:rPr>
            </w:pPr>
            <w:r w:rsidRPr="000A29C7">
              <w:rPr>
                <w:rFonts w:cs="Arial"/>
                <w:szCs w:val="16"/>
                <w:lang w:val="pt-PT"/>
              </w:rPr>
              <w:t>Identificar los beneficios de la planificación estratégica en la organización</w:t>
            </w:r>
          </w:p>
          <w:p w:rsidR="000A29C7" w:rsidRPr="000A29C7" w:rsidRDefault="000A29C7" w:rsidP="002E615D">
            <w:pPr>
              <w:pStyle w:val="Prrafodelista"/>
              <w:numPr>
                <w:ilvl w:val="0"/>
                <w:numId w:val="91"/>
              </w:numPr>
              <w:spacing w:before="240" w:after="200"/>
              <w:jc w:val="both"/>
              <w:rPr>
                <w:rFonts w:cs="Arial"/>
                <w:szCs w:val="16"/>
                <w:lang w:val="pt-PT"/>
              </w:rPr>
            </w:pPr>
            <w:r w:rsidRPr="000A29C7">
              <w:rPr>
                <w:rFonts w:cs="Arial"/>
                <w:szCs w:val="16"/>
                <w:lang w:val="pt-PT"/>
              </w:rPr>
              <w:t>Identificar los factores clave para el establecimiento de las estrategias y la manera de formular los objetivos estratégicos</w:t>
            </w:r>
          </w:p>
          <w:p w:rsidR="000A29C7" w:rsidRPr="000A29C7" w:rsidRDefault="000A29C7" w:rsidP="002E615D">
            <w:pPr>
              <w:pStyle w:val="Prrafodelista"/>
              <w:numPr>
                <w:ilvl w:val="0"/>
                <w:numId w:val="91"/>
              </w:numPr>
              <w:spacing w:before="240" w:after="200"/>
              <w:jc w:val="both"/>
              <w:rPr>
                <w:rFonts w:cs="Arial"/>
                <w:szCs w:val="16"/>
                <w:lang w:val="pt-PT"/>
              </w:rPr>
            </w:pPr>
            <w:r w:rsidRPr="000A29C7">
              <w:rPr>
                <w:rFonts w:cs="Arial"/>
                <w:szCs w:val="16"/>
                <w:lang w:val="pt-PT"/>
              </w:rPr>
              <w:t>Discutir técnicas para implantar el plan estratégico en la organización</w:t>
            </w:r>
          </w:p>
          <w:p w:rsidR="007C33F0" w:rsidRPr="000A29C7" w:rsidRDefault="000A29C7" w:rsidP="002E615D">
            <w:pPr>
              <w:pStyle w:val="Prrafodelista"/>
              <w:numPr>
                <w:ilvl w:val="0"/>
                <w:numId w:val="91"/>
              </w:numPr>
              <w:spacing w:before="240" w:after="200"/>
              <w:jc w:val="both"/>
              <w:rPr>
                <w:rFonts w:cs="Arial"/>
                <w:szCs w:val="16"/>
              </w:rPr>
            </w:pPr>
            <w:r w:rsidRPr="000A29C7">
              <w:rPr>
                <w:rFonts w:cs="Arial"/>
                <w:szCs w:val="16"/>
                <w:lang w:val="pt-PT"/>
              </w:rPr>
              <w:t>Determinar la forma de realizar la comunicación del plan y de generar Indicadores de gestión y acciones correctivas para asegurar el éxito de la estrategia.</w:t>
            </w:r>
          </w:p>
        </w:tc>
        <w:tc>
          <w:tcPr>
            <w:tcW w:w="3970" w:type="dxa"/>
            <w:shd w:val="clear" w:color="auto" w:fill="auto"/>
            <w:vAlign w:val="center"/>
          </w:tcPr>
          <w:p w:rsidR="007C33F0" w:rsidRPr="00F22B4D" w:rsidRDefault="007C33F0" w:rsidP="009248B6">
            <w:pPr>
              <w:spacing w:line="360" w:lineRule="auto"/>
              <w:ind w:left="34"/>
              <w:rPr>
                <w:rFonts w:ascii="Arial" w:eastAsia="Times New Roman" w:hAnsi="Arial" w:cs="Arial"/>
                <w:sz w:val="16"/>
                <w:szCs w:val="16"/>
                <w:lang w:eastAsia="es-VE"/>
              </w:rPr>
            </w:pPr>
          </w:p>
          <w:p w:rsidR="000A29C7" w:rsidRPr="000A29C7" w:rsidRDefault="000A29C7" w:rsidP="002E615D">
            <w:pPr>
              <w:pStyle w:val="Prrafodelista"/>
              <w:numPr>
                <w:ilvl w:val="0"/>
                <w:numId w:val="91"/>
              </w:numPr>
              <w:spacing w:after="100" w:afterAutospacing="1" w:line="360" w:lineRule="auto"/>
              <w:jc w:val="both"/>
              <w:rPr>
                <w:rFonts w:eastAsia="Times New Roman" w:cs="Arial"/>
                <w:szCs w:val="16"/>
                <w:lang w:eastAsia="es-VE"/>
              </w:rPr>
            </w:pPr>
            <w:r w:rsidRPr="000A29C7">
              <w:rPr>
                <w:rFonts w:eastAsia="Times New Roman" w:cs="Arial"/>
                <w:szCs w:val="16"/>
                <w:lang w:eastAsia="es-VE"/>
              </w:rPr>
              <w:t>¿Por qué planificar? ¿Qué es la planificación estratégica? La evolución del concepto de planificación. La planificación por escenarios. La planificación total</w:t>
            </w:r>
          </w:p>
          <w:p w:rsidR="000A29C7" w:rsidRPr="000A29C7" w:rsidRDefault="000A29C7" w:rsidP="002E615D">
            <w:pPr>
              <w:pStyle w:val="Prrafodelista"/>
              <w:numPr>
                <w:ilvl w:val="0"/>
                <w:numId w:val="91"/>
              </w:numPr>
              <w:spacing w:after="100" w:afterAutospacing="1" w:line="360" w:lineRule="auto"/>
              <w:jc w:val="both"/>
              <w:rPr>
                <w:rFonts w:eastAsia="Times New Roman" w:cs="Arial"/>
                <w:szCs w:val="16"/>
                <w:lang w:eastAsia="es-VE"/>
              </w:rPr>
            </w:pPr>
            <w:r w:rsidRPr="000A29C7">
              <w:rPr>
                <w:rFonts w:eastAsia="Times New Roman" w:cs="Arial"/>
                <w:szCs w:val="16"/>
                <w:lang w:eastAsia="es-VE"/>
              </w:rPr>
              <w:t>El contexto de la organización. Enfoque sistémico de empresas e instituciones.  Mapas estratégicos. Utilidad de la estrategia</w:t>
            </w:r>
          </w:p>
          <w:p w:rsidR="000A29C7" w:rsidRPr="000A29C7" w:rsidRDefault="000A29C7" w:rsidP="002E615D">
            <w:pPr>
              <w:pStyle w:val="Prrafodelista"/>
              <w:numPr>
                <w:ilvl w:val="0"/>
                <w:numId w:val="91"/>
              </w:numPr>
              <w:spacing w:after="100" w:afterAutospacing="1" w:line="360" w:lineRule="auto"/>
              <w:jc w:val="both"/>
              <w:rPr>
                <w:rFonts w:eastAsia="Times New Roman" w:cs="Arial"/>
                <w:szCs w:val="16"/>
                <w:lang w:eastAsia="es-VE"/>
              </w:rPr>
            </w:pPr>
            <w:r w:rsidRPr="000A29C7">
              <w:rPr>
                <w:rFonts w:eastAsia="Times New Roman" w:cs="Arial"/>
                <w:szCs w:val="16"/>
                <w:lang w:eastAsia="es-VE"/>
              </w:rPr>
              <w:t xml:space="preserve">Establecimiento de la estrategia: Identidad corporativa. Propuesta de valor. Planos de análisis. </w:t>
            </w:r>
            <w:proofErr w:type="spellStart"/>
            <w:r w:rsidRPr="000A29C7">
              <w:rPr>
                <w:rFonts w:eastAsia="Times New Roman" w:cs="Arial"/>
                <w:szCs w:val="16"/>
                <w:lang w:eastAsia="es-VE"/>
              </w:rPr>
              <w:t>Atractividad</w:t>
            </w:r>
            <w:proofErr w:type="spellEnd"/>
            <w:r w:rsidRPr="000A29C7">
              <w:rPr>
                <w:rFonts w:eastAsia="Times New Roman" w:cs="Arial"/>
                <w:szCs w:val="16"/>
                <w:lang w:eastAsia="es-VE"/>
              </w:rPr>
              <w:t xml:space="preserve"> de mercados. Fortalezas de negocios. Posicionamiento actual. Escenarios y repercusiones. Movimientos estratégicos. Objetivos estratégicos. Visión</w:t>
            </w:r>
          </w:p>
          <w:p w:rsidR="007C33F0" w:rsidRPr="000A29C7" w:rsidRDefault="000A29C7" w:rsidP="002E615D">
            <w:pPr>
              <w:pStyle w:val="Prrafodelista"/>
              <w:numPr>
                <w:ilvl w:val="0"/>
                <w:numId w:val="91"/>
              </w:numPr>
              <w:spacing w:before="100" w:beforeAutospacing="1" w:after="100" w:afterAutospacing="1" w:line="360" w:lineRule="auto"/>
              <w:jc w:val="both"/>
              <w:rPr>
                <w:rFonts w:eastAsia="Times New Roman" w:cs="Arial"/>
                <w:szCs w:val="16"/>
                <w:lang w:eastAsia="es-VE"/>
              </w:rPr>
            </w:pPr>
            <w:r w:rsidRPr="000A29C7">
              <w:rPr>
                <w:rFonts w:eastAsia="Times New Roman" w:cs="Arial"/>
                <w:szCs w:val="16"/>
                <w:lang w:eastAsia="es-VE"/>
              </w:rPr>
              <w:t xml:space="preserve">Implantación de la estrategia: Conceptos previos. Problemas de implantación. Formulación de objetivos usando la metodología </w:t>
            </w:r>
            <w:proofErr w:type="spellStart"/>
            <w:r w:rsidRPr="000A29C7">
              <w:rPr>
                <w:rFonts w:eastAsia="Times New Roman" w:cs="Arial"/>
                <w:szCs w:val="16"/>
                <w:lang w:eastAsia="es-VE"/>
              </w:rPr>
              <w:t>Hoshin</w:t>
            </w:r>
            <w:proofErr w:type="spellEnd"/>
            <w:r w:rsidRPr="000A29C7">
              <w:rPr>
                <w:rFonts w:eastAsia="Times New Roman" w:cs="Arial"/>
                <w:szCs w:val="16"/>
                <w:lang w:eastAsia="es-VE"/>
              </w:rPr>
              <w:t xml:space="preserve"> </w:t>
            </w:r>
            <w:proofErr w:type="spellStart"/>
            <w:r w:rsidRPr="000A29C7">
              <w:rPr>
                <w:rFonts w:eastAsia="Times New Roman" w:cs="Arial"/>
                <w:szCs w:val="16"/>
                <w:lang w:eastAsia="es-VE"/>
              </w:rPr>
              <w:t>Kanri</w:t>
            </w:r>
            <w:proofErr w:type="spellEnd"/>
            <w:r w:rsidRPr="000A29C7">
              <w:rPr>
                <w:rFonts w:eastAsia="Times New Roman" w:cs="Arial"/>
                <w:szCs w:val="16"/>
                <w:lang w:eastAsia="es-VE"/>
              </w:rPr>
              <w:t xml:space="preserve">. Análisis de causas raíces. Introducción a QFD. Despliegue del plan. Introducción al BSC y su relación con </w:t>
            </w:r>
            <w:proofErr w:type="spellStart"/>
            <w:r w:rsidRPr="000A29C7">
              <w:rPr>
                <w:rFonts w:eastAsia="Times New Roman" w:cs="Arial"/>
                <w:szCs w:val="16"/>
                <w:lang w:eastAsia="es-VE"/>
              </w:rPr>
              <w:t>Hoshin</w:t>
            </w:r>
            <w:proofErr w:type="spellEnd"/>
            <w:r w:rsidRPr="000A29C7">
              <w:rPr>
                <w:rFonts w:eastAsia="Times New Roman" w:cs="Arial"/>
                <w:szCs w:val="16"/>
                <w:lang w:eastAsia="es-VE"/>
              </w:rPr>
              <w:t xml:space="preserve"> </w:t>
            </w:r>
            <w:proofErr w:type="spellStart"/>
            <w:r w:rsidRPr="000A29C7">
              <w:rPr>
                <w:rFonts w:eastAsia="Times New Roman" w:cs="Arial"/>
                <w:szCs w:val="16"/>
                <w:lang w:eastAsia="es-VE"/>
              </w:rPr>
              <w:t>Kanri</w:t>
            </w:r>
            <w:proofErr w:type="spellEnd"/>
            <w:r w:rsidRPr="000A29C7">
              <w:rPr>
                <w:rFonts w:eastAsia="Times New Roman" w:cs="Arial"/>
                <w:szCs w:val="16"/>
                <w:lang w:eastAsia="es-VE"/>
              </w:rPr>
              <w:t>.</w:t>
            </w:r>
          </w:p>
        </w:tc>
      </w:tr>
    </w:tbl>
    <w:p w:rsidR="007C33F0" w:rsidRDefault="007C33F0" w:rsidP="00976746"/>
    <w:tbl>
      <w:tblPr>
        <w:tblStyle w:val="Tablaconcuadrcula2"/>
        <w:tblW w:w="13184" w:type="dxa"/>
        <w:tblInd w:w="108" w:type="dxa"/>
        <w:shd w:val="clear" w:color="auto" w:fill="CCC0D9" w:themeFill="accent4" w:themeFillTint="66"/>
        <w:tblLook w:val="04A0" w:firstRow="1" w:lastRow="0" w:firstColumn="1" w:lastColumn="0" w:noHBand="0" w:noVBand="1"/>
      </w:tblPr>
      <w:tblGrid>
        <w:gridCol w:w="13184"/>
      </w:tblGrid>
      <w:tr w:rsidR="00B51F48" w:rsidRPr="00AC69C0" w:rsidTr="00A01970">
        <w:trPr>
          <w:trHeight w:val="420"/>
        </w:trPr>
        <w:tc>
          <w:tcPr>
            <w:tcW w:w="13184" w:type="dxa"/>
            <w:tcBorders>
              <w:bottom w:val="single" w:sz="4" w:space="0" w:color="auto"/>
            </w:tcBorders>
            <w:shd w:val="clear" w:color="auto" w:fill="CCC0D9" w:themeFill="accent4" w:themeFillTint="66"/>
            <w:vAlign w:val="center"/>
          </w:tcPr>
          <w:p w:rsidR="00B51F48" w:rsidRPr="00F22B4D" w:rsidRDefault="000A29C7" w:rsidP="00A615C9">
            <w:pPr>
              <w:jc w:val="center"/>
              <w:rPr>
                <w:rFonts w:ascii="Arial" w:hAnsi="Arial" w:cs="Arial"/>
              </w:rPr>
            </w:pPr>
            <w:r>
              <w:lastRenderedPageBreak/>
              <w:br w:type="page"/>
            </w:r>
            <w:r w:rsidR="00B51F48" w:rsidRPr="00AC69C0">
              <w:rPr>
                <w:rFonts w:ascii="Arial" w:hAnsi="Arial" w:cs="Arial"/>
                <w:b/>
                <w:szCs w:val="16"/>
              </w:rPr>
              <w:t>Área: Finanzas</w:t>
            </w:r>
          </w:p>
        </w:tc>
      </w:tr>
    </w:tbl>
    <w:tbl>
      <w:tblPr>
        <w:tblStyle w:val="Tablaconcuadrcula"/>
        <w:tblW w:w="13184" w:type="dxa"/>
        <w:tblInd w:w="108" w:type="dxa"/>
        <w:shd w:val="clear" w:color="auto" w:fill="FFDB69"/>
        <w:tblLayout w:type="fixed"/>
        <w:tblLook w:val="04A0" w:firstRow="1" w:lastRow="0" w:firstColumn="1" w:lastColumn="0" w:noHBand="0" w:noVBand="1"/>
      </w:tblPr>
      <w:tblGrid>
        <w:gridCol w:w="506"/>
        <w:gridCol w:w="1817"/>
        <w:gridCol w:w="2780"/>
        <w:gridCol w:w="4111"/>
        <w:gridCol w:w="3970"/>
      </w:tblGrid>
      <w:tr w:rsidR="00B51F48" w:rsidTr="00230A63">
        <w:tc>
          <w:tcPr>
            <w:tcW w:w="506" w:type="dxa"/>
            <w:shd w:val="clear" w:color="auto" w:fill="auto"/>
          </w:tcPr>
          <w:p w:rsidR="005879CB" w:rsidRPr="006A25CD" w:rsidRDefault="005879CB"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Nº</w:t>
            </w:r>
          </w:p>
        </w:tc>
        <w:tc>
          <w:tcPr>
            <w:tcW w:w="1817" w:type="dxa"/>
            <w:shd w:val="clear" w:color="auto" w:fill="auto"/>
          </w:tcPr>
          <w:p w:rsidR="005879CB" w:rsidRPr="006A25CD" w:rsidRDefault="005879CB"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Curso</w:t>
            </w:r>
          </w:p>
        </w:tc>
        <w:tc>
          <w:tcPr>
            <w:tcW w:w="2780" w:type="dxa"/>
            <w:shd w:val="clear" w:color="auto" w:fill="auto"/>
          </w:tcPr>
          <w:p w:rsidR="005879CB" w:rsidRPr="006A25CD" w:rsidRDefault="005879CB"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Datos Empresa oferente</w:t>
            </w:r>
          </w:p>
        </w:tc>
        <w:tc>
          <w:tcPr>
            <w:tcW w:w="4111" w:type="dxa"/>
            <w:shd w:val="clear" w:color="auto" w:fill="auto"/>
          </w:tcPr>
          <w:p w:rsidR="005879CB" w:rsidRPr="006A25CD" w:rsidRDefault="005879CB"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Objetivos</w:t>
            </w:r>
          </w:p>
        </w:tc>
        <w:tc>
          <w:tcPr>
            <w:tcW w:w="3970" w:type="dxa"/>
            <w:shd w:val="clear" w:color="auto" w:fill="auto"/>
          </w:tcPr>
          <w:p w:rsidR="005879CB" w:rsidRPr="006A25CD" w:rsidRDefault="005879CB" w:rsidP="00A615C9">
            <w:pPr>
              <w:spacing w:before="80"/>
              <w:jc w:val="center"/>
              <w:rPr>
                <w:rFonts w:ascii="Arial" w:eastAsia="Calibri" w:hAnsi="Arial" w:cs="Arial"/>
                <w:b/>
                <w:sz w:val="18"/>
                <w:szCs w:val="16"/>
                <w:lang w:val="es-ES"/>
              </w:rPr>
            </w:pPr>
            <w:r w:rsidRPr="006A25CD">
              <w:rPr>
                <w:rFonts w:ascii="Arial" w:eastAsia="Calibri" w:hAnsi="Arial" w:cs="Arial"/>
                <w:b/>
                <w:sz w:val="18"/>
                <w:szCs w:val="16"/>
                <w:lang w:val="es-ES"/>
              </w:rPr>
              <w:t>Contenido</w:t>
            </w:r>
          </w:p>
        </w:tc>
      </w:tr>
      <w:tr w:rsidR="005879CB" w:rsidRPr="005879CB" w:rsidTr="00230A63">
        <w:trPr>
          <w:trHeight w:val="5010"/>
        </w:trPr>
        <w:tc>
          <w:tcPr>
            <w:tcW w:w="506" w:type="dxa"/>
            <w:shd w:val="clear" w:color="auto" w:fill="auto"/>
            <w:vAlign w:val="center"/>
          </w:tcPr>
          <w:p w:rsidR="005879CB" w:rsidRPr="005879CB" w:rsidRDefault="003C60F5" w:rsidP="007C33F0">
            <w:pPr>
              <w:jc w:val="center"/>
              <w:rPr>
                <w:rFonts w:ascii="Arial" w:hAnsi="Arial" w:cs="Arial"/>
                <w:b/>
                <w:color w:val="000000" w:themeColor="text1"/>
                <w:sz w:val="18"/>
                <w:szCs w:val="16"/>
              </w:rPr>
            </w:pPr>
            <w:r>
              <w:rPr>
                <w:rFonts w:ascii="Arial" w:hAnsi="Arial" w:cs="Arial"/>
                <w:b/>
                <w:color w:val="000000" w:themeColor="text1"/>
                <w:sz w:val="18"/>
                <w:szCs w:val="16"/>
              </w:rPr>
              <w:t>3</w:t>
            </w:r>
            <w:r w:rsidR="00733A31">
              <w:rPr>
                <w:rFonts w:ascii="Arial" w:hAnsi="Arial" w:cs="Arial"/>
                <w:b/>
                <w:color w:val="000000" w:themeColor="text1"/>
                <w:sz w:val="18"/>
                <w:szCs w:val="16"/>
              </w:rPr>
              <w:t>5</w:t>
            </w:r>
          </w:p>
        </w:tc>
        <w:tc>
          <w:tcPr>
            <w:tcW w:w="1817" w:type="dxa"/>
            <w:shd w:val="clear" w:color="auto" w:fill="auto"/>
            <w:vAlign w:val="center"/>
          </w:tcPr>
          <w:p w:rsidR="005879CB" w:rsidRPr="005879CB" w:rsidRDefault="00230A63" w:rsidP="009E085F">
            <w:pPr>
              <w:pStyle w:val="Ttulo3"/>
              <w:framePr w:wrap="around"/>
              <w:outlineLvl w:val="2"/>
            </w:pPr>
            <w:bookmarkStart w:id="46" w:name="_Toc476501011"/>
            <w:r>
              <w:t>Presupuesto en Entornos Inflacionarios y Regulación de Precios</w:t>
            </w:r>
            <w:bookmarkEnd w:id="46"/>
          </w:p>
        </w:tc>
        <w:tc>
          <w:tcPr>
            <w:tcW w:w="2780" w:type="dxa"/>
            <w:shd w:val="clear" w:color="auto" w:fill="auto"/>
            <w:vAlign w:val="center"/>
          </w:tcPr>
          <w:p w:rsidR="005879CB" w:rsidRPr="005879CB" w:rsidRDefault="005879CB" w:rsidP="00230A63">
            <w:pPr>
              <w:spacing w:before="80"/>
              <w:rPr>
                <w:rFonts w:ascii="Arial" w:hAnsi="Arial" w:cs="Arial"/>
                <w:color w:val="000000" w:themeColor="text1"/>
                <w:sz w:val="16"/>
                <w:szCs w:val="16"/>
                <w:lang w:val="es-ES"/>
              </w:rPr>
            </w:pPr>
          </w:p>
          <w:p w:rsidR="005879CB" w:rsidRPr="005879CB" w:rsidRDefault="005879CB" w:rsidP="00230A63">
            <w:pPr>
              <w:spacing w:before="80"/>
              <w:jc w:val="center"/>
              <w:rPr>
                <w:rFonts w:ascii="Arial" w:hAnsi="Arial" w:cs="Arial"/>
                <w:b/>
                <w:color w:val="000000" w:themeColor="text1"/>
                <w:sz w:val="16"/>
                <w:szCs w:val="16"/>
                <w:lang w:val="es-ES"/>
              </w:rPr>
            </w:pPr>
            <w:r w:rsidRPr="005879CB">
              <w:rPr>
                <w:rFonts w:ascii="Arial" w:hAnsi="Arial" w:cs="Arial"/>
                <w:b/>
                <w:color w:val="000000" w:themeColor="text1"/>
                <w:sz w:val="16"/>
                <w:szCs w:val="16"/>
                <w:lang w:val="es-ES"/>
              </w:rPr>
              <w:t>IESA</w:t>
            </w:r>
          </w:p>
          <w:p w:rsidR="005879CB" w:rsidRPr="005879CB" w:rsidRDefault="005879CB" w:rsidP="00230A63">
            <w:pPr>
              <w:spacing w:before="80"/>
              <w:jc w:val="center"/>
              <w:rPr>
                <w:rFonts w:ascii="Arial" w:hAnsi="Arial" w:cs="Arial"/>
                <w:b/>
                <w:color w:val="000000" w:themeColor="text1"/>
                <w:sz w:val="16"/>
                <w:szCs w:val="16"/>
                <w:lang w:val="es-ES"/>
              </w:rPr>
            </w:pPr>
            <w:r w:rsidRPr="005879CB">
              <w:rPr>
                <w:rFonts w:ascii="Arial" w:hAnsi="Arial" w:cs="Arial"/>
                <w:color w:val="000000" w:themeColor="text1"/>
                <w:sz w:val="16"/>
                <w:szCs w:val="16"/>
              </w:rPr>
              <w:t xml:space="preserve">Avenida </w:t>
            </w:r>
            <w:r w:rsidRPr="005879CB">
              <w:rPr>
                <w:rFonts w:ascii="Arial" w:hAnsi="Arial" w:cs="Arial"/>
                <w:b/>
                <w:bCs/>
                <w:color w:val="000000" w:themeColor="text1"/>
                <w:sz w:val="16"/>
                <w:szCs w:val="16"/>
              </w:rPr>
              <w:t>IESA</w:t>
            </w:r>
            <w:r w:rsidRPr="005879CB">
              <w:rPr>
                <w:rFonts w:ascii="Arial" w:hAnsi="Arial" w:cs="Arial"/>
                <w:color w:val="000000" w:themeColor="text1"/>
                <w:sz w:val="16"/>
                <w:szCs w:val="16"/>
              </w:rPr>
              <w:t xml:space="preserve">, Edificio </w:t>
            </w:r>
            <w:r w:rsidRPr="005879CB">
              <w:rPr>
                <w:rFonts w:ascii="Arial" w:hAnsi="Arial" w:cs="Arial"/>
                <w:b/>
                <w:bCs/>
                <w:color w:val="000000" w:themeColor="text1"/>
                <w:sz w:val="16"/>
                <w:szCs w:val="16"/>
              </w:rPr>
              <w:t>IESA</w:t>
            </w:r>
            <w:r w:rsidRPr="005879CB">
              <w:rPr>
                <w:rFonts w:ascii="Arial" w:hAnsi="Arial" w:cs="Arial"/>
                <w:color w:val="000000" w:themeColor="text1"/>
                <w:sz w:val="16"/>
                <w:szCs w:val="16"/>
              </w:rPr>
              <w:t>, Urbanización San Bernardino, Caracas 1010, Distrito Capital, Venezuela.</w:t>
            </w:r>
          </w:p>
          <w:p w:rsidR="005879CB" w:rsidRPr="005879CB" w:rsidRDefault="005879CB" w:rsidP="00230A63">
            <w:pPr>
              <w:spacing w:before="80"/>
              <w:rPr>
                <w:rFonts w:ascii="Arial" w:hAnsi="Arial" w:cs="Arial"/>
                <w:color w:val="000000" w:themeColor="text1"/>
                <w:sz w:val="16"/>
                <w:szCs w:val="16"/>
                <w:lang w:val="es-ES"/>
              </w:rPr>
            </w:pPr>
            <w:r w:rsidRPr="005879CB">
              <w:rPr>
                <w:rFonts w:ascii="Arial" w:hAnsi="Arial" w:cs="Arial"/>
                <w:b/>
                <w:color w:val="000000" w:themeColor="text1"/>
                <w:sz w:val="16"/>
                <w:szCs w:val="16"/>
                <w:lang w:val="es-ES"/>
              </w:rPr>
              <w:t>Duración:</w:t>
            </w:r>
            <w:r w:rsidRPr="005879CB">
              <w:rPr>
                <w:rFonts w:ascii="Arial" w:hAnsi="Arial" w:cs="Arial"/>
                <w:color w:val="000000" w:themeColor="text1"/>
                <w:sz w:val="16"/>
                <w:szCs w:val="16"/>
                <w:lang w:val="es-ES"/>
              </w:rPr>
              <w:t xml:space="preserve">  </w:t>
            </w:r>
            <w:r w:rsidR="00230A63">
              <w:rPr>
                <w:rFonts w:ascii="Arial" w:hAnsi="Arial" w:cs="Arial"/>
                <w:color w:val="000000" w:themeColor="text1"/>
                <w:sz w:val="16"/>
                <w:szCs w:val="16"/>
                <w:lang w:val="es-ES"/>
              </w:rPr>
              <w:t>12</w:t>
            </w:r>
            <w:r w:rsidRPr="005879CB">
              <w:rPr>
                <w:rFonts w:ascii="Arial" w:hAnsi="Arial" w:cs="Arial"/>
                <w:color w:val="000000" w:themeColor="text1"/>
                <w:sz w:val="16"/>
                <w:szCs w:val="16"/>
                <w:lang w:val="es-ES"/>
              </w:rPr>
              <w:t xml:space="preserve">  horas</w:t>
            </w:r>
          </w:p>
          <w:p w:rsidR="005879CB" w:rsidRPr="00EC19FA" w:rsidRDefault="005879CB" w:rsidP="00230A63">
            <w:pPr>
              <w:spacing w:before="80"/>
              <w:rPr>
                <w:rFonts w:ascii="Arial" w:hAnsi="Arial" w:cs="Arial"/>
                <w:b/>
                <w:color w:val="000000" w:themeColor="text1"/>
                <w:sz w:val="16"/>
                <w:szCs w:val="16"/>
                <w:lang w:val="pt-PT"/>
              </w:rPr>
            </w:pPr>
            <w:r w:rsidRPr="00EC19FA">
              <w:rPr>
                <w:rFonts w:ascii="Arial" w:hAnsi="Arial" w:cs="Arial"/>
                <w:b/>
                <w:color w:val="000000" w:themeColor="text1"/>
                <w:sz w:val="16"/>
                <w:szCs w:val="16"/>
                <w:lang w:val="pt-PT"/>
              </w:rPr>
              <w:t>Forma de Contacto:</w:t>
            </w:r>
          </w:p>
          <w:p w:rsidR="004224C8" w:rsidRPr="00DE2C58" w:rsidRDefault="005879CB" w:rsidP="00230A63">
            <w:pPr>
              <w:spacing w:before="80"/>
              <w:rPr>
                <w:rFonts w:ascii="Arial" w:hAnsi="Arial" w:cs="Arial"/>
                <w:b/>
                <w:color w:val="000000" w:themeColor="text1"/>
                <w:sz w:val="16"/>
                <w:szCs w:val="16"/>
              </w:rPr>
            </w:pPr>
            <w:r w:rsidRPr="00DE2C58">
              <w:rPr>
                <w:rFonts w:ascii="Arial" w:hAnsi="Arial" w:cs="Arial"/>
                <w:b/>
                <w:color w:val="000000" w:themeColor="text1"/>
                <w:sz w:val="16"/>
                <w:szCs w:val="16"/>
              </w:rPr>
              <w:t xml:space="preserve">Web:  </w:t>
            </w:r>
            <w:hyperlink r:id="rId70" w:history="1">
              <w:r w:rsidR="00230A63" w:rsidRPr="00DE2C58">
                <w:rPr>
                  <w:rStyle w:val="Hipervnculo"/>
                  <w:rFonts w:ascii="Arial" w:hAnsi="Arial" w:cs="Arial"/>
                  <w:b/>
                  <w:sz w:val="16"/>
                  <w:szCs w:val="16"/>
                </w:rPr>
                <w:t>http://www.iesa.edu.ve/cursos-y-programas/cursos/512=presupuesto-en-entornos-inflacionarios-y-regulacion-de-precios/4429</w:t>
              </w:r>
            </w:hyperlink>
          </w:p>
          <w:p w:rsidR="005879CB" w:rsidRPr="00EC19FA" w:rsidRDefault="005879CB" w:rsidP="00230A63">
            <w:pPr>
              <w:spacing w:before="80"/>
              <w:rPr>
                <w:rFonts w:ascii="Arial" w:hAnsi="Arial" w:cs="Arial"/>
                <w:color w:val="000000" w:themeColor="text1"/>
                <w:sz w:val="16"/>
                <w:szCs w:val="16"/>
                <w:lang w:val="pt-PT"/>
              </w:rPr>
            </w:pPr>
            <w:r w:rsidRPr="00EC19FA">
              <w:rPr>
                <w:rFonts w:ascii="Arial" w:hAnsi="Arial" w:cs="Arial"/>
                <w:b/>
                <w:color w:val="000000" w:themeColor="text1"/>
                <w:sz w:val="16"/>
                <w:szCs w:val="16"/>
                <w:lang w:val="pt-PT"/>
              </w:rPr>
              <w:t>Teléfonos:</w:t>
            </w:r>
            <w:r w:rsidRPr="00EC19FA">
              <w:rPr>
                <w:rFonts w:ascii="Arial" w:hAnsi="Arial" w:cs="Arial"/>
                <w:color w:val="000000" w:themeColor="text1"/>
                <w:sz w:val="16"/>
                <w:szCs w:val="16"/>
                <w:lang w:val="pt-PT"/>
              </w:rPr>
              <w:t xml:space="preserve"> (0212) 555 4448</w:t>
            </w:r>
          </w:p>
          <w:p w:rsidR="005879CB" w:rsidRPr="00EC19FA" w:rsidRDefault="005879CB" w:rsidP="00230A63">
            <w:pPr>
              <w:spacing w:before="80"/>
              <w:rPr>
                <w:rFonts w:ascii="Arial" w:hAnsi="Arial" w:cs="Arial"/>
                <w:color w:val="000000" w:themeColor="text1"/>
                <w:sz w:val="16"/>
                <w:szCs w:val="16"/>
                <w:lang w:val="pt-PT"/>
              </w:rPr>
            </w:pPr>
            <w:r w:rsidRPr="00EC19FA">
              <w:rPr>
                <w:rFonts w:ascii="Arial" w:hAnsi="Arial" w:cs="Arial"/>
                <w:color w:val="000000" w:themeColor="text1"/>
                <w:sz w:val="16"/>
                <w:szCs w:val="16"/>
                <w:lang w:val="pt-PT"/>
              </w:rPr>
              <w:t>555 4371 / 4354 / 4518</w:t>
            </w:r>
          </w:p>
          <w:p w:rsidR="005879CB" w:rsidRPr="00EC19FA" w:rsidRDefault="005879CB" w:rsidP="00230A63">
            <w:pPr>
              <w:spacing w:before="80"/>
              <w:rPr>
                <w:rFonts w:ascii="Arial" w:hAnsi="Arial" w:cs="Arial"/>
                <w:b/>
                <w:color w:val="000000" w:themeColor="text1"/>
                <w:sz w:val="16"/>
                <w:szCs w:val="16"/>
                <w:lang w:val="pt-PT"/>
              </w:rPr>
            </w:pPr>
            <w:r w:rsidRPr="00EC19FA">
              <w:rPr>
                <w:rFonts w:ascii="Arial" w:hAnsi="Arial" w:cs="Arial"/>
                <w:b/>
                <w:color w:val="000000" w:themeColor="text1"/>
                <w:sz w:val="16"/>
                <w:szCs w:val="16"/>
                <w:lang w:val="pt-PT"/>
              </w:rPr>
              <w:t xml:space="preserve">E-mail: </w:t>
            </w:r>
            <w:r w:rsidR="002B6C6A">
              <w:fldChar w:fldCharType="begin"/>
            </w:r>
            <w:r w:rsidR="002B6C6A" w:rsidRPr="00DE2C58">
              <w:instrText xml:space="preserve"> HYPERLINK "mailto:cdg@iesa.edu.ve" \t "_blank" </w:instrText>
            </w:r>
            <w:r w:rsidR="002B6C6A">
              <w:fldChar w:fldCharType="separate"/>
            </w:r>
            <w:r w:rsidRPr="00EC19FA">
              <w:rPr>
                <w:rFonts w:ascii="Arial" w:hAnsi="Arial" w:cs="Arial"/>
                <w:color w:val="000000" w:themeColor="text1"/>
                <w:sz w:val="16"/>
                <w:szCs w:val="16"/>
                <w:lang w:val="pt-PT"/>
              </w:rPr>
              <w:t>cdg@iesa.edu.ve</w:t>
            </w:r>
            <w:r w:rsidR="002B6C6A">
              <w:rPr>
                <w:rFonts w:ascii="Arial" w:hAnsi="Arial" w:cs="Arial"/>
                <w:color w:val="000000" w:themeColor="text1"/>
                <w:sz w:val="16"/>
                <w:szCs w:val="16"/>
                <w:lang w:val="pt-PT"/>
              </w:rPr>
              <w:fldChar w:fldCharType="end"/>
            </w:r>
          </w:p>
          <w:p w:rsidR="00230A63" w:rsidRDefault="00230A63" w:rsidP="00230A63">
            <w:pPr>
              <w:spacing w:before="80"/>
              <w:rPr>
                <w:rFonts w:ascii="Arial" w:hAnsi="Arial" w:cs="Arial"/>
                <w:b/>
                <w:color w:val="FF0000"/>
                <w:sz w:val="16"/>
                <w:szCs w:val="16"/>
                <w:lang w:val="es-ES"/>
              </w:rPr>
            </w:pPr>
            <w:r w:rsidRPr="004A0657">
              <w:rPr>
                <w:rFonts w:ascii="Arial" w:hAnsi="Arial" w:cs="Arial"/>
                <w:b/>
                <w:color w:val="000000" w:themeColor="text1"/>
                <w:sz w:val="16"/>
                <w:szCs w:val="16"/>
                <w:lang w:val="es-ES"/>
              </w:rPr>
              <w:t>Costo Aprox.:</w:t>
            </w:r>
            <w:r>
              <w:rPr>
                <w:rFonts w:ascii="Arial" w:hAnsi="Arial" w:cs="Arial"/>
                <w:color w:val="000000" w:themeColor="text1"/>
                <w:sz w:val="16"/>
                <w:szCs w:val="16"/>
                <w:lang w:val="es-ES"/>
              </w:rPr>
              <w:t xml:space="preserve"> </w:t>
            </w:r>
            <w:r w:rsidRPr="004A0657">
              <w:rPr>
                <w:rFonts w:ascii="Arial" w:hAnsi="Arial" w:cs="Arial"/>
                <w:b/>
                <w:color w:val="FF0000"/>
                <w:sz w:val="16"/>
                <w:szCs w:val="16"/>
                <w:lang w:val="es-ES"/>
              </w:rPr>
              <w:t>No Disponible</w:t>
            </w:r>
          </w:p>
          <w:p w:rsidR="00230A63" w:rsidRDefault="00230A63" w:rsidP="00230A63">
            <w:pPr>
              <w:spacing w:before="80"/>
              <w:rPr>
                <w:rFonts w:ascii="Arial" w:hAnsi="Arial" w:cs="Arial"/>
                <w:color w:val="000000" w:themeColor="text1"/>
                <w:sz w:val="16"/>
                <w:szCs w:val="16"/>
                <w:lang w:val="pt-PT"/>
              </w:rPr>
            </w:pPr>
            <w:r w:rsidRPr="00230A63">
              <w:rPr>
                <w:rFonts w:ascii="Arial" w:hAnsi="Arial" w:cs="Arial"/>
                <w:b/>
                <w:color w:val="000000" w:themeColor="text1"/>
                <w:sz w:val="16"/>
                <w:szCs w:val="16"/>
                <w:lang w:val="pt-PT"/>
              </w:rPr>
              <w:t>Fechas:</w:t>
            </w:r>
            <w:r>
              <w:rPr>
                <w:rFonts w:ascii="Arial" w:hAnsi="Arial" w:cs="Arial"/>
                <w:color w:val="000000" w:themeColor="text1"/>
                <w:sz w:val="16"/>
                <w:szCs w:val="16"/>
                <w:lang w:val="pt-PT"/>
              </w:rPr>
              <w:t xml:space="preserve"> 08 Marzo 2017</w:t>
            </w:r>
          </w:p>
          <w:p w:rsidR="00230A63" w:rsidRPr="00EC19FA" w:rsidRDefault="00230A63" w:rsidP="00230A63">
            <w:pPr>
              <w:spacing w:before="80"/>
              <w:rPr>
                <w:rFonts w:ascii="Arial" w:hAnsi="Arial" w:cs="Arial"/>
                <w:color w:val="000000" w:themeColor="text1"/>
                <w:sz w:val="16"/>
                <w:szCs w:val="16"/>
                <w:lang w:val="pt-PT"/>
              </w:rPr>
            </w:pPr>
          </w:p>
        </w:tc>
        <w:tc>
          <w:tcPr>
            <w:tcW w:w="4111" w:type="dxa"/>
            <w:shd w:val="clear" w:color="auto" w:fill="auto"/>
            <w:vAlign w:val="center"/>
          </w:tcPr>
          <w:p w:rsidR="005879CB" w:rsidRPr="005879CB" w:rsidRDefault="00230A63" w:rsidP="00230A63">
            <w:pPr>
              <w:spacing w:before="80" w:line="276" w:lineRule="auto"/>
              <w:jc w:val="both"/>
              <w:rPr>
                <w:rFonts w:ascii="Arial" w:hAnsi="Arial" w:cs="Arial"/>
                <w:color w:val="000000" w:themeColor="text1"/>
                <w:sz w:val="16"/>
                <w:szCs w:val="16"/>
                <w:lang w:val="es-ES"/>
              </w:rPr>
            </w:pPr>
            <w:r w:rsidRPr="00230A63">
              <w:rPr>
                <w:rFonts w:ascii="Arial" w:hAnsi="Arial" w:cs="Arial"/>
                <w:color w:val="000000" w:themeColor="text1"/>
                <w:sz w:val="16"/>
                <w:szCs w:val="16"/>
                <w:lang w:val="es-ES"/>
              </w:rPr>
              <w:t xml:space="preserve">La inflación es un fenómeno sobre el cual el empresario no puede influir, solo puede adaptarse a ella poniendo en práctica una adecuada política empresarial, por lo cual debe tener pleno conocimiento y comprensión de lo que es la inflación, ya que la misma genera dos problemas fundamentales: los precios de los insumos aumentan y los recursos financieros se hacen escasos, y considerando que existe una Ley Orgánica de Precios Justos en la cual se establece los lineamientos para la determinación del precio máximo de venta, que limita las decisiones empresariales para enfrentar el dilema entre inflación y precio máximo de venta, por lo que es necesario que los responsables de la gestión empresarial entiendan que los sistemas de información convencional y métodos de administración tradicionales no funcionan, y la formulación y control presupuestario debe estar basado en datos confiables y ser flexible para adaptarse a la situación. </w:t>
            </w:r>
          </w:p>
        </w:tc>
        <w:tc>
          <w:tcPr>
            <w:tcW w:w="3970" w:type="dxa"/>
            <w:shd w:val="clear" w:color="auto" w:fill="auto"/>
            <w:vAlign w:val="center"/>
          </w:tcPr>
          <w:p w:rsidR="005879CB" w:rsidRPr="005879CB" w:rsidRDefault="005879CB" w:rsidP="00230A63">
            <w:pPr>
              <w:spacing w:before="80"/>
              <w:rPr>
                <w:rFonts w:ascii="Arial" w:hAnsi="Arial" w:cs="Arial"/>
                <w:color w:val="000000" w:themeColor="text1"/>
                <w:sz w:val="16"/>
                <w:szCs w:val="16"/>
                <w:lang w:val="es-ES"/>
              </w:rPr>
            </w:pPr>
          </w:p>
          <w:p w:rsidR="00230A63" w:rsidRPr="00230A63" w:rsidRDefault="00230A63" w:rsidP="002E615D">
            <w:pPr>
              <w:pStyle w:val="Prrafodelista"/>
              <w:numPr>
                <w:ilvl w:val="0"/>
                <w:numId w:val="73"/>
              </w:numPr>
              <w:spacing w:line="276" w:lineRule="auto"/>
              <w:ind w:left="459" w:hanging="283"/>
              <w:jc w:val="both"/>
              <w:rPr>
                <w:rFonts w:cs="Arial"/>
                <w:color w:val="000000" w:themeColor="text1"/>
                <w:szCs w:val="16"/>
                <w:lang w:val="es-ES"/>
              </w:rPr>
            </w:pPr>
            <w:r w:rsidRPr="00230A63">
              <w:rPr>
                <w:rFonts w:cs="Arial"/>
                <w:color w:val="000000" w:themeColor="text1"/>
                <w:szCs w:val="16"/>
                <w:lang w:val="es-ES"/>
              </w:rPr>
              <w:t>Generalidad, antecedentes y conceptos básicos del fenómeno inflacionario</w:t>
            </w:r>
          </w:p>
          <w:p w:rsidR="00230A63" w:rsidRPr="00230A63" w:rsidRDefault="00230A63" w:rsidP="002E615D">
            <w:pPr>
              <w:pStyle w:val="Prrafodelista"/>
              <w:numPr>
                <w:ilvl w:val="0"/>
                <w:numId w:val="73"/>
              </w:numPr>
              <w:spacing w:line="276" w:lineRule="auto"/>
              <w:ind w:left="459" w:hanging="283"/>
              <w:jc w:val="both"/>
              <w:rPr>
                <w:rFonts w:cs="Arial"/>
                <w:color w:val="000000" w:themeColor="text1"/>
                <w:szCs w:val="16"/>
                <w:lang w:val="es-ES"/>
              </w:rPr>
            </w:pPr>
            <w:r w:rsidRPr="00230A63">
              <w:rPr>
                <w:rFonts w:cs="Arial"/>
                <w:color w:val="000000" w:themeColor="text1"/>
                <w:szCs w:val="16"/>
                <w:lang w:val="es-ES"/>
              </w:rPr>
              <w:t>La contabilidad detallada como base para la formulación presupuestaria</w:t>
            </w:r>
          </w:p>
          <w:p w:rsidR="00230A63" w:rsidRPr="00230A63" w:rsidRDefault="00230A63" w:rsidP="002E615D">
            <w:pPr>
              <w:pStyle w:val="Prrafodelista"/>
              <w:numPr>
                <w:ilvl w:val="0"/>
                <w:numId w:val="73"/>
              </w:numPr>
              <w:spacing w:line="276" w:lineRule="auto"/>
              <w:ind w:left="459" w:hanging="283"/>
              <w:jc w:val="both"/>
              <w:rPr>
                <w:rFonts w:cs="Arial"/>
                <w:color w:val="000000" w:themeColor="text1"/>
                <w:szCs w:val="16"/>
                <w:lang w:val="es-ES"/>
              </w:rPr>
            </w:pPr>
            <w:r w:rsidRPr="00230A63">
              <w:rPr>
                <w:rFonts w:cs="Arial"/>
                <w:color w:val="000000" w:themeColor="text1"/>
                <w:szCs w:val="16"/>
                <w:lang w:val="es-ES"/>
              </w:rPr>
              <w:t>Cómo elaborar un presupuesto y la flexibilidad del mismo en la actualidad venezolana</w:t>
            </w:r>
          </w:p>
          <w:p w:rsidR="00230A63" w:rsidRPr="00230A63" w:rsidRDefault="00230A63" w:rsidP="002E615D">
            <w:pPr>
              <w:pStyle w:val="Prrafodelista"/>
              <w:numPr>
                <w:ilvl w:val="0"/>
                <w:numId w:val="73"/>
              </w:numPr>
              <w:spacing w:line="276" w:lineRule="auto"/>
              <w:ind w:left="459" w:hanging="283"/>
              <w:jc w:val="both"/>
              <w:rPr>
                <w:rFonts w:cs="Arial"/>
                <w:color w:val="000000" w:themeColor="text1"/>
                <w:szCs w:val="16"/>
                <w:lang w:val="es-ES"/>
              </w:rPr>
            </w:pPr>
            <w:r w:rsidRPr="00230A63">
              <w:rPr>
                <w:rFonts w:cs="Arial"/>
                <w:color w:val="000000" w:themeColor="text1"/>
                <w:szCs w:val="16"/>
                <w:lang w:val="es-ES"/>
              </w:rPr>
              <w:t>Metodología para la determinación del costo y/o gasto de los productos y/o servicios.</w:t>
            </w:r>
          </w:p>
          <w:p w:rsidR="00230A63" w:rsidRPr="00230A63" w:rsidRDefault="00230A63" w:rsidP="002E615D">
            <w:pPr>
              <w:pStyle w:val="Prrafodelista"/>
              <w:numPr>
                <w:ilvl w:val="0"/>
                <w:numId w:val="73"/>
              </w:numPr>
              <w:spacing w:line="276" w:lineRule="auto"/>
              <w:ind w:left="459" w:hanging="283"/>
              <w:jc w:val="both"/>
              <w:rPr>
                <w:rFonts w:cs="Arial"/>
                <w:color w:val="000000" w:themeColor="text1"/>
                <w:szCs w:val="16"/>
                <w:lang w:val="es-ES"/>
              </w:rPr>
            </w:pPr>
            <w:r w:rsidRPr="00230A63">
              <w:rPr>
                <w:rFonts w:cs="Arial"/>
                <w:color w:val="000000" w:themeColor="text1"/>
                <w:szCs w:val="16"/>
                <w:lang w:val="es-ES"/>
              </w:rPr>
              <w:t>Premisas más importantes establecidas en la Ley Orgánica de Precio Justos y las</w:t>
            </w:r>
          </w:p>
          <w:p w:rsidR="005879CB" w:rsidRPr="00230A63" w:rsidRDefault="00230A63" w:rsidP="002E615D">
            <w:pPr>
              <w:pStyle w:val="Prrafodelista"/>
              <w:numPr>
                <w:ilvl w:val="0"/>
                <w:numId w:val="73"/>
              </w:numPr>
              <w:spacing w:line="276" w:lineRule="auto"/>
              <w:ind w:left="459" w:hanging="283"/>
              <w:jc w:val="both"/>
              <w:rPr>
                <w:rFonts w:cs="Arial"/>
                <w:color w:val="000000" w:themeColor="text1"/>
                <w:szCs w:val="16"/>
                <w:lang w:val="es-ES"/>
              </w:rPr>
            </w:pPr>
            <w:r w:rsidRPr="00230A63">
              <w:rPr>
                <w:rFonts w:cs="Arial"/>
                <w:color w:val="000000" w:themeColor="text1"/>
                <w:szCs w:val="16"/>
                <w:lang w:val="es-ES"/>
              </w:rPr>
              <w:t>Providencias Administrativas No. 003 y 070</w:t>
            </w: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7C33F0" w:rsidRDefault="007C33F0">
      <w:pPr>
        <w:rPr>
          <w:rFonts w:ascii="Arial" w:hAnsi="Arial" w:cs="Arial"/>
          <w:sz w:val="16"/>
          <w:szCs w:val="16"/>
        </w:rPr>
      </w:pPr>
    </w:p>
    <w:p w:rsidR="007C33F0" w:rsidRPr="00F7510B" w:rsidRDefault="007C33F0">
      <w:pPr>
        <w:rPr>
          <w:rFonts w:ascii="Arial" w:hAnsi="Arial" w:cs="Arial"/>
          <w:sz w:val="16"/>
          <w:szCs w:val="16"/>
        </w:rPr>
      </w:pPr>
    </w:p>
    <w:p w:rsidR="00082A59" w:rsidRPr="00F7510B" w:rsidRDefault="00082A59">
      <w:pPr>
        <w:rPr>
          <w:rFonts w:ascii="Arial" w:hAnsi="Arial" w:cs="Arial"/>
          <w:sz w:val="16"/>
          <w:szCs w:val="16"/>
        </w:rPr>
      </w:pPr>
    </w:p>
    <w:tbl>
      <w:tblPr>
        <w:tblStyle w:val="Tablaconcuadrcula2"/>
        <w:tblW w:w="13184" w:type="dxa"/>
        <w:tblInd w:w="108" w:type="dxa"/>
        <w:shd w:val="clear" w:color="auto" w:fill="FFDB69"/>
        <w:tblLayout w:type="fixed"/>
        <w:tblLook w:val="04A0" w:firstRow="1" w:lastRow="0" w:firstColumn="1" w:lastColumn="0" w:noHBand="0" w:noVBand="1"/>
      </w:tblPr>
      <w:tblGrid>
        <w:gridCol w:w="506"/>
        <w:gridCol w:w="1818"/>
        <w:gridCol w:w="2921"/>
        <w:gridCol w:w="4285"/>
        <w:gridCol w:w="3654"/>
      </w:tblGrid>
      <w:tr w:rsidR="00F22B4D" w:rsidRPr="00F22B4D" w:rsidTr="001F7339">
        <w:trPr>
          <w:trHeight w:val="420"/>
        </w:trPr>
        <w:tc>
          <w:tcPr>
            <w:tcW w:w="13184" w:type="dxa"/>
            <w:gridSpan w:val="5"/>
            <w:tcBorders>
              <w:bottom w:val="single" w:sz="4" w:space="0" w:color="auto"/>
            </w:tcBorders>
            <w:shd w:val="clear" w:color="auto" w:fill="CCC0D9" w:themeFill="accent4" w:themeFillTint="66"/>
            <w:vAlign w:val="center"/>
          </w:tcPr>
          <w:p w:rsidR="00F22B4D" w:rsidRPr="00F22B4D" w:rsidRDefault="00B51F48" w:rsidP="00B51F48">
            <w:pPr>
              <w:jc w:val="center"/>
              <w:rPr>
                <w:rFonts w:ascii="Arial" w:hAnsi="Arial" w:cs="Arial"/>
              </w:rPr>
            </w:pPr>
            <w:r w:rsidRPr="00AC69C0">
              <w:rPr>
                <w:rFonts w:ascii="Arial" w:hAnsi="Arial" w:cs="Arial"/>
                <w:b/>
                <w:szCs w:val="16"/>
              </w:rPr>
              <w:lastRenderedPageBreak/>
              <w:t>Área: Finanzas</w:t>
            </w:r>
            <w:r w:rsidR="00AC69C0">
              <w:rPr>
                <w:rFonts w:ascii="Arial" w:hAnsi="Arial" w:cs="Arial"/>
                <w:b/>
                <w:szCs w:val="16"/>
              </w:rPr>
              <w:t xml:space="preserve">   </w:t>
            </w:r>
            <w:r w:rsidR="00AC69C0" w:rsidRPr="006A25CD">
              <w:rPr>
                <w:rFonts w:ascii="Arial" w:eastAsia="Calibri" w:hAnsi="Arial" w:cs="Arial"/>
                <w:b/>
                <w:szCs w:val="16"/>
              </w:rPr>
              <w:t>(continuación)</w:t>
            </w:r>
          </w:p>
        </w:tc>
      </w:tr>
      <w:tr w:rsidR="00F22B4D" w:rsidRPr="00F22B4D" w:rsidTr="001F7339">
        <w:tc>
          <w:tcPr>
            <w:tcW w:w="506" w:type="dxa"/>
            <w:shd w:val="clear" w:color="auto" w:fill="auto"/>
          </w:tcPr>
          <w:p w:rsidR="00F22B4D" w:rsidRPr="00F22B4D" w:rsidRDefault="00F22B4D" w:rsidP="00F22B4D">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Nº</w:t>
            </w:r>
          </w:p>
        </w:tc>
        <w:tc>
          <w:tcPr>
            <w:tcW w:w="1818" w:type="dxa"/>
            <w:shd w:val="clear" w:color="auto" w:fill="auto"/>
          </w:tcPr>
          <w:p w:rsidR="00F22B4D" w:rsidRPr="00F22B4D" w:rsidRDefault="00F22B4D" w:rsidP="00F22B4D">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Curso</w:t>
            </w:r>
          </w:p>
        </w:tc>
        <w:tc>
          <w:tcPr>
            <w:tcW w:w="2921" w:type="dxa"/>
            <w:shd w:val="clear" w:color="auto" w:fill="auto"/>
          </w:tcPr>
          <w:p w:rsidR="00F22B4D" w:rsidRPr="00F22B4D" w:rsidRDefault="00F22B4D" w:rsidP="00F22B4D">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Datos Empresa oferente</w:t>
            </w:r>
          </w:p>
        </w:tc>
        <w:tc>
          <w:tcPr>
            <w:tcW w:w="4285" w:type="dxa"/>
            <w:shd w:val="clear" w:color="auto" w:fill="auto"/>
          </w:tcPr>
          <w:p w:rsidR="00F22B4D" w:rsidRPr="00F22B4D" w:rsidRDefault="00F22B4D" w:rsidP="00F22B4D">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Objetivos</w:t>
            </w:r>
          </w:p>
        </w:tc>
        <w:tc>
          <w:tcPr>
            <w:tcW w:w="3654" w:type="dxa"/>
            <w:shd w:val="clear" w:color="auto" w:fill="auto"/>
          </w:tcPr>
          <w:p w:rsidR="00F22B4D" w:rsidRPr="00F22B4D" w:rsidRDefault="00F22B4D" w:rsidP="00F22B4D">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Contenido</w:t>
            </w:r>
          </w:p>
        </w:tc>
      </w:tr>
      <w:tr w:rsidR="00F22B4D" w:rsidRPr="00F22B4D" w:rsidTr="001F7339">
        <w:trPr>
          <w:trHeight w:val="3141"/>
        </w:trPr>
        <w:tc>
          <w:tcPr>
            <w:tcW w:w="506" w:type="dxa"/>
            <w:shd w:val="clear" w:color="auto" w:fill="auto"/>
            <w:vAlign w:val="center"/>
          </w:tcPr>
          <w:p w:rsidR="00F22B4D" w:rsidRPr="00F22B4D" w:rsidRDefault="00D642A0" w:rsidP="007C33F0">
            <w:pPr>
              <w:jc w:val="center"/>
              <w:rPr>
                <w:rFonts w:ascii="Arial" w:hAnsi="Arial" w:cs="Arial"/>
                <w:b/>
                <w:color w:val="000000" w:themeColor="text1"/>
                <w:sz w:val="18"/>
                <w:szCs w:val="16"/>
              </w:rPr>
            </w:pPr>
            <w:r>
              <w:rPr>
                <w:rFonts w:ascii="Arial" w:hAnsi="Arial" w:cs="Arial"/>
                <w:b/>
                <w:color w:val="000000" w:themeColor="text1"/>
                <w:sz w:val="18"/>
                <w:szCs w:val="16"/>
              </w:rPr>
              <w:t>3</w:t>
            </w:r>
            <w:r w:rsidR="00733A31">
              <w:rPr>
                <w:rFonts w:ascii="Arial" w:hAnsi="Arial" w:cs="Arial"/>
                <w:b/>
                <w:color w:val="000000" w:themeColor="text1"/>
                <w:sz w:val="18"/>
                <w:szCs w:val="16"/>
              </w:rPr>
              <w:t>6</w:t>
            </w:r>
          </w:p>
        </w:tc>
        <w:tc>
          <w:tcPr>
            <w:tcW w:w="1818" w:type="dxa"/>
            <w:shd w:val="clear" w:color="auto" w:fill="auto"/>
            <w:vAlign w:val="center"/>
          </w:tcPr>
          <w:p w:rsidR="00F22B4D" w:rsidRPr="00F22B4D" w:rsidRDefault="00F22B4D" w:rsidP="009E085F">
            <w:pPr>
              <w:pStyle w:val="Ttulo3"/>
              <w:framePr w:wrap="around"/>
              <w:outlineLvl w:val="2"/>
            </w:pPr>
            <w:bookmarkStart w:id="47" w:name="_Toc476501012"/>
            <w:r w:rsidRPr="00F22B4D">
              <w:t xml:space="preserve">Finanzas para </w:t>
            </w:r>
            <w:r w:rsidR="00230A63">
              <w:t>E</w:t>
            </w:r>
            <w:r w:rsidRPr="00F22B4D">
              <w:t xml:space="preserve">jecutivos </w:t>
            </w:r>
            <w:r w:rsidR="00230A63">
              <w:t>N</w:t>
            </w:r>
            <w:r w:rsidRPr="00F22B4D">
              <w:t xml:space="preserve">o </w:t>
            </w:r>
            <w:r w:rsidR="00230A63">
              <w:t>F</w:t>
            </w:r>
            <w:r w:rsidRPr="00F22B4D">
              <w:t>inancieros</w:t>
            </w:r>
            <w:bookmarkEnd w:id="47"/>
          </w:p>
        </w:tc>
        <w:tc>
          <w:tcPr>
            <w:tcW w:w="2921" w:type="dxa"/>
            <w:shd w:val="clear" w:color="auto" w:fill="auto"/>
          </w:tcPr>
          <w:p w:rsidR="00F22B4D" w:rsidRPr="00F22B4D" w:rsidRDefault="00F22B4D" w:rsidP="00F22B4D">
            <w:pPr>
              <w:jc w:val="center"/>
              <w:rPr>
                <w:rFonts w:ascii="Arial" w:hAnsi="Arial" w:cs="Arial"/>
                <w:sz w:val="16"/>
                <w:szCs w:val="16"/>
              </w:rPr>
            </w:pPr>
          </w:p>
          <w:p w:rsidR="001F7339" w:rsidRPr="005879CB" w:rsidRDefault="001F7339" w:rsidP="001F7339">
            <w:pPr>
              <w:spacing w:before="80"/>
              <w:jc w:val="center"/>
              <w:rPr>
                <w:rFonts w:ascii="Arial" w:hAnsi="Arial" w:cs="Arial"/>
                <w:b/>
                <w:color w:val="000000" w:themeColor="text1"/>
                <w:sz w:val="16"/>
                <w:szCs w:val="16"/>
                <w:lang w:val="es-ES"/>
              </w:rPr>
            </w:pPr>
            <w:r w:rsidRPr="005879CB">
              <w:rPr>
                <w:rFonts w:ascii="Arial" w:hAnsi="Arial" w:cs="Arial"/>
                <w:b/>
                <w:color w:val="000000" w:themeColor="text1"/>
                <w:sz w:val="16"/>
                <w:szCs w:val="16"/>
                <w:lang w:val="es-ES"/>
              </w:rPr>
              <w:t>IESA</w:t>
            </w:r>
          </w:p>
          <w:p w:rsidR="001F7339" w:rsidRPr="005879CB" w:rsidRDefault="001F7339" w:rsidP="001F7339">
            <w:pPr>
              <w:spacing w:before="80"/>
              <w:jc w:val="center"/>
              <w:rPr>
                <w:rFonts w:ascii="Arial" w:hAnsi="Arial" w:cs="Arial"/>
                <w:b/>
                <w:color w:val="000000" w:themeColor="text1"/>
                <w:sz w:val="16"/>
                <w:szCs w:val="16"/>
                <w:lang w:val="es-ES"/>
              </w:rPr>
            </w:pPr>
            <w:r w:rsidRPr="005879CB">
              <w:rPr>
                <w:rFonts w:ascii="Arial" w:hAnsi="Arial" w:cs="Arial"/>
                <w:color w:val="000000" w:themeColor="text1"/>
                <w:sz w:val="16"/>
                <w:szCs w:val="16"/>
              </w:rPr>
              <w:t xml:space="preserve">Avenida </w:t>
            </w:r>
            <w:r w:rsidRPr="005879CB">
              <w:rPr>
                <w:rFonts w:ascii="Arial" w:hAnsi="Arial" w:cs="Arial"/>
                <w:b/>
                <w:bCs/>
                <w:color w:val="000000" w:themeColor="text1"/>
                <w:sz w:val="16"/>
                <w:szCs w:val="16"/>
              </w:rPr>
              <w:t>IESA</w:t>
            </w:r>
            <w:r w:rsidRPr="005879CB">
              <w:rPr>
                <w:rFonts w:ascii="Arial" w:hAnsi="Arial" w:cs="Arial"/>
                <w:color w:val="000000" w:themeColor="text1"/>
                <w:sz w:val="16"/>
                <w:szCs w:val="16"/>
              </w:rPr>
              <w:t xml:space="preserve">, Edificio </w:t>
            </w:r>
            <w:r w:rsidRPr="005879CB">
              <w:rPr>
                <w:rFonts w:ascii="Arial" w:hAnsi="Arial" w:cs="Arial"/>
                <w:b/>
                <w:bCs/>
                <w:color w:val="000000" w:themeColor="text1"/>
                <w:sz w:val="16"/>
                <w:szCs w:val="16"/>
              </w:rPr>
              <w:t>IESA</w:t>
            </w:r>
            <w:r w:rsidRPr="005879CB">
              <w:rPr>
                <w:rFonts w:ascii="Arial" w:hAnsi="Arial" w:cs="Arial"/>
                <w:color w:val="000000" w:themeColor="text1"/>
                <w:sz w:val="16"/>
                <w:szCs w:val="16"/>
              </w:rPr>
              <w:t>, Urbanización San Bernardino, Caracas 1010, Distrito Capital, Venezuela.</w:t>
            </w:r>
          </w:p>
          <w:p w:rsidR="001F7339" w:rsidRPr="005879CB" w:rsidRDefault="001F7339" w:rsidP="001F7339">
            <w:pPr>
              <w:spacing w:before="80"/>
              <w:rPr>
                <w:rFonts w:ascii="Arial" w:hAnsi="Arial" w:cs="Arial"/>
                <w:color w:val="000000" w:themeColor="text1"/>
                <w:sz w:val="16"/>
                <w:szCs w:val="16"/>
                <w:lang w:val="es-ES"/>
              </w:rPr>
            </w:pPr>
            <w:r w:rsidRPr="005879CB">
              <w:rPr>
                <w:rFonts w:ascii="Arial" w:hAnsi="Arial" w:cs="Arial"/>
                <w:b/>
                <w:color w:val="000000" w:themeColor="text1"/>
                <w:sz w:val="16"/>
                <w:szCs w:val="16"/>
                <w:lang w:val="es-ES"/>
              </w:rPr>
              <w:t>Duración:</w:t>
            </w:r>
            <w:r w:rsidRPr="005879CB">
              <w:rPr>
                <w:rFonts w:ascii="Arial" w:hAnsi="Arial" w:cs="Arial"/>
                <w:color w:val="000000" w:themeColor="text1"/>
                <w:sz w:val="16"/>
                <w:szCs w:val="16"/>
                <w:lang w:val="es-ES"/>
              </w:rPr>
              <w:t xml:space="preserve">  </w:t>
            </w:r>
            <w:r>
              <w:rPr>
                <w:rFonts w:ascii="Arial" w:hAnsi="Arial" w:cs="Arial"/>
                <w:color w:val="000000" w:themeColor="text1"/>
                <w:sz w:val="16"/>
                <w:szCs w:val="16"/>
                <w:lang w:val="es-ES"/>
              </w:rPr>
              <w:t>24</w:t>
            </w:r>
            <w:r w:rsidRPr="005879CB">
              <w:rPr>
                <w:rFonts w:ascii="Arial" w:hAnsi="Arial" w:cs="Arial"/>
                <w:color w:val="000000" w:themeColor="text1"/>
                <w:sz w:val="16"/>
                <w:szCs w:val="16"/>
                <w:lang w:val="es-ES"/>
              </w:rPr>
              <w:t xml:space="preserve">  horas</w:t>
            </w:r>
          </w:p>
          <w:p w:rsidR="001F7339" w:rsidRPr="00EC19FA" w:rsidRDefault="001F7339" w:rsidP="001F7339">
            <w:pPr>
              <w:spacing w:before="80"/>
              <w:rPr>
                <w:rFonts w:ascii="Arial" w:hAnsi="Arial" w:cs="Arial"/>
                <w:b/>
                <w:color w:val="000000" w:themeColor="text1"/>
                <w:sz w:val="16"/>
                <w:szCs w:val="16"/>
                <w:lang w:val="pt-PT"/>
              </w:rPr>
            </w:pPr>
            <w:r w:rsidRPr="00EC19FA">
              <w:rPr>
                <w:rFonts w:ascii="Arial" w:hAnsi="Arial" w:cs="Arial"/>
                <w:b/>
                <w:color w:val="000000" w:themeColor="text1"/>
                <w:sz w:val="16"/>
                <w:szCs w:val="16"/>
                <w:lang w:val="pt-PT"/>
              </w:rPr>
              <w:t>Forma de Contacto:</w:t>
            </w:r>
          </w:p>
          <w:p w:rsidR="001F7339" w:rsidRPr="00DE2C58" w:rsidRDefault="001F7339" w:rsidP="001F7339">
            <w:pPr>
              <w:spacing w:before="80"/>
              <w:rPr>
                <w:rFonts w:ascii="Arial" w:hAnsi="Arial" w:cs="Arial"/>
                <w:b/>
                <w:color w:val="000000" w:themeColor="text1"/>
                <w:sz w:val="16"/>
                <w:szCs w:val="16"/>
              </w:rPr>
            </w:pPr>
            <w:r w:rsidRPr="00DE2C58">
              <w:rPr>
                <w:rFonts w:ascii="Arial" w:hAnsi="Arial" w:cs="Arial"/>
                <w:b/>
                <w:color w:val="000000" w:themeColor="text1"/>
                <w:sz w:val="16"/>
                <w:szCs w:val="16"/>
              </w:rPr>
              <w:t xml:space="preserve">Web:  </w:t>
            </w:r>
            <w:hyperlink r:id="rId71" w:history="1">
              <w:r w:rsidRPr="00DE2C58">
                <w:rPr>
                  <w:rStyle w:val="Hipervnculo"/>
                  <w:rFonts w:ascii="Arial" w:hAnsi="Arial" w:cs="Arial"/>
                  <w:b/>
                  <w:sz w:val="16"/>
                  <w:szCs w:val="16"/>
                </w:rPr>
                <w:t>http://www.iesa.edu.ve/cursos-y-programas/cursos/306=finanzas-para-ejecutivos-no-financieros/4438</w:t>
              </w:r>
            </w:hyperlink>
          </w:p>
          <w:p w:rsidR="001F7339" w:rsidRPr="00EC19FA" w:rsidRDefault="001F7339" w:rsidP="001F7339">
            <w:pPr>
              <w:spacing w:before="80"/>
              <w:rPr>
                <w:rFonts w:ascii="Arial" w:hAnsi="Arial" w:cs="Arial"/>
                <w:color w:val="000000" w:themeColor="text1"/>
                <w:sz w:val="16"/>
                <w:szCs w:val="16"/>
                <w:lang w:val="pt-PT"/>
              </w:rPr>
            </w:pPr>
            <w:r w:rsidRPr="00EC19FA">
              <w:rPr>
                <w:rFonts w:ascii="Arial" w:hAnsi="Arial" w:cs="Arial"/>
                <w:b/>
                <w:color w:val="000000" w:themeColor="text1"/>
                <w:sz w:val="16"/>
                <w:szCs w:val="16"/>
                <w:lang w:val="pt-PT"/>
              </w:rPr>
              <w:t>Teléfonos:</w:t>
            </w:r>
            <w:r w:rsidRPr="00EC19FA">
              <w:rPr>
                <w:rFonts w:ascii="Arial" w:hAnsi="Arial" w:cs="Arial"/>
                <w:color w:val="000000" w:themeColor="text1"/>
                <w:sz w:val="16"/>
                <w:szCs w:val="16"/>
                <w:lang w:val="pt-PT"/>
              </w:rPr>
              <w:t xml:space="preserve"> (0212) 555 4448</w:t>
            </w:r>
          </w:p>
          <w:p w:rsidR="001F7339" w:rsidRPr="00EC19FA" w:rsidRDefault="001F7339" w:rsidP="001F7339">
            <w:pPr>
              <w:spacing w:before="80"/>
              <w:rPr>
                <w:rFonts w:ascii="Arial" w:hAnsi="Arial" w:cs="Arial"/>
                <w:color w:val="000000" w:themeColor="text1"/>
                <w:sz w:val="16"/>
                <w:szCs w:val="16"/>
                <w:lang w:val="pt-PT"/>
              </w:rPr>
            </w:pPr>
            <w:r w:rsidRPr="00EC19FA">
              <w:rPr>
                <w:rFonts w:ascii="Arial" w:hAnsi="Arial" w:cs="Arial"/>
                <w:color w:val="000000" w:themeColor="text1"/>
                <w:sz w:val="16"/>
                <w:szCs w:val="16"/>
                <w:lang w:val="pt-PT"/>
              </w:rPr>
              <w:t>555 4371 / 4354 / 4518</w:t>
            </w:r>
          </w:p>
          <w:p w:rsidR="001F7339" w:rsidRPr="00EC19FA" w:rsidRDefault="001F7339" w:rsidP="001F7339">
            <w:pPr>
              <w:spacing w:before="80"/>
              <w:rPr>
                <w:rFonts w:ascii="Arial" w:hAnsi="Arial" w:cs="Arial"/>
                <w:b/>
                <w:color w:val="000000" w:themeColor="text1"/>
                <w:sz w:val="16"/>
                <w:szCs w:val="16"/>
                <w:lang w:val="pt-PT"/>
              </w:rPr>
            </w:pPr>
            <w:r w:rsidRPr="00EC19FA">
              <w:rPr>
                <w:rFonts w:ascii="Arial" w:hAnsi="Arial" w:cs="Arial"/>
                <w:b/>
                <w:color w:val="000000" w:themeColor="text1"/>
                <w:sz w:val="16"/>
                <w:szCs w:val="16"/>
                <w:lang w:val="pt-PT"/>
              </w:rPr>
              <w:t xml:space="preserve">E-mail: </w:t>
            </w:r>
            <w:r w:rsidR="002B6C6A">
              <w:fldChar w:fldCharType="begin"/>
            </w:r>
            <w:r w:rsidR="002B6C6A" w:rsidRPr="00DE2C58">
              <w:instrText xml:space="preserve"> HYPERLINK "mailto:cdg@iesa.edu.ve" \t "_blank" </w:instrText>
            </w:r>
            <w:r w:rsidR="002B6C6A">
              <w:fldChar w:fldCharType="separate"/>
            </w:r>
            <w:r w:rsidRPr="00EC19FA">
              <w:rPr>
                <w:rFonts w:ascii="Arial" w:hAnsi="Arial" w:cs="Arial"/>
                <w:color w:val="000000" w:themeColor="text1"/>
                <w:sz w:val="16"/>
                <w:szCs w:val="16"/>
                <w:lang w:val="pt-PT"/>
              </w:rPr>
              <w:t>cdg@iesa.edu.ve</w:t>
            </w:r>
            <w:r w:rsidR="002B6C6A">
              <w:rPr>
                <w:rFonts w:ascii="Arial" w:hAnsi="Arial" w:cs="Arial"/>
                <w:color w:val="000000" w:themeColor="text1"/>
                <w:sz w:val="16"/>
                <w:szCs w:val="16"/>
                <w:lang w:val="pt-PT"/>
              </w:rPr>
              <w:fldChar w:fldCharType="end"/>
            </w:r>
          </w:p>
          <w:p w:rsidR="001F7339" w:rsidRDefault="001F7339" w:rsidP="001F7339">
            <w:pPr>
              <w:spacing w:before="80"/>
              <w:rPr>
                <w:rFonts w:ascii="Arial" w:hAnsi="Arial" w:cs="Arial"/>
                <w:b/>
                <w:color w:val="FF0000"/>
                <w:sz w:val="16"/>
                <w:szCs w:val="16"/>
                <w:lang w:val="es-ES"/>
              </w:rPr>
            </w:pPr>
            <w:r w:rsidRPr="004A0657">
              <w:rPr>
                <w:rFonts w:ascii="Arial" w:hAnsi="Arial" w:cs="Arial"/>
                <w:b/>
                <w:color w:val="000000" w:themeColor="text1"/>
                <w:sz w:val="16"/>
                <w:szCs w:val="16"/>
                <w:lang w:val="es-ES"/>
              </w:rPr>
              <w:t>Costo Aprox.:</w:t>
            </w:r>
            <w:r>
              <w:rPr>
                <w:rFonts w:ascii="Arial" w:hAnsi="Arial" w:cs="Arial"/>
                <w:color w:val="000000" w:themeColor="text1"/>
                <w:sz w:val="16"/>
                <w:szCs w:val="16"/>
                <w:lang w:val="es-ES"/>
              </w:rPr>
              <w:t xml:space="preserve"> </w:t>
            </w:r>
            <w:r w:rsidRPr="004A0657">
              <w:rPr>
                <w:rFonts w:ascii="Arial" w:hAnsi="Arial" w:cs="Arial"/>
                <w:b/>
                <w:color w:val="FF0000"/>
                <w:sz w:val="16"/>
                <w:szCs w:val="16"/>
                <w:lang w:val="es-ES"/>
              </w:rPr>
              <w:t>No Disponible</w:t>
            </w:r>
          </w:p>
          <w:p w:rsidR="001F7339" w:rsidRDefault="001F7339" w:rsidP="001F7339">
            <w:pPr>
              <w:spacing w:before="80"/>
              <w:rPr>
                <w:rFonts w:ascii="Arial" w:hAnsi="Arial" w:cs="Arial"/>
                <w:color w:val="000000" w:themeColor="text1"/>
                <w:sz w:val="16"/>
                <w:szCs w:val="16"/>
                <w:lang w:val="pt-PT"/>
              </w:rPr>
            </w:pPr>
            <w:r w:rsidRPr="00230A63">
              <w:rPr>
                <w:rFonts w:ascii="Arial" w:hAnsi="Arial" w:cs="Arial"/>
                <w:b/>
                <w:color w:val="000000" w:themeColor="text1"/>
                <w:sz w:val="16"/>
                <w:szCs w:val="16"/>
                <w:lang w:val="pt-PT"/>
              </w:rPr>
              <w:t>Fechas:</w:t>
            </w:r>
            <w:r>
              <w:rPr>
                <w:rFonts w:ascii="Arial" w:hAnsi="Arial" w:cs="Arial"/>
                <w:color w:val="000000" w:themeColor="text1"/>
                <w:sz w:val="16"/>
                <w:szCs w:val="16"/>
                <w:lang w:val="pt-PT"/>
              </w:rPr>
              <w:t xml:space="preserve"> 13 Marzo 2017</w:t>
            </w:r>
          </w:p>
          <w:p w:rsidR="00F22B4D" w:rsidRPr="00EC19FA" w:rsidRDefault="00F22B4D" w:rsidP="00F22B4D">
            <w:pPr>
              <w:spacing w:before="80"/>
              <w:rPr>
                <w:rFonts w:ascii="Arial" w:hAnsi="Arial" w:cs="Arial"/>
                <w:b/>
                <w:sz w:val="16"/>
                <w:szCs w:val="16"/>
                <w:lang w:val="pt-PT"/>
              </w:rPr>
            </w:pPr>
          </w:p>
        </w:tc>
        <w:tc>
          <w:tcPr>
            <w:tcW w:w="4285" w:type="dxa"/>
            <w:shd w:val="clear" w:color="auto" w:fill="auto"/>
            <w:vAlign w:val="center"/>
          </w:tcPr>
          <w:p w:rsidR="00F22B4D" w:rsidRPr="00EC19FA" w:rsidRDefault="00F22B4D" w:rsidP="001F7339">
            <w:pPr>
              <w:spacing w:line="276" w:lineRule="auto"/>
              <w:jc w:val="both"/>
              <w:rPr>
                <w:rFonts w:ascii="Arial" w:hAnsi="Arial" w:cs="Arial"/>
                <w:sz w:val="16"/>
                <w:szCs w:val="16"/>
                <w:lang w:val="pt-PT"/>
              </w:rPr>
            </w:pPr>
          </w:p>
          <w:p w:rsidR="00F22B4D" w:rsidRPr="00F22B4D" w:rsidRDefault="00F22B4D" w:rsidP="001F7339">
            <w:pPr>
              <w:spacing w:after="120" w:line="276" w:lineRule="auto"/>
              <w:jc w:val="both"/>
              <w:rPr>
                <w:rFonts w:ascii="Arial" w:hAnsi="Arial" w:cs="Arial"/>
                <w:sz w:val="16"/>
                <w:szCs w:val="16"/>
              </w:rPr>
            </w:pPr>
            <w:r w:rsidRPr="00F22B4D">
              <w:rPr>
                <w:rFonts w:ascii="Arial" w:hAnsi="Arial" w:cs="Arial"/>
                <w:sz w:val="16"/>
                <w:szCs w:val="16"/>
              </w:rPr>
              <w:t>Al finalizar el curso, el participante será capaz de participar activamente en la  generación o evaluación de información contable y financiera.</w:t>
            </w:r>
          </w:p>
        </w:tc>
        <w:tc>
          <w:tcPr>
            <w:tcW w:w="3654" w:type="dxa"/>
            <w:shd w:val="clear" w:color="auto" w:fill="auto"/>
            <w:vAlign w:val="center"/>
          </w:tcPr>
          <w:p w:rsidR="00F22B4D" w:rsidRPr="00F22B4D" w:rsidRDefault="00F22B4D" w:rsidP="00F22B4D">
            <w:pPr>
              <w:spacing w:line="360" w:lineRule="auto"/>
              <w:ind w:left="34"/>
              <w:rPr>
                <w:rFonts w:ascii="Arial" w:eastAsia="Times New Roman" w:hAnsi="Arial" w:cs="Arial"/>
                <w:sz w:val="16"/>
                <w:szCs w:val="16"/>
                <w:lang w:eastAsia="es-VE"/>
              </w:rPr>
            </w:pPr>
          </w:p>
          <w:p w:rsidR="001F7339" w:rsidRPr="001F7339" w:rsidRDefault="001F7339" w:rsidP="002E615D">
            <w:pPr>
              <w:numPr>
                <w:ilvl w:val="0"/>
                <w:numId w:val="27"/>
              </w:numPr>
              <w:tabs>
                <w:tab w:val="clear" w:pos="720"/>
                <w:tab w:val="num" w:pos="568"/>
              </w:tabs>
              <w:spacing w:after="100" w:afterAutospacing="1" w:line="360" w:lineRule="auto"/>
              <w:ind w:left="568" w:hanging="283"/>
              <w:jc w:val="both"/>
              <w:rPr>
                <w:rFonts w:ascii="Arial" w:eastAsia="Times New Roman" w:hAnsi="Arial" w:cs="Arial"/>
                <w:sz w:val="16"/>
                <w:szCs w:val="16"/>
                <w:lang w:eastAsia="es-VE"/>
              </w:rPr>
            </w:pPr>
            <w:r w:rsidRPr="001F7339">
              <w:rPr>
                <w:rFonts w:ascii="Arial" w:eastAsia="Times New Roman" w:hAnsi="Arial" w:cs="Arial"/>
                <w:sz w:val="16"/>
                <w:szCs w:val="16"/>
                <w:lang w:eastAsia="es-VE"/>
              </w:rPr>
              <w:t>Principios contables</w:t>
            </w:r>
          </w:p>
          <w:p w:rsidR="001F7339" w:rsidRPr="001F7339" w:rsidRDefault="001F7339" w:rsidP="002E615D">
            <w:pPr>
              <w:numPr>
                <w:ilvl w:val="0"/>
                <w:numId w:val="27"/>
              </w:numPr>
              <w:tabs>
                <w:tab w:val="clear" w:pos="720"/>
                <w:tab w:val="num" w:pos="568"/>
              </w:tabs>
              <w:spacing w:after="100" w:afterAutospacing="1" w:line="360" w:lineRule="auto"/>
              <w:ind w:left="568" w:hanging="283"/>
              <w:jc w:val="both"/>
              <w:rPr>
                <w:rFonts w:ascii="Arial" w:eastAsia="Times New Roman" w:hAnsi="Arial" w:cs="Arial"/>
                <w:sz w:val="16"/>
                <w:szCs w:val="16"/>
                <w:lang w:eastAsia="es-VE"/>
              </w:rPr>
            </w:pPr>
            <w:r w:rsidRPr="001F7339">
              <w:rPr>
                <w:rFonts w:ascii="Arial" w:eastAsia="Times New Roman" w:hAnsi="Arial" w:cs="Arial"/>
                <w:sz w:val="16"/>
                <w:szCs w:val="16"/>
                <w:lang w:eastAsia="es-VE"/>
              </w:rPr>
              <w:t>Preparación de estados financieros. Balance general y estado de resultados</w:t>
            </w:r>
          </w:p>
          <w:p w:rsidR="001F7339" w:rsidRPr="001F7339" w:rsidRDefault="001F7339" w:rsidP="002E615D">
            <w:pPr>
              <w:numPr>
                <w:ilvl w:val="0"/>
                <w:numId w:val="27"/>
              </w:numPr>
              <w:tabs>
                <w:tab w:val="clear" w:pos="720"/>
                <w:tab w:val="num" w:pos="568"/>
              </w:tabs>
              <w:spacing w:after="100" w:afterAutospacing="1" w:line="360" w:lineRule="auto"/>
              <w:ind w:left="568" w:hanging="283"/>
              <w:jc w:val="both"/>
              <w:rPr>
                <w:rFonts w:ascii="Arial" w:eastAsia="Times New Roman" w:hAnsi="Arial" w:cs="Arial"/>
                <w:sz w:val="16"/>
                <w:szCs w:val="16"/>
                <w:lang w:eastAsia="es-VE"/>
              </w:rPr>
            </w:pPr>
            <w:r w:rsidRPr="001F7339">
              <w:rPr>
                <w:rFonts w:ascii="Arial" w:eastAsia="Times New Roman" w:hAnsi="Arial" w:cs="Arial"/>
                <w:sz w:val="16"/>
                <w:szCs w:val="16"/>
                <w:lang w:eastAsia="es-VE"/>
              </w:rPr>
              <w:t>Análisis financiero horizontal, vertical e índices</w:t>
            </w:r>
          </w:p>
          <w:p w:rsidR="001F7339" w:rsidRPr="001F7339" w:rsidRDefault="001F7339" w:rsidP="002E615D">
            <w:pPr>
              <w:numPr>
                <w:ilvl w:val="0"/>
                <w:numId w:val="27"/>
              </w:numPr>
              <w:tabs>
                <w:tab w:val="clear" w:pos="720"/>
                <w:tab w:val="num" w:pos="568"/>
              </w:tabs>
              <w:spacing w:after="100" w:afterAutospacing="1" w:line="360" w:lineRule="auto"/>
              <w:ind w:left="568" w:hanging="283"/>
              <w:jc w:val="both"/>
              <w:rPr>
                <w:rFonts w:ascii="Arial" w:eastAsia="Times New Roman" w:hAnsi="Arial" w:cs="Arial"/>
                <w:sz w:val="16"/>
                <w:szCs w:val="16"/>
                <w:lang w:eastAsia="es-VE"/>
              </w:rPr>
            </w:pPr>
            <w:r w:rsidRPr="001F7339">
              <w:rPr>
                <w:rFonts w:ascii="Arial" w:eastAsia="Times New Roman" w:hAnsi="Arial" w:cs="Arial"/>
                <w:sz w:val="16"/>
                <w:szCs w:val="16"/>
                <w:lang w:eastAsia="es-VE"/>
              </w:rPr>
              <w:t>Técnicas de presupuesto de capital: Valor Presente, Tasa Interna de Retorno, Selección de proyectos con restricciones de capital</w:t>
            </w:r>
          </w:p>
          <w:p w:rsidR="001F7339" w:rsidRPr="001F7339" w:rsidRDefault="001F7339" w:rsidP="002E615D">
            <w:pPr>
              <w:numPr>
                <w:ilvl w:val="0"/>
                <w:numId w:val="27"/>
              </w:numPr>
              <w:tabs>
                <w:tab w:val="clear" w:pos="720"/>
                <w:tab w:val="num" w:pos="568"/>
              </w:tabs>
              <w:spacing w:after="100" w:afterAutospacing="1" w:line="360" w:lineRule="auto"/>
              <w:ind w:left="568" w:hanging="283"/>
              <w:jc w:val="both"/>
              <w:rPr>
                <w:rFonts w:ascii="Arial" w:eastAsia="Times New Roman" w:hAnsi="Arial" w:cs="Arial"/>
                <w:sz w:val="16"/>
                <w:szCs w:val="16"/>
                <w:lang w:eastAsia="es-VE"/>
              </w:rPr>
            </w:pPr>
            <w:r w:rsidRPr="001F7339">
              <w:rPr>
                <w:rFonts w:ascii="Arial" w:eastAsia="Times New Roman" w:hAnsi="Arial" w:cs="Arial"/>
                <w:sz w:val="16"/>
                <w:szCs w:val="16"/>
                <w:lang w:eastAsia="es-VE"/>
              </w:rPr>
              <w:t>Cálculo del flujo de caja: método directo e indirecto</w:t>
            </w:r>
          </w:p>
          <w:p w:rsidR="001F7339" w:rsidRPr="001F7339" w:rsidRDefault="001F7339" w:rsidP="002E615D">
            <w:pPr>
              <w:numPr>
                <w:ilvl w:val="0"/>
                <w:numId w:val="27"/>
              </w:numPr>
              <w:tabs>
                <w:tab w:val="clear" w:pos="720"/>
                <w:tab w:val="num" w:pos="568"/>
              </w:tabs>
              <w:spacing w:after="100" w:afterAutospacing="1" w:line="360" w:lineRule="auto"/>
              <w:ind w:left="568" w:hanging="283"/>
              <w:jc w:val="both"/>
              <w:rPr>
                <w:rFonts w:ascii="Arial" w:eastAsia="Times New Roman" w:hAnsi="Arial" w:cs="Arial"/>
                <w:sz w:val="16"/>
                <w:szCs w:val="16"/>
                <w:lang w:eastAsia="es-VE"/>
              </w:rPr>
            </w:pPr>
            <w:r w:rsidRPr="001F7339">
              <w:rPr>
                <w:rFonts w:ascii="Arial" w:eastAsia="Times New Roman" w:hAnsi="Arial" w:cs="Arial"/>
                <w:sz w:val="16"/>
                <w:szCs w:val="16"/>
                <w:lang w:eastAsia="es-VE"/>
              </w:rPr>
              <w:t>Cálculo del costo de oportunidad</w:t>
            </w:r>
          </w:p>
          <w:p w:rsidR="00F22B4D" w:rsidRPr="00F22B4D" w:rsidRDefault="001F7339" w:rsidP="002E615D">
            <w:pPr>
              <w:numPr>
                <w:ilvl w:val="0"/>
                <w:numId w:val="27"/>
              </w:numPr>
              <w:tabs>
                <w:tab w:val="clear" w:pos="720"/>
                <w:tab w:val="num" w:pos="568"/>
              </w:tabs>
              <w:spacing w:before="100" w:beforeAutospacing="1" w:after="100" w:afterAutospacing="1" w:line="360" w:lineRule="auto"/>
              <w:ind w:left="568" w:hanging="283"/>
              <w:jc w:val="both"/>
              <w:rPr>
                <w:rFonts w:ascii="Arial" w:eastAsia="Times New Roman" w:hAnsi="Arial" w:cs="Arial"/>
                <w:sz w:val="16"/>
                <w:szCs w:val="16"/>
                <w:lang w:eastAsia="es-VE"/>
              </w:rPr>
            </w:pPr>
            <w:r w:rsidRPr="001F7339">
              <w:rPr>
                <w:rFonts w:ascii="Arial" w:eastAsia="Times New Roman" w:hAnsi="Arial" w:cs="Arial"/>
                <w:sz w:val="16"/>
                <w:szCs w:val="16"/>
                <w:lang w:eastAsia="es-VE"/>
              </w:rPr>
              <w:t>Estructura de capital: impacto de la deuda en el valor de la empresa y en la rentabilidad del accionista.</w:t>
            </w: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1D20D8" w:rsidRPr="00866A44" w:rsidRDefault="00866A44" w:rsidP="002E615D">
      <w:pPr>
        <w:pStyle w:val="Ttulo2"/>
        <w:numPr>
          <w:ilvl w:val="1"/>
          <w:numId w:val="40"/>
        </w:numPr>
        <w:rPr>
          <w:rFonts w:cs="Arial"/>
          <w:color w:val="000000" w:themeColor="text1"/>
          <w:sz w:val="22"/>
          <w:szCs w:val="22"/>
        </w:rPr>
      </w:pPr>
      <w:bookmarkStart w:id="48" w:name="_Toc476501013"/>
      <w:r w:rsidRPr="00866A44">
        <w:rPr>
          <w:rFonts w:cs="Arial"/>
          <w:color w:val="000000" w:themeColor="text1"/>
          <w:sz w:val="22"/>
          <w:szCs w:val="22"/>
        </w:rPr>
        <w:lastRenderedPageBreak/>
        <w:t>Área: Talento Humano</w:t>
      </w:r>
      <w:bookmarkEnd w:id="48"/>
    </w:p>
    <w:tbl>
      <w:tblPr>
        <w:tblStyle w:val="Tablaconcuadrcula2"/>
        <w:tblW w:w="13184" w:type="dxa"/>
        <w:tblInd w:w="108" w:type="dxa"/>
        <w:shd w:val="clear" w:color="auto" w:fill="FFDB69"/>
        <w:tblLayout w:type="fixed"/>
        <w:tblLook w:val="04A0" w:firstRow="1" w:lastRow="0" w:firstColumn="1" w:lastColumn="0" w:noHBand="0" w:noVBand="1"/>
      </w:tblPr>
      <w:tblGrid>
        <w:gridCol w:w="493"/>
        <w:gridCol w:w="1917"/>
        <w:gridCol w:w="2410"/>
        <w:gridCol w:w="4252"/>
        <w:gridCol w:w="4112"/>
      </w:tblGrid>
      <w:tr w:rsidR="00F22B4D" w:rsidRPr="00F22B4D" w:rsidTr="009A6BAC">
        <w:trPr>
          <w:trHeight w:val="420"/>
        </w:trPr>
        <w:tc>
          <w:tcPr>
            <w:tcW w:w="13184" w:type="dxa"/>
            <w:gridSpan w:val="5"/>
            <w:tcBorders>
              <w:bottom w:val="single" w:sz="4" w:space="0" w:color="auto"/>
            </w:tcBorders>
            <w:shd w:val="clear" w:color="auto" w:fill="C6D9F1" w:themeFill="text2" w:themeFillTint="33"/>
            <w:vAlign w:val="center"/>
          </w:tcPr>
          <w:p w:rsidR="00F22B4D" w:rsidRPr="00F22B4D" w:rsidRDefault="00B51F48" w:rsidP="00B51F48">
            <w:pPr>
              <w:jc w:val="center"/>
              <w:rPr>
                <w:rFonts w:ascii="Arial" w:hAnsi="Arial" w:cs="Arial"/>
              </w:rPr>
            </w:pPr>
            <w:r w:rsidRPr="00AC69C0">
              <w:rPr>
                <w:rFonts w:ascii="Arial" w:hAnsi="Arial" w:cs="Arial"/>
                <w:b/>
                <w:szCs w:val="16"/>
              </w:rPr>
              <w:t xml:space="preserve">Área: </w:t>
            </w:r>
            <w:r w:rsidRPr="00AC69C0">
              <w:rPr>
                <w:rFonts w:ascii="Arial" w:hAnsi="Arial" w:cs="Arial"/>
                <w:szCs w:val="16"/>
              </w:rPr>
              <w:t xml:space="preserve"> </w:t>
            </w:r>
            <w:r w:rsidRPr="00AC69C0">
              <w:rPr>
                <w:rFonts w:ascii="Arial" w:hAnsi="Arial" w:cs="Arial"/>
                <w:b/>
                <w:szCs w:val="16"/>
              </w:rPr>
              <w:t>Talento Humano</w:t>
            </w:r>
          </w:p>
        </w:tc>
      </w:tr>
      <w:tr w:rsidR="00F22B4D" w:rsidRPr="00F22B4D" w:rsidTr="009A6BAC">
        <w:tc>
          <w:tcPr>
            <w:tcW w:w="493" w:type="dxa"/>
            <w:shd w:val="clear" w:color="auto" w:fill="auto"/>
          </w:tcPr>
          <w:p w:rsidR="00F22B4D" w:rsidRPr="00F22B4D" w:rsidRDefault="00F22B4D"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Nº</w:t>
            </w:r>
          </w:p>
        </w:tc>
        <w:tc>
          <w:tcPr>
            <w:tcW w:w="1917" w:type="dxa"/>
            <w:shd w:val="clear" w:color="auto" w:fill="auto"/>
          </w:tcPr>
          <w:p w:rsidR="00F22B4D" w:rsidRPr="00F22B4D" w:rsidRDefault="00F22B4D"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Curso</w:t>
            </w:r>
          </w:p>
        </w:tc>
        <w:tc>
          <w:tcPr>
            <w:tcW w:w="2410" w:type="dxa"/>
            <w:shd w:val="clear" w:color="auto" w:fill="auto"/>
          </w:tcPr>
          <w:p w:rsidR="00F22B4D" w:rsidRPr="00F22B4D" w:rsidRDefault="00F22B4D"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Datos Empresa oferente</w:t>
            </w:r>
          </w:p>
        </w:tc>
        <w:tc>
          <w:tcPr>
            <w:tcW w:w="4252" w:type="dxa"/>
            <w:shd w:val="clear" w:color="auto" w:fill="auto"/>
          </w:tcPr>
          <w:p w:rsidR="00F22B4D" w:rsidRPr="00F22B4D" w:rsidRDefault="00F22B4D"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Objetivos</w:t>
            </w:r>
          </w:p>
        </w:tc>
        <w:tc>
          <w:tcPr>
            <w:tcW w:w="4112" w:type="dxa"/>
            <w:shd w:val="clear" w:color="auto" w:fill="auto"/>
          </w:tcPr>
          <w:p w:rsidR="00F22B4D" w:rsidRPr="00F22B4D" w:rsidRDefault="00F22B4D"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Contenido</w:t>
            </w:r>
          </w:p>
        </w:tc>
      </w:tr>
      <w:tr w:rsidR="00596016" w:rsidRPr="00596016" w:rsidTr="009A6BAC">
        <w:trPr>
          <w:trHeight w:val="3141"/>
        </w:trPr>
        <w:tc>
          <w:tcPr>
            <w:tcW w:w="493" w:type="dxa"/>
            <w:shd w:val="clear" w:color="auto" w:fill="auto"/>
            <w:vAlign w:val="center"/>
          </w:tcPr>
          <w:p w:rsidR="00596016" w:rsidRPr="009A6BAC" w:rsidRDefault="00D642A0" w:rsidP="007C33F0">
            <w:pPr>
              <w:jc w:val="center"/>
              <w:rPr>
                <w:rFonts w:ascii="Arial" w:hAnsi="Arial" w:cs="Arial"/>
                <w:b/>
                <w:color w:val="000000" w:themeColor="text1"/>
                <w:sz w:val="18"/>
                <w:szCs w:val="16"/>
              </w:rPr>
            </w:pPr>
            <w:r>
              <w:rPr>
                <w:rFonts w:ascii="Arial" w:hAnsi="Arial" w:cs="Arial"/>
                <w:b/>
                <w:color w:val="000000" w:themeColor="text1"/>
                <w:sz w:val="18"/>
                <w:szCs w:val="16"/>
              </w:rPr>
              <w:t>3</w:t>
            </w:r>
            <w:r w:rsidR="00733A31">
              <w:rPr>
                <w:rFonts w:ascii="Arial" w:hAnsi="Arial" w:cs="Arial"/>
                <w:b/>
                <w:color w:val="000000" w:themeColor="text1"/>
                <w:sz w:val="18"/>
                <w:szCs w:val="16"/>
              </w:rPr>
              <w:t>7</w:t>
            </w:r>
          </w:p>
        </w:tc>
        <w:tc>
          <w:tcPr>
            <w:tcW w:w="1917" w:type="dxa"/>
            <w:shd w:val="clear" w:color="auto" w:fill="auto"/>
            <w:vAlign w:val="center"/>
          </w:tcPr>
          <w:p w:rsidR="00596016" w:rsidRPr="009A6BAC" w:rsidRDefault="00596016" w:rsidP="009E085F">
            <w:pPr>
              <w:pStyle w:val="Ttulo3"/>
              <w:framePr w:wrap="around"/>
              <w:outlineLvl w:val="2"/>
            </w:pPr>
          </w:p>
          <w:p w:rsidR="00596016" w:rsidRPr="009A6BAC" w:rsidRDefault="009A6BAC" w:rsidP="009E085F">
            <w:pPr>
              <w:pStyle w:val="Ttulo3"/>
              <w:framePr w:wrap="around"/>
              <w:outlineLvl w:val="2"/>
            </w:pPr>
            <w:bookmarkStart w:id="49" w:name="_Toc476501014"/>
            <w:r>
              <w:t>Comunicaciones Internas en Entornos Turbulentos</w:t>
            </w:r>
            <w:bookmarkEnd w:id="49"/>
          </w:p>
          <w:p w:rsidR="00596016" w:rsidRPr="009A6BAC" w:rsidRDefault="00596016" w:rsidP="009E085F">
            <w:pPr>
              <w:pStyle w:val="Ttulo3"/>
              <w:framePr w:wrap="around"/>
              <w:outlineLvl w:val="2"/>
            </w:pPr>
          </w:p>
        </w:tc>
        <w:tc>
          <w:tcPr>
            <w:tcW w:w="2410" w:type="dxa"/>
            <w:shd w:val="clear" w:color="auto" w:fill="auto"/>
          </w:tcPr>
          <w:p w:rsidR="00596016" w:rsidRPr="009A6BAC" w:rsidRDefault="00596016" w:rsidP="00596016">
            <w:pPr>
              <w:spacing w:before="80"/>
              <w:jc w:val="center"/>
              <w:rPr>
                <w:rFonts w:ascii="Arial" w:hAnsi="Arial" w:cs="Arial"/>
                <w:color w:val="000000" w:themeColor="text1"/>
                <w:sz w:val="16"/>
                <w:szCs w:val="16"/>
                <w:lang w:val="es-ES"/>
              </w:rPr>
            </w:pPr>
          </w:p>
          <w:p w:rsidR="009A6BAC" w:rsidRPr="009A6BAC" w:rsidRDefault="009A6BAC" w:rsidP="009A6BAC">
            <w:pPr>
              <w:autoSpaceDE w:val="0"/>
              <w:autoSpaceDN w:val="0"/>
              <w:adjustRightInd w:val="0"/>
              <w:spacing w:before="240" w:line="201" w:lineRule="atLeast"/>
              <w:ind w:left="34"/>
              <w:jc w:val="center"/>
              <w:rPr>
                <w:rFonts w:ascii="Arial" w:hAnsi="Arial" w:cs="Arial"/>
                <w:color w:val="000000" w:themeColor="text1"/>
                <w:sz w:val="16"/>
                <w:szCs w:val="16"/>
              </w:rPr>
            </w:pPr>
            <w:r w:rsidRPr="009A6BAC">
              <w:rPr>
                <w:rFonts w:ascii="Arial" w:hAnsi="Arial" w:cs="Arial"/>
                <w:b/>
                <w:color w:val="000000" w:themeColor="text1"/>
                <w:sz w:val="16"/>
                <w:szCs w:val="16"/>
              </w:rPr>
              <w:t>Centro Internacional de Actualización Profesional (CIAP-UCAB)</w:t>
            </w:r>
            <w:r w:rsidRPr="009A6BAC">
              <w:rPr>
                <w:rFonts w:ascii="Arial" w:hAnsi="Arial" w:cs="Arial"/>
                <w:color w:val="000000" w:themeColor="text1"/>
                <w:sz w:val="16"/>
                <w:szCs w:val="16"/>
              </w:rPr>
              <w:t xml:space="preserve"> </w:t>
            </w:r>
          </w:p>
          <w:p w:rsidR="009A6BAC" w:rsidRPr="009A6BAC" w:rsidRDefault="009A6BAC" w:rsidP="009A6BAC">
            <w:pPr>
              <w:autoSpaceDE w:val="0"/>
              <w:autoSpaceDN w:val="0"/>
              <w:adjustRightInd w:val="0"/>
              <w:spacing w:before="240" w:line="201" w:lineRule="atLeast"/>
              <w:ind w:left="34"/>
              <w:jc w:val="center"/>
              <w:rPr>
                <w:rFonts w:ascii="Arial" w:hAnsi="Arial" w:cs="Arial"/>
                <w:b/>
                <w:color w:val="000000" w:themeColor="text1"/>
                <w:sz w:val="16"/>
                <w:szCs w:val="16"/>
              </w:rPr>
            </w:pPr>
            <w:r w:rsidRPr="009A6BAC">
              <w:rPr>
                <w:rFonts w:ascii="Arial" w:hAnsi="Arial" w:cs="Arial"/>
                <w:color w:val="000000" w:themeColor="text1"/>
                <w:sz w:val="16"/>
                <w:szCs w:val="16"/>
              </w:rPr>
              <w:t>Av. Santa Teresa de Jesús con Calle Los Chaguaramos, Edificio CERPE, Piso 1. Oficina UCAB. Urbanización La Castellana. Chacao, Caracas – Venezuela.</w:t>
            </w:r>
          </w:p>
          <w:p w:rsidR="009A6BAC" w:rsidRPr="009A6BAC" w:rsidRDefault="009A6BAC" w:rsidP="009A6BAC">
            <w:pPr>
              <w:autoSpaceDE w:val="0"/>
              <w:autoSpaceDN w:val="0"/>
              <w:adjustRightInd w:val="0"/>
              <w:spacing w:before="240" w:line="201" w:lineRule="atLeast"/>
              <w:rPr>
                <w:rFonts w:ascii="Arial" w:hAnsi="Arial" w:cs="Arial"/>
                <w:color w:val="000000" w:themeColor="text1"/>
                <w:sz w:val="16"/>
                <w:szCs w:val="16"/>
              </w:rPr>
            </w:pPr>
            <w:r w:rsidRPr="009A6BAC">
              <w:rPr>
                <w:rFonts w:ascii="Arial" w:hAnsi="Arial" w:cs="Arial"/>
                <w:b/>
                <w:color w:val="000000" w:themeColor="text1"/>
                <w:sz w:val="16"/>
                <w:szCs w:val="16"/>
              </w:rPr>
              <w:t>Duración:</w:t>
            </w:r>
            <w:r w:rsidRPr="009A6BAC">
              <w:rPr>
                <w:rFonts w:ascii="Arial" w:hAnsi="Arial" w:cs="Arial"/>
                <w:color w:val="000000" w:themeColor="text1"/>
                <w:sz w:val="16"/>
                <w:szCs w:val="16"/>
              </w:rPr>
              <w:t xml:space="preserve"> </w:t>
            </w:r>
            <w:r>
              <w:rPr>
                <w:rFonts w:ascii="Arial" w:hAnsi="Arial" w:cs="Arial"/>
                <w:color w:val="000000" w:themeColor="text1"/>
                <w:sz w:val="16"/>
                <w:szCs w:val="16"/>
              </w:rPr>
              <w:t>16</w:t>
            </w:r>
            <w:r w:rsidRPr="009A6BAC">
              <w:rPr>
                <w:rFonts w:ascii="Arial" w:hAnsi="Arial" w:cs="Arial"/>
                <w:color w:val="000000" w:themeColor="text1"/>
                <w:sz w:val="16"/>
                <w:szCs w:val="16"/>
              </w:rPr>
              <w:t xml:space="preserve"> horas</w:t>
            </w:r>
          </w:p>
          <w:p w:rsidR="009A6BAC" w:rsidRPr="004669EA" w:rsidRDefault="009A6BAC" w:rsidP="009A6BAC">
            <w:pPr>
              <w:autoSpaceDE w:val="0"/>
              <w:autoSpaceDN w:val="0"/>
              <w:adjustRightInd w:val="0"/>
              <w:spacing w:before="240" w:line="201" w:lineRule="atLeast"/>
              <w:rPr>
                <w:rFonts w:ascii="Arial" w:hAnsi="Arial" w:cs="Arial"/>
                <w:color w:val="000000" w:themeColor="text1"/>
                <w:sz w:val="16"/>
                <w:szCs w:val="16"/>
              </w:rPr>
            </w:pPr>
            <w:r w:rsidRPr="004669EA">
              <w:rPr>
                <w:rFonts w:ascii="Arial" w:hAnsi="Arial" w:cs="Arial"/>
                <w:b/>
                <w:color w:val="000000" w:themeColor="text1"/>
                <w:sz w:val="16"/>
                <w:szCs w:val="16"/>
              </w:rPr>
              <w:t>Web:</w:t>
            </w:r>
            <w:r w:rsidRPr="004669EA">
              <w:rPr>
                <w:rFonts w:ascii="Arial" w:hAnsi="Arial" w:cs="Arial"/>
                <w:color w:val="000000" w:themeColor="text1"/>
                <w:sz w:val="16"/>
                <w:szCs w:val="16"/>
              </w:rPr>
              <w:t xml:space="preserve">  </w:t>
            </w:r>
            <w:hyperlink r:id="rId72" w:history="1">
              <w:r w:rsidRPr="004669EA">
                <w:rPr>
                  <w:rStyle w:val="Hipervnculo"/>
                  <w:rFonts w:ascii="Arial" w:hAnsi="Arial" w:cs="Arial"/>
                  <w:sz w:val="16"/>
                  <w:szCs w:val="16"/>
                </w:rPr>
                <w:t>http://www.ciap.com.ve/curso?id_curso=1986</w:t>
              </w:r>
            </w:hyperlink>
          </w:p>
          <w:p w:rsidR="009A6BAC" w:rsidRPr="009A6BAC" w:rsidRDefault="009A6BAC" w:rsidP="009A6BAC">
            <w:pPr>
              <w:autoSpaceDE w:val="0"/>
              <w:autoSpaceDN w:val="0"/>
              <w:adjustRightInd w:val="0"/>
              <w:spacing w:before="240" w:line="201" w:lineRule="atLeast"/>
              <w:rPr>
                <w:rFonts w:ascii="Arial" w:hAnsi="Arial" w:cs="Arial"/>
                <w:color w:val="000000" w:themeColor="text1"/>
                <w:sz w:val="16"/>
                <w:szCs w:val="16"/>
                <w:lang w:val="pt-PT"/>
              </w:rPr>
            </w:pPr>
            <w:r w:rsidRPr="009A6BAC">
              <w:rPr>
                <w:rFonts w:ascii="Arial" w:hAnsi="Arial" w:cs="Arial"/>
                <w:b/>
                <w:color w:val="000000" w:themeColor="text1"/>
                <w:sz w:val="16"/>
                <w:szCs w:val="16"/>
                <w:lang w:val="pt-PT"/>
              </w:rPr>
              <w:t xml:space="preserve">Teléfonos: </w:t>
            </w:r>
            <w:r w:rsidRPr="009A6BAC">
              <w:rPr>
                <w:rFonts w:ascii="Arial" w:hAnsi="Arial" w:cs="Arial"/>
                <w:color w:val="000000" w:themeColor="text1"/>
                <w:sz w:val="16"/>
                <w:szCs w:val="16"/>
                <w:lang w:val="pt-PT"/>
              </w:rPr>
              <w:t xml:space="preserve">(0212)  263.7660/ 9555/2582. </w:t>
            </w:r>
          </w:p>
          <w:p w:rsidR="009A6BAC" w:rsidRPr="009A6BAC" w:rsidRDefault="009A6BAC" w:rsidP="009A6BAC">
            <w:pPr>
              <w:autoSpaceDE w:val="0"/>
              <w:autoSpaceDN w:val="0"/>
              <w:adjustRightInd w:val="0"/>
              <w:spacing w:before="240" w:line="201" w:lineRule="atLeast"/>
              <w:rPr>
                <w:rFonts w:ascii="Arial" w:hAnsi="Arial" w:cs="Arial"/>
                <w:color w:val="000000" w:themeColor="text1"/>
                <w:sz w:val="16"/>
                <w:szCs w:val="16"/>
                <w:lang w:val="pt-PT"/>
              </w:rPr>
            </w:pPr>
            <w:r w:rsidRPr="009A6BAC">
              <w:rPr>
                <w:rFonts w:ascii="Arial" w:hAnsi="Arial" w:cs="Arial"/>
                <w:b/>
                <w:color w:val="000000" w:themeColor="text1"/>
                <w:sz w:val="16"/>
                <w:szCs w:val="16"/>
                <w:lang w:val="pt-PT"/>
              </w:rPr>
              <w:t>E-mail:</w:t>
            </w:r>
            <w:r w:rsidRPr="009A6BAC">
              <w:rPr>
                <w:rFonts w:ascii="Arial" w:hAnsi="Arial" w:cs="Arial"/>
                <w:color w:val="000000" w:themeColor="text1"/>
                <w:sz w:val="16"/>
                <w:szCs w:val="16"/>
                <w:lang w:val="pt-PT"/>
              </w:rPr>
              <w:t xml:space="preserve"> </w:t>
            </w:r>
            <w:hyperlink r:id="rId73" w:history="1">
              <w:r w:rsidRPr="009A6BAC">
                <w:rPr>
                  <w:rStyle w:val="Hipervnculo"/>
                  <w:rFonts w:ascii="Arial" w:hAnsi="Arial" w:cs="Arial"/>
                  <w:sz w:val="16"/>
                  <w:szCs w:val="16"/>
                  <w:lang w:val="pt-PT"/>
                </w:rPr>
                <w:t>ciap@ucab.edu.ve</w:t>
              </w:r>
            </w:hyperlink>
          </w:p>
          <w:p w:rsidR="009A6BAC" w:rsidRPr="009A6BAC" w:rsidRDefault="009A6BAC" w:rsidP="009A6BAC">
            <w:pPr>
              <w:autoSpaceDE w:val="0"/>
              <w:autoSpaceDN w:val="0"/>
              <w:adjustRightInd w:val="0"/>
              <w:spacing w:before="240" w:line="201" w:lineRule="atLeast"/>
              <w:rPr>
                <w:rFonts w:ascii="Arial" w:hAnsi="Arial" w:cs="Arial"/>
                <w:b/>
                <w:color w:val="000000" w:themeColor="text1"/>
                <w:sz w:val="16"/>
                <w:szCs w:val="16"/>
                <w:lang w:val="pt-PT"/>
              </w:rPr>
            </w:pPr>
            <w:r w:rsidRPr="009A6BAC">
              <w:rPr>
                <w:rFonts w:ascii="Arial" w:hAnsi="Arial" w:cs="Arial"/>
                <w:b/>
                <w:color w:val="000000" w:themeColor="text1"/>
                <w:sz w:val="16"/>
                <w:szCs w:val="16"/>
                <w:lang w:val="pt-PT"/>
              </w:rPr>
              <w:t xml:space="preserve">Costo Aprox.: </w:t>
            </w:r>
            <w:r w:rsidRPr="009A6BAC">
              <w:rPr>
                <w:rFonts w:ascii="Arial" w:hAnsi="Arial" w:cs="Arial"/>
                <w:b/>
                <w:color w:val="FF0000"/>
                <w:sz w:val="16"/>
                <w:szCs w:val="16"/>
                <w:lang w:val="pt-PT"/>
              </w:rPr>
              <w:t xml:space="preserve">Bs. </w:t>
            </w:r>
            <w:r>
              <w:rPr>
                <w:rFonts w:ascii="Arial" w:hAnsi="Arial" w:cs="Arial"/>
                <w:b/>
                <w:color w:val="FF0000"/>
                <w:sz w:val="16"/>
                <w:szCs w:val="16"/>
                <w:lang w:val="pt-PT"/>
              </w:rPr>
              <w:t>58.800</w:t>
            </w:r>
          </w:p>
          <w:p w:rsidR="00596016" w:rsidRPr="009A6BAC" w:rsidRDefault="009A6BAC" w:rsidP="009A6BAC">
            <w:pPr>
              <w:spacing w:before="80"/>
              <w:rPr>
                <w:rFonts w:ascii="Arial" w:hAnsi="Arial" w:cs="Arial"/>
                <w:color w:val="000000" w:themeColor="text1"/>
                <w:sz w:val="16"/>
                <w:szCs w:val="16"/>
                <w:lang w:val="pt-PT"/>
              </w:rPr>
            </w:pPr>
            <w:r w:rsidRPr="009A6BAC">
              <w:rPr>
                <w:rFonts w:ascii="Arial" w:hAnsi="Arial" w:cs="Arial"/>
                <w:b/>
                <w:color w:val="000000" w:themeColor="text1"/>
                <w:sz w:val="16"/>
                <w:szCs w:val="16"/>
                <w:lang w:val="pt-PT"/>
              </w:rPr>
              <w:t>Fechas:</w:t>
            </w:r>
            <w:r w:rsidRPr="009A6BAC">
              <w:rPr>
                <w:rFonts w:ascii="Arial" w:hAnsi="Arial" w:cs="Arial"/>
                <w:color w:val="000000" w:themeColor="text1"/>
                <w:sz w:val="16"/>
                <w:szCs w:val="16"/>
                <w:lang w:val="pt-PT"/>
              </w:rPr>
              <w:t xml:space="preserve"> </w:t>
            </w:r>
            <w:r>
              <w:rPr>
                <w:rFonts w:ascii="Arial" w:hAnsi="Arial" w:cs="Arial"/>
                <w:color w:val="000000" w:themeColor="text1"/>
                <w:sz w:val="16"/>
                <w:szCs w:val="16"/>
                <w:lang w:val="pt-PT"/>
              </w:rPr>
              <w:t xml:space="preserve">21 Abril </w:t>
            </w:r>
            <w:r w:rsidRPr="009A6BAC">
              <w:rPr>
                <w:rFonts w:ascii="Arial" w:hAnsi="Arial" w:cs="Arial"/>
                <w:color w:val="000000" w:themeColor="text1"/>
                <w:sz w:val="16"/>
                <w:szCs w:val="16"/>
                <w:lang w:val="pt-PT"/>
              </w:rPr>
              <w:t>2017</w:t>
            </w:r>
          </w:p>
          <w:p w:rsidR="009A6BAC" w:rsidRPr="009A6BAC" w:rsidRDefault="009A6BAC" w:rsidP="009A6BAC">
            <w:pPr>
              <w:spacing w:before="80"/>
              <w:rPr>
                <w:rFonts w:ascii="Arial" w:hAnsi="Arial" w:cs="Arial"/>
                <w:color w:val="000000" w:themeColor="text1"/>
                <w:sz w:val="16"/>
                <w:szCs w:val="16"/>
                <w:lang w:val="pt-PT"/>
              </w:rPr>
            </w:pPr>
          </w:p>
        </w:tc>
        <w:tc>
          <w:tcPr>
            <w:tcW w:w="4252" w:type="dxa"/>
            <w:shd w:val="clear" w:color="auto" w:fill="auto"/>
            <w:vAlign w:val="center"/>
          </w:tcPr>
          <w:p w:rsidR="00596016" w:rsidRPr="009A6BAC" w:rsidRDefault="00596016" w:rsidP="009A6BAC">
            <w:pPr>
              <w:spacing w:before="80"/>
              <w:jc w:val="both"/>
              <w:rPr>
                <w:rFonts w:ascii="Arial" w:hAnsi="Arial" w:cs="Arial"/>
                <w:color w:val="000000" w:themeColor="text1"/>
                <w:sz w:val="16"/>
                <w:szCs w:val="16"/>
                <w:lang w:val="pt-PT"/>
              </w:rPr>
            </w:pPr>
          </w:p>
          <w:p w:rsidR="009A6BAC" w:rsidRPr="009A6BAC" w:rsidRDefault="009A6BAC" w:rsidP="009A6BAC">
            <w:pPr>
              <w:spacing w:before="80" w:line="360" w:lineRule="auto"/>
              <w:jc w:val="both"/>
              <w:rPr>
                <w:rFonts w:ascii="Arial" w:hAnsi="Arial" w:cs="Arial"/>
                <w:b/>
                <w:color w:val="000000" w:themeColor="text1"/>
                <w:sz w:val="16"/>
                <w:szCs w:val="16"/>
                <w:lang w:val="es-ES"/>
              </w:rPr>
            </w:pPr>
            <w:r w:rsidRPr="009A6BAC">
              <w:rPr>
                <w:rFonts w:ascii="Arial" w:hAnsi="Arial" w:cs="Arial"/>
                <w:b/>
                <w:color w:val="000000" w:themeColor="text1"/>
                <w:sz w:val="16"/>
                <w:szCs w:val="16"/>
                <w:lang w:val="es-ES"/>
              </w:rPr>
              <w:t>Objetivo General</w:t>
            </w:r>
          </w:p>
          <w:p w:rsidR="009A6BAC" w:rsidRPr="009A6BAC" w:rsidRDefault="009A6BAC" w:rsidP="009A6BAC">
            <w:pPr>
              <w:spacing w:before="80" w:line="360" w:lineRule="auto"/>
              <w:jc w:val="both"/>
              <w:rPr>
                <w:rFonts w:ascii="Arial" w:hAnsi="Arial" w:cs="Arial"/>
                <w:color w:val="000000" w:themeColor="text1"/>
                <w:sz w:val="16"/>
                <w:szCs w:val="16"/>
                <w:lang w:val="es-ES"/>
              </w:rPr>
            </w:pPr>
            <w:r w:rsidRPr="009A6BAC">
              <w:rPr>
                <w:rFonts w:ascii="Arial" w:hAnsi="Arial" w:cs="Arial"/>
                <w:color w:val="000000" w:themeColor="text1"/>
                <w:sz w:val="16"/>
                <w:szCs w:val="16"/>
                <w:lang w:val="es-ES"/>
              </w:rPr>
              <w:t>Desarrollar competencias para la gestión de la Comunicación Interna en Entornos Complejos en el marco de la estrategia de la organización</w:t>
            </w:r>
          </w:p>
          <w:p w:rsidR="009A6BAC" w:rsidRPr="009A6BAC" w:rsidRDefault="009A6BAC" w:rsidP="009A6BAC">
            <w:pPr>
              <w:spacing w:before="80" w:line="360" w:lineRule="auto"/>
              <w:jc w:val="both"/>
              <w:rPr>
                <w:rFonts w:ascii="Arial" w:hAnsi="Arial" w:cs="Arial"/>
                <w:color w:val="000000" w:themeColor="text1"/>
                <w:sz w:val="16"/>
                <w:szCs w:val="16"/>
                <w:lang w:val="es-ES"/>
              </w:rPr>
            </w:pPr>
          </w:p>
          <w:p w:rsidR="009A6BAC" w:rsidRPr="009A6BAC" w:rsidRDefault="009A6BAC" w:rsidP="009A6BAC">
            <w:pPr>
              <w:spacing w:before="80" w:line="360" w:lineRule="auto"/>
              <w:jc w:val="both"/>
              <w:rPr>
                <w:rFonts w:ascii="Arial" w:hAnsi="Arial" w:cs="Arial"/>
                <w:b/>
                <w:color w:val="000000" w:themeColor="text1"/>
                <w:sz w:val="16"/>
                <w:szCs w:val="16"/>
                <w:lang w:val="es-ES"/>
              </w:rPr>
            </w:pPr>
            <w:r w:rsidRPr="009A6BAC">
              <w:rPr>
                <w:rFonts w:ascii="Arial" w:hAnsi="Arial" w:cs="Arial"/>
                <w:b/>
                <w:color w:val="000000" w:themeColor="text1"/>
                <w:sz w:val="16"/>
                <w:szCs w:val="16"/>
                <w:lang w:val="es-ES"/>
              </w:rPr>
              <w:t>Objetivos específicos</w:t>
            </w:r>
          </w:p>
          <w:p w:rsidR="00596016" w:rsidRPr="009A6BAC" w:rsidRDefault="009A6BAC" w:rsidP="009A6BAC">
            <w:pPr>
              <w:spacing w:before="80" w:line="360" w:lineRule="auto"/>
              <w:jc w:val="both"/>
              <w:rPr>
                <w:rFonts w:ascii="Arial" w:hAnsi="Arial" w:cs="Arial"/>
                <w:color w:val="000000" w:themeColor="text1"/>
                <w:sz w:val="16"/>
                <w:szCs w:val="16"/>
                <w:lang w:val="es-ES"/>
              </w:rPr>
            </w:pPr>
            <w:r w:rsidRPr="009A6BAC">
              <w:rPr>
                <w:rFonts w:ascii="Arial" w:hAnsi="Arial" w:cs="Arial"/>
                <w:color w:val="000000" w:themeColor="text1"/>
                <w:sz w:val="16"/>
                <w:szCs w:val="16"/>
                <w:lang w:val="es-ES"/>
              </w:rPr>
              <w:t>Aplicar herramientas para la planificación, ejecución y control de las iniciativas, medios, y programas de comunicaciones internas, alineadas dentro de un contexto estratégico.</w:t>
            </w:r>
          </w:p>
        </w:tc>
        <w:tc>
          <w:tcPr>
            <w:tcW w:w="4112" w:type="dxa"/>
            <w:shd w:val="clear" w:color="auto" w:fill="auto"/>
            <w:vAlign w:val="center"/>
          </w:tcPr>
          <w:p w:rsidR="009A6BAC" w:rsidRPr="009A6BAC" w:rsidRDefault="009A6BAC" w:rsidP="009A6BAC">
            <w:pPr>
              <w:rPr>
                <w:rFonts w:ascii="Arial" w:hAnsi="Arial" w:cs="Arial"/>
                <w:b/>
                <w:color w:val="000000" w:themeColor="text1"/>
                <w:sz w:val="16"/>
                <w:szCs w:val="16"/>
                <w:lang w:val="es-ES"/>
              </w:rPr>
            </w:pPr>
            <w:r w:rsidRPr="009A6BAC">
              <w:rPr>
                <w:rFonts w:ascii="Arial" w:hAnsi="Arial" w:cs="Arial"/>
                <w:b/>
                <w:color w:val="000000" w:themeColor="text1"/>
                <w:sz w:val="16"/>
                <w:szCs w:val="16"/>
                <w:lang w:val="es-ES"/>
              </w:rPr>
              <w:t>Diagnóstico y planificación</w:t>
            </w:r>
          </w:p>
          <w:p w:rsidR="009A6BAC" w:rsidRPr="009A6BAC" w:rsidRDefault="009A6BAC" w:rsidP="009A6BAC">
            <w:pPr>
              <w:rPr>
                <w:rFonts w:ascii="Arial" w:hAnsi="Arial" w:cs="Arial"/>
                <w:color w:val="000000" w:themeColor="text1"/>
                <w:sz w:val="16"/>
                <w:szCs w:val="16"/>
                <w:lang w:val="es-ES"/>
              </w:rPr>
            </w:pPr>
          </w:p>
          <w:p w:rsidR="009A6BAC" w:rsidRPr="009A6BAC" w:rsidRDefault="009A6BAC" w:rsidP="002E615D">
            <w:pPr>
              <w:pStyle w:val="Prrafodelista"/>
              <w:numPr>
                <w:ilvl w:val="0"/>
                <w:numId w:val="75"/>
              </w:numPr>
              <w:rPr>
                <w:rFonts w:cs="Arial"/>
                <w:color w:val="000000" w:themeColor="text1"/>
                <w:szCs w:val="16"/>
                <w:lang w:val="es-ES"/>
              </w:rPr>
            </w:pPr>
            <w:r w:rsidRPr="009A6BAC">
              <w:rPr>
                <w:rFonts w:cs="Arial"/>
                <w:color w:val="000000" w:themeColor="text1"/>
                <w:szCs w:val="16"/>
                <w:lang w:val="es-ES"/>
              </w:rPr>
              <w:t>Reputación Organizacional y Capital Humano</w:t>
            </w:r>
          </w:p>
          <w:p w:rsidR="009A6BAC" w:rsidRPr="009A6BAC" w:rsidRDefault="009A6BAC" w:rsidP="002E615D">
            <w:pPr>
              <w:pStyle w:val="Prrafodelista"/>
              <w:numPr>
                <w:ilvl w:val="0"/>
                <w:numId w:val="75"/>
              </w:numPr>
              <w:rPr>
                <w:rFonts w:cs="Arial"/>
                <w:color w:val="000000" w:themeColor="text1"/>
                <w:szCs w:val="16"/>
                <w:lang w:val="es-ES"/>
              </w:rPr>
            </w:pPr>
            <w:r w:rsidRPr="009A6BAC">
              <w:rPr>
                <w:rFonts w:cs="Arial"/>
                <w:color w:val="000000" w:themeColor="text1"/>
                <w:szCs w:val="16"/>
                <w:lang w:val="es-ES"/>
              </w:rPr>
              <w:t>Impacto del Entorno en el Clima Interno</w:t>
            </w:r>
          </w:p>
          <w:p w:rsidR="009A6BAC" w:rsidRPr="009A6BAC" w:rsidRDefault="009A6BAC" w:rsidP="002E615D">
            <w:pPr>
              <w:pStyle w:val="Prrafodelista"/>
              <w:numPr>
                <w:ilvl w:val="0"/>
                <w:numId w:val="75"/>
              </w:numPr>
              <w:rPr>
                <w:rFonts w:cs="Arial"/>
                <w:color w:val="000000" w:themeColor="text1"/>
                <w:szCs w:val="16"/>
                <w:lang w:val="es-ES"/>
              </w:rPr>
            </w:pPr>
            <w:r w:rsidRPr="009A6BAC">
              <w:rPr>
                <w:rFonts w:cs="Arial"/>
                <w:color w:val="000000" w:themeColor="text1"/>
                <w:szCs w:val="16"/>
                <w:lang w:val="es-ES"/>
              </w:rPr>
              <w:t>Gestión de Crisis y Riesgos Situacionales</w:t>
            </w:r>
          </w:p>
          <w:p w:rsidR="009A6BAC" w:rsidRPr="009A6BAC" w:rsidRDefault="009A6BAC" w:rsidP="002E615D">
            <w:pPr>
              <w:pStyle w:val="Prrafodelista"/>
              <w:numPr>
                <w:ilvl w:val="0"/>
                <w:numId w:val="75"/>
              </w:numPr>
              <w:rPr>
                <w:rFonts w:cs="Arial"/>
                <w:color w:val="000000" w:themeColor="text1"/>
                <w:szCs w:val="16"/>
                <w:lang w:val="es-ES"/>
              </w:rPr>
            </w:pPr>
            <w:r w:rsidRPr="009A6BAC">
              <w:rPr>
                <w:rFonts w:cs="Arial"/>
                <w:color w:val="000000" w:themeColor="text1"/>
                <w:szCs w:val="16"/>
                <w:lang w:val="es-ES"/>
              </w:rPr>
              <w:t>Madurez Comunicacional Interna</w:t>
            </w:r>
          </w:p>
          <w:p w:rsidR="009A6BAC" w:rsidRPr="009A6BAC" w:rsidRDefault="009A6BAC" w:rsidP="002E615D">
            <w:pPr>
              <w:pStyle w:val="Prrafodelista"/>
              <w:numPr>
                <w:ilvl w:val="0"/>
                <w:numId w:val="75"/>
              </w:numPr>
              <w:rPr>
                <w:rFonts w:cs="Arial"/>
                <w:color w:val="000000" w:themeColor="text1"/>
                <w:szCs w:val="16"/>
                <w:lang w:val="es-ES"/>
              </w:rPr>
            </w:pPr>
            <w:r w:rsidRPr="009A6BAC">
              <w:rPr>
                <w:rFonts w:cs="Arial"/>
                <w:color w:val="000000" w:themeColor="text1"/>
                <w:szCs w:val="16"/>
                <w:lang w:val="es-ES"/>
              </w:rPr>
              <w:t>Planificación Comunicacional y Modelo OIIME</w:t>
            </w:r>
          </w:p>
          <w:p w:rsidR="009A6BAC" w:rsidRDefault="009A6BAC" w:rsidP="009A6BAC">
            <w:pPr>
              <w:rPr>
                <w:rFonts w:ascii="Arial" w:hAnsi="Arial" w:cs="Arial"/>
                <w:color w:val="000000" w:themeColor="text1"/>
                <w:sz w:val="16"/>
                <w:szCs w:val="16"/>
                <w:lang w:val="es-ES"/>
              </w:rPr>
            </w:pPr>
            <w:r w:rsidRPr="009A6BAC">
              <w:rPr>
                <w:rFonts w:ascii="Arial" w:hAnsi="Arial" w:cs="Arial"/>
                <w:color w:val="000000" w:themeColor="text1"/>
                <w:sz w:val="16"/>
                <w:szCs w:val="16"/>
                <w:lang w:val="es-ES"/>
              </w:rPr>
              <w:t xml:space="preserve"> </w:t>
            </w:r>
          </w:p>
          <w:p w:rsidR="009A6BAC" w:rsidRPr="009A6BAC" w:rsidRDefault="009A6BAC" w:rsidP="009A6BAC">
            <w:pPr>
              <w:rPr>
                <w:rFonts w:ascii="Arial" w:hAnsi="Arial" w:cs="Arial"/>
                <w:b/>
                <w:color w:val="000000" w:themeColor="text1"/>
                <w:sz w:val="16"/>
                <w:szCs w:val="16"/>
                <w:lang w:val="es-ES"/>
              </w:rPr>
            </w:pPr>
            <w:r w:rsidRPr="009A6BAC">
              <w:rPr>
                <w:rFonts w:ascii="Arial" w:hAnsi="Arial" w:cs="Arial"/>
                <w:b/>
                <w:color w:val="000000" w:themeColor="text1"/>
                <w:sz w:val="16"/>
                <w:szCs w:val="16"/>
                <w:lang w:val="es-ES"/>
              </w:rPr>
              <w:t>Iniciativas y ejecución</w:t>
            </w:r>
          </w:p>
          <w:p w:rsidR="009A6BAC" w:rsidRPr="009A6BAC" w:rsidRDefault="009A6BAC" w:rsidP="009A6BAC">
            <w:pPr>
              <w:rPr>
                <w:rFonts w:ascii="Arial" w:hAnsi="Arial" w:cs="Arial"/>
                <w:color w:val="000000" w:themeColor="text1"/>
                <w:sz w:val="16"/>
                <w:szCs w:val="16"/>
                <w:lang w:val="es-ES"/>
              </w:rPr>
            </w:pPr>
          </w:p>
          <w:p w:rsidR="009A6BAC"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Arquitectura de Mensajes</w:t>
            </w:r>
          </w:p>
          <w:p w:rsidR="009A6BAC"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Barreras de la Comunicación Interna</w:t>
            </w:r>
          </w:p>
          <w:p w:rsidR="009A6BAC"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Comunicación Formal vs. Comunicación Informal</w:t>
            </w:r>
          </w:p>
          <w:p w:rsidR="009A6BAC"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Manejo del Rumor</w:t>
            </w:r>
          </w:p>
          <w:p w:rsidR="009A6BAC"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Escucha y Observación Activas</w:t>
            </w:r>
          </w:p>
          <w:p w:rsidR="009A6BAC"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Mapa de Actores Internos</w:t>
            </w:r>
          </w:p>
          <w:p w:rsidR="009A6BAC"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Comunicación Presencial</w:t>
            </w:r>
          </w:p>
          <w:p w:rsidR="00596016" w:rsidRPr="009A6BAC" w:rsidRDefault="009A6BAC" w:rsidP="002E615D">
            <w:pPr>
              <w:pStyle w:val="Prrafodelista"/>
              <w:numPr>
                <w:ilvl w:val="0"/>
                <w:numId w:val="76"/>
              </w:numPr>
              <w:rPr>
                <w:rFonts w:cs="Arial"/>
                <w:color w:val="000000" w:themeColor="text1"/>
                <w:szCs w:val="16"/>
                <w:lang w:val="es-ES"/>
              </w:rPr>
            </w:pPr>
            <w:r w:rsidRPr="009A6BAC">
              <w:rPr>
                <w:rFonts w:cs="Arial"/>
                <w:color w:val="000000" w:themeColor="text1"/>
                <w:szCs w:val="16"/>
                <w:lang w:val="es-ES"/>
              </w:rPr>
              <w:t>Manejo de la Plataforma de Medios</w:t>
            </w:r>
          </w:p>
        </w:tc>
      </w:tr>
    </w:tbl>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082A59" w:rsidRPr="00F7510B" w:rsidRDefault="00082A59">
      <w:pPr>
        <w:rPr>
          <w:rFonts w:ascii="Arial" w:hAnsi="Arial" w:cs="Arial"/>
          <w:sz w:val="16"/>
          <w:szCs w:val="16"/>
        </w:rPr>
      </w:pPr>
    </w:p>
    <w:p w:rsidR="00684817" w:rsidRPr="00866A44" w:rsidRDefault="00866A44" w:rsidP="002E615D">
      <w:pPr>
        <w:pStyle w:val="Ttulo2"/>
        <w:numPr>
          <w:ilvl w:val="1"/>
          <w:numId w:val="40"/>
        </w:numPr>
        <w:rPr>
          <w:rFonts w:cs="Arial"/>
          <w:sz w:val="22"/>
          <w:szCs w:val="22"/>
        </w:rPr>
      </w:pPr>
      <w:bookmarkStart w:id="50" w:name="_Toc476501015"/>
      <w:r w:rsidRPr="00866A44">
        <w:rPr>
          <w:rFonts w:cs="Arial"/>
          <w:sz w:val="22"/>
          <w:szCs w:val="22"/>
        </w:rPr>
        <w:lastRenderedPageBreak/>
        <w:t>Área: Auditoría</w:t>
      </w:r>
      <w:bookmarkEnd w:id="50"/>
    </w:p>
    <w:tbl>
      <w:tblPr>
        <w:tblStyle w:val="Tablaconcuadrcula2"/>
        <w:tblW w:w="13184" w:type="dxa"/>
        <w:tblInd w:w="108" w:type="dxa"/>
        <w:shd w:val="clear" w:color="auto" w:fill="FFDB69"/>
        <w:tblLayout w:type="fixed"/>
        <w:tblLook w:val="04A0" w:firstRow="1" w:lastRow="0" w:firstColumn="1" w:lastColumn="0" w:noHBand="0" w:noVBand="1"/>
      </w:tblPr>
      <w:tblGrid>
        <w:gridCol w:w="453"/>
        <w:gridCol w:w="1597"/>
        <w:gridCol w:w="2912"/>
        <w:gridCol w:w="4110"/>
        <w:gridCol w:w="4112"/>
      </w:tblGrid>
      <w:tr w:rsidR="00733A31" w:rsidRPr="003A307C" w:rsidTr="00C85093">
        <w:trPr>
          <w:trHeight w:val="420"/>
        </w:trPr>
        <w:tc>
          <w:tcPr>
            <w:tcW w:w="13184" w:type="dxa"/>
            <w:gridSpan w:val="5"/>
            <w:tcBorders>
              <w:bottom w:val="single" w:sz="4" w:space="0" w:color="auto"/>
            </w:tcBorders>
            <w:shd w:val="clear" w:color="auto" w:fill="EEECE1" w:themeFill="background2"/>
            <w:vAlign w:val="center"/>
          </w:tcPr>
          <w:p w:rsidR="00733A31" w:rsidRPr="003A307C" w:rsidRDefault="00733A31" w:rsidP="00C85093">
            <w:pPr>
              <w:jc w:val="center"/>
              <w:rPr>
                <w:rFonts w:ascii="Arial" w:hAnsi="Arial" w:cs="Arial"/>
              </w:rPr>
            </w:pPr>
            <w:r w:rsidRPr="003A307C">
              <w:rPr>
                <w:rFonts w:ascii="Arial" w:hAnsi="Arial" w:cs="Arial"/>
                <w:b/>
                <w:szCs w:val="16"/>
              </w:rPr>
              <w:t xml:space="preserve">Área: </w:t>
            </w:r>
            <w:r w:rsidRPr="003A307C">
              <w:rPr>
                <w:rFonts w:ascii="Arial" w:hAnsi="Arial" w:cs="Arial"/>
                <w:szCs w:val="16"/>
              </w:rPr>
              <w:t xml:space="preserve"> </w:t>
            </w:r>
            <w:r w:rsidRPr="003A307C">
              <w:rPr>
                <w:rFonts w:ascii="Arial" w:hAnsi="Arial" w:cs="Arial"/>
                <w:b/>
                <w:szCs w:val="16"/>
              </w:rPr>
              <w:t>Auditoría</w:t>
            </w:r>
          </w:p>
        </w:tc>
      </w:tr>
      <w:tr w:rsidR="00733A31" w:rsidRPr="003A307C" w:rsidTr="00C85093">
        <w:tc>
          <w:tcPr>
            <w:tcW w:w="453" w:type="dxa"/>
            <w:shd w:val="clear" w:color="auto" w:fill="auto"/>
          </w:tcPr>
          <w:p w:rsidR="00733A31" w:rsidRPr="003A307C" w:rsidRDefault="00733A31" w:rsidP="00C85093">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597" w:type="dxa"/>
            <w:shd w:val="clear" w:color="auto" w:fill="auto"/>
          </w:tcPr>
          <w:p w:rsidR="00733A31" w:rsidRPr="003A307C" w:rsidRDefault="00733A31" w:rsidP="00C85093">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912" w:type="dxa"/>
            <w:shd w:val="clear" w:color="auto" w:fill="auto"/>
          </w:tcPr>
          <w:p w:rsidR="00733A31" w:rsidRPr="003A307C" w:rsidRDefault="00733A31" w:rsidP="00C85093">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4110" w:type="dxa"/>
            <w:shd w:val="clear" w:color="auto" w:fill="auto"/>
          </w:tcPr>
          <w:p w:rsidR="00733A31" w:rsidRPr="003A307C" w:rsidRDefault="00733A31" w:rsidP="00C85093">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112" w:type="dxa"/>
            <w:shd w:val="clear" w:color="auto" w:fill="auto"/>
          </w:tcPr>
          <w:p w:rsidR="00733A31" w:rsidRPr="003A307C" w:rsidRDefault="00733A31" w:rsidP="00C85093">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733A31" w:rsidRPr="004B1898" w:rsidTr="00733A31">
        <w:trPr>
          <w:trHeight w:val="4159"/>
        </w:trPr>
        <w:tc>
          <w:tcPr>
            <w:tcW w:w="453" w:type="dxa"/>
            <w:shd w:val="clear" w:color="auto" w:fill="auto"/>
            <w:vAlign w:val="center"/>
          </w:tcPr>
          <w:p w:rsidR="00733A31" w:rsidRPr="003A307C" w:rsidRDefault="00733A31" w:rsidP="00C85093">
            <w:pPr>
              <w:jc w:val="center"/>
              <w:rPr>
                <w:rFonts w:ascii="Arial" w:hAnsi="Arial" w:cs="Arial"/>
                <w:b/>
                <w:color w:val="000000" w:themeColor="text1"/>
                <w:sz w:val="18"/>
                <w:szCs w:val="16"/>
              </w:rPr>
            </w:pPr>
            <w:r>
              <w:rPr>
                <w:rFonts w:ascii="Arial" w:hAnsi="Arial" w:cs="Arial"/>
                <w:b/>
                <w:color w:val="000000" w:themeColor="text1"/>
                <w:sz w:val="18"/>
                <w:szCs w:val="16"/>
              </w:rPr>
              <w:t>38</w:t>
            </w:r>
          </w:p>
        </w:tc>
        <w:tc>
          <w:tcPr>
            <w:tcW w:w="1597" w:type="dxa"/>
            <w:shd w:val="clear" w:color="auto" w:fill="auto"/>
            <w:vAlign w:val="center"/>
          </w:tcPr>
          <w:p w:rsidR="00733A31" w:rsidRPr="003A307C" w:rsidRDefault="00733A31" w:rsidP="00C85093">
            <w:pPr>
              <w:pStyle w:val="Ttulo3"/>
              <w:framePr w:wrap="around"/>
              <w:outlineLvl w:val="2"/>
            </w:pPr>
            <w:bookmarkStart w:id="51" w:name="_Toc476501016"/>
            <w:r>
              <w:t>ISO 27001:2013 Auditor Líder</w:t>
            </w:r>
            <w:bookmarkEnd w:id="51"/>
          </w:p>
          <w:p w:rsidR="00733A31" w:rsidRPr="003A307C" w:rsidRDefault="00733A31" w:rsidP="00C85093">
            <w:pPr>
              <w:pStyle w:val="Ttulo3"/>
              <w:framePr w:wrap="around"/>
              <w:outlineLvl w:val="2"/>
            </w:pPr>
          </w:p>
        </w:tc>
        <w:tc>
          <w:tcPr>
            <w:tcW w:w="2912" w:type="dxa"/>
            <w:shd w:val="clear" w:color="auto" w:fill="auto"/>
            <w:vAlign w:val="center"/>
          </w:tcPr>
          <w:p w:rsidR="00733A31" w:rsidRPr="00035386" w:rsidRDefault="00733A31" w:rsidP="00C85093">
            <w:pPr>
              <w:autoSpaceDE w:val="0"/>
              <w:autoSpaceDN w:val="0"/>
              <w:adjustRightInd w:val="0"/>
              <w:spacing w:line="201" w:lineRule="atLeast"/>
              <w:jc w:val="center"/>
              <w:rPr>
                <w:rFonts w:ascii="Arial" w:hAnsi="Arial" w:cs="Arial"/>
                <w:b/>
                <w:sz w:val="16"/>
                <w:szCs w:val="16"/>
                <w:u w:val="single"/>
                <w:lang w:eastAsia="es-VE"/>
              </w:rPr>
            </w:pPr>
            <w:r>
              <w:rPr>
                <w:rFonts w:ascii="Arial" w:hAnsi="Arial" w:cs="Arial"/>
                <w:b/>
                <w:sz w:val="16"/>
                <w:szCs w:val="16"/>
              </w:rPr>
              <w:t>ETEK International</w:t>
            </w:r>
          </w:p>
          <w:p w:rsidR="00733A31" w:rsidRPr="00035386" w:rsidRDefault="00733A31" w:rsidP="00C85093">
            <w:pPr>
              <w:autoSpaceDE w:val="0"/>
              <w:autoSpaceDN w:val="0"/>
              <w:adjustRightInd w:val="0"/>
              <w:spacing w:line="201" w:lineRule="atLeast"/>
              <w:rPr>
                <w:rFonts w:ascii="Arial" w:hAnsi="Arial" w:cs="Arial"/>
                <w:b/>
                <w:sz w:val="16"/>
                <w:szCs w:val="16"/>
                <w:u w:val="single"/>
                <w:lang w:eastAsia="es-VE"/>
              </w:rPr>
            </w:pPr>
          </w:p>
          <w:p w:rsidR="00733A31" w:rsidRPr="00035386" w:rsidRDefault="00733A31" w:rsidP="00C85093">
            <w:pPr>
              <w:autoSpaceDE w:val="0"/>
              <w:autoSpaceDN w:val="0"/>
              <w:adjustRightInd w:val="0"/>
              <w:spacing w:line="201" w:lineRule="atLeast"/>
              <w:rPr>
                <w:rFonts w:ascii="Arial" w:hAnsi="Arial" w:cs="Arial"/>
                <w:sz w:val="16"/>
                <w:szCs w:val="16"/>
                <w:u w:val="single"/>
                <w:lang w:eastAsia="es-VE"/>
              </w:rPr>
            </w:pPr>
            <w:r w:rsidRPr="00035386">
              <w:rPr>
                <w:rFonts w:ascii="Arial" w:hAnsi="Arial" w:cs="Arial"/>
                <w:b/>
                <w:sz w:val="16"/>
                <w:szCs w:val="16"/>
                <w:lang w:eastAsia="es-VE"/>
              </w:rPr>
              <w:t xml:space="preserve">Lugar: </w:t>
            </w:r>
            <w:r>
              <w:rPr>
                <w:rFonts w:ascii="Arial" w:hAnsi="Arial" w:cs="Arial"/>
                <w:sz w:val="16"/>
                <w:szCs w:val="16"/>
                <w:lang w:eastAsia="es-VE"/>
              </w:rPr>
              <w:t>Bogotá - Colombia</w:t>
            </w:r>
            <w:r w:rsidRPr="00035386">
              <w:rPr>
                <w:rFonts w:ascii="Arial" w:hAnsi="Arial" w:cs="Arial"/>
                <w:sz w:val="16"/>
                <w:szCs w:val="16"/>
                <w:lang w:eastAsia="es-VE"/>
              </w:rPr>
              <w:t xml:space="preserve"> </w:t>
            </w:r>
          </w:p>
          <w:p w:rsidR="00733A31" w:rsidRPr="00035386" w:rsidRDefault="00733A31" w:rsidP="00C85093">
            <w:pPr>
              <w:autoSpaceDE w:val="0"/>
              <w:autoSpaceDN w:val="0"/>
              <w:adjustRightInd w:val="0"/>
              <w:jc w:val="both"/>
              <w:rPr>
                <w:rFonts w:ascii="Arial" w:hAnsi="Arial" w:cs="Arial"/>
                <w:b/>
                <w:color w:val="000000"/>
                <w:sz w:val="16"/>
                <w:szCs w:val="16"/>
                <w:u w:val="single"/>
                <w:lang w:eastAsia="es-VE"/>
              </w:rPr>
            </w:pPr>
          </w:p>
          <w:p w:rsidR="00733A31" w:rsidRPr="00035386" w:rsidRDefault="00733A31" w:rsidP="00C85093">
            <w:pPr>
              <w:autoSpaceDE w:val="0"/>
              <w:autoSpaceDN w:val="0"/>
              <w:adjustRightInd w:val="0"/>
              <w:jc w:val="both"/>
              <w:rPr>
                <w:rFonts w:ascii="Arial" w:hAnsi="Arial" w:cs="Arial"/>
                <w:b/>
                <w:bCs/>
                <w:sz w:val="16"/>
                <w:szCs w:val="16"/>
                <w:lang w:eastAsia="es-VE"/>
              </w:rPr>
            </w:pPr>
            <w:r w:rsidRPr="00035386">
              <w:rPr>
                <w:rFonts w:ascii="Arial" w:hAnsi="Arial" w:cs="Arial"/>
                <w:b/>
                <w:color w:val="000000"/>
                <w:sz w:val="16"/>
                <w:szCs w:val="16"/>
                <w:lang w:eastAsia="es-VE"/>
              </w:rPr>
              <w:t xml:space="preserve">Duración: </w:t>
            </w:r>
            <w:r>
              <w:rPr>
                <w:rFonts w:ascii="Arial" w:hAnsi="Arial" w:cs="Arial"/>
                <w:color w:val="000000"/>
                <w:sz w:val="16"/>
                <w:szCs w:val="16"/>
                <w:lang w:eastAsia="es-VE"/>
              </w:rPr>
              <w:t>40 horas (5 días)</w:t>
            </w:r>
          </w:p>
          <w:p w:rsidR="00733A31" w:rsidRPr="00035386" w:rsidRDefault="00733A31" w:rsidP="00C85093">
            <w:pPr>
              <w:autoSpaceDE w:val="0"/>
              <w:autoSpaceDN w:val="0"/>
              <w:adjustRightInd w:val="0"/>
              <w:rPr>
                <w:rFonts w:ascii="Arial" w:hAnsi="Arial" w:cs="Arial"/>
                <w:b/>
                <w:sz w:val="16"/>
                <w:szCs w:val="16"/>
              </w:rPr>
            </w:pPr>
          </w:p>
          <w:p w:rsidR="00733A31" w:rsidRPr="00C85093" w:rsidRDefault="00733A31" w:rsidP="00C85093">
            <w:pPr>
              <w:autoSpaceDE w:val="0"/>
              <w:autoSpaceDN w:val="0"/>
              <w:adjustRightInd w:val="0"/>
              <w:rPr>
                <w:rFonts w:ascii="Arial" w:hAnsi="Arial" w:cs="Arial"/>
                <w:color w:val="000000"/>
                <w:sz w:val="16"/>
                <w:szCs w:val="16"/>
                <w:lang w:val="en-US" w:eastAsia="es-VE"/>
              </w:rPr>
            </w:pPr>
            <w:r w:rsidRPr="00C85093">
              <w:rPr>
                <w:rFonts w:ascii="Arial" w:hAnsi="Arial" w:cs="Arial"/>
                <w:b/>
                <w:bCs/>
                <w:sz w:val="16"/>
                <w:szCs w:val="16"/>
                <w:lang w:val="en-US"/>
              </w:rPr>
              <w:t>Web</w:t>
            </w:r>
            <w:r w:rsidRPr="00C85093">
              <w:rPr>
                <w:rFonts w:ascii="Arial" w:hAnsi="Arial" w:cs="Arial"/>
                <w:b/>
                <w:sz w:val="16"/>
                <w:szCs w:val="16"/>
                <w:lang w:val="en-US"/>
              </w:rPr>
              <w:t>:</w:t>
            </w:r>
            <w:r w:rsidRPr="00C85093">
              <w:rPr>
                <w:rFonts w:ascii="Arial" w:hAnsi="Arial" w:cs="Arial"/>
                <w:b/>
                <w:color w:val="000000" w:themeColor="text1"/>
                <w:sz w:val="16"/>
                <w:szCs w:val="16"/>
                <w:lang w:val="en-US"/>
              </w:rPr>
              <w:t xml:space="preserve"> </w:t>
            </w:r>
            <w:hyperlink r:id="rId74" w:history="1">
              <w:r w:rsidRPr="00C85093">
                <w:rPr>
                  <w:rStyle w:val="Hipervnculo"/>
                  <w:rFonts w:ascii="Arial" w:hAnsi="Arial" w:cs="Arial"/>
                  <w:sz w:val="16"/>
                  <w:szCs w:val="16"/>
                  <w:lang w:val="en-US" w:eastAsia="es-VE"/>
                </w:rPr>
                <w:t>http://www.etek.com.co</w:t>
              </w:r>
            </w:hyperlink>
          </w:p>
          <w:p w:rsidR="00733A31" w:rsidRPr="00C85093" w:rsidRDefault="00733A31" w:rsidP="00C85093">
            <w:pPr>
              <w:autoSpaceDE w:val="0"/>
              <w:autoSpaceDN w:val="0"/>
              <w:adjustRightInd w:val="0"/>
              <w:rPr>
                <w:rFonts w:ascii="Arial" w:hAnsi="Arial" w:cs="Arial"/>
                <w:color w:val="000000"/>
                <w:sz w:val="16"/>
                <w:szCs w:val="16"/>
                <w:lang w:val="en-US" w:eastAsia="es-VE"/>
              </w:rPr>
            </w:pPr>
          </w:p>
          <w:p w:rsidR="00733A31" w:rsidRPr="00DB705E" w:rsidRDefault="00733A31" w:rsidP="00C85093">
            <w:pPr>
              <w:autoSpaceDE w:val="0"/>
              <w:autoSpaceDN w:val="0"/>
              <w:adjustRightInd w:val="0"/>
              <w:rPr>
                <w:rFonts w:ascii="Arial" w:hAnsi="Arial" w:cs="Arial"/>
                <w:color w:val="000000"/>
                <w:sz w:val="16"/>
                <w:szCs w:val="16"/>
                <w:lang w:eastAsia="es-VE"/>
              </w:rPr>
            </w:pPr>
            <w:r w:rsidRPr="00DB705E">
              <w:rPr>
                <w:rFonts w:ascii="Arial" w:hAnsi="Arial" w:cs="Arial"/>
                <w:b/>
                <w:color w:val="000000"/>
                <w:sz w:val="16"/>
                <w:szCs w:val="16"/>
                <w:lang w:eastAsia="es-VE"/>
              </w:rPr>
              <w:t xml:space="preserve">Correo: </w:t>
            </w:r>
            <w:hyperlink r:id="rId75" w:history="1">
              <w:r w:rsidRPr="00DB705E">
                <w:rPr>
                  <w:rStyle w:val="Hipervnculo"/>
                  <w:rFonts w:ascii="Arial" w:hAnsi="Arial" w:cs="Arial"/>
                  <w:sz w:val="16"/>
                  <w:szCs w:val="16"/>
                  <w:lang w:eastAsia="es-VE"/>
                </w:rPr>
                <w:t>ymedina@etek.com.co</w:t>
              </w:r>
            </w:hyperlink>
          </w:p>
          <w:p w:rsidR="00733A31" w:rsidRPr="00DB705E" w:rsidRDefault="00733A31" w:rsidP="00C85093">
            <w:pPr>
              <w:autoSpaceDE w:val="0"/>
              <w:autoSpaceDN w:val="0"/>
              <w:adjustRightInd w:val="0"/>
              <w:rPr>
                <w:rFonts w:ascii="Arial" w:hAnsi="Arial" w:cs="Arial"/>
                <w:color w:val="000000"/>
                <w:sz w:val="16"/>
                <w:szCs w:val="16"/>
                <w:lang w:eastAsia="es-VE"/>
              </w:rPr>
            </w:pPr>
          </w:p>
          <w:p w:rsidR="00733A31" w:rsidRDefault="00733A31" w:rsidP="00C85093">
            <w:pPr>
              <w:autoSpaceDE w:val="0"/>
              <w:autoSpaceDN w:val="0"/>
              <w:adjustRightInd w:val="0"/>
              <w:rPr>
                <w:rFonts w:ascii="Droid Sans" w:hAnsi="Droid Sans"/>
                <w:sz w:val="18"/>
                <w:szCs w:val="18"/>
              </w:rPr>
            </w:pPr>
            <w:r w:rsidRPr="00035386">
              <w:rPr>
                <w:rFonts w:ascii="Arial" w:hAnsi="Arial" w:cs="Arial"/>
                <w:b/>
                <w:color w:val="000000"/>
                <w:sz w:val="16"/>
                <w:szCs w:val="16"/>
                <w:lang w:eastAsia="es-VE"/>
              </w:rPr>
              <w:t>Teléfono:</w:t>
            </w:r>
            <w:r w:rsidRPr="00035386">
              <w:rPr>
                <w:rFonts w:ascii="Arial" w:hAnsi="Arial" w:cs="Arial"/>
                <w:color w:val="000000"/>
                <w:sz w:val="16"/>
                <w:szCs w:val="16"/>
                <w:lang w:eastAsia="es-VE"/>
              </w:rPr>
              <w:t xml:space="preserve"> </w:t>
            </w:r>
            <w:r>
              <w:rPr>
                <w:rFonts w:ascii="Droid Sans" w:hAnsi="Droid Sans"/>
                <w:sz w:val="18"/>
                <w:szCs w:val="18"/>
              </w:rPr>
              <w:t>+57-2571520</w:t>
            </w:r>
          </w:p>
          <w:p w:rsidR="00733A31" w:rsidRPr="00035386" w:rsidRDefault="00733A31" w:rsidP="00C85093">
            <w:pPr>
              <w:autoSpaceDE w:val="0"/>
              <w:autoSpaceDN w:val="0"/>
              <w:adjustRightInd w:val="0"/>
              <w:rPr>
                <w:rFonts w:ascii="Arial" w:hAnsi="Arial" w:cs="Arial"/>
                <w:sz w:val="16"/>
                <w:szCs w:val="16"/>
              </w:rPr>
            </w:pPr>
          </w:p>
          <w:p w:rsidR="00733A31" w:rsidRDefault="00733A31" w:rsidP="00C85093">
            <w:pPr>
              <w:autoSpaceDE w:val="0"/>
              <w:autoSpaceDN w:val="0"/>
              <w:adjustRightInd w:val="0"/>
              <w:rPr>
                <w:rFonts w:ascii="Droid Sans" w:hAnsi="Droid Sans"/>
                <w:b/>
                <w:sz w:val="18"/>
                <w:szCs w:val="18"/>
              </w:rPr>
            </w:pPr>
            <w:r w:rsidRPr="00035386">
              <w:rPr>
                <w:rFonts w:ascii="Arial" w:hAnsi="Arial" w:cs="Arial"/>
                <w:b/>
                <w:sz w:val="16"/>
                <w:szCs w:val="16"/>
              </w:rPr>
              <w:t>Costo Aprox.:</w:t>
            </w:r>
            <w:r w:rsidRPr="00035386">
              <w:rPr>
                <w:rFonts w:ascii="Droid Sans" w:hAnsi="Droid Sans"/>
                <w:b/>
                <w:sz w:val="18"/>
                <w:szCs w:val="18"/>
              </w:rPr>
              <w:t xml:space="preserve"> </w:t>
            </w:r>
          </w:p>
          <w:p w:rsidR="00733A31" w:rsidRPr="00035386" w:rsidRDefault="00733A31" w:rsidP="00C85093">
            <w:pPr>
              <w:autoSpaceDE w:val="0"/>
              <w:autoSpaceDN w:val="0"/>
              <w:adjustRightInd w:val="0"/>
              <w:rPr>
                <w:rFonts w:ascii="Droid Sans" w:hAnsi="Droid Sans"/>
                <w:b/>
                <w:sz w:val="18"/>
                <w:szCs w:val="18"/>
              </w:rPr>
            </w:pPr>
            <w:r w:rsidRPr="00035386">
              <w:rPr>
                <w:rFonts w:ascii="Droid Sans" w:hAnsi="Droid Sans"/>
                <w:b/>
                <w:sz w:val="18"/>
                <w:szCs w:val="18"/>
              </w:rPr>
              <w:t xml:space="preserve"> </w:t>
            </w:r>
          </w:p>
          <w:p w:rsidR="00733A31" w:rsidRPr="00AD0DD9" w:rsidRDefault="00733A31" w:rsidP="00733A31">
            <w:pPr>
              <w:autoSpaceDE w:val="0"/>
              <w:autoSpaceDN w:val="0"/>
              <w:adjustRightInd w:val="0"/>
              <w:rPr>
                <w:rFonts w:ascii="Arial" w:hAnsi="Arial" w:cs="Arial"/>
                <w:b/>
                <w:color w:val="FF0000"/>
                <w:sz w:val="16"/>
                <w:szCs w:val="16"/>
              </w:rPr>
            </w:pPr>
            <w:r>
              <w:rPr>
                <w:rFonts w:ascii="Arial" w:hAnsi="Arial" w:cs="Arial"/>
                <w:b/>
                <w:color w:val="FF0000"/>
                <w:sz w:val="16"/>
                <w:szCs w:val="16"/>
              </w:rPr>
              <w:t>US$ 600 + IVA</w:t>
            </w:r>
          </w:p>
        </w:tc>
        <w:tc>
          <w:tcPr>
            <w:tcW w:w="4110" w:type="dxa"/>
            <w:shd w:val="clear" w:color="auto" w:fill="auto"/>
            <w:vAlign w:val="center"/>
          </w:tcPr>
          <w:p w:rsidR="00733A31" w:rsidRPr="00733A31" w:rsidRDefault="00733A31" w:rsidP="00733A31">
            <w:pPr>
              <w:pStyle w:val="Default"/>
              <w:numPr>
                <w:ilvl w:val="0"/>
                <w:numId w:val="98"/>
              </w:numPr>
              <w:ind w:left="317" w:hanging="261"/>
              <w:rPr>
                <w:rFonts w:ascii="Arial" w:hAnsi="Arial" w:cs="Arial"/>
                <w:color w:val="000000" w:themeColor="text1"/>
                <w:sz w:val="16"/>
                <w:szCs w:val="16"/>
              </w:rPr>
            </w:pPr>
            <w:r w:rsidRPr="00733A31">
              <w:rPr>
                <w:rFonts w:ascii="Arial" w:hAnsi="Arial" w:cs="Arial"/>
                <w:color w:val="000000" w:themeColor="text1"/>
                <w:sz w:val="16"/>
                <w:szCs w:val="16"/>
              </w:rPr>
              <w:t>Aclarar y fortalecer conceptos en auditoria en gestión de seguridad de</w:t>
            </w:r>
            <w:r>
              <w:rPr>
                <w:rFonts w:ascii="Arial" w:hAnsi="Arial" w:cs="Arial"/>
                <w:color w:val="000000" w:themeColor="text1"/>
                <w:sz w:val="16"/>
                <w:szCs w:val="16"/>
              </w:rPr>
              <w:t xml:space="preserve"> </w:t>
            </w:r>
            <w:r w:rsidRPr="00733A31">
              <w:rPr>
                <w:rFonts w:ascii="Arial" w:hAnsi="Arial" w:cs="Arial"/>
                <w:color w:val="000000" w:themeColor="text1"/>
                <w:sz w:val="16"/>
                <w:szCs w:val="16"/>
              </w:rPr>
              <w:t>la información.</w:t>
            </w:r>
          </w:p>
          <w:p w:rsidR="00733A31" w:rsidRDefault="00733A31" w:rsidP="00733A31">
            <w:pPr>
              <w:pStyle w:val="Default"/>
              <w:numPr>
                <w:ilvl w:val="0"/>
                <w:numId w:val="98"/>
              </w:numPr>
              <w:ind w:left="317" w:hanging="261"/>
              <w:rPr>
                <w:rFonts w:ascii="Arial" w:hAnsi="Arial" w:cs="Arial"/>
                <w:color w:val="000000" w:themeColor="text1"/>
                <w:sz w:val="16"/>
                <w:szCs w:val="16"/>
              </w:rPr>
            </w:pPr>
            <w:r w:rsidRPr="00733A31">
              <w:rPr>
                <w:rFonts w:ascii="Arial" w:hAnsi="Arial" w:cs="Arial"/>
                <w:color w:val="000000" w:themeColor="text1"/>
                <w:sz w:val="16"/>
                <w:szCs w:val="16"/>
              </w:rPr>
              <w:t>Proporcionar herramientas de auditoría, mejoras continuas y de gestión del riesgo</w:t>
            </w:r>
            <w:r>
              <w:rPr>
                <w:rFonts w:ascii="Arial" w:hAnsi="Arial" w:cs="Arial"/>
                <w:color w:val="000000" w:themeColor="text1"/>
                <w:sz w:val="16"/>
                <w:szCs w:val="16"/>
              </w:rPr>
              <w:t xml:space="preserve"> </w:t>
            </w:r>
            <w:r w:rsidRPr="00733A31">
              <w:rPr>
                <w:rFonts w:ascii="Arial" w:hAnsi="Arial" w:cs="Arial"/>
                <w:color w:val="000000" w:themeColor="text1"/>
                <w:sz w:val="16"/>
                <w:szCs w:val="16"/>
              </w:rPr>
              <w:t>orientadas a la seguridad de la información.</w:t>
            </w:r>
          </w:p>
          <w:p w:rsidR="00733A31" w:rsidRDefault="00733A31" w:rsidP="00733A31">
            <w:pPr>
              <w:pStyle w:val="Default"/>
              <w:numPr>
                <w:ilvl w:val="0"/>
                <w:numId w:val="98"/>
              </w:numPr>
              <w:ind w:left="317" w:hanging="261"/>
              <w:rPr>
                <w:rFonts w:ascii="Arial" w:hAnsi="Arial" w:cs="Arial"/>
                <w:color w:val="000000" w:themeColor="text1"/>
                <w:sz w:val="16"/>
                <w:szCs w:val="16"/>
              </w:rPr>
            </w:pPr>
            <w:r w:rsidRPr="00733A31">
              <w:rPr>
                <w:rFonts w:ascii="Arial" w:hAnsi="Arial" w:cs="Arial"/>
                <w:color w:val="000000" w:themeColor="text1"/>
                <w:sz w:val="16"/>
                <w:szCs w:val="16"/>
              </w:rPr>
              <w:t>Conocer y navegar por la estructura de la norma ISO 27001</w:t>
            </w:r>
          </w:p>
          <w:p w:rsidR="00733A31" w:rsidRPr="003A307C" w:rsidRDefault="00733A31" w:rsidP="00733A31">
            <w:pPr>
              <w:pStyle w:val="Default"/>
              <w:numPr>
                <w:ilvl w:val="0"/>
                <w:numId w:val="98"/>
              </w:numPr>
              <w:ind w:left="317" w:hanging="261"/>
              <w:rPr>
                <w:rFonts w:ascii="Arial" w:hAnsi="Arial" w:cs="Arial"/>
                <w:color w:val="000000" w:themeColor="text1"/>
                <w:sz w:val="16"/>
                <w:szCs w:val="16"/>
              </w:rPr>
            </w:pPr>
            <w:r w:rsidRPr="00733A31">
              <w:rPr>
                <w:rFonts w:ascii="Arial" w:hAnsi="Arial" w:cs="Arial"/>
                <w:color w:val="000000" w:themeColor="text1"/>
                <w:sz w:val="16"/>
                <w:szCs w:val="16"/>
              </w:rPr>
              <w:t>Desarrollar competencias de auditoría aplicadas a la norma ISO 27001, ISO 19011 E</w:t>
            </w:r>
            <w:r>
              <w:rPr>
                <w:rFonts w:ascii="Arial" w:hAnsi="Arial" w:cs="Arial"/>
                <w:color w:val="000000" w:themeColor="text1"/>
                <w:sz w:val="16"/>
                <w:szCs w:val="16"/>
              </w:rPr>
              <w:t xml:space="preserve"> </w:t>
            </w:r>
            <w:r w:rsidRPr="00733A31">
              <w:rPr>
                <w:rFonts w:ascii="Arial" w:hAnsi="Arial" w:cs="Arial"/>
                <w:color w:val="000000" w:themeColor="text1"/>
                <w:sz w:val="16"/>
                <w:szCs w:val="16"/>
              </w:rPr>
              <w:t>ISO 17021.</w:t>
            </w:r>
          </w:p>
        </w:tc>
        <w:tc>
          <w:tcPr>
            <w:tcW w:w="4112" w:type="dxa"/>
            <w:shd w:val="clear" w:color="auto" w:fill="auto"/>
            <w:vAlign w:val="center"/>
          </w:tcPr>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Introducción y conceptos ISO/IEC 27001:2013</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Tipos y Normas de auditoría</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Beneficios de la implementación de ISO/IEC 27001:2013</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Relación entre ISO/IEC 27001:2005 e ISO/IEC 27002:2013</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Principios de auditar con ISO/IEC 27001:2005, y las normas ISO 19011:2012 e</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ISO/IEC 27006:2007</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Introducción y Preparación para la Auditoria</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Alcance y Planificación de la Auditoría</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Revisión de Documentos del SGSI</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Realización de la Auditoría y Reporte de Hallazgos</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Técnicas de Auditoría.</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Reporte de Desviaciones.</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Reuniones de Información de Resultados</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Actividades Post-auditoría</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Actividades de Seguimiento y Vigilancia.</w:t>
            </w:r>
          </w:p>
          <w:p w:rsidR="00733A31" w:rsidRPr="00733A31" w:rsidRDefault="00733A31" w:rsidP="00733A31">
            <w:pPr>
              <w:pStyle w:val="Default"/>
              <w:numPr>
                <w:ilvl w:val="0"/>
                <w:numId w:val="98"/>
              </w:numPr>
              <w:ind w:left="176" w:hanging="142"/>
              <w:rPr>
                <w:rFonts w:ascii="Arial" w:hAnsi="Arial" w:cs="Arial"/>
                <w:color w:val="000000" w:themeColor="text1"/>
                <w:sz w:val="16"/>
                <w:szCs w:val="16"/>
              </w:rPr>
            </w:pPr>
            <w:r w:rsidRPr="00733A31">
              <w:rPr>
                <w:rFonts w:ascii="Arial" w:hAnsi="Arial" w:cs="Arial"/>
                <w:color w:val="000000" w:themeColor="text1"/>
                <w:sz w:val="16"/>
                <w:szCs w:val="16"/>
              </w:rPr>
              <w:t>Auditores</w:t>
            </w:r>
          </w:p>
          <w:p w:rsidR="00733A31" w:rsidRPr="003A307C" w:rsidRDefault="00733A31" w:rsidP="00733A31">
            <w:pPr>
              <w:pStyle w:val="Default"/>
              <w:numPr>
                <w:ilvl w:val="0"/>
                <w:numId w:val="98"/>
              </w:numPr>
              <w:spacing w:line="276" w:lineRule="auto"/>
              <w:ind w:left="176" w:hanging="142"/>
              <w:rPr>
                <w:rFonts w:ascii="Arial" w:hAnsi="Arial" w:cs="Arial"/>
                <w:color w:val="000000" w:themeColor="text1"/>
                <w:sz w:val="16"/>
                <w:szCs w:val="16"/>
              </w:rPr>
            </w:pPr>
            <w:r w:rsidRPr="00733A31">
              <w:rPr>
                <w:rFonts w:ascii="Arial" w:hAnsi="Arial" w:cs="Arial"/>
                <w:color w:val="000000" w:themeColor="text1"/>
                <w:sz w:val="16"/>
                <w:szCs w:val="16"/>
              </w:rPr>
              <w:t>Ejercicios Prácticos y Simulación de Auditoría</w:t>
            </w:r>
          </w:p>
        </w:tc>
      </w:tr>
    </w:tbl>
    <w:p w:rsidR="00DE2C58" w:rsidRDefault="00DE2C58">
      <w:pPr>
        <w:rPr>
          <w:rFonts w:ascii="Arial" w:hAnsi="Arial" w:cs="Arial"/>
          <w:sz w:val="16"/>
          <w:szCs w:val="16"/>
        </w:rPr>
      </w:pPr>
    </w:p>
    <w:p w:rsidR="00DE2C58" w:rsidRDefault="00DE2C58" w:rsidP="00DE2C58">
      <w:r>
        <w:br w:type="page"/>
      </w:r>
    </w:p>
    <w:tbl>
      <w:tblPr>
        <w:tblStyle w:val="Tablaconcuadrcula2"/>
        <w:tblW w:w="13184" w:type="dxa"/>
        <w:tblInd w:w="108" w:type="dxa"/>
        <w:shd w:val="clear" w:color="auto" w:fill="FFDB69"/>
        <w:tblLayout w:type="fixed"/>
        <w:tblLook w:val="04A0" w:firstRow="1" w:lastRow="0" w:firstColumn="1" w:lastColumn="0" w:noHBand="0" w:noVBand="1"/>
      </w:tblPr>
      <w:tblGrid>
        <w:gridCol w:w="453"/>
        <w:gridCol w:w="1597"/>
        <w:gridCol w:w="2912"/>
        <w:gridCol w:w="4110"/>
        <w:gridCol w:w="4112"/>
      </w:tblGrid>
      <w:tr w:rsidR="001C7526" w:rsidRPr="003A307C" w:rsidTr="001F7339">
        <w:trPr>
          <w:trHeight w:val="420"/>
        </w:trPr>
        <w:tc>
          <w:tcPr>
            <w:tcW w:w="13184" w:type="dxa"/>
            <w:gridSpan w:val="5"/>
            <w:tcBorders>
              <w:bottom w:val="single" w:sz="4" w:space="0" w:color="auto"/>
            </w:tcBorders>
            <w:shd w:val="clear" w:color="auto" w:fill="EEECE1" w:themeFill="background2"/>
            <w:vAlign w:val="center"/>
          </w:tcPr>
          <w:p w:rsidR="001C7526" w:rsidRPr="003A307C" w:rsidRDefault="001C7526" w:rsidP="001C7526">
            <w:pPr>
              <w:jc w:val="center"/>
              <w:rPr>
                <w:rFonts w:ascii="Arial" w:hAnsi="Arial" w:cs="Arial"/>
              </w:rPr>
            </w:pPr>
            <w:r w:rsidRPr="003A307C">
              <w:rPr>
                <w:rFonts w:ascii="Arial" w:hAnsi="Arial" w:cs="Arial"/>
                <w:b/>
                <w:szCs w:val="16"/>
              </w:rPr>
              <w:lastRenderedPageBreak/>
              <w:t xml:space="preserve">Área: </w:t>
            </w:r>
            <w:r w:rsidRPr="003A307C">
              <w:rPr>
                <w:rFonts w:ascii="Arial" w:hAnsi="Arial" w:cs="Arial"/>
                <w:szCs w:val="16"/>
              </w:rPr>
              <w:t xml:space="preserve"> </w:t>
            </w:r>
            <w:r w:rsidRPr="003A307C">
              <w:rPr>
                <w:rFonts w:ascii="Arial" w:hAnsi="Arial" w:cs="Arial"/>
                <w:b/>
                <w:szCs w:val="16"/>
              </w:rPr>
              <w:t>Auditoría</w:t>
            </w:r>
          </w:p>
        </w:tc>
      </w:tr>
      <w:tr w:rsidR="001C7526" w:rsidRPr="003A307C" w:rsidTr="001F7339">
        <w:tc>
          <w:tcPr>
            <w:tcW w:w="453" w:type="dxa"/>
            <w:shd w:val="clear" w:color="auto" w:fill="auto"/>
          </w:tcPr>
          <w:p w:rsidR="001C7526" w:rsidRPr="003A307C" w:rsidRDefault="001C7526"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597" w:type="dxa"/>
            <w:shd w:val="clear" w:color="auto" w:fill="auto"/>
          </w:tcPr>
          <w:p w:rsidR="001C7526" w:rsidRPr="003A307C" w:rsidRDefault="001C7526"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912" w:type="dxa"/>
            <w:shd w:val="clear" w:color="auto" w:fill="auto"/>
          </w:tcPr>
          <w:p w:rsidR="001C7526" w:rsidRPr="003A307C" w:rsidRDefault="001C7526"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4110" w:type="dxa"/>
            <w:shd w:val="clear" w:color="auto" w:fill="auto"/>
          </w:tcPr>
          <w:p w:rsidR="001C7526" w:rsidRPr="003A307C" w:rsidRDefault="001C7526"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112" w:type="dxa"/>
            <w:shd w:val="clear" w:color="auto" w:fill="auto"/>
          </w:tcPr>
          <w:p w:rsidR="001C7526" w:rsidRPr="003A307C" w:rsidRDefault="001C7526"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Contenido</w:t>
            </w:r>
          </w:p>
        </w:tc>
      </w:tr>
      <w:tr w:rsidR="001C7526" w:rsidRPr="004B1898" w:rsidTr="001F7339">
        <w:trPr>
          <w:trHeight w:val="3141"/>
        </w:trPr>
        <w:tc>
          <w:tcPr>
            <w:tcW w:w="453" w:type="dxa"/>
            <w:shd w:val="clear" w:color="auto" w:fill="auto"/>
            <w:vAlign w:val="center"/>
          </w:tcPr>
          <w:p w:rsidR="001C7526" w:rsidRPr="003A307C" w:rsidRDefault="00D642A0" w:rsidP="007C33F0">
            <w:pPr>
              <w:jc w:val="center"/>
              <w:rPr>
                <w:rFonts w:ascii="Arial" w:hAnsi="Arial" w:cs="Arial"/>
                <w:b/>
                <w:color w:val="000000" w:themeColor="text1"/>
                <w:sz w:val="18"/>
                <w:szCs w:val="16"/>
              </w:rPr>
            </w:pPr>
            <w:r>
              <w:rPr>
                <w:rFonts w:ascii="Arial" w:hAnsi="Arial" w:cs="Arial"/>
                <w:b/>
                <w:color w:val="000000" w:themeColor="text1"/>
                <w:sz w:val="18"/>
                <w:szCs w:val="16"/>
              </w:rPr>
              <w:t>3</w:t>
            </w:r>
            <w:r w:rsidR="00733A31">
              <w:rPr>
                <w:rFonts w:ascii="Arial" w:hAnsi="Arial" w:cs="Arial"/>
                <w:b/>
                <w:color w:val="000000" w:themeColor="text1"/>
                <w:sz w:val="18"/>
                <w:szCs w:val="16"/>
              </w:rPr>
              <w:t>9</w:t>
            </w:r>
          </w:p>
        </w:tc>
        <w:tc>
          <w:tcPr>
            <w:tcW w:w="1597" w:type="dxa"/>
            <w:shd w:val="clear" w:color="auto" w:fill="auto"/>
            <w:vAlign w:val="center"/>
          </w:tcPr>
          <w:p w:rsidR="00CA6539" w:rsidRPr="003A307C" w:rsidRDefault="00CA6539" w:rsidP="009E085F">
            <w:pPr>
              <w:pStyle w:val="Ttulo3"/>
              <w:framePr w:wrap="around"/>
              <w:outlineLvl w:val="2"/>
            </w:pPr>
            <w:bookmarkStart w:id="52" w:name="_Toc476501017"/>
            <w:r w:rsidRPr="003A307C">
              <w:t>Auditor Interno ISO 22301, Continuidad del Negocio</w:t>
            </w:r>
            <w:bookmarkEnd w:id="52"/>
          </w:p>
          <w:p w:rsidR="001C7526" w:rsidRPr="003A307C" w:rsidRDefault="001C7526" w:rsidP="009E085F">
            <w:pPr>
              <w:pStyle w:val="Ttulo3"/>
              <w:framePr w:wrap="around"/>
              <w:outlineLvl w:val="2"/>
            </w:pPr>
          </w:p>
        </w:tc>
        <w:tc>
          <w:tcPr>
            <w:tcW w:w="2912" w:type="dxa"/>
            <w:shd w:val="clear" w:color="auto" w:fill="auto"/>
            <w:vAlign w:val="center"/>
          </w:tcPr>
          <w:p w:rsidR="001C7526" w:rsidRPr="003A307C" w:rsidRDefault="00CA6539" w:rsidP="00763A14">
            <w:pPr>
              <w:autoSpaceDE w:val="0"/>
              <w:autoSpaceDN w:val="0"/>
              <w:adjustRightInd w:val="0"/>
              <w:spacing w:before="240" w:line="201" w:lineRule="atLeast"/>
              <w:jc w:val="center"/>
              <w:rPr>
                <w:rFonts w:ascii="Arial" w:hAnsi="Arial" w:cs="Arial"/>
                <w:b/>
                <w:color w:val="000000" w:themeColor="text1"/>
                <w:sz w:val="16"/>
                <w:szCs w:val="16"/>
                <w:u w:val="single"/>
                <w:lang w:eastAsia="es-VE"/>
              </w:rPr>
            </w:pPr>
            <w:r w:rsidRPr="003A307C">
              <w:rPr>
                <w:rFonts w:ascii="Arial" w:hAnsi="Arial" w:cs="Arial"/>
                <w:b/>
                <w:color w:val="000000" w:themeColor="text1"/>
                <w:sz w:val="16"/>
                <w:szCs w:val="16"/>
              </w:rPr>
              <w:t>BSI</w:t>
            </w:r>
          </w:p>
          <w:p w:rsidR="001C7526" w:rsidRPr="003A307C" w:rsidRDefault="001C7526" w:rsidP="001C7526">
            <w:pPr>
              <w:autoSpaceDE w:val="0"/>
              <w:autoSpaceDN w:val="0"/>
              <w:adjustRightInd w:val="0"/>
              <w:spacing w:line="201" w:lineRule="atLeast"/>
              <w:rPr>
                <w:rFonts w:ascii="Arial" w:hAnsi="Arial" w:cs="Arial"/>
                <w:b/>
                <w:color w:val="000000" w:themeColor="text1"/>
                <w:sz w:val="16"/>
                <w:szCs w:val="16"/>
                <w:u w:val="single"/>
                <w:lang w:eastAsia="es-VE"/>
              </w:rPr>
            </w:pPr>
          </w:p>
          <w:p w:rsidR="001C7526" w:rsidRPr="003A307C" w:rsidRDefault="001C7526" w:rsidP="001C7526">
            <w:pPr>
              <w:autoSpaceDE w:val="0"/>
              <w:autoSpaceDN w:val="0"/>
              <w:adjustRightInd w:val="0"/>
              <w:spacing w:line="201" w:lineRule="atLeast"/>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Lugar: </w:t>
            </w:r>
            <w:r w:rsidR="00BB6860" w:rsidRPr="003A307C">
              <w:rPr>
                <w:rFonts w:ascii="Arial" w:hAnsi="Arial" w:cs="Arial"/>
                <w:color w:val="000000" w:themeColor="text1"/>
                <w:sz w:val="16"/>
                <w:szCs w:val="16"/>
                <w:lang w:eastAsia="es-VE"/>
              </w:rPr>
              <w:t xml:space="preserve"> </w:t>
            </w:r>
            <w:r w:rsidR="001F7339">
              <w:rPr>
                <w:rFonts w:ascii="Arial" w:hAnsi="Arial" w:cs="Arial"/>
                <w:color w:val="000000" w:themeColor="text1"/>
                <w:sz w:val="16"/>
                <w:szCs w:val="16"/>
                <w:lang w:eastAsia="es-VE"/>
              </w:rPr>
              <w:t>Baltimore</w:t>
            </w:r>
          </w:p>
          <w:p w:rsidR="00CA6539" w:rsidRPr="003A307C" w:rsidRDefault="00CA6539" w:rsidP="001C7526">
            <w:pPr>
              <w:autoSpaceDE w:val="0"/>
              <w:autoSpaceDN w:val="0"/>
              <w:adjustRightInd w:val="0"/>
              <w:spacing w:line="201" w:lineRule="atLeast"/>
              <w:rPr>
                <w:rFonts w:ascii="Arial" w:hAnsi="Arial" w:cs="Arial"/>
                <w:b/>
                <w:color w:val="000000" w:themeColor="text1"/>
                <w:sz w:val="16"/>
                <w:szCs w:val="16"/>
                <w:lang w:eastAsia="es-VE"/>
              </w:rPr>
            </w:pPr>
          </w:p>
          <w:p w:rsidR="001C7526" w:rsidRPr="003A307C" w:rsidRDefault="001C7526" w:rsidP="001C7526">
            <w:pPr>
              <w:autoSpaceDE w:val="0"/>
              <w:autoSpaceDN w:val="0"/>
              <w:adjustRightInd w:val="0"/>
              <w:spacing w:line="201" w:lineRule="atLeast"/>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Duración: </w:t>
            </w:r>
            <w:r w:rsidR="00CA6539" w:rsidRPr="001F7339">
              <w:rPr>
                <w:rFonts w:ascii="Arial" w:hAnsi="Arial" w:cs="Arial"/>
                <w:color w:val="000000" w:themeColor="text1"/>
                <w:sz w:val="16"/>
                <w:szCs w:val="16"/>
                <w:lang w:eastAsia="es-VE"/>
              </w:rPr>
              <w:t>16</w:t>
            </w:r>
            <w:r w:rsidR="00CA6539" w:rsidRPr="003A307C">
              <w:rPr>
                <w:rFonts w:ascii="Arial" w:hAnsi="Arial" w:cs="Arial"/>
                <w:color w:val="000000" w:themeColor="text1"/>
                <w:sz w:val="16"/>
                <w:szCs w:val="16"/>
                <w:lang w:eastAsia="es-VE"/>
              </w:rPr>
              <w:t xml:space="preserve"> Horas</w:t>
            </w:r>
          </w:p>
          <w:p w:rsidR="001C7526" w:rsidRPr="003A307C" w:rsidRDefault="001C7526" w:rsidP="001C7526">
            <w:pPr>
              <w:autoSpaceDE w:val="0"/>
              <w:autoSpaceDN w:val="0"/>
              <w:adjustRightInd w:val="0"/>
              <w:spacing w:line="201" w:lineRule="atLeast"/>
              <w:rPr>
                <w:rFonts w:ascii="Arial" w:hAnsi="Arial" w:cs="Arial"/>
                <w:b/>
                <w:color w:val="000000" w:themeColor="text1"/>
                <w:sz w:val="16"/>
                <w:szCs w:val="16"/>
                <w:lang w:eastAsia="es-VE"/>
              </w:rPr>
            </w:pPr>
          </w:p>
          <w:p w:rsidR="001C7526" w:rsidRPr="004669EA" w:rsidRDefault="001C7526" w:rsidP="001F7339">
            <w:pPr>
              <w:autoSpaceDE w:val="0"/>
              <w:autoSpaceDN w:val="0"/>
              <w:adjustRightInd w:val="0"/>
              <w:spacing w:line="201" w:lineRule="atLeast"/>
              <w:rPr>
                <w:rFonts w:ascii="Arial" w:hAnsi="Arial" w:cs="Arial"/>
                <w:color w:val="000000" w:themeColor="text1"/>
                <w:sz w:val="16"/>
                <w:szCs w:val="16"/>
                <w:lang w:eastAsia="es-VE"/>
              </w:rPr>
            </w:pPr>
            <w:r w:rsidRPr="004669EA">
              <w:rPr>
                <w:rFonts w:ascii="Arial" w:hAnsi="Arial" w:cs="Arial"/>
                <w:b/>
                <w:bCs/>
                <w:color w:val="000000" w:themeColor="text1"/>
                <w:sz w:val="16"/>
                <w:szCs w:val="16"/>
                <w:lang w:eastAsia="es-VE"/>
              </w:rPr>
              <w:t>Web</w:t>
            </w:r>
            <w:r w:rsidRPr="004669EA">
              <w:rPr>
                <w:rFonts w:ascii="Arial" w:hAnsi="Arial" w:cs="Arial"/>
                <w:b/>
                <w:color w:val="000000" w:themeColor="text1"/>
                <w:sz w:val="16"/>
                <w:szCs w:val="16"/>
                <w:lang w:eastAsia="es-VE"/>
              </w:rPr>
              <w:t>:</w:t>
            </w:r>
            <w:r w:rsidRPr="004669EA">
              <w:rPr>
                <w:rFonts w:ascii="Arial" w:hAnsi="Arial" w:cs="Arial"/>
                <w:color w:val="000000" w:themeColor="text1"/>
                <w:sz w:val="16"/>
                <w:szCs w:val="16"/>
                <w:lang w:eastAsia="es-VE"/>
              </w:rPr>
              <w:t xml:space="preserve"> </w:t>
            </w:r>
            <w:hyperlink r:id="rId76" w:history="1">
              <w:r w:rsidR="001F7339" w:rsidRPr="004669EA">
                <w:rPr>
                  <w:rStyle w:val="Hipervnculo"/>
                  <w:rFonts w:ascii="Arial" w:hAnsi="Arial" w:cs="Arial"/>
                  <w:sz w:val="16"/>
                  <w:szCs w:val="16"/>
                  <w:lang w:eastAsia="es-VE"/>
                </w:rPr>
                <w:t>https://bsi.learncentral.com/shop/Course.aspx?id=2624&amp;name=Business+Continuity+Management+Systems+(BCMS)+Auditor%2fLead+Auditor+(ISO+22301%3a2012)</w:t>
              </w:r>
            </w:hyperlink>
          </w:p>
          <w:p w:rsidR="001C7526" w:rsidRPr="004669EA" w:rsidRDefault="001C7526" w:rsidP="001C7526">
            <w:pPr>
              <w:autoSpaceDE w:val="0"/>
              <w:autoSpaceDN w:val="0"/>
              <w:adjustRightInd w:val="0"/>
              <w:spacing w:line="201" w:lineRule="atLeast"/>
              <w:rPr>
                <w:rFonts w:ascii="Arial" w:hAnsi="Arial" w:cs="Arial"/>
                <w:b/>
                <w:color w:val="000000" w:themeColor="text1"/>
                <w:sz w:val="16"/>
                <w:szCs w:val="16"/>
                <w:lang w:eastAsia="es-VE"/>
              </w:rPr>
            </w:pPr>
          </w:p>
          <w:p w:rsidR="00CA6539" w:rsidRDefault="00CA6539" w:rsidP="00CA6539">
            <w:pPr>
              <w:autoSpaceDE w:val="0"/>
              <w:autoSpaceDN w:val="0"/>
              <w:adjustRightInd w:val="0"/>
              <w:spacing w:line="201" w:lineRule="atLeast"/>
              <w:rPr>
                <w:rFonts w:ascii="Arial" w:hAnsi="Arial" w:cs="Arial"/>
                <w:color w:val="000000" w:themeColor="text1"/>
                <w:sz w:val="16"/>
                <w:szCs w:val="16"/>
                <w:lang w:eastAsia="es-VE"/>
              </w:rPr>
            </w:pPr>
            <w:r w:rsidRPr="003A307C">
              <w:rPr>
                <w:rFonts w:ascii="Arial" w:hAnsi="Arial" w:cs="Arial"/>
                <w:b/>
                <w:color w:val="000000" w:themeColor="text1"/>
                <w:sz w:val="16"/>
                <w:szCs w:val="16"/>
                <w:lang w:eastAsia="es-VE"/>
              </w:rPr>
              <w:t xml:space="preserve">Teléfono: </w:t>
            </w:r>
            <w:r w:rsidR="00FF4785" w:rsidRPr="003A307C">
              <w:rPr>
                <w:rFonts w:ascii="Arial" w:hAnsi="Arial" w:cs="Arial"/>
                <w:color w:val="000000" w:themeColor="text1"/>
                <w:sz w:val="16"/>
                <w:szCs w:val="16"/>
                <w:lang w:eastAsia="es-VE"/>
              </w:rPr>
              <w:t>+</w:t>
            </w:r>
            <w:r w:rsidR="001F7339" w:rsidRPr="001F7339">
              <w:rPr>
                <w:rFonts w:ascii="Arial" w:hAnsi="Arial" w:cs="Arial"/>
                <w:color w:val="000000" w:themeColor="text1"/>
                <w:sz w:val="16"/>
                <w:szCs w:val="16"/>
                <w:lang w:eastAsia="es-VE"/>
              </w:rPr>
              <w:t>1.800.217.1390</w:t>
            </w:r>
          </w:p>
          <w:p w:rsidR="001F7339" w:rsidRDefault="001F7339" w:rsidP="00CA6539">
            <w:pPr>
              <w:autoSpaceDE w:val="0"/>
              <w:autoSpaceDN w:val="0"/>
              <w:adjustRightInd w:val="0"/>
              <w:spacing w:line="201" w:lineRule="atLeast"/>
              <w:rPr>
                <w:rFonts w:ascii="Arial" w:hAnsi="Arial" w:cs="Arial"/>
                <w:color w:val="000000" w:themeColor="text1"/>
                <w:sz w:val="16"/>
                <w:szCs w:val="16"/>
                <w:lang w:eastAsia="es-VE"/>
              </w:rPr>
            </w:pPr>
          </w:p>
          <w:p w:rsidR="001F7339" w:rsidRPr="001F7339" w:rsidRDefault="001F7339" w:rsidP="00CA6539">
            <w:pPr>
              <w:autoSpaceDE w:val="0"/>
              <w:autoSpaceDN w:val="0"/>
              <w:adjustRightInd w:val="0"/>
              <w:spacing w:line="201" w:lineRule="atLeast"/>
              <w:rPr>
                <w:rFonts w:ascii="Arial" w:hAnsi="Arial" w:cs="Arial"/>
                <w:b/>
                <w:color w:val="000000" w:themeColor="text1"/>
                <w:sz w:val="16"/>
                <w:szCs w:val="16"/>
                <w:lang w:eastAsia="es-VE"/>
              </w:rPr>
            </w:pPr>
            <w:r w:rsidRPr="001F7339">
              <w:rPr>
                <w:rFonts w:ascii="Arial" w:hAnsi="Arial" w:cs="Arial"/>
                <w:b/>
                <w:color w:val="000000" w:themeColor="text1"/>
                <w:sz w:val="16"/>
                <w:szCs w:val="16"/>
                <w:lang w:eastAsia="es-VE"/>
              </w:rPr>
              <w:t xml:space="preserve">Costo Aprox.: </w:t>
            </w:r>
            <w:r w:rsidRPr="001F7339">
              <w:rPr>
                <w:rFonts w:ascii="Arial" w:hAnsi="Arial" w:cs="Arial"/>
                <w:b/>
                <w:color w:val="FF0000"/>
                <w:sz w:val="16"/>
                <w:szCs w:val="16"/>
                <w:lang w:eastAsia="es-VE"/>
              </w:rPr>
              <w:t>US$ 2.570</w:t>
            </w:r>
          </w:p>
          <w:p w:rsidR="001F7339" w:rsidRDefault="001F7339" w:rsidP="00CA6539">
            <w:pPr>
              <w:autoSpaceDE w:val="0"/>
              <w:autoSpaceDN w:val="0"/>
              <w:adjustRightInd w:val="0"/>
              <w:spacing w:line="201" w:lineRule="atLeast"/>
              <w:rPr>
                <w:rFonts w:ascii="Arial" w:hAnsi="Arial" w:cs="Arial"/>
                <w:color w:val="000000" w:themeColor="text1"/>
                <w:sz w:val="16"/>
                <w:szCs w:val="16"/>
                <w:lang w:eastAsia="es-VE"/>
              </w:rPr>
            </w:pPr>
          </w:p>
          <w:p w:rsidR="001F7339" w:rsidRDefault="001F7339" w:rsidP="00CA6539">
            <w:pPr>
              <w:autoSpaceDE w:val="0"/>
              <w:autoSpaceDN w:val="0"/>
              <w:adjustRightInd w:val="0"/>
              <w:spacing w:line="201" w:lineRule="atLeast"/>
              <w:rPr>
                <w:rFonts w:ascii="Arial" w:hAnsi="Arial" w:cs="Arial"/>
                <w:color w:val="000000" w:themeColor="text1"/>
                <w:sz w:val="16"/>
                <w:szCs w:val="16"/>
                <w:lang w:eastAsia="es-VE"/>
              </w:rPr>
            </w:pPr>
            <w:r w:rsidRPr="001F7339">
              <w:rPr>
                <w:rFonts w:ascii="Arial" w:hAnsi="Arial" w:cs="Arial"/>
                <w:b/>
                <w:color w:val="000000" w:themeColor="text1"/>
                <w:sz w:val="16"/>
                <w:szCs w:val="16"/>
                <w:lang w:eastAsia="es-VE"/>
              </w:rPr>
              <w:t>Fechas:</w:t>
            </w:r>
            <w:r>
              <w:rPr>
                <w:rFonts w:ascii="Arial" w:hAnsi="Arial" w:cs="Arial"/>
                <w:color w:val="000000" w:themeColor="text1"/>
                <w:sz w:val="16"/>
                <w:szCs w:val="16"/>
                <w:lang w:eastAsia="es-VE"/>
              </w:rPr>
              <w:t xml:space="preserve"> 03 – 07 Abril 2017</w:t>
            </w:r>
          </w:p>
          <w:p w:rsidR="001F7339" w:rsidRPr="003A307C" w:rsidRDefault="001F7339" w:rsidP="00CA6539">
            <w:pPr>
              <w:autoSpaceDE w:val="0"/>
              <w:autoSpaceDN w:val="0"/>
              <w:adjustRightInd w:val="0"/>
              <w:spacing w:line="201" w:lineRule="atLeast"/>
              <w:rPr>
                <w:rFonts w:ascii="Arial" w:hAnsi="Arial" w:cs="Arial"/>
                <w:color w:val="000000" w:themeColor="text1"/>
                <w:sz w:val="16"/>
                <w:szCs w:val="16"/>
                <w:lang w:eastAsia="es-VE"/>
              </w:rPr>
            </w:pPr>
            <w:r>
              <w:rPr>
                <w:rFonts w:ascii="Arial" w:hAnsi="Arial" w:cs="Arial"/>
                <w:color w:val="000000" w:themeColor="text1"/>
                <w:sz w:val="16"/>
                <w:szCs w:val="16"/>
                <w:lang w:eastAsia="es-VE"/>
              </w:rPr>
              <w:t xml:space="preserve">              05 – 09 Junio 2017</w:t>
            </w:r>
          </w:p>
          <w:p w:rsidR="001C7526" w:rsidRPr="003A307C" w:rsidRDefault="001C7526" w:rsidP="001F7339">
            <w:pPr>
              <w:autoSpaceDE w:val="0"/>
              <w:autoSpaceDN w:val="0"/>
              <w:adjustRightInd w:val="0"/>
              <w:spacing w:line="201" w:lineRule="atLeast"/>
              <w:ind w:left="1103"/>
              <w:rPr>
                <w:rFonts w:ascii="Arial" w:hAnsi="Arial" w:cs="Arial"/>
                <w:b/>
                <w:color w:val="000000" w:themeColor="text1"/>
                <w:sz w:val="16"/>
                <w:szCs w:val="16"/>
                <w:lang w:val="en-US" w:eastAsia="es-VE"/>
              </w:rPr>
            </w:pPr>
          </w:p>
        </w:tc>
        <w:tc>
          <w:tcPr>
            <w:tcW w:w="4110" w:type="dxa"/>
            <w:shd w:val="clear" w:color="auto" w:fill="auto"/>
            <w:vAlign w:val="center"/>
          </w:tcPr>
          <w:p w:rsidR="001C7526" w:rsidRPr="003A307C" w:rsidRDefault="00665A0D" w:rsidP="001F7339">
            <w:pPr>
              <w:pStyle w:val="Default"/>
              <w:spacing w:line="276" w:lineRule="auto"/>
              <w:rPr>
                <w:rFonts w:ascii="Arial" w:hAnsi="Arial" w:cs="Arial"/>
                <w:color w:val="000000" w:themeColor="text1"/>
                <w:sz w:val="16"/>
                <w:szCs w:val="16"/>
              </w:rPr>
            </w:pPr>
            <w:r w:rsidRPr="003A307C">
              <w:rPr>
                <w:rFonts w:ascii="Arial" w:hAnsi="Arial" w:cs="Arial"/>
                <w:color w:val="000000" w:themeColor="text1"/>
                <w:sz w:val="16"/>
                <w:szCs w:val="16"/>
              </w:rPr>
              <w:t xml:space="preserve">Tener un sistema eficaz de Gestión de la continuidad del negocio (BCMS) basado en la norma ISO 22301 ayuda a las organizaciones a aumentar la resiliencia y desarrollar la capacidad para seguir con la operación durante las interrupciones inesperadas. </w:t>
            </w:r>
          </w:p>
          <w:p w:rsidR="00665A0D" w:rsidRPr="003A307C" w:rsidRDefault="00665A0D" w:rsidP="001F7339">
            <w:pPr>
              <w:pStyle w:val="Default"/>
              <w:spacing w:line="276" w:lineRule="auto"/>
              <w:rPr>
                <w:rFonts w:ascii="Arial" w:hAnsi="Arial" w:cs="Arial"/>
                <w:color w:val="000000" w:themeColor="text1"/>
                <w:sz w:val="16"/>
                <w:szCs w:val="16"/>
              </w:rPr>
            </w:pPr>
          </w:p>
          <w:p w:rsidR="00665A0D" w:rsidRPr="003A307C" w:rsidRDefault="00665A0D" w:rsidP="001F7339">
            <w:pPr>
              <w:pStyle w:val="Default"/>
              <w:spacing w:line="276" w:lineRule="auto"/>
              <w:rPr>
                <w:rFonts w:ascii="Arial" w:hAnsi="Arial" w:cs="Arial"/>
                <w:color w:val="000000" w:themeColor="text1"/>
                <w:sz w:val="16"/>
                <w:szCs w:val="16"/>
              </w:rPr>
            </w:pPr>
            <w:r w:rsidRPr="003A307C">
              <w:rPr>
                <w:rFonts w:ascii="Arial" w:hAnsi="Arial" w:cs="Arial"/>
                <w:color w:val="000000" w:themeColor="text1"/>
                <w:sz w:val="16"/>
                <w:szCs w:val="16"/>
              </w:rPr>
              <w:t>La capacitación sobre la auditoría interna garantiza que su organización mantenga una evaluación de sus procedimientos para comprobar su fortaleza y aplicación en situaciones de crisis. </w:t>
            </w:r>
          </w:p>
        </w:tc>
        <w:tc>
          <w:tcPr>
            <w:tcW w:w="4112" w:type="dxa"/>
            <w:shd w:val="clear" w:color="auto" w:fill="auto"/>
            <w:vAlign w:val="center"/>
          </w:tcPr>
          <w:p w:rsidR="00527047" w:rsidRPr="003A307C" w:rsidRDefault="00665A0D" w:rsidP="001F7339">
            <w:pPr>
              <w:pStyle w:val="Default"/>
              <w:spacing w:line="276" w:lineRule="auto"/>
              <w:ind w:left="34"/>
              <w:rPr>
                <w:rFonts w:ascii="Arial" w:hAnsi="Arial" w:cs="Arial"/>
                <w:color w:val="000000" w:themeColor="text1"/>
                <w:sz w:val="16"/>
                <w:szCs w:val="16"/>
              </w:rPr>
            </w:pPr>
            <w:r w:rsidRPr="003A307C">
              <w:rPr>
                <w:rFonts w:ascii="Arial" w:hAnsi="Arial" w:cs="Arial"/>
                <w:color w:val="000000" w:themeColor="text1"/>
                <w:sz w:val="16"/>
                <w:szCs w:val="16"/>
              </w:rPr>
              <w:t xml:space="preserve">Durante el curso, se desarrollará el conocimiento y la habilidad para llevar a cabo una exhaustiva auditoría interna de sus BCMS. </w:t>
            </w:r>
          </w:p>
          <w:p w:rsidR="00527047" w:rsidRPr="003A307C" w:rsidRDefault="00527047" w:rsidP="001F7339">
            <w:pPr>
              <w:pStyle w:val="Default"/>
              <w:spacing w:line="276" w:lineRule="auto"/>
              <w:ind w:left="34"/>
              <w:rPr>
                <w:rFonts w:ascii="Arial" w:hAnsi="Arial" w:cs="Arial"/>
                <w:color w:val="000000" w:themeColor="text1"/>
                <w:sz w:val="16"/>
                <w:szCs w:val="16"/>
              </w:rPr>
            </w:pPr>
          </w:p>
          <w:p w:rsidR="001C7526" w:rsidRPr="003A307C" w:rsidRDefault="00665A0D" w:rsidP="001F7339">
            <w:pPr>
              <w:pStyle w:val="Default"/>
              <w:spacing w:line="276" w:lineRule="auto"/>
              <w:ind w:left="34"/>
              <w:rPr>
                <w:rFonts w:ascii="Arial" w:hAnsi="Arial" w:cs="Arial"/>
                <w:color w:val="000000" w:themeColor="text1"/>
                <w:sz w:val="16"/>
                <w:szCs w:val="16"/>
              </w:rPr>
            </w:pPr>
            <w:r w:rsidRPr="003A307C">
              <w:rPr>
                <w:rFonts w:ascii="Arial" w:hAnsi="Arial" w:cs="Arial"/>
                <w:color w:val="000000" w:themeColor="text1"/>
                <w:sz w:val="16"/>
                <w:szCs w:val="16"/>
              </w:rPr>
              <w:t xml:space="preserve">Utilizando ejercicios prácticos, actividades de grupo y discusiones en clase, un profesor experimentado le guiará a través de los principios y prácticas de auditoría, así como la forma de auditar a los requisitos </w:t>
            </w:r>
            <w:r w:rsidR="00527047" w:rsidRPr="003A307C">
              <w:rPr>
                <w:rFonts w:ascii="Arial" w:hAnsi="Arial" w:cs="Arial"/>
                <w:color w:val="000000" w:themeColor="text1"/>
                <w:sz w:val="16"/>
                <w:szCs w:val="16"/>
              </w:rPr>
              <w:t>establecidos en</w:t>
            </w:r>
            <w:r w:rsidRPr="003A307C">
              <w:rPr>
                <w:rFonts w:ascii="Arial" w:hAnsi="Arial" w:cs="Arial"/>
                <w:color w:val="000000" w:themeColor="text1"/>
                <w:sz w:val="16"/>
                <w:szCs w:val="16"/>
              </w:rPr>
              <w:t xml:space="preserve"> la norma ISO 22301.</w:t>
            </w:r>
          </w:p>
        </w:tc>
      </w:tr>
    </w:tbl>
    <w:p w:rsidR="00665A0D" w:rsidRDefault="00665A0D">
      <w:r>
        <w:br w:type="page"/>
      </w:r>
    </w:p>
    <w:tbl>
      <w:tblPr>
        <w:tblStyle w:val="Tablaconcuadrcula2"/>
        <w:tblW w:w="13184" w:type="dxa"/>
        <w:tblInd w:w="108" w:type="dxa"/>
        <w:shd w:val="clear" w:color="auto" w:fill="FFDB69"/>
        <w:tblLayout w:type="fixed"/>
        <w:tblLook w:val="04A0" w:firstRow="1" w:lastRow="0" w:firstColumn="1" w:lastColumn="0" w:noHBand="0" w:noVBand="1"/>
      </w:tblPr>
      <w:tblGrid>
        <w:gridCol w:w="426"/>
        <w:gridCol w:w="27"/>
        <w:gridCol w:w="1597"/>
        <w:gridCol w:w="2912"/>
        <w:gridCol w:w="4252"/>
        <w:gridCol w:w="3970"/>
      </w:tblGrid>
      <w:tr w:rsidR="00763A14" w:rsidRPr="004B1898" w:rsidTr="001F7339">
        <w:trPr>
          <w:trHeight w:val="420"/>
        </w:trPr>
        <w:tc>
          <w:tcPr>
            <w:tcW w:w="13184" w:type="dxa"/>
            <w:gridSpan w:val="6"/>
            <w:tcBorders>
              <w:bottom w:val="single" w:sz="4" w:space="0" w:color="auto"/>
            </w:tcBorders>
            <w:shd w:val="clear" w:color="auto" w:fill="EEECE1" w:themeFill="background2"/>
            <w:vAlign w:val="center"/>
          </w:tcPr>
          <w:p w:rsidR="00763A14" w:rsidRPr="004B1898" w:rsidRDefault="00763A14" w:rsidP="00A615C9">
            <w:pPr>
              <w:jc w:val="center"/>
              <w:rPr>
                <w:rFonts w:ascii="Arial" w:hAnsi="Arial" w:cs="Arial"/>
              </w:rPr>
            </w:pPr>
            <w:r w:rsidRPr="004B1898">
              <w:rPr>
                <w:rFonts w:ascii="Arial" w:hAnsi="Arial" w:cs="Arial"/>
                <w:b/>
                <w:szCs w:val="16"/>
              </w:rPr>
              <w:lastRenderedPageBreak/>
              <w:t xml:space="preserve">Área: </w:t>
            </w:r>
            <w:r w:rsidRPr="004B1898">
              <w:rPr>
                <w:rFonts w:ascii="Arial" w:hAnsi="Arial" w:cs="Arial"/>
                <w:szCs w:val="16"/>
              </w:rPr>
              <w:t xml:space="preserve"> </w:t>
            </w:r>
            <w:r w:rsidRPr="004B1898">
              <w:rPr>
                <w:rFonts w:ascii="Arial" w:hAnsi="Arial" w:cs="Arial"/>
                <w:b/>
                <w:szCs w:val="16"/>
              </w:rPr>
              <w:t>Auditoría</w:t>
            </w:r>
            <w:r w:rsidR="000C4292" w:rsidRPr="004B1898">
              <w:rPr>
                <w:rFonts w:ascii="Arial" w:hAnsi="Arial" w:cs="Arial"/>
                <w:b/>
                <w:szCs w:val="16"/>
              </w:rPr>
              <w:t xml:space="preserve"> (continuación)</w:t>
            </w:r>
          </w:p>
        </w:tc>
      </w:tr>
      <w:tr w:rsidR="00763A14" w:rsidRPr="004B1898" w:rsidTr="009E085F">
        <w:trPr>
          <w:trHeight w:val="406"/>
        </w:trPr>
        <w:tc>
          <w:tcPr>
            <w:tcW w:w="453" w:type="dxa"/>
            <w:gridSpan w:val="2"/>
            <w:shd w:val="clear" w:color="auto" w:fill="auto"/>
          </w:tcPr>
          <w:p w:rsidR="00763A14" w:rsidRPr="004B1898" w:rsidRDefault="00763A14" w:rsidP="00763A14">
            <w:pPr>
              <w:spacing w:before="80"/>
              <w:jc w:val="center"/>
              <w:rPr>
                <w:rFonts w:ascii="Arial" w:eastAsia="Calibri" w:hAnsi="Arial" w:cs="Arial"/>
                <w:b/>
                <w:sz w:val="18"/>
                <w:szCs w:val="16"/>
                <w:lang w:val="es-ES"/>
              </w:rPr>
            </w:pPr>
            <w:r w:rsidRPr="004B1898">
              <w:rPr>
                <w:rFonts w:ascii="Arial" w:eastAsia="Calibri" w:hAnsi="Arial" w:cs="Arial"/>
                <w:b/>
                <w:sz w:val="18"/>
                <w:szCs w:val="16"/>
                <w:lang w:val="es-ES"/>
              </w:rPr>
              <w:t>Nº</w:t>
            </w:r>
          </w:p>
        </w:tc>
        <w:tc>
          <w:tcPr>
            <w:tcW w:w="1597" w:type="dxa"/>
            <w:shd w:val="clear" w:color="auto" w:fill="auto"/>
          </w:tcPr>
          <w:p w:rsidR="00763A14" w:rsidRPr="004B1898" w:rsidRDefault="00763A14" w:rsidP="00763A14">
            <w:pPr>
              <w:spacing w:before="80"/>
              <w:jc w:val="center"/>
              <w:rPr>
                <w:rFonts w:ascii="Arial" w:eastAsia="Calibri" w:hAnsi="Arial" w:cs="Arial"/>
                <w:b/>
                <w:sz w:val="18"/>
                <w:szCs w:val="16"/>
                <w:lang w:val="es-ES"/>
              </w:rPr>
            </w:pPr>
            <w:r w:rsidRPr="004B1898">
              <w:rPr>
                <w:rFonts w:ascii="Arial" w:eastAsia="Calibri" w:hAnsi="Arial" w:cs="Arial"/>
                <w:b/>
                <w:sz w:val="18"/>
                <w:szCs w:val="16"/>
                <w:lang w:val="es-ES"/>
              </w:rPr>
              <w:t>Curso</w:t>
            </w:r>
          </w:p>
        </w:tc>
        <w:tc>
          <w:tcPr>
            <w:tcW w:w="2912" w:type="dxa"/>
            <w:shd w:val="clear" w:color="auto" w:fill="auto"/>
          </w:tcPr>
          <w:p w:rsidR="00763A14" w:rsidRPr="004B1898" w:rsidRDefault="00763A14" w:rsidP="00763A14">
            <w:pPr>
              <w:spacing w:before="80"/>
              <w:jc w:val="center"/>
              <w:rPr>
                <w:rFonts w:ascii="Arial" w:eastAsia="Calibri" w:hAnsi="Arial" w:cs="Arial"/>
                <w:b/>
                <w:sz w:val="18"/>
                <w:szCs w:val="16"/>
                <w:lang w:val="es-ES"/>
              </w:rPr>
            </w:pPr>
            <w:r w:rsidRPr="004B1898">
              <w:rPr>
                <w:rFonts w:ascii="Arial" w:eastAsia="Calibri" w:hAnsi="Arial" w:cs="Arial"/>
                <w:b/>
                <w:sz w:val="18"/>
                <w:szCs w:val="16"/>
                <w:lang w:val="es-ES"/>
              </w:rPr>
              <w:t>Datos Empresa oferente</w:t>
            </w:r>
          </w:p>
        </w:tc>
        <w:tc>
          <w:tcPr>
            <w:tcW w:w="4252" w:type="dxa"/>
            <w:shd w:val="clear" w:color="auto" w:fill="auto"/>
          </w:tcPr>
          <w:p w:rsidR="00763A14" w:rsidRPr="004B1898" w:rsidRDefault="00763A14" w:rsidP="00763A14">
            <w:pPr>
              <w:spacing w:before="80"/>
              <w:jc w:val="center"/>
              <w:rPr>
                <w:rFonts w:ascii="Arial" w:eastAsia="Calibri" w:hAnsi="Arial" w:cs="Arial"/>
                <w:b/>
                <w:sz w:val="18"/>
                <w:szCs w:val="16"/>
                <w:lang w:val="es-ES"/>
              </w:rPr>
            </w:pPr>
            <w:r w:rsidRPr="004B1898">
              <w:rPr>
                <w:rFonts w:ascii="Arial" w:eastAsia="Calibri" w:hAnsi="Arial" w:cs="Arial"/>
                <w:b/>
                <w:sz w:val="18"/>
                <w:szCs w:val="16"/>
                <w:lang w:val="es-ES"/>
              </w:rPr>
              <w:t>Objetivos</w:t>
            </w:r>
          </w:p>
        </w:tc>
        <w:tc>
          <w:tcPr>
            <w:tcW w:w="3970" w:type="dxa"/>
            <w:shd w:val="clear" w:color="auto" w:fill="auto"/>
          </w:tcPr>
          <w:p w:rsidR="00763A14" w:rsidRPr="004B1898" w:rsidRDefault="00763A14" w:rsidP="00763A14">
            <w:pPr>
              <w:spacing w:before="80"/>
              <w:jc w:val="center"/>
              <w:rPr>
                <w:rFonts w:ascii="Arial" w:eastAsia="Calibri" w:hAnsi="Arial" w:cs="Arial"/>
                <w:b/>
                <w:sz w:val="18"/>
                <w:szCs w:val="16"/>
                <w:lang w:val="es-ES"/>
              </w:rPr>
            </w:pPr>
            <w:r w:rsidRPr="004B1898">
              <w:rPr>
                <w:rFonts w:ascii="Arial" w:eastAsia="Calibri" w:hAnsi="Arial" w:cs="Arial"/>
                <w:b/>
                <w:sz w:val="18"/>
                <w:szCs w:val="16"/>
                <w:lang w:val="es-ES"/>
              </w:rPr>
              <w:t>Contenido</w:t>
            </w:r>
          </w:p>
        </w:tc>
      </w:tr>
      <w:tr w:rsidR="000C4292" w:rsidRPr="000C4292" w:rsidTr="00497876">
        <w:trPr>
          <w:trHeight w:val="6224"/>
        </w:trPr>
        <w:tc>
          <w:tcPr>
            <w:tcW w:w="426" w:type="dxa"/>
            <w:shd w:val="clear" w:color="auto" w:fill="auto"/>
            <w:vAlign w:val="center"/>
          </w:tcPr>
          <w:p w:rsidR="00763A14" w:rsidRPr="00497876" w:rsidRDefault="00733A31" w:rsidP="007C33F0">
            <w:pPr>
              <w:jc w:val="center"/>
              <w:rPr>
                <w:rFonts w:ascii="Arial" w:hAnsi="Arial" w:cs="Arial"/>
                <w:b/>
                <w:color w:val="000000" w:themeColor="text1"/>
                <w:sz w:val="18"/>
                <w:szCs w:val="18"/>
              </w:rPr>
            </w:pPr>
            <w:r>
              <w:rPr>
                <w:rFonts w:ascii="Arial" w:hAnsi="Arial" w:cs="Arial"/>
                <w:b/>
                <w:color w:val="000000" w:themeColor="text1"/>
                <w:sz w:val="18"/>
                <w:szCs w:val="18"/>
              </w:rPr>
              <w:t>40</w:t>
            </w:r>
          </w:p>
        </w:tc>
        <w:tc>
          <w:tcPr>
            <w:tcW w:w="1624" w:type="dxa"/>
            <w:gridSpan w:val="2"/>
            <w:shd w:val="clear" w:color="auto" w:fill="auto"/>
            <w:vAlign w:val="center"/>
          </w:tcPr>
          <w:p w:rsidR="00763A14" w:rsidRPr="004B1898" w:rsidRDefault="00763A14" w:rsidP="009E085F">
            <w:pPr>
              <w:pStyle w:val="Ttulo3"/>
              <w:framePr w:wrap="around"/>
              <w:outlineLvl w:val="2"/>
            </w:pPr>
            <w:bookmarkStart w:id="53" w:name="_Toc476501018"/>
            <w:r w:rsidRPr="004B1898">
              <w:t>Auditor Interno de Sistemas de Gestión de Seguridad de la Información</w:t>
            </w:r>
            <w:bookmarkEnd w:id="53"/>
          </w:p>
        </w:tc>
        <w:tc>
          <w:tcPr>
            <w:tcW w:w="2912" w:type="dxa"/>
            <w:shd w:val="clear" w:color="auto" w:fill="auto"/>
            <w:vAlign w:val="center"/>
          </w:tcPr>
          <w:p w:rsidR="00763A14" w:rsidRPr="004B1898" w:rsidRDefault="00763A14" w:rsidP="00763A14">
            <w:pPr>
              <w:autoSpaceDE w:val="0"/>
              <w:autoSpaceDN w:val="0"/>
              <w:adjustRightInd w:val="0"/>
              <w:spacing w:before="240" w:line="201" w:lineRule="atLeast"/>
              <w:jc w:val="center"/>
              <w:rPr>
                <w:rFonts w:ascii="Arial" w:hAnsi="Arial" w:cs="Arial"/>
                <w:color w:val="000000" w:themeColor="text1"/>
                <w:sz w:val="16"/>
                <w:szCs w:val="16"/>
              </w:rPr>
            </w:pPr>
          </w:p>
          <w:p w:rsidR="001F7339" w:rsidRPr="003A307C" w:rsidRDefault="001F7339" w:rsidP="001F7339">
            <w:pPr>
              <w:jc w:val="center"/>
              <w:rPr>
                <w:rFonts w:ascii="Arial" w:hAnsi="Arial" w:cs="Arial"/>
                <w:b/>
                <w:color w:val="000000" w:themeColor="text1"/>
                <w:sz w:val="16"/>
                <w:szCs w:val="16"/>
                <w:lang w:val="en-US"/>
              </w:rPr>
            </w:pPr>
            <w:r w:rsidRPr="003A307C">
              <w:rPr>
                <w:rFonts w:ascii="Arial" w:hAnsi="Arial" w:cs="Arial"/>
                <w:b/>
                <w:color w:val="000000" w:themeColor="text1"/>
                <w:sz w:val="16"/>
                <w:szCs w:val="16"/>
                <w:lang w:val="en-US"/>
              </w:rPr>
              <w:t>Bureau Veritas Business School</w:t>
            </w:r>
          </w:p>
          <w:p w:rsidR="001F7339" w:rsidRPr="003A307C" w:rsidRDefault="001F7339" w:rsidP="001F7339">
            <w:pPr>
              <w:rPr>
                <w:rFonts w:ascii="Arial" w:hAnsi="Arial" w:cs="Arial"/>
                <w:b/>
                <w:color w:val="000000" w:themeColor="text1"/>
                <w:sz w:val="16"/>
                <w:szCs w:val="16"/>
                <w:lang w:val="en-US"/>
              </w:rPr>
            </w:pPr>
          </w:p>
          <w:p w:rsidR="001F7339" w:rsidRPr="003A307C" w:rsidRDefault="001F7339" w:rsidP="001F7339">
            <w:pPr>
              <w:rPr>
                <w:rFonts w:ascii="Arial" w:hAnsi="Arial" w:cs="Arial"/>
                <w:b/>
                <w:color w:val="000000" w:themeColor="text1"/>
                <w:sz w:val="16"/>
                <w:szCs w:val="16"/>
                <w:lang w:val="en-US"/>
              </w:rPr>
            </w:pPr>
          </w:p>
          <w:p w:rsidR="001F7339" w:rsidRPr="003A307C" w:rsidRDefault="001F7339" w:rsidP="001F7339">
            <w:pPr>
              <w:rPr>
                <w:rFonts w:ascii="Arial" w:hAnsi="Arial" w:cs="Arial"/>
                <w:color w:val="000000" w:themeColor="text1"/>
                <w:sz w:val="16"/>
                <w:szCs w:val="16"/>
                <w:lang w:val="en-US"/>
              </w:rPr>
            </w:pPr>
            <w:r w:rsidRPr="003A307C">
              <w:rPr>
                <w:rFonts w:ascii="Arial" w:hAnsi="Arial" w:cs="Arial"/>
                <w:b/>
                <w:color w:val="000000" w:themeColor="text1"/>
                <w:sz w:val="16"/>
                <w:szCs w:val="16"/>
                <w:lang w:val="en-US"/>
              </w:rPr>
              <w:t xml:space="preserve">Lugar: </w:t>
            </w:r>
            <w:proofErr w:type="spellStart"/>
            <w:r w:rsidRPr="003A307C">
              <w:rPr>
                <w:rFonts w:ascii="Arial" w:hAnsi="Arial" w:cs="Arial"/>
                <w:color w:val="000000" w:themeColor="text1"/>
                <w:sz w:val="16"/>
                <w:szCs w:val="16"/>
                <w:lang w:val="en-US"/>
              </w:rPr>
              <w:t>Curso</w:t>
            </w:r>
            <w:proofErr w:type="spellEnd"/>
            <w:r w:rsidRPr="003A307C">
              <w:rPr>
                <w:rFonts w:ascii="Arial" w:hAnsi="Arial" w:cs="Arial"/>
                <w:color w:val="000000" w:themeColor="text1"/>
                <w:sz w:val="16"/>
                <w:szCs w:val="16"/>
                <w:lang w:val="en-US"/>
              </w:rPr>
              <w:t xml:space="preserve"> “On Line”</w:t>
            </w:r>
          </w:p>
          <w:p w:rsidR="001F7339" w:rsidRPr="003A307C" w:rsidRDefault="001F7339" w:rsidP="001F7339">
            <w:pPr>
              <w:rPr>
                <w:rFonts w:ascii="Arial" w:hAnsi="Arial" w:cs="Arial"/>
                <w:b/>
                <w:color w:val="000000" w:themeColor="text1"/>
                <w:sz w:val="16"/>
                <w:szCs w:val="16"/>
                <w:lang w:val="en-US"/>
              </w:rPr>
            </w:pPr>
          </w:p>
          <w:p w:rsidR="001F7339" w:rsidRPr="003A307C" w:rsidRDefault="001F7339" w:rsidP="001F7339">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 xml:space="preserve">Duración: </w:t>
            </w:r>
            <w:r w:rsidRPr="003A307C">
              <w:rPr>
                <w:rFonts w:ascii="Arial" w:hAnsi="Arial" w:cs="Arial"/>
                <w:color w:val="000000" w:themeColor="text1"/>
                <w:sz w:val="16"/>
                <w:szCs w:val="16"/>
                <w:lang w:val="es-ES"/>
              </w:rPr>
              <w:t>50 horas</w:t>
            </w:r>
          </w:p>
          <w:p w:rsidR="001F7339" w:rsidRPr="003A307C" w:rsidRDefault="001F7339" w:rsidP="001F7339">
            <w:pPr>
              <w:rPr>
                <w:rFonts w:ascii="Arial" w:hAnsi="Arial" w:cs="Arial"/>
                <w:b/>
                <w:color w:val="000000" w:themeColor="text1"/>
                <w:sz w:val="16"/>
                <w:szCs w:val="16"/>
                <w:lang w:val="es-ES"/>
              </w:rPr>
            </w:pPr>
          </w:p>
          <w:p w:rsidR="001F7339" w:rsidRPr="003A307C" w:rsidRDefault="001F7339" w:rsidP="001F7339">
            <w:pPr>
              <w:rPr>
                <w:rFonts w:ascii="Arial" w:hAnsi="Arial" w:cs="Arial"/>
                <w:b/>
                <w:color w:val="000000" w:themeColor="text1"/>
                <w:sz w:val="16"/>
                <w:szCs w:val="16"/>
                <w:lang w:val="es-ES"/>
              </w:rPr>
            </w:pPr>
          </w:p>
          <w:p w:rsidR="001F7339" w:rsidRPr="003A307C" w:rsidRDefault="001F7339" w:rsidP="001F7339">
            <w:pPr>
              <w:rPr>
                <w:rFonts w:ascii="Arial" w:hAnsi="Arial" w:cs="Arial"/>
                <w:b/>
                <w:color w:val="000000" w:themeColor="text1"/>
                <w:sz w:val="16"/>
                <w:szCs w:val="16"/>
                <w:lang w:val="es-ES"/>
              </w:rPr>
            </w:pPr>
            <w:r w:rsidRPr="003A307C">
              <w:rPr>
                <w:rFonts w:ascii="Arial" w:hAnsi="Arial" w:cs="Arial"/>
                <w:b/>
                <w:color w:val="000000" w:themeColor="text1"/>
                <w:sz w:val="16"/>
                <w:szCs w:val="16"/>
                <w:lang w:val="es-ES"/>
              </w:rPr>
              <w:t>Forma de Contacto:</w:t>
            </w:r>
          </w:p>
          <w:p w:rsidR="001F7339" w:rsidRPr="003A307C" w:rsidRDefault="001F7339" w:rsidP="001F7339">
            <w:pPr>
              <w:rPr>
                <w:rFonts w:ascii="Arial" w:hAnsi="Arial" w:cs="Arial"/>
                <w:b/>
                <w:color w:val="000000" w:themeColor="text1"/>
                <w:sz w:val="16"/>
                <w:szCs w:val="16"/>
                <w:lang w:val="es-ES"/>
              </w:rPr>
            </w:pPr>
          </w:p>
          <w:p w:rsidR="001F7339" w:rsidRPr="004357B9" w:rsidRDefault="001F7339" w:rsidP="001F7339">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 xml:space="preserve">Web: </w:t>
            </w:r>
            <w:r w:rsidR="009E085F" w:rsidRPr="004357B9">
              <w:rPr>
                <w:rFonts w:ascii="Arial" w:hAnsi="Arial" w:cs="Arial"/>
                <w:color w:val="000000" w:themeColor="text1"/>
                <w:sz w:val="16"/>
                <w:szCs w:val="16"/>
                <w:lang w:val="de-DE"/>
              </w:rPr>
              <w:t>http://www.bureauveritasformacion.com/auditor-interno-de-sistemas-de-gestion-de-seguridad-de-la-informacion-ISO-27001-2013-1964.aspx</w:t>
            </w:r>
          </w:p>
          <w:p w:rsidR="001F7339" w:rsidRPr="004357B9" w:rsidRDefault="001F7339" w:rsidP="001F7339">
            <w:pPr>
              <w:rPr>
                <w:rFonts w:ascii="Arial" w:hAnsi="Arial" w:cs="Arial"/>
                <w:b/>
                <w:color w:val="000000" w:themeColor="text1"/>
                <w:sz w:val="16"/>
                <w:szCs w:val="16"/>
                <w:lang w:val="de-DE"/>
              </w:rPr>
            </w:pPr>
          </w:p>
          <w:p w:rsidR="001F7339" w:rsidRPr="004357B9" w:rsidRDefault="001F7339" w:rsidP="001F7339">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Teléfonos: 902 35 00 77</w:t>
            </w:r>
          </w:p>
          <w:p w:rsidR="001F7339" w:rsidRPr="004357B9" w:rsidRDefault="001F7339" w:rsidP="001F7339">
            <w:pPr>
              <w:rPr>
                <w:rFonts w:ascii="Arial" w:hAnsi="Arial" w:cs="Arial"/>
                <w:b/>
                <w:color w:val="000000" w:themeColor="text1"/>
                <w:sz w:val="16"/>
                <w:szCs w:val="16"/>
                <w:lang w:val="de-DE"/>
              </w:rPr>
            </w:pPr>
          </w:p>
          <w:p w:rsidR="001F7339" w:rsidRPr="004357B9" w:rsidRDefault="001F7339" w:rsidP="001F7339">
            <w:pPr>
              <w:rPr>
                <w:rFonts w:ascii="Arial" w:hAnsi="Arial" w:cs="Arial"/>
                <w:b/>
                <w:color w:val="000000" w:themeColor="text1"/>
                <w:sz w:val="16"/>
                <w:szCs w:val="16"/>
                <w:lang w:val="de-DE"/>
              </w:rPr>
            </w:pPr>
            <w:r w:rsidRPr="004357B9">
              <w:rPr>
                <w:rFonts w:ascii="Arial" w:hAnsi="Arial" w:cs="Arial"/>
                <w:b/>
                <w:color w:val="000000" w:themeColor="text1"/>
                <w:sz w:val="16"/>
                <w:szCs w:val="16"/>
                <w:lang w:val="de-DE"/>
              </w:rPr>
              <w:t xml:space="preserve">E-mail: </w:t>
            </w:r>
            <w:r w:rsidRPr="004357B9">
              <w:rPr>
                <w:rFonts w:ascii="Arial" w:hAnsi="Arial" w:cs="Arial"/>
                <w:color w:val="000000" w:themeColor="text1"/>
                <w:sz w:val="16"/>
                <w:szCs w:val="16"/>
                <w:lang w:val="de-DE"/>
              </w:rPr>
              <w:t>formacion@es.bureauveritasformacion.com</w:t>
            </w:r>
            <w:r w:rsidRPr="004357B9">
              <w:rPr>
                <w:rFonts w:ascii="Arial" w:hAnsi="Arial" w:cs="Arial"/>
                <w:b/>
                <w:color w:val="000000" w:themeColor="text1"/>
                <w:sz w:val="16"/>
                <w:szCs w:val="16"/>
                <w:lang w:val="de-DE"/>
              </w:rPr>
              <w:t xml:space="preserve"> </w:t>
            </w:r>
          </w:p>
          <w:p w:rsidR="00763A14" w:rsidRPr="004B1898" w:rsidRDefault="001F7339" w:rsidP="001F7339">
            <w:pPr>
              <w:autoSpaceDE w:val="0"/>
              <w:autoSpaceDN w:val="0"/>
              <w:adjustRightInd w:val="0"/>
              <w:spacing w:before="240" w:line="201" w:lineRule="atLeast"/>
              <w:rPr>
                <w:rFonts w:ascii="Arial" w:hAnsi="Arial" w:cs="Arial"/>
                <w:color w:val="000000" w:themeColor="text1"/>
                <w:sz w:val="16"/>
                <w:szCs w:val="16"/>
                <w:lang w:val="pt-PT"/>
              </w:rPr>
            </w:pPr>
            <w:r>
              <w:rPr>
                <w:rFonts w:ascii="Arial" w:hAnsi="Arial" w:cs="Arial"/>
                <w:b/>
                <w:color w:val="000000" w:themeColor="text1"/>
                <w:sz w:val="16"/>
                <w:szCs w:val="16"/>
                <w:lang w:val="es-ES"/>
              </w:rPr>
              <w:t xml:space="preserve">Costo Aprox.: </w:t>
            </w:r>
            <w:r w:rsidRPr="00A15193">
              <w:rPr>
                <w:rFonts w:ascii="Arial" w:hAnsi="Arial" w:cs="Arial"/>
                <w:b/>
                <w:color w:val="FF0000"/>
                <w:sz w:val="16"/>
                <w:szCs w:val="16"/>
                <w:lang w:val="es-ES"/>
              </w:rPr>
              <w:t xml:space="preserve">€ </w:t>
            </w:r>
            <w:r>
              <w:rPr>
                <w:rFonts w:ascii="Arial" w:hAnsi="Arial" w:cs="Arial"/>
                <w:b/>
                <w:color w:val="FF0000"/>
                <w:sz w:val="16"/>
                <w:szCs w:val="16"/>
                <w:lang w:val="es-ES"/>
              </w:rPr>
              <w:t>325</w:t>
            </w:r>
          </w:p>
          <w:p w:rsidR="00763A14" w:rsidRPr="004B1898" w:rsidRDefault="00763A14" w:rsidP="00763A14">
            <w:pPr>
              <w:autoSpaceDE w:val="0"/>
              <w:autoSpaceDN w:val="0"/>
              <w:adjustRightInd w:val="0"/>
              <w:spacing w:before="240" w:line="201" w:lineRule="atLeast"/>
              <w:jc w:val="center"/>
              <w:rPr>
                <w:rFonts w:ascii="Arial" w:hAnsi="Arial" w:cs="Arial"/>
                <w:color w:val="000000" w:themeColor="text1"/>
                <w:sz w:val="16"/>
                <w:szCs w:val="16"/>
                <w:lang w:val="pt-PT"/>
              </w:rPr>
            </w:pPr>
          </w:p>
          <w:p w:rsidR="00763A14" w:rsidRPr="004B1898" w:rsidRDefault="00763A14" w:rsidP="00763A14">
            <w:pPr>
              <w:autoSpaceDE w:val="0"/>
              <w:autoSpaceDN w:val="0"/>
              <w:adjustRightInd w:val="0"/>
              <w:spacing w:before="240" w:line="201" w:lineRule="atLeast"/>
              <w:jc w:val="center"/>
              <w:rPr>
                <w:rFonts w:ascii="Arial" w:hAnsi="Arial" w:cs="Arial"/>
                <w:color w:val="000000" w:themeColor="text1"/>
                <w:sz w:val="16"/>
                <w:szCs w:val="16"/>
                <w:lang w:val="pt-PT"/>
              </w:rPr>
            </w:pPr>
          </w:p>
        </w:tc>
        <w:tc>
          <w:tcPr>
            <w:tcW w:w="4252" w:type="dxa"/>
            <w:shd w:val="clear" w:color="auto" w:fill="auto"/>
            <w:vAlign w:val="center"/>
          </w:tcPr>
          <w:p w:rsidR="00763A14" w:rsidRPr="004B1898" w:rsidRDefault="00763A14" w:rsidP="008035B8">
            <w:pPr>
              <w:pStyle w:val="Prrafodelista"/>
              <w:numPr>
                <w:ilvl w:val="0"/>
                <w:numId w:val="8"/>
              </w:numPr>
              <w:ind w:left="175" w:hanging="175"/>
              <w:jc w:val="both"/>
              <w:rPr>
                <w:rFonts w:cs="Arial"/>
                <w:color w:val="000000" w:themeColor="text1"/>
                <w:szCs w:val="16"/>
              </w:rPr>
            </w:pPr>
            <w:r w:rsidRPr="004B1898">
              <w:rPr>
                <w:rFonts w:cs="Arial"/>
                <w:color w:val="000000" w:themeColor="text1"/>
                <w:szCs w:val="16"/>
              </w:rPr>
              <w:t>Planificar y desarrollar adecuadamente un sistema de información en la gestión de una empresa.</w:t>
            </w:r>
          </w:p>
          <w:p w:rsidR="00763A14" w:rsidRPr="004B1898" w:rsidRDefault="00763A14" w:rsidP="008035B8">
            <w:pPr>
              <w:pStyle w:val="Prrafodelista"/>
              <w:numPr>
                <w:ilvl w:val="0"/>
                <w:numId w:val="8"/>
              </w:numPr>
              <w:ind w:left="175" w:hanging="175"/>
              <w:jc w:val="both"/>
              <w:rPr>
                <w:rFonts w:cs="Arial"/>
                <w:color w:val="000000" w:themeColor="text1"/>
                <w:szCs w:val="16"/>
              </w:rPr>
            </w:pPr>
            <w:r w:rsidRPr="004B1898">
              <w:rPr>
                <w:rFonts w:cs="Arial"/>
                <w:color w:val="000000" w:themeColor="text1"/>
                <w:szCs w:val="16"/>
              </w:rPr>
              <w:t>Implementar correctamente un sistema de gestión de seguridad de la información.</w:t>
            </w:r>
          </w:p>
          <w:p w:rsidR="00763A14" w:rsidRPr="004B1898" w:rsidRDefault="00763A14" w:rsidP="008035B8">
            <w:pPr>
              <w:pStyle w:val="Prrafodelista"/>
              <w:jc w:val="both"/>
              <w:rPr>
                <w:rFonts w:cs="Arial"/>
                <w:color w:val="000000" w:themeColor="text1"/>
                <w:szCs w:val="16"/>
              </w:rPr>
            </w:pPr>
          </w:p>
          <w:p w:rsidR="00763A14" w:rsidRPr="004B1898" w:rsidRDefault="00763A14" w:rsidP="008035B8">
            <w:pPr>
              <w:pStyle w:val="Default"/>
              <w:spacing w:after="25"/>
              <w:ind w:left="168" w:hanging="140"/>
              <w:jc w:val="both"/>
              <w:rPr>
                <w:rFonts w:ascii="Arial" w:hAnsi="Arial" w:cs="Arial"/>
                <w:color w:val="000000" w:themeColor="text1"/>
                <w:sz w:val="16"/>
                <w:szCs w:val="16"/>
              </w:rPr>
            </w:pPr>
            <w:r w:rsidRPr="004B1898">
              <w:rPr>
                <w:rFonts w:ascii="Arial" w:hAnsi="Arial" w:cs="Arial"/>
                <w:color w:val="000000" w:themeColor="text1"/>
                <w:sz w:val="16"/>
                <w:szCs w:val="16"/>
              </w:rPr>
              <w:t>Al finalizar el curso el participante estará en capacidad de:</w:t>
            </w:r>
          </w:p>
          <w:p w:rsidR="00763A14" w:rsidRPr="004B1898" w:rsidRDefault="00763A14" w:rsidP="002E615D">
            <w:pPr>
              <w:pStyle w:val="Prrafodelista"/>
              <w:numPr>
                <w:ilvl w:val="0"/>
                <w:numId w:val="28"/>
              </w:numPr>
              <w:spacing w:before="120"/>
              <w:ind w:left="176" w:hanging="142"/>
              <w:jc w:val="both"/>
              <w:rPr>
                <w:rFonts w:cs="Arial"/>
                <w:color w:val="000000" w:themeColor="text1"/>
                <w:szCs w:val="16"/>
              </w:rPr>
            </w:pPr>
            <w:r w:rsidRPr="004B1898">
              <w:rPr>
                <w:rFonts w:cs="Arial"/>
                <w:color w:val="000000" w:themeColor="text1"/>
                <w:szCs w:val="16"/>
              </w:rPr>
              <w:t>Aplicar adecuadamente la Norma ISO 27001, básica en el desarrollo del proceso de implantación de un sistema de Gestión de Seguridad de la Información.</w:t>
            </w:r>
          </w:p>
          <w:p w:rsidR="00763A14" w:rsidRPr="004B1898" w:rsidRDefault="00763A14" w:rsidP="002E615D">
            <w:pPr>
              <w:pStyle w:val="Prrafodelista"/>
              <w:numPr>
                <w:ilvl w:val="0"/>
                <w:numId w:val="28"/>
              </w:numPr>
              <w:ind w:left="175" w:hanging="141"/>
              <w:jc w:val="both"/>
              <w:rPr>
                <w:rFonts w:cs="Arial"/>
                <w:color w:val="000000" w:themeColor="text1"/>
                <w:szCs w:val="16"/>
              </w:rPr>
            </w:pPr>
            <w:r w:rsidRPr="004B1898">
              <w:rPr>
                <w:rFonts w:cs="Arial"/>
                <w:color w:val="000000" w:themeColor="text1"/>
                <w:szCs w:val="16"/>
              </w:rPr>
              <w:t xml:space="preserve">Implementar correctamente en una organización un Sistema de Gestión de Seguridad de la Información. </w:t>
            </w:r>
          </w:p>
          <w:p w:rsidR="00763A14" w:rsidRPr="004B1898" w:rsidRDefault="00763A14" w:rsidP="002E615D">
            <w:pPr>
              <w:pStyle w:val="Prrafodelista"/>
              <w:numPr>
                <w:ilvl w:val="0"/>
                <w:numId w:val="28"/>
              </w:numPr>
              <w:ind w:left="175" w:hanging="141"/>
              <w:jc w:val="both"/>
              <w:rPr>
                <w:rFonts w:cs="Arial"/>
                <w:color w:val="000000" w:themeColor="text1"/>
                <w:szCs w:val="16"/>
              </w:rPr>
            </w:pPr>
            <w:r w:rsidRPr="004B1898">
              <w:rPr>
                <w:rFonts w:cs="Arial"/>
                <w:color w:val="000000" w:themeColor="text1"/>
                <w:szCs w:val="16"/>
              </w:rPr>
              <w:t>Auditar debidamente el proceso de gestión de seguridad de la información de una organización.</w:t>
            </w:r>
          </w:p>
          <w:p w:rsidR="00763A14" w:rsidRPr="004B1898" w:rsidRDefault="00763A14" w:rsidP="00763A14">
            <w:pPr>
              <w:pStyle w:val="Default"/>
              <w:spacing w:after="25"/>
              <w:ind w:left="168" w:hanging="140"/>
              <w:rPr>
                <w:rFonts w:ascii="Arial" w:hAnsi="Arial" w:cs="Arial"/>
                <w:color w:val="000000" w:themeColor="text1"/>
                <w:sz w:val="16"/>
                <w:szCs w:val="16"/>
              </w:rPr>
            </w:pPr>
          </w:p>
          <w:p w:rsidR="00763A14" w:rsidRPr="004B1898" w:rsidRDefault="008035B8" w:rsidP="00763A14">
            <w:pPr>
              <w:pStyle w:val="Default"/>
              <w:spacing w:after="25"/>
              <w:ind w:left="168" w:hanging="140"/>
              <w:rPr>
                <w:rFonts w:ascii="Arial" w:hAnsi="Arial" w:cs="Arial"/>
                <w:b/>
                <w:color w:val="000000" w:themeColor="text1"/>
                <w:sz w:val="16"/>
                <w:szCs w:val="16"/>
              </w:rPr>
            </w:pPr>
            <w:r>
              <w:rPr>
                <w:rFonts w:ascii="Arial" w:hAnsi="Arial" w:cs="Arial"/>
                <w:b/>
                <w:color w:val="000000" w:themeColor="text1"/>
                <w:sz w:val="16"/>
                <w:szCs w:val="16"/>
              </w:rPr>
              <w:t>TITULACIÓ</w:t>
            </w:r>
            <w:r w:rsidR="00763A14" w:rsidRPr="004B1898">
              <w:rPr>
                <w:rFonts w:ascii="Arial" w:hAnsi="Arial" w:cs="Arial"/>
                <w:b/>
                <w:color w:val="000000" w:themeColor="text1"/>
                <w:sz w:val="16"/>
                <w:szCs w:val="16"/>
              </w:rPr>
              <w:t>N</w:t>
            </w:r>
          </w:p>
          <w:p w:rsidR="00763A14" w:rsidRPr="004B1898" w:rsidRDefault="00763A14" w:rsidP="008035B8">
            <w:pPr>
              <w:pStyle w:val="Default"/>
              <w:spacing w:after="25"/>
              <w:ind w:left="168" w:hanging="140"/>
              <w:jc w:val="both"/>
              <w:rPr>
                <w:rFonts w:ascii="Arial" w:hAnsi="Arial" w:cs="Arial"/>
                <w:color w:val="000000" w:themeColor="text1"/>
                <w:sz w:val="16"/>
                <w:szCs w:val="16"/>
              </w:rPr>
            </w:pPr>
            <w:r w:rsidRPr="004B1898">
              <w:rPr>
                <w:rFonts w:ascii="Arial" w:hAnsi="Arial" w:cs="Arial"/>
                <w:color w:val="000000" w:themeColor="text1"/>
                <w:sz w:val="16"/>
                <w:szCs w:val="16"/>
              </w:rPr>
              <w:t>Una vez completado el programa formativo, el alumno recibirá los siguientes títulos:</w:t>
            </w:r>
          </w:p>
          <w:p w:rsidR="00763A14" w:rsidRPr="004B1898" w:rsidRDefault="00763A14" w:rsidP="008035B8">
            <w:pPr>
              <w:pStyle w:val="Default"/>
              <w:spacing w:after="25"/>
              <w:ind w:left="168" w:hanging="140"/>
              <w:jc w:val="both"/>
              <w:rPr>
                <w:rFonts w:ascii="Arial" w:hAnsi="Arial" w:cs="Arial"/>
                <w:color w:val="000000" w:themeColor="text1"/>
                <w:sz w:val="16"/>
                <w:szCs w:val="16"/>
              </w:rPr>
            </w:pPr>
            <w:r w:rsidRPr="004B1898">
              <w:rPr>
                <w:rFonts w:ascii="Arial" w:hAnsi="Arial" w:cs="Arial"/>
                <w:color w:val="000000" w:themeColor="text1"/>
                <w:sz w:val="16"/>
                <w:szCs w:val="16"/>
              </w:rPr>
              <w:t>Certificado de Auditor Interno de Sistemas de Gestión de Seguridad de la Información (con examen), expedido por Bureau Veritas.</w:t>
            </w:r>
          </w:p>
          <w:p w:rsidR="00763A14" w:rsidRPr="004B1898" w:rsidRDefault="00763A14" w:rsidP="008035B8">
            <w:pPr>
              <w:pStyle w:val="Default"/>
              <w:spacing w:after="25"/>
              <w:ind w:left="168" w:hanging="140"/>
              <w:jc w:val="both"/>
              <w:rPr>
                <w:rFonts w:ascii="Arial" w:hAnsi="Arial" w:cs="Arial"/>
                <w:color w:val="000000" w:themeColor="text1"/>
                <w:sz w:val="16"/>
                <w:szCs w:val="16"/>
              </w:rPr>
            </w:pPr>
            <w:r w:rsidRPr="004B1898">
              <w:rPr>
                <w:rFonts w:ascii="Arial" w:hAnsi="Arial" w:cs="Arial"/>
                <w:color w:val="000000" w:themeColor="text1"/>
                <w:sz w:val="16"/>
                <w:szCs w:val="16"/>
              </w:rPr>
              <w:t xml:space="preserve">Certificado del Curso Auditor Interno de Sistemas de Gestión de Seguridad de la Información, expedido por Bureau Veritas Business </w:t>
            </w:r>
            <w:proofErr w:type="spellStart"/>
            <w:r w:rsidRPr="004B1898">
              <w:rPr>
                <w:rFonts w:ascii="Arial" w:hAnsi="Arial" w:cs="Arial"/>
                <w:color w:val="000000" w:themeColor="text1"/>
                <w:sz w:val="16"/>
                <w:szCs w:val="16"/>
              </w:rPr>
              <w:t>School</w:t>
            </w:r>
            <w:proofErr w:type="spellEnd"/>
            <w:r w:rsidRPr="004B1898">
              <w:rPr>
                <w:rFonts w:ascii="Arial" w:hAnsi="Arial" w:cs="Arial"/>
                <w:color w:val="000000" w:themeColor="text1"/>
                <w:sz w:val="16"/>
                <w:szCs w:val="16"/>
              </w:rPr>
              <w:t>.</w:t>
            </w:r>
          </w:p>
          <w:p w:rsidR="00763A14" w:rsidRPr="004B1898" w:rsidRDefault="00763A14" w:rsidP="008035B8">
            <w:pPr>
              <w:pStyle w:val="Default"/>
              <w:spacing w:after="25"/>
              <w:ind w:left="168" w:hanging="140"/>
              <w:jc w:val="both"/>
              <w:rPr>
                <w:rFonts w:ascii="Arial" w:hAnsi="Arial" w:cs="Arial"/>
                <w:color w:val="000000" w:themeColor="text1"/>
                <w:sz w:val="16"/>
                <w:szCs w:val="16"/>
              </w:rPr>
            </w:pPr>
            <w:r w:rsidRPr="004B1898">
              <w:rPr>
                <w:rFonts w:ascii="Arial" w:hAnsi="Arial" w:cs="Arial"/>
                <w:color w:val="000000" w:themeColor="text1"/>
                <w:sz w:val="16"/>
                <w:szCs w:val="16"/>
              </w:rPr>
              <w:t>El certificado de Auditor Interno de Sistemas de Gestión de Seguridad de la Información, expedido por Bureau Veritas, se obtendrá tras la realización y superación del Examen correspondiente en cualquiera de las Oficinas de Bureau Veritas disponibles en España.</w:t>
            </w:r>
          </w:p>
        </w:tc>
        <w:tc>
          <w:tcPr>
            <w:tcW w:w="3970" w:type="dxa"/>
            <w:shd w:val="clear" w:color="auto" w:fill="auto"/>
            <w:vAlign w:val="center"/>
          </w:tcPr>
          <w:p w:rsidR="00763A14" w:rsidRPr="004B1898" w:rsidRDefault="00763A14" w:rsidP="008035B8">
            <w:pPr>
              <w:pStyle w:val="Default"/>
              <w:spacing w:before="240" w:after="25"/>
              <w:ind w:left="394" w:hanging="360"/>
              <w:jc w:val="both"/>
              <w:rPr>
                <w:rFonts w:ascii="Arial" w:hAnsi="Arial" w:cs="Arial"/>
                <w:color w:val="000000" w:themeColor="text1"/>
                <w:sz w:val="16"/>
                <w:szCs w:val="16"/>
              </w:rPr>
            </w:pPr>
            <w:r w:rsidRPr="004B1898">
              <w:rPr>
                <w:rFonts w:ascii="Arial" w:hAnsi="Arial" w:cs="Arial"/>
                <w:color w:val="000000" w:themeColor="text1"/>
                <w:sz w:val="16"/>
                <w:szCs w:val="16"/>
              </w:rPr>
              <w:t>Entre los tópicos a tratar están:</w:t>
            </w:r>
          </w:p>
          <w:p w:rsidR="00763A14" w:rsidRPr="004B1898" w:rsidRDefault="00763A14" w:rsidP="008035B8">
            <w:pPr>
              <w:pStyle w:val="Default"/>
              <w:spacing w:before="240" w:after="25"/>
              <w:ind w:left="394" w:hanging="360"/>
              <w:jc w:val="both"/>
              <w:rPr>
                <w:rFonts w:ascii="Arial" w:hAnsi="Arial" w:cs="Arial"/>
                <w:color w:val="000000" w:themeColor="text1"/>
                <w:sz w:val="16"/>
                <w:szCs w:val="16"/>
              </w:rPr>
            </w:pPr>
            <w:r w:rsidRPr="004B1898">
              <w:rPr>
                <w:rFonts w:ascii="Arial" w:hAnsi="Arial" w:cs="Arial"/>
                <w:color w:val="000000" w:themeColor="text1"/>
                <w:sz w:val="16"/>
                <w:szCs w:val="16"/>
              </w:rPr>
              <w:t>1.- Revisión de la Norma ISO 27001</w:t>
            </w:r>
          </w:p>
          <w:p w:rsidR="00763A14" w:rsidRPr="004B1898" w:rsidRDefault="00763A14" w:rsidP="008035B8">
            <w:pPr>
              <w:pStyle w:val="Default"/>
              <w:spacing w:before="240" w:after="25"/>
              <w:ind w:left="394" w:hanging="360"/>
              <w:jc w:val="both"/>
              <w:rPr>
                <w:rFonts w:ascii="Arial" w:hAnsi="Arial" w:cs="Arial"/>
                <w:color w:val="000000" w:themeColor="text1"/>
                <w:sz w:val="16"/>
                <w:szCs w:val="16"/>
              </w:rPr>
            </w:pPr>
            <w:r w:rsidRPr="004B1898">
              <w:rPr>
                <w:rFonts w:ascii="Arial" w:hAnsi="Arial" w:cs="Arial"/>
                <w:color w:val="000000" w:themeColor="text1"/>
                <w:sz w:val="16"/>
                <w:szCs w:val="16"/>
              </w:rPr>
              <w:t>2.- El Sistema de Gestión de Seguridad de la Información</w:t>
            </w:r>
          </w:p>
          <w:p w:rsidR="00763A14" w:rsidRPr="004B1898" w:rsidRDefault="00763A14" w:rsidP="008035B8">
            <w:pPr>
              <w:pStyle w:val="Default"/>
              <w:spacing w:before="240" w:after="25"/>
              <w:ind w:left="394" w:hanging="360"/>
              <w:jc w:val="both"/>
              <w:rPr>
                <w:rFonts w:ascii="Arial" w:hAnsi="Arial" w:cs="Arial"/>
                <w:color w:val="000000" w:themeColor="text1"/>
                <w:sz w:val="16"/>
                <w:szCs w:val="16"/>
              </w:rPr>
            </w:pPr>
            <w:r w:rsidRPr="004B1898">
              <w:rPr>
                <w:rFonts w:ascii="Arial" w:hAnsi="Arial" w:cs="Arial"/>
                <w:color w:val="000000" w:themeColor="text1"/>
                <w:sz w:val="16"/>
                <w:szCs w:val="16"/>
              </w:rPr>
              <w:t>3.- Introducción a las Auditorías</w:t>
            </w:r>
          </w:p>
          <w:p w:rsidR="00763A14" w:rsidRPr="004B1898" w:rsidRDefault="00763A14" w:rsidP="008035B8">
            <w:pPr>
              <w:pStyle w:val="Default"/>
              <w:spacing w:before="240" w:after="25"/>
              <w:ind w:left="394" w:hanging="360"/>
              <w:jc w:val="both"/>
              <w:rPr>
                <w:rFonts w:ascii="Arial" w:hAnsi="Arial" w:cs="Arial"/>
                <w:color w:val="000000" w:themeColor="text1"/>
                <w:sz w:val="16"/>
                <w:szCs w:val="16"/>
              </w:rPr>
            </w:pPr>
            <w:r w:rsidRPr="004B1898">
              <w:rPr>
                <w:rFonts w:ascii="Arial" w:hAnsi="Arial" w:cs="Arial"/>
                <w:color w:val="000000" w:themeColor="text1"/>
                <w:sz w:val="16"/>
                <w:szCs w:val="16"/>
              </w:rPr>
              <w:t>4.- Realización de las Auditorías</w:t>
            </w:r>
          </w:p>
          <w:p w:rsidR="00763A14" w:rsidRPr="004B1898" w:rsidRDefault="00763A14" w:rsidP="008035B8">
            <w:pPr>
              <w:pStyle w:val="Default"/>
              <w:spacing w:before="240" w:after="25"/>
              <w:ind w:left="394" w:hanging="360"/>
              <w:jc w:val="both"/>
              <w:rPr>
                <w:rFonts w:ascii="Arial" w:hAnsi="Arial" w:cs="Arial"/>
                <w:color w:val="000000" w:themeColor="text1"/>
                <w:sz w:val="16"/>
                <w:szCs w:val="16"/>
              </w:rPr>
            </w:pPr>
            <w:r w:rsidRPr="004B1898">
              <w:rPr>
                <w:rFonts w:ascii="Arial" w:hAnsi="Arial" w:cs="Arial"/>
                <w:color w:val="000000" w:themeColor="text1"/>
                <w:sz w:val="16"/>
                <w:szCs w:val="16"/>
              </w:rPr>
              <w:t>5.- Las Auditorías y la Gestión de las Auditorías Internas</w:t>
            </w:r>
          </w:p>
          <w:p w:rsidR="00763A14" w:rsidRPr="004B1898" w:rsidRDefault="00763A14" w:rsidP="008035B8">
            <w:pPr>
              <w:pStyle w:val="Default"/>
              <w:spacing w:before="240" w:after="25"/>
              <w:ind w:left="394" w:hanging="360"/>
              <w:jc w:val="both"/>
              <w:rPr>
                <w:rStyle w:val="Textoennegrita"/>
                <w:rFonts w:ascii="Arial" w:hAnsi="Arial" w:cs="Arial"/>
                <w:bCs w:val="0"/>
                <w:color w:val="000000" w:themeColor="text1"/>
                <w:sz w:val="16"/>
                <w:szCs w:val="16"/>
              </w:rPr>
            </w:pPr>
            <w:r w:rsidRPr="004B1898">
              <w:rPr>
                <w:rFonts w:ascii="Arial" w:hAnsi="Arial" w:cs="Arial"/>
                <w:color w:val="000000" w:themeColor="text1"/>
                <w:sz w:val="16"/>
                <w:szCs w:val="16"/>
              </w:rPr>
              <w:t xml:space="preserve">6.- </w:t>
            </w:r>
            <w:proofErr w:type="spellStart"/>
            <w:r w:rsidRPr="004B1898">
              <w:rPr>
                <w:rFonts w:ascii="Arial" w:hAnsi="Arial" w:cs="Arial"/>
                <w:color w:val="000000" w:themeColor="text1"/>
                <w:sz w:val="16"/>
                <w:szCs w:val="16"/>
              </w:rPr>
              <w:t>Checklist</w:t>
            </w:r>
            <w:proofErr w:type="spellEnd"/>
            <w:r w:rsidRPr="004B1898">
              <w:rPr>
                <w:rFonts w:ascii="Arial" w:hAnsi="Arial" w:cs="Arial"/>
                <w:color w:val="000000" w:themeColor="text1"/>
                <w:sz w:val="16"/>
                <w:szCs w:val="16"/>
              </w:rPr>
              <w:t>, No Conformidades y Acciones Correctivas</w:t>
            </w:r>
          </w:p>
        </w:tc>
      </w:tr>
    </w:tbl>
    <w:p w:rsidR="009E085F" w:rsidRDefault="009E085F" w:rsidP="009E085F">
      <w:pPr>
        <w:pStyle w:val="Ttulo2"/>
        <w:numPr>
          <w:ilvl w:val="0"/>
          <w:numId w:val="0"/>
        </w:numPr>
        <w:ind w:left="644"/>
        <w:rPr>
          <w:rFonts w:cs="Arial"/>
          <w:sz w:val="22"/>
          <w:szCs w:val="16"/>
        </w:rPr>
      </w:pPr>
    </w:p>
    <w:p w:rsidR="009E085F" w:rsidRDefault="009E085F">
      <w:pPr>
        <w:rPr>
          <w:rFonts w:ascii="Arial" w:eastAsia="Times New Roman" w:hAnsi="Arial" w:cs="Arial"/>
          <w:b/>
          <w:bCs/>
          <w:color w:val="000000"/>
          <w:szCs w:val="16"/>
        </w:rPr>
      </w:pPr>
      <w:r>
        <w:rPr>
          <w:rFonts w:cs="Arial"/>
          <w:szCs w:val="16"/>
        </w:rPr>
        <w:br w:type="page"/>
      </w:r>
    </w:p>
    <w:p w:rsidR="00082A59" w:rsidRPr="00692EE3" w:rsidRDefault="00692EE3" w:rsidP="002E615D">
      <w:pPr>
        <w:pStyle w:val="Ttulo2"/>
        <w:numPr>
          <w:ilvl w:val="1"/>
          <w:numId w:val="40"/>
        </w:numPr>
        <w:rPr>
          <w:rFonts w:cs="Arial"/>
          <w:sz w:val="18"/>
          <w:szCs w:val="16"/>
        </w:rPr>
      </w:pPr>
      <w:r w:rsidRPr="00692EE3">
        <w:rPr>
          <w:rFonts w:cs="Arial"/>
          <w:sz w:val="22"/>
          <w:szCs w:val="16"/>
        </w:rPr>
        <w:lastRenderedPageBreak/>
        <w:t xml:space="preserve"> </w:t>
      </w:r>
      <w:bookmarkStart w:id="54" w:name="_Toc476501019"/>
      <w:r w:rsidRPr="00692EE3">
        <w:rPr>
          <w:rFonts w:cs="Arial"/>
          <w:sz w:val="22"/>
          <w:szCs w:val="16"/>
        </w:rPr>
        <w:t>Área: Comunicación</w:t>
      </w:r>
      <w:bookmarkEnd w:id="54"/>
    </w:p>
    <w:tbl>
      <w:tblPr>
        <w:tblStyle w:val="Tablaconcuadrcula2"/>
        <w:tblW w:w="13184" w:type="dxa"/>
        <w:tblInd w:w="108" w:type="dxa"/>
        <w:shd w:val="clear" w:color="auto" w:fill="FFDB69"/>
        <w:tblLayout w:type="fixed"/>
        <w:tblLook w:val="04A0" w:firstRow="1" w:lastRow="0" w:firstColumn="1" w:lastColumn="0" w:noHBand="0" w:noVBand="1"/>
      </w:tblPr>
      <w:tblGrid>
        <w:gridCol w:w="431"/>
        <w:gridCol w:w="1837"/>
        <w:gridCol w:w="2694"/>
        <w:gridCol w:w="3969"/>
        <w:gridCol w:w="4253"/>
      </w:tblGrid>
      <w:tr w:rsidR="000C4292" w:rsidRPr="00F22B4D" w:rsidTr="009E085F">
        <w:trPr>
          <w:trHeight w:val="420"/>
        </w:trPr>
        <w:tc>
          <w:tcPr>
            <w:tcW w:w="13184" w:type="dxa"/>
            <w:gridSpan w:val="5"/>
            <w:tcBorders>
              <w:bottom w:val="single" w:sz="4" w:space="0" w:color="auto"/>
            </w:tcBorders>
            <w:shd w:val="clear" w:color="auto" w:fill="F2DBDB" w:themeFill="accent2" w:themeFillTint="33"/>
            <w:vAlign w:val="center"/>
          </w:tcPr>
          <w:p w:rsidR="000C4292" w:rsidRPr="00F22B4D" w:rsidRDefault="000C4292" w:rsidP="00301AAE">
            <w:pPr>
              <w:jc w:val="center"/>
              <w:rPr>
                <w:rFonts w:ascii="Arial" w:hAnsi="Arial" w:cs="Arial"/>
              </w:rPr>
            </w:pPr>
            <w:r w:rsidRPr="00301AAE">
              <w:rPr>
                <w:rFonts w:ascii="Arial" w:hAnsi="Arial" w:cs="Arial"/>
                <w:b/>
                <w:szCs w:val="16"/>
              </w:rPr>
              <w:t xml:space="preserve">Área: </w:t>
            </w:r>
            <w:r w:rsidRPr="00301AAE">
              <w:rPr>
                <w:rFonts w:ascii="Arial" w:hAnsi="Arial" w:cs="Arial"/>
                <w:szCs w:val="16"/>
              </w:rPr>
              <w:t xml:space="preserve"> </w:t>
            </w:r>
            <w:r w:rsidR="00301AAE" w:rsidRPr="00301AAE">
              <w:rPr>
                <w:rFonts w:ascii="Arial" w:hAnsi="Arial" w:cs="Arial"/>
                <w:b/>
                <w:szCs w:val="16"/>
              </w:rPr>
              <w:t>Comunicación</w:t>
            </w:r>
          </w:p>
        </w:tc>
      </w:tr>
      <w:tr w:rsidR="000C4292" w:rsidRPr="00F22B4D" w:rsidTr="009E085F">
        <w:trPr>
          <w:trHeight w:val="406"/>
        </w:trPr>
        <w:tc>
          <w:tcPr>
            <w:tcW w:w="431" w:type="dxa"/>
            <w:shd w:val="clear" w:color="auto" w:fill="auto"/>
          </w:tcPr>
          <w:p w:rsidR="000C4292" w:rsidRPr="00F22B4D" w:rsidRDefault="000C4292"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Nº</w:t>
            </w:r>
          </w:p>
        </w:tc>
        <w:tc>
          <w:tcPr>
            <w:tcW w:w="1837" w:type="dxa"/>
            <w:shd w:val="clear" w:color="auto" w:fill="auto"/>
          </w:tcPr>
          <w:p w:rsidR="000C4292" w:rsidRPr="00F22B4D" w:rsidRDefault="000C4292"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Curso</w:t>
            </w:r>
          </w:p>
        </w:tc>
        <w:tc>
          <w:tcPr>
            <w:tcW w:w="2694" w:type="dxa"/>
            <w:shd w:val="clear" w:color="auto" w:fill="auto"/>
          </w:tcPr>
          <w:p w:rsidR="000C4292" w:rsidRPr="00F22B4D" w:rsidRDefault="000C4292"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Datos Empresa oferente</w:t>
            </w:r>
          </w:p>
        </w:tc>
        <w:tc>
          <w:tcPr>
            <w:tcW w:w="3969" w:type="dxa"/>
            <w:shd w:val="clear" w:color="auto" w:fill="auto"/>
          </w:tcPr>
          <w:p w:rsidR="000C4292" w:rsidRPr="00F22B4D" w:rsidRDefault="000C4292"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Objetivos</w:t>
            </w:r>
          </w:p>
        </w:tc>
        <w:tc>
          <w:tcPr>
            <w:tcW w:w="4253" w:type="dxa"/>
            <w:shd w:val="clear" w:color="auto" w:fill="auto"/>
          </w:tcPr>
          <w:p w:rsidR="000C4292" w:rsidRPr="00F22B4D" w:rsidRDefault="000C4292" w:rsidP="00A615C9">
            <w:pPr>
              <w:spacing w:before="80"/>
              <w:jc w:val="center"/>
              <w:rPr>
                <w:rFonts w:ascii="Arial" w:eastAsia="Calibri" w:hAnsi="Arial" w:cs="Arial"/>
                <w:b/>
                <w:sz w:val="18"/>
                <w:szCs w:val="16"/>
                <w:lang w:val="es-ES"/>
              </w:rPr>
            </w:pPr>
            <w:r w:rsidRPr="00F22B4D">
              <w:rPr>
                <w:rFonts w:ascii="Arial" w:eastAsia="Calibri" w:hAnsi="Arial" w:cs="Arial"/>
                <w:b/>
                <w:sz w:val="18"/>
                <w:szCs w:val="16"/>
                <w:lang w:val="es-ES"/>
              </w:rPr>
              <w:t>Contenido</w:t>
            </w:r>
          </w:p>
        </w:tc>
      </w:tr>
      <w:tr w:rsidR="000C4292" w:rsidRPr="000C4292" w:rsidTr="009E085F">
        <w:trPr>
          <w:trHeight w:val="6224"/>
        </w:trPr>
        <w:tc>
          <w:tcPr>
            <w:tcW w:w="431" w:type="dxa"/>
            <w:shd w:val="clear" w:color="auto" w:fill="auto"/>
            <w:vAlign w:val="center"/>
          </w:tcPr>
          <w:p w:rsidR="000C4292" w:rsidRPr="000C4292" w:rsidRDefault="00733A31" w:rsidP="007C33F0">
            <w:pPr>
              <w:jc w:val="center"/>
              <w:rPr>
                <w:rFonts w:ascii="Arial" w:hAnsi="Arial" w:cs="Arial"/>
                <w:b/>
                <w:color w:val="000000" w:themeColor="text1"/>
                <w:sz w:val="18"/>
                <w:szCs w:val="16"/>
              </w:rPr>
            </w:pPr>
            <w:r>
              <w:rPr>
                <w:rFonts w:ascii="Arial" w:hAnsi="Arial" w:cs="Arial"/>
                <w:b/>
                <w:color w:val="000000" w:themeColor="text1"/>
                <w:sz w:val="18"/>
                <w:szCs w:val="16"/>
              </w:rPr>
              <w:t>41</w:t>
            </w:r>
          </w:p>
        </w:tc>
        <w:tc>
          <w:tcPr>
            <w:tcW w:w="1837" w:type="dxa"/>
            <w:shd w:val="clear" w:color="auto" w:fill="auto"/>
            <w:vAlign w:val="center"/>
          </w:tcPr>
          <w:p w:rsidR="000C4292" w:rsidRPr="000C4292" w:rsidRDefault="009E085F" w:rsidP="009E085F">
            <w:pPr>
              <w:pStyle w:val="Ttulo3"/>
              <w:framePr w:wrap="around"/>
              <w:outlineLvl w:val="2"/>
            </w:pPr>
            <w:bookmarkStart w:id="55" w:name="_Toc476501020"/>
            <w:r>
              <w:t>Presentaciones Efectivas</w:t>
            </w:r>
            <w:bookmarkEnd w:id="55"/>
          </w:p>
        </w:tc>
        <w:tc>
          <w:tcPr>
            <w:tcW w:w="2694" w:type="dxa"/>
            <w:shd w:val="clear" w:color="auto" w:fill="auto"/>
            <w:vAlign w:val="center"/>
          </w:tcPr>
          <w:p w:rsidR="000C4292" w:rsidRPr="000C4292" w:rsidRDefault="000C4292" w:rsidP="000C4292">
            <w:pPr>
              <w:autoSpaceDE w:val="0"/>
              <w:autoSpaceDN w:val="0"/>
              <w:adjustRightInd w:val="0"/>
              <w:spacing w:before="240" w:line="201" w:lineRule="atLeast"/>
              <w:jc w:val="center"/>
              <w:rPr>
                <w:rFonts w:ascii="Arial" w:hAnsi="Arial" w:cs="Arial"/>
                <w:color w:val="000000" w:themeColor="text1"/>
                <w:sz w:val="16"/>
                <w:szCs w:val="16"/>
              </w:rPr>
            </w:pPr>
          </w:p>
          <w:p w:rsidR="000C4292" w:rsidRPr="00B71C44" w:rsidRDefault="000C4292" w:rsidP="000C4292">
            <w:pPr>
              <w:autoSpaceDE w:val="0"/>
              <w:autoSpaceDN w:val="0"/>
              <w:adjustRightInd w:val="0"/>
              <w:spacing w:before="240" w:line="201" w:lineRule="atLeast"/>
              <w:jc w:val="center"/>
              <w:rPr>
                <w:rFonts w:ascii="Arial" w:hAnsi="Arial" w:cs="Arial"/>
                <w:b/>
                <w:color w:val="000000" w:themeColor="text1"/>
                <w:sz w:val="16"/>
                <w:szCs w:val="16"/>
                <w:lang w:val="pt-PT"/>
              </w:rPr>
            </w:pPr>
            <w:r w:rsidRPr="00B71C44">
              <w:rPr>
                <w:rFonts w:ascii="Arial" w:hAnsi="Arial" w:cs="Arial"/>
                <w:b/>
                <w:color w:val="000000" w:themeColor="text1"/>
                <w:sz w:val="16"/>
                <w:szCs w:val="16"/>
                <w:lang w:val="pt-PT"/>
              </w:rPr>
              <w:t>UNIMET</w:t>
            </w:r>
          </w:p>
          <w:p w:rsidR="000C4292" w:rsidRPr="00B71C44" w:rsidRDefault="000C4292" w:rsidP="000C4292">
            <w:pPr>
              <w:autoSpaceDE w:val="0"/>
              <w:autoSpaceDN w:val="0"/>
              <w:adjustRightInd w:val="0"/>
              <w:spacing w:before="240" w:line="201" w:lineRule="atLeast"/>
              <w:jc w:val="center"/>
              <w:rPr>
                <w:rFonts w:ascii="Arial" w:hAnsi="Arial" w:cs="Arial"/>
                <w:b/>
                <w:color w:val="000000" w:themeColor="text1"/>
                <w:sz w:val="16"/>
                <w:szCs w:val="16"/>
                <w:lang w:val="pt-PT"/>
              </w:rPr>
            </w:pPr>
            <w:r w:rsidRPr="00B71C44">
              <w:rPr>
                <w:rFonts w:ascii="Arial" w:hAnsi="Arial" w:cs="Arial"/>
                <w:b/>
                <w:color w:val="000000" w:themeColor="text1"/>
                <w:sz w:val="16"/>
                <w:szCs w:val="16"/>
                <w:lang w:val="pt-PT"/>
              </w:rPr>
              <w:t>(</w:t>
            </w:r>
            <w:r w:rsidR="00923F64">
              <w:rPr>
                <w:rFonts w:ascii="Arial" w:hAnsi="Arial" w:cs="Arial"/>
                <w:b/>
                <w:color w:val="000000" w:themeColor="text1"/>
                <w:sz w:val="16"/>
                <w:szCs w:val="16"/>
                <w:lang w:val="pt-PT"/>
              </w:rPr>
              <w:t>C</w:t>
            </w:r>
            <w:r w:rsidRPr="00B71C44">
              <w:rPr>
                <w:rFonts w:ascii="Arial" w:hAnsi="Arial" w:cs="Arial"/>
                <w:b/>
                <w:color w:val="000000" w:themeColor="text1"/>
                <w:sz w:val="16"/>
                <w:szCs w:val="16"/>
                <w:lang w:val="pt-PT"/>
              </w:rPr>
              <w:t>ENDECO)</w:t>
            </w:r>
          </w:p>
          <w:p w:rsidR="000C4292" w:rsidRPr="00B71C44" w:rsidRDefault="000C4292" w:rsidP="000C4292">
            <w:pPr>
              <w:autoSpaceDE w:val="0"/>
              <w:autoSpaceDN w:val="0"/>
              <w:adjustRightInd w:val="0"/>
              <w:spacing w:before="240" w:line="201" w:lineRule="atLeast"/>
              <w:ind w:left="601" w:hanging="601"/>
              <w:rPr>
                <w:rFonts w:ascii="Arial" w:hAnsi="Arial" w:cs="Arial"/>
                <w:color w:val="000000" w:themeColor="text1"/>
                <w:sz w:val="16"/>
                <w:szCs w:val="16"/>
                <w:lang w:val="pt-PT"/>
              </w:rPr>
            </w:pPr>
            <w:r w:rsidRPr="00B71C44">
              <w:rPr>
                <w:rFonts w:ascii="Arial" w:hAnsi="Arial" w:cs="Arial"/>
                <w:b/>
                <w:color w:val="000000" w:themeColor="text1"/>
                <w:sz w:val="16"/>
                <w:szCs w:val="16"/>
                <w:lang w:val="pt-PT"/>
              </w:rPr>
              <w:t xml:space="preserve">Lugar:  </w:t>
            </w:r>
            <w:r w:rsidRPr="00B71C44">
              <w:rPr>
                <w:rFonts w:ascii="Arial" w:hAnsi="Arial" w:cs="Arial"/>
                <w:color w:val="000000" w:themeColor="text1"/>
                <w:sz w:val="16"/>
                <w:szCs w:val="16"/>
                <w:lang w:val="pt-PT"/>
              </w:rPr>
              <w:t xml:space="preserve">Caracas,  Urb. Terrazas de Ávila, Zona Rental Universidad Metropolitana, Edificio CENDECO, P.B. </w:t>
            </w:r>
          </w:p>
          <w:p w:rsidR="000C4292" w:rsidRPr="00B71C44" w:rsidRDefault="000C4292" w:rsidP="000C4292">
            <w:pPr>
              <w:autoSpaceDE w:val="0"/>
              <w:autoSpaceDN w:val="0"/>
              <w:adjustRightInd w:val="0"/>
              <w:spacing w:before="240" w:line="201" w:lineRule="atLeast"/>
              <w:rPr>
                <w:rFonts w:ascii="Arial" w:hAnsi="Arial" w:cs="Arial"/>
                <w:color w:val="000000" w:themeColor="text1"/>
                <w:sz w:val="16"/>
                <w:szCs w:val="16"/>
                <w:lang w:val="pt-PT"/>
              </w:rPr>
            </w:pPr>
            <w:r w:rsidRPr="00B71C44">
              <w:rPr>
                <w:rFonts w:ascii="Arial" w:hAnsi="Arial" w:cs="Arial"/>
                <w:b/>
                <w:color w:val="000000" w:themeColor="text1"/>
                <w:sz w:val="16"/>
                <w:szCs w:val="16"/>
                <w:lang w:val="pt-PT"/>
              </w:rPr>
              <w:t>Duración:</w:t>
            </w:r>
            <w:r w:rsidRPr="00B71C44">
              <w:rPr>
                <w:rFonts w:ascii="Arial" w:hAnsi="Arial" w:cs="Arial"/>
                <w:color w:val="000000" w:themeColor="text1"/>
                <w:sz w:val="16"/>
                <w:szCs w:val="16"/>
                <w:lang w:val="pt-PT"/>
              </w:rPr>
              <w:t xml:space="preserve"> 16 horas</w:t>
            </w:r>
          </w:p>
          <w:p w:rsidR="000C4292" w:rsidRPr="004669EA" w:rsidRDefault="000C4292" w:rsidP="000C4292">
            <w:pPr>
              <w:autoSpaceDE w:val="0"/>
              <w:autoSpaceDN w:val="0"/>
              <w:adjustRightInd w:val="0"/>
              <w:spacing w:before="240" w:line="201" w:lineRule="atLeast"/>
            </w:pPr>
            <w:r w:rsidRPr="00B71C44">
              <w:rPr>
                <w:rFonts w:ascii="Arial" w:hAnsi="Arial" w:cs="Arial"/>
                <w:b/>
                <w:color w:val="000000" w:themeColor="text1"/>
                <w:sz w:val="16"/>
                <w:szCs w:val="16"/>
                <w:lang w:val="pt-PT"/>
              </w:rPr>
              <w:t>Web:</w:t>
            </w:r>
            <w:r w:rsidRPr="00B71C44">
              <w:rPr>
                <w:rFonts w:ascii="Arial" w:hAnsi="Arial" w:cs="Arial"/>
                <w:color w:val="000000" w:themeColor="text1"/>
                <w:sz w:val="16"/>
                <w:szCs w:val="16"/>
                <w:lang w:val="pt-PT"/>
              </w:rPr>
              <w:t xml:space="preserve"> </w:t>
            </w:r>
            <w:hyperlink r:id="rId77" w:history="1">
              <w:r w:rsidR="00497876" w:rsidRPr="004669EA">
                <w:rPr>
                  <w:rStyle w:val="Hipervnculo"/>
                  <w:rFonts w:ascii="Arial" w:hAnsi="Arial" w:cs="Arial"/>
                  <w:sz w:val="16"/>
                  <w:szCs w:val="16"/>
                </w:rPr>
                <w:t>http://www.cendeco.unimet.edu.ve/faces/home/index.jsp</w:t>
              </w:r>
            </w:hyperlink>
          </w:p>
          <w:p w:rsidR="00527047" w:rsidRDefault="000C4292" w:rsidP="000C4292">
            <w:pPr>
              <w:autoSpaceDE w:val="0"/>
              <w:autoSpaceDN w:val="0"/>
              <w:adjustRightInd w:val="0"/>
              <w:spacing w:before="240" w:line="201" w:lineRule="atLeast"/>
              <w:rPr>
                <w:rFonts w:ascii="Arial" w:hAnsi="Arial" w:cs="Arial"/>
                <w:color w:val="000000" w:themeColor="text1"/>
                <w:sz w:val="16"/>
                <w:szCs w:val="16"/>
                <w:lang w:val="pt-PT"/>
              </w:rPr>
            </w:pPr>
            <w:r w:rsidRPr="00B71C44">
              <w:rPr>
                <w:rFonts w:ascii="Arial" w:hAnsi="Arial" w:cs="Arial"/>
                <w:b/>
                <w:color w:val="000000" w:themeColor="text1"/>
                <w:sz w:val="16"/>
                <w:szCs w:val="16"/>
                <w:lang w:val="pt-PT"/>
              </w:rPr>
              <w:t xml:space="preserve">Teléfonos: </w:t>
            </w:r>
            <w:r w:rsidRPr="00B71C44">
              <w:rPr>
                <w:rFonts w:ascii="Arial" w:hAnsi="Arial" w:cs="Arial"/>
                <w:color w:val="000000" w:themeColor="text1"/>
                <w:sz w:val="16"/>
                <w:szCs w:val="16"/>
                <w:lang w:val="pt-PT"/>
              </w:rPr>
              <w:t xml:space="preserve">(0212) 240.34.50 /              </w:t>
            </w:r>
          </w:p>
          <w:p w:rsidR="00527047" w:rsidRDefault="00527047" w:rsidP="00527047">
            <w:pPr>
              <w:autoSpaceDE w:val="0"/>
              <w:autoSpaceDN w:val="0"/>
              <w:adjustRightInd w:val="0"/>
              <w:spacing w:line="201" w:lineRule="atLeast"/>
              <w:rPr>
                <w:rFonts w:ascii="Arial" w:hAnsi="Arial" w:cs="Arial"/>
                <w:color w:val="000000" w:themeColor="text1"/>
                <w:sz w:val="16"/>
                <w:szCs w:val="16"/>
                <w:lang w:val="pt-PT"/>
              </w:rPr>
            </w:pPr>
            <w:r>
              <w:rPr>
                <w:rFonts w:ascii="Arial" w:hAnsi="Arial" w:cs="Arial"/>
                <w:color w:val="000000" w:themeColor="text1"/>
                <w:sz w:val="16"/>
                <w:szCs w:val="16"/>
                <w:lang w:val="pt-PT"/>
              </w:rPr>
              <w:t xml:space="preserve">                               </w:t>
            </w:r>
            <w:r w:rsidR="000C4292" w:rsidRPr="00B71C44">
              <w:rPr>
                <w:rFonts w:ascii="Arial" w:hAnsi="Arial" w:cs="Arial"/>
                <w:color w:val="000000" w:themeColor="text1"/>
                <w:sz w:val="16"/>
                <w:szCs w:val="16"/>
                <w:lang w:val="pt-PT"/>
              </w:rPr>
              <w:t xml:space="preserve">240.34.51 / </w:t>
            </w:r>
          </w:p>
          <w:p w:rsidR="00527047" w:rsidRDefault="00527047" w:rsidP="00527047">
            <w:pPr>
              <w:autoSpaceDE w:val="0"/>
              <w:autoSpaceDN w:val="0"/>
              <w:adjustRightInd w:val="0"/>
              <w:spacing w:line="201" w:lineRule="atLeast"/>
              <w:rPr>
                <w:rFonts w:ascii="Arial" w:hAnsi="Arial" w:cs="Arial"/>
                <w:color w:val="000000" w:themeColor="text1"/>
                <w:sz w:val="16"/>
                <w:szCs w:val="16"/>
                <w:lang w:val="pt-PT"/>
              </w:rPr>
            </w:pPr>
            <w:r>
              <w:rPr>
                <w:rFonts w:ascii="Arial" w:hAnsi="Arial" w:cs="Arial"/>
                <w:color w:val="000000" w:themeColor="text1"/>
                <w:sz w:val="16"/>
                <w:szCs w:val="16"/>
                <w:lang w:val="pt-PT"/>
              </w:rPr>
              <w:t xml:space="preserve">                               </w:t>
            </w:r>
            <w:r w:rsidR="000C4292" w:rsidRPr="00B71C44">
              <w:rPr>
                <w:rFonts w:ascii="Arial" w:hAnsi="Arial" w:cs="Arial"/>
                <w:color w:val="000000" w:themeColor="text1"/>
                <w:sz w:val="16"/>
                <w:szCs w:val="16"/>
                <w:lang w:val="pt-PT"/>
              </w:rPr>
              <w:t xml:space="preserve">240.34.54 / </w:t>
            </w:r>
          </w:p>
          <w:p w:rsidR="000C4292" w:rsidRDefault="000C4292" w:rsidP="000C4292">
            <w:pPr>
              <w:autoSpaceDE w:val="0"/>
              <w:autoSpaceDN w:val="0"/>
              <w:adjustRightInd w:val="0"/>
              <w:spacing w:before="240" w:line="201" w:lineRule="atLeast"/>
              <w:rPr>
                <w:rFonts w:ascii="Arial" w:hAnsi="Arial" w:cs="Arial"/>
                <w:b/>
                <w:color w:val="000000" w:themeColor="text1"/>
                <w:sz w:val="16"/>
                <w:szCs w:val="16"/>
                <w:lang w:val="pt-PT"/>
              </w:rPr>
            </w:pPr>
            <w:r w:rsidRPr="000C4292">
              <w:rPr>
                <w:rFonts w:ascii="Arial" w:hAnsi="Arial" w:cs="Arial"/>
                <w:b/>
                <w:color w:val="000000" w:themeColor="text1"/>
                <w:sz w:val="16"/>
                <w:szCs w:val="16"/>
                <w:lang w:val="pt-PT"/>
              </w:rPr>
              <w:t>E-mai</w:t>
            </w:r>
            <w:r w:rsidR="00527047">
              <w:rPr>
                <w:rFonts w:ascii="Arial" w:hAnsi="Arial" w:cs="Arial"/>
                <w:b/>
                <w:color w:val="000000" w:themeColor="text1"/>
                <w:sz w:val="16"/>
                <w:szCs w:val="16"/>
                <w:lang w:val="pt-PT"/>
              </w:rPr>
              <w:t>l:</w:t>
            </w:r>
            <w:r w:rsidR="00497876">
              <w:rPr>
                <w:rFonts w:ascii="Arial" w:hAnsi="Arial" w:cs="Arial"/>
                <w:b/>
                <w:color w:val="000000" w:themeColor="text1"/>
                <w:sz w:val="16"/>
                <w:szCs w:val="16"/>
                <w:lang w:val="pt-PT"/>
              </w:rPr>
              <w:t xml:space="preserve"> </w:t>
            </w:r>
            <w:hyperlink r:id="rId78" w:history="1">
              <w:r w:rsidR="00497876" w:rsidRPr="00FC5A03">
                <w:rPr>
                  <w:rStyle w:val="Hipervnculo"/>
                  <w:rFonts w:ascii="Arial" w:hAnsi="Arial" w:cs="Arial"/>
                  <w:b/>
                  <w:sz w:val="16"/>
                  <w:szCs w:val="16"/>
                  <w:lang w:val="pt-PT"/>
                </w:rPr>
                <w:t>cendeco@unimet.edu.ve</w:t>
              </w:r>
            </w:hyperlink>
          </w:p>
          <w:p w:rsidR="00497876" w:rsidRDefault="00497876" w:rsidP="000C4292">
            <w:pPr>
              <w:autoSpaceDE w:val="0"/>
              <w:autoSpaceDN w:val="0"/>
              <w:adjustRightInd w:val="0"/>
              <w:spacing w:before="240" w:line="201" w:lineRule="atLeast"/>
              <w:rPr>
                <w:rFonts w:ascii="Arial" w:hAnsi="Arial" w:cs="Arial"/>
                <w:b/>
                <w:color w:val="000000" w:themeColor="text1"/>
                <w:sz w:val="16"/>
                <w:szCs w:val="16"/>
                <w:lang w:val="pt-PT"/>
              </w:rPr>
            </w:pPr>
            <w:r>
              <w:rPr>
                <w:rFonts w:ascii="Arial" w:hAnsi="Arial" w:cs="Arial"/>
                <w:b/>
                <w:color w:val="000000" w:themeColor="text1"/>
                <w:sz w:val="16"/>
                <w:szCs w:val="16"/>
                <w:lang w:val="pt-PT"/>
              </w:rPr>
              <w:t xml:space="preserve">Costo Aprox.: </w:t>
            </w:r>
            <w:r w:rsidRPr="00497876">
              <w:rPr>
                <w:rFonts w:ascii="Arial" w:hAnsi="Arial" w:cs="Arial"/>
                <w:b/>
                <w:color w:val="FF0000"/>
                <w:sz w:val="16"/>
                <w:szCs w:val="16"/>
                <w:lang w:val="pt-PT"/>
              </w:rPr>
              <w:t>Bs. 68.000</w:t>
            </w:r>
          </w:p>
          <w:p w:rsidR="00497876" w:rsidRPr="00497876" w:rsidRDefault="00497876" w:rsidP="000C4292">
            <w:pPr>
              <w:autoSpaceDE w:val="0"/>
              <w:autoSpaceDN w:val="0"/>
              <w:adjustRightInd w:val="0"/>
              <w:spacing w:before="240" w:line="201" w:lineRule="atLeast"/>
              <w:rPr>
                <w:rFonts w:ascii="Arial" w:hAnsi="Arial" w:cs="Arial"/>
                <w:color w:val="000000" w:themeColor="text1"/>
                <w:sz w:val="16"/>
                <w:szCs w:val="16"/>
                <w:lang w:val="pt-PT"/>
              </w:rPr>
            </w:pPr>
            <w:r>
              <w:rPr>
                <w:rFonts w:ascii="Arial" w:hAnsi="Arial" w:cs="Arial"/>
                <w:b/>
                <w:color w:val="000000" w:themeColor="text1"/>
                <w:sz w:val="16"/>
                <w:szCs w:val="16"/>
                <w:lang w:val="pt-PT"/>
              </w:rPr>
              <w:t xml:space="preserve">Fechas: </w:t>
            </w:r>
            <w:r w:rsidRPr="00497876">
              <w:rPr>
                <w:rFonts w:ascii="Arial" w:hAnsi="Arial" w:cs="Arial"/>
                <w:color w:val="000000" w:themeColor="text1"/>
                <w:sz w:val="16"/>
                <w:szCs w:val="16"/>
                <w:lang w:val="pt-PT"/>
              </w:rPr>
              <w:t>16 Marzo 2017</w:t>
            </w:r>
          </w:p>
          <w:p w:rsidR="000C4292" w:rsidRPr="000C4292" w:rsidRDefault="000C4292" w:rsidP="000C4292">
            <w:pPr>
              <w:autoSpaceDE w:val="0"/>
              <w:autoSpaceDN w:val="0"/>
              <w:adjustRightInd w:val="0"/>
              <w:spacing w:before="240" w:line="201" w:lineRule="atLeast"/>
              <w:jc w:val="center"/>
              <w:rPr>
                <w:rFonts w:ascii="Arial" w:hAnsi="Arial" w:cs="Arial"/>
                <w:color w:val="000000" w:themeColor="text1"/>
                <w:sz w:val="16"/>
                <w:szCs w:val="16"/>
                <w:lang w:val="pt-PT"/>
              </w:rPr>
            </w:pPr>
          </w:p>
        </w:tc>
        <w:tc>
          <w:tcPr>
            <w:tcW w:w="3969" w:type="dxa"/>
            <w:shd w:val="clear" w:color="auto" w:fill="auto"/>
            <w:vAlign w:val="center"/>
          </w:tcPr>
          <w:p w:rsidR="000C4292" w:rsidRPr="000C4292" w:rsidRDefault="00497876" w:rsidP="00497876">
            <w:pPr>
              <w:pStyle w:val="Default"/>
              <w:spacing w:after="25" w:line="360" w:lineRule="auto"/>
              <w:ind w:left="34" w:hanging="6"/>
              <w:jc w:val="both"/>
              <w:rPr>
                <w:rFonts w:ascii="Arial" w:hAnsi="Arial" w:cs="Arial"/>
                <w:color w:val="000000" w:themeColor="text1"/>
                <w:sz w:val="16"/>
                <w:szCs w:val="16"/>
              </w:rPr>
            </w:pPr>
            <w:r w:rsidRPr="00497876">
              <w:rPr>
                <w:rFonts w:ascii="Arial" w:hAnsi="Arial" w:cs="Arial"/>
                <w:color w:val="000000" w:themeColor="text1"/>
                <w:sz w:val="16"/>
                <w:szCs w:val="16"/>
              </w:rPr>
              <w:t>Desarrollar técnicas que le permitan mejorar sus habilidades para comunicarse de forma eficiente, efectiva y alcanzando el impacto esperado de su idea o proyecto ante determinada audiencia.</w:t>
            </w:r>
          </w:p>
        </w:tc>
        <w:tc>
          <w:tcPr>
            <w:tcW w:w="4253" w:type="dxa"/>
            <w:shd w:val="clear" w:color="auto" w:fill="auto"/>
            <w:vAlign w:val="center"/>
          </w:tcPr>
          <w:tbl>
            <w:tblPr>
              <w:tblW w:w="5000" w:type="pct"/>
              <w:tblCellSpacing w:w="0" w:type="dxa"/>
              <w:tblLayout w:type="fixed"/>
              <w:tblCellMar>
                <w:left w:w="0" w:type="dxa"/>
                <w:right w:w="0" w:type="dxa"/>
              </w:tblCellMar>
              <w:tblLook w:val="04A0" w:firstRow="1" w:lastRow="0" w:firstColumn="1" w:lastColumn="0" w:noHBand="0" w:noVBand="1"/>
            </w:tblPr>
            <w:tblGrid>
              <w:gridCol w:w="4037"/>
            </w:tblGrid>
            <w:tr w:rsidR="000C4292" w:rsidRPr="000C4292" w:rsidTr="00497876">
              <w:trPr>
                <w:tblCellSpacing w:w="0" w:type="dxa"/>
              </w:trPr>
              <w:tc>
                <w:tcPr>
                  <w:tcW w:w="3753" w:type="dxa"/>
                  <w:vAlign w:val="center"/>
                </w:tcPr>
                <w:p w:rsidR="000C4292" w:rsidRPr="000C4292" w:rsidRDefault="000C4292" w:rsidP="00497876">
                  <w:pPr>
                    <w:pStyle w:val="Default"/>
                    <w:ind w:left="33"/>
                    <w:rPr>
                      <w:rFonts w:ascii="Arial" w:hAnsi="Arial" w:cs="Arial"/>
                      <w:color w:val="000000" w:themeColor="text1"/>
                      <w:sz w:val="16"/>
                      <w:szCs w:val="16"/>
                    </w:rPr>
                  </w:pPr>
                </w:p>
              </w:tc>
            </w:tr>
            <w:tr w:rsidR="000C4292" w:rsidRPr="000C4292" w:rsidTr="00497876">
              <w:trPr>
                <w:tblCellSpacing w:w="0" w:type="dxa"/>
              </w:trPr>
              <w:tc>
                <w:tcPr>
                  <w:tcW w:w="3753" w:type="dxa"/>
                  <w:vAlign w:val="center"/>
                </w:tcPr>
                <w:p w:rsidR="000C4292" w:rsidRPr="000C4292" w:rsidRDefault="000C4292" w:rsidP="00497876">
                  <w:pPr>
                    <w:pStyle w:val="Default"/>
                    <w:ind w:left="33"/>
                    <w:rPr>
                      <w:rFonts w:ascii="Arial" w:hAnsi="Arial" w:cs="Arial"/>
                      <w:color w:val="000000" w:themeColor="text1"/>
                      <w:sz w:val="16"/>
                      <w:szCs w:val="16"/>
                    </w:rPr>
                  </w:pPr>
                </w:p>
              </w:tc>
            </w:tr>
            <w:tr w:rsidR="000C4292" w:rsidRPr="000C4292" w:rsidTr="00497876">
              <w:trPr>
                <w:tblCellSpacing w:w="0" w:type="dxa"/>
              </w:trPr>
              <w:tc>
                <w:tcPr>
                  <w:tcW w:w="3753" w:type="dxa"/>
                  <w:vAlign w:val="center"/>
                </w:tcPr>
                <w:p w:rsidR="00497876" w:rsidRPr="00497876" w:rsidRDefault="00497876" w:rsidP="00497876">
                  <w:pPr>
                    <w:pStyle w:val="Default"/>
                    <w:spacing w:line="276" w:lineRule="auto"/>
                    <w:ind w:left="33"/>
                    <w:rPr>
                      <w:rFonts w:ascii="Arial" w:hAnsi="Arial" w:cs="Arial"/>
                      <w:color w:val="000000" w:themeColor="text1"/>
                      <w:sz w:val="16"/>
                      <w:szCs w:val="16"/>
                    </w:rPr>
                  </w:pPr>
                  <w:r w:rsidRPr="00497876">
                    <w:rPr>
                      <w:rFonts w:ascii="Arial" w:hAnsi="Arial" w:cs="Arial"/>
                      <w:color w:val="000000" w:themeColor="text1"/>
                      <w:sz w:val="16"/>
                      <w:szCs w:val="16"/>
                    </w:rPr>
                    <w:t>Consideraciones primordiales a atender en una</w:t>
                  </w:r>
                  <w:r>
                    <w:rPr>
                      <w:rFonts w:ascii="Arial" w:hAnsi="Arial" w:cs="Arial"/>
                      <w:color w:val="000000" w:themeColor="text1"/>
                      <w:sz w:val="16"/>
                      <w:szCs w:val="16"/>
                    </w:rPr>
                    <w:t xml:space="preserve"> </w:t>
                  </w:r>
                  <w:r w:rsidRPr="00497876">
                    <w:rPr>
                      <w:rFonts w:ascii="Arial" w:hAnsi="Arial" w:cs="Arial"/>
                      <w:color w:val="000000" w:themeColor="text1"/>
                      <w:sz w:val="16"/>
                      <w:szCs w:val="16"/>
                    </w:rPr>
                    <w:t>presentación efectiva.</w:t>
                  </w:r>
                </w:p>
                <w:p w:rsidR="00497876" w:rsidRPr="00497876" w:rsidRDefault="00497876" w:rsidP="002E615D">
                  <w:pPr>
                    <w:pStyle w:val="Default"/>
                    <w:numPr>
                      <w:ilvl w:val="0"/>
                      <w:numId w:val="74"/>
                    </w:numPr>
                    <w:spacing w:line="276" w:lineRule="auto"/>
                    <w:rPr>
                      <w:rFonts w:ascii="Arial" w:hAnsi="Arial" w:cs="Arial"/>
                      <w:color w:val="000000" w:themeColor="text1"/>
                      <w:sz w:val="16"/>
                      <w:szCs w:val="16"/>
                    </w:rPr>
                  </w:pPr>
                  <w:r w:rsidRPr="00497876">
                    <w:rPr>
                      <w:rFonts w:ascii="Arial" w:hAnsi="Arial" w:cs="Arial"/>
                      <w:color w:val="000000" w:themeColor="text1"/>
                      <w:sz w:val="16"/>
                      <w:szCs w:val="16"/>
                    </w:rPr>
                    <w:t>Resultados finales deseados. ¿Qué se quiere comunicar? ¿Cómo se puede hacer una presentación de impacto? ¿Cómo presentar la información? ¿A quién se quiere persuadir? Locación.</w:t>
                  </w:r>
                </w:p>
                <w:p w:rsidR="00497876" w:rsidRPr="00497876" w:rsidRDefault="00497876" w:rsidP="00497876">
                  <w:pPr>
                    <w:pStyle w:val="Default"/>
                    <w:spacing w:line="276" w:lineRule="auto"/>
                    <w:ind w:left="33"/>
                    <w:rPr>
                      <w:rFonts w:ascii="Arial" w:hAnsi="Arial" w:cs="Arial"/>
                      <w:color w:val="000000" w:themeColor="text1"/>
                      <w:sz w:val="16"/>
                      <w:szCs w:val="16"/>
                    </w:rPr>
                  </w:pPr>
                  <w:r w:rsidRPr="00497876">
                    <w:rPr>
                      <w:rFonts w:ascii="Arial" w:hAnsi="Arial" w:cs="Arial"/>
                      <w:color w:val="000000" w:themeColor="text1"/>
                      <w:sz w:val="16"/>
                      <w:szCs w:val="16"/>
                    </w:rPr>
                    <w:t>Pautas para la emisión de mensajes.</w:t>
                  </w:r>
                </w:p>
                <w:p w:rsidR="00497876" w:rsidRPr="00497876" w:rsidRDefault="00497876" w:rsidP="002E615D">
                  <w:pPr>
                    <w:pStyle w:val="Default"/>
                    <w:numPr>
                      <w:ilvl w:val="0"/>
                      <w:numId w:val="74"/>
                    </w:numPr>
                    <w:spacing w:line="276" w:lineRule="auto"/>
                    <w:rPr>
                      <w:rFonts w:ascii="Arial" w:hAnsi="Arial" w:cs="Arial"/>
                      <w:color w:val="000000" w:themeColor="text1"/>
                      <w:sz w:val="16"/>
                      <w:szCs w:val="16"/>
                    </w:rPr>
                  </w:pPr>
                  <w:r w:rsidRPr="00497876">
                    <w:rPr>
                      <w:rFonts w:ascii="Arial" w:hAnsi="Arial" w:cs="Arial"/>
                      <w:color w:val="000000" w:themeColor="text1"/>
                      <w:sz w:val="16"/>
                      <w:szCs w:val="16"/>
                    </w:rPr>
                    <w:t>Audiencia. Emociones. Voz. Escenario. Lenguaje no verbal. Tranquilidad y confort del interlocutor. Control de distractores. Empatía</w:t>
                  </w:r>
                </w:p>
                <w:p w:rsidR="00497876" w:rsidRPr="00497876" w:rsidRDefault="00497876" w:rsidP="00497876">
                  <w:pPr>
                    <w:pStyle w:val="Default"/>
                    <w:spacing w:line="276" w:lineRule="auto"/>
                    <w:ind w:left="33"/>
                    <w:rPr>
                      <w:rFonts w:ascii="Arial" w:hAnsi="Arial" w:cs="Arial"/>
                      <w:color w:val="000000" w:themeColor="text1"/>
                      <w:sz w:val="16"/>
                      <w:szCs w:val="16"/>
                    </w:rPr>
                  </w:pPr>
                  <w:r w:rsidRPr="00497876">
                    <w:rPr>
                      <w:rFonts w:ascii="Arial" w:hAnsi="Arial" w:cs="Arial"/>
                      <w:color w:val="000000" w:themeColor="text1"/>
                      <w:sz w:val="16"/>
                      <w:szCs w:val="16"/>
                    </w:rPr>
                    <w:t>Pautas para la recepción de mensajes.</w:t>
                  </w:r>
                </w:p>
                <w:p w:rsidR="00497876" w:rsidRPr="00497876" w:rsidRDefault="00497876" w:rsidP="002E615D">
                  <w:pPr>
                    <w:pStyle w:val="Default"/>
                    <w:numPr>
                      <w:ilvl w:val="0"/>
                      <w:numId w:val="74"/>
                    </w:numPr>
                    <w:spacing w:line="276" w:lineRule="auto"/>
                    <w:rPr>
                      <w:rFonts w:ascii="Arial" w:hAnsi="Arial" w:cs="Arial"/>
                      <w:color w:val="000000" w:themeColor="text1"/>
                      <w:sz w:val="16"/>
                      <w:szCs w:val="16"/>
                    </w:rPr>
                  </w:pPr>
                  <w:r w:rsidRPr="00497876">
                    <w:rPr>
                      <w:rFonts w:ascii="Arial" w:hAnsi="Arial" w:cs="Arial"/>
                      <w:color w:val="000000" w:themeColor="text1"/>
                      <w:sz w:val="16"/>
                      <w:szCs w:val="16"/>
                    </w:rPr>
                    <w:t>Ceder la palabra. Escucha activa. Manejo de preguntas y objeciones</w:t>
                  </w:r>
                </w:p>
                <w:p w:rsidR="00497876" w:rsidRPr="00497876" w:rsidRDefault="00497876" w:rsidP="00497876">
                  <w:pPr>
                    <w:pStyle w:val="Default"/>
                    <w:spacing w:line="276" w:lineRule="auto"/>
                    <w:ind w:left="33"/>
                    <w:rPr>
                      <w:rFonts w:ascii="Arial" w:hAnsi="Arial" w:cs="Arial"/>
                      <w:color w:val="000000" w:themeColor="text1"/>
                      <w:sz w:val="16"/>
                      <w:szCs w:val="16"/>
                    </w:rPr>
                  </w:pPr>
                  <w:r w:rsidRPr="00497876">
                    <w:rPr>
                      <w:rFonts w:ascii="Arial" w:hAnsi="Arial" w:cs="Arial"/>
                      <w:color w:val="000000" w:themeColor="text1"/>
                      <w:sz w:val="16"/>
                      <w:szCs w:val="16"/>
                    </w:rPr>
                    <w:t>Imagen y personalidad</w:t>
                  </w:r>
                </w:p>
                <w:p w:rsidR="00497876" w:rsidRPr="00497876" w:rsidRDefault="00497876" w:rsidP="00497876">
                  <w:pPr>
                    <w:pStyle w:val="Default"/>
                    <w:spacing w:line="276" w:lineRule="auto"/>
                    <w:ind w:left="33"/>
                    <w:rPr>
                      <w:rFonts w:ascii="Arial" w:hAnsi="Arial" w:cs="Arial"/>
                      <w:color w:val="000000" w:themeColor="text1"/>
                      <w:sz w:val="16"/>
                      <w:szCs w:val="16"/>
                    </w:rPr>
                  </w:pPr>
                  <w:r w:rsidRPr="00497876">
                    <w:rPr>
                      <w:rFonts w:ascii="Arial" w:hAnsi="Arial" w:cs="Arial"/>
                      <w:color w:val="000000" w:themeColor="text1"/>
                      <w:sz w:val="16"/>
                      <w:szCs w:val="16"/>
                    </w:rPr>
                    <w:t>Estructura para una presentación efectiva convincente.</w:t>
                  </w:r>
                </w:p>
                <w:p w:rsidR="00497876" w:rsidRPr="00497876" w:rsidRDefault="00497876" w:rsidP="002E615D">
                  <w:pPr>
                    <w:pStyle w:val="Default"/>
                    <w:numPr>
                      <w:ilvl w:val="0"/>
                      <w:numId w:val="74"/>
                    </w:numPr>
                    <w:spacing w:line="276" w:lineRule="auto"/>
                    <w:rPr>
                      <w:rFonts w:ascii="Arial" w:hAnsi="Arial" w:cs="Arial"/>
                      <w:color w:val="000000" w:themeColor="text1"/>
                      <w:sz w:val="16"/>
                      <w:szCs w:val="16"/>
                    </w:rPr>
                  </w:pPr>
                  <w:r w:rsidRPr="00497876">
                    <w:rPr>
                      <w:rFonts w:ascii="Arial" w:hAnsi="Arial" w:cs="Arial"/>
                      <w:color w:val="000000" w:themeColor="text1"/>
                      <w:sz w:val="16"/>
                      <w:szCs w:val="16"/>
                    </w:rPr>
                    <w:t>Definición de objetivos. Desarrollo del tema: Inicio, desarrollo y cierre de la presentación. Uso de Recursos y tecnología. Cierre.</w:t>
                  </w:r>
                </w:p>
                <w:p w:rsidR="000C4292" w:rsidRPr="000C4292" w:rsidRDefault="00497876" w:rsidP="00497876">
                  <w:pPr>
                    <w:pStyle w:val="Default"/>
                    <w:spacing w:line="276" w:lineRule="auto"/>
                    <w:ind w:left="33"/>
                    <w:rPr>
                      <w:rFonts w:ascii="Arial" w:hAnsi="Arial" w:cs="Arial"/>
                      <w:color w:val="000000" w:themeColor="text1"/>
                      <w:sz w:val="16"/>
                      <w:szCs w:val="16"/>
                    </w:rPr>
                  </w:pPr>
                  <w:r w:rsidRPr="00497876">
                    <w:rPr>
                      <w:rFonts w:ascii="Arial" w:hAnsi="Arial" w:cs="Arial"/>
                      <w:color w:val="000000" w:themeColor="text1"/>
                      <w:sz w:val="16"/>
                      <w:szCs w:val="16"/>
                    </w:rPr>
                    <w:t xml:space="preserve">Prácticas grabadas y </w:t>
                  </w:r>
                  <w:proofErr w:type="spellStart"/>
                  <w:r w:rsidRPr="00497876">
                    <w:rPr>
                      <w:rFonts w:ascii="Arial" w:hAnsi="Arial" w:cs="Arial"/>
                      <w:color w:val="000000" w:themeColor="text1"/>
                      <w:sz w:val="16"/>
                      <w:szCs w:val="16"/>
                    </w:rPr>
                    <w:t>feed</w:t>
                  </w:r>
                  <w:proofErr w:type="spellEnd"/>
                  <w:r w:rsidRPr="00497876">
                    <w:rPr>
                      <w:rFonts w:ascii="Arial" w:hAnsi="Arial" w:cs="Arial"/>
                      <w:color w:val="000000" w:themeColor="text1"/>
                      <w:sz w:val="16"/>
                      <w:szCs w:val="16"/>
                    </w:rPr>
                    <w:t>-back</w:t>
                  </w:r>
                  <w:r>
                    <w:rPr>
                      <w:rFonts w:ascii="Arial" w:hAnsi="Arial" w:cs="Arial"/>
                      <w:color w:val="000000" w:themeColor="text1"/>
                      <w:sz w:val="16"/>
                      <w:szCs w:val="16"/>
                    </w:rPr>
                    <w:t>.</w:t>
                  </w:r>
                </w:p>
              </w:tc>
            </w:tr>
            <w:tr w:rsidR="000C4292" w:rsidRPr="000C4292" w:rsidTr="00497876">
              <w:trPr>
                <w:tblCellSpacing w:w="0" w:type="dxa"/>
              </w:trPr>
              <w:tc>
                <w:tcPr>
                  <w:tcW w:w="3753" w:type="dxa"/>
                  <w:vAlign w:val="center"/>
                </w:tcPr>
                <w:p w:rsidR="000C4292" w:rsidRPr="000C4292" w:rsidRDefault="000C4292" w:rsidP="00497876">
                  <w:pPr>
                    <w:pStyle w:val="Default"/>
                    <w:spacing w:line="276" w:lineRule="auto"/>
                    <w:ind w:left="33"/>
                    <w:rPr>
                      <w:rFonts w:ascii="Arial" w:hAnsi="Arial" w:cs="Arial"/>
                      <w:color w:val="000000" w:themeColor="text1"/>
                      <w:sz w:val="16"/>
                      <w:szCs w:val="16"/>
                    </w:rPr>
                  </w:pPr>
                </w:p>
              </w:tc>
            </w:tr>
            <w:tr w:rsidR="000C4292" w:rsidRPr="000C4292" w:rsidTr="00497876">
              <w:trPr>
                <w:tblCellSpacing w:w="0" w:type="dxa"/>
              </w:trPr>
              <w:tc>
                <w:tcPr>
                  <w:tcW w:w="3753" w:type="dxa"/>
                  <w:vAlign w:val="center"/>
                </w:tcPr>
                <w:p w:rsidR="000C4292" w:rsidRPr="000C4292" w:rsidRDefault="000C4292" w:rsidP="00497876">
                  <w:pPr>
                    <w:pStyle w:val="Default"/>
                    <w:ind w:left="33"/>
                    <w:rPr>
                      <w:rFonts w:ascii="Arial" w:hAnsi="Arial" w:cs="Arial"/>
                      <w:color w:val="000000" w:themeColor="text1"/>
                      <w:sz w:val="16"/>
                      <w:szCs w:val="16"/>
                    </w:rPr>
                  </w:pPr>
                </w:p>
              </w:tc>
            </w:tr>
            <w:tr w:rsidR="000C4292" w:rsidRPr="000C4292" w:rsidTr="00497876">
              <w:trPr>
                <w:tblCellSpacing w:w="0" w:type="dxa"/>
              </w:trPr>
              <w:tc>
                <w:tcPr>
                  <w:tcW w:w="3753" w:type="dxa"/>
                  <w:vAlign w:val="center"/>
                </w:tcPr>
                <w:p w:rsidR="000C4292" w:rsidRPr="000C4292" w:rsidRDefault="000C4292" w:rsidP="00497876">
                  <w:pPr>
                    <w:pStyle w:val="Default"/>
                    <w:ind w:left="33"/>
                    <w:rPr>
                      <w:rFonts w:ascii="Arial" w:hAnsi="Arial" w:cs="Arial"/>
                      <w:color w:val="000000" w:themeColor="text1"/>
                      <w:sz w:val="16"/>
                      <w:szCs w:val="16"/>
                    </w:rPr>
                  </w:pPr>
                </w:p>
              </w:tc>
            </w:tr>
          </w:tbl>
          <w:p w:rsidR="000C4292" w:rsidRPr="000C4292" w:rsidRDefault="000C4292" w:rsidP="000C4292">
            <w:pPr>
              <w:pStyle w:val="Default"/>
              <w:ind w:left="394" w:hanging="360"/>
              <w:rPr>
                <w:rStyle w:val="Textoennegrita"/>
                <w:rFonts w:ascii="Arial" w:hAnsi="Arial" w:cs="Arial"/>
                <w:bCs w:val="0"/>
                <w:color w:val="000000" w:themeColor="text1"/>
                <w:sz w:val="16"/>
                <w:szCs w:val="16"/>
              </w:rPr>
            </w:pPr>
          </w:p>
        </w:tc>
      </w:tr>
    </w:tbl>
    <w:p w:rsidR="00DE2C58" w:rsidRDefault="00DE2C58">
      <w:pPr>
        <w:rPr>
          <w:rFonts w:ascii="Arial" w:hAnsi="Arial" w:cs="Arial"/>
          <w:sz w:val="16"/>
          <w:szCs w:val="16"/>
        </w:rPr>
      </w:pPr>
    </w:p>
    <w:p w:rsidR="00DE2C58" w:rsidRDefault="00DE2C58" w:rsidP="00DE2C58">
      <w:r>
        <w:br w:type="page"/>
      </w:r>
    </w:p>
    <w:tbl>
      <w:tblPr>
        <w:tblStyle w:val="Tablaconcuadrcula2"/>
        <w:tblW w:w="13184" w:type="dxa"/>
        <w:tblInd w:w="108" w:type="dxa"/>
        <w:shd w:val="clear" w:color="auto" w:fill="FFDB69"/>
        <w:tblLayout w:type="fixed"/>
        <w:tblLook w:val="04A0" w:firstRow="1" w:lastRow="0" w:firstColumn="1" w:lastColumn="0" w:noHBand="0" w:noVBand="1"/>
      </w:tblPr>
      <w:tblGrid>
        <w:gridCol w:w="439"/>
        <w:gridCol w:w="1759"/>
        <w:gridCol w:w="2764"/>
        <w:gridCol w:w="4110"/>
        <w:gridCol w:w="4112"/>
      </w:tblGrid>
      <w:tr w:rsidR="00301AAE" w:rsidRPr="003A307C" w:rsidTr="004630B2">
        <w:trPr>
          <w:trHeight w:val="420"/>
        </w:trPr>
        <w:tc>
          <w:tcPr>
            <w:tcW w:w="13184" w:type="dxa"/>
            <w:gridSpan w:val="5"/>
            <w:tcBorders>
              <w:bottom w:val="single" w:sz="4" w:space="0" w:color="auto"/>
            </w:tcBorders>
            <w:shd w:val="clear" w:color="auto" w:fill="F2DBDB" w:themeFill="accent2" w:themeFillTint="33"/>
            <w:vAlign w:val="center"/>
          </w:tcPr>
          <w:p w:rsidR="00301AAE" w:rsidRPr="003A307C" w:rsidRDefault="00301AAE" w:rsidP="00A615C9">
            <w:pPr>
              <w:jc w:val="center"/>
              <w:rPr>
                <w:rFonts w:ascii="Arial" w:hAnsi="Arial" w:cs="Arial"/>
              </w:rPr>
            </w:pPr>
            <w:r w:rsidRPr="003A307C">
              <w:rPr>
                <w:rFonts w:ascii="Arial" w:hAnsi="Arial" w:cs="Arial"/>
                <w:b/>
                <w:szCs w:val="16"/>
              </w:rPr>
              <w:lastRenderedPageBreak/>
              <w:t xml:space="preserve">Área: </w:t>
            </w:r>
            <w:r w:rsidRPr="003A307C">
              <w:rPr>
                <w:rFonts w:ascii="Arial" w:hAnsi="Arial" w:cs="Arial"/>
                <w:szCs w:val="16"/>
              </w:rPr>
              <w:t xml:space="preserve"> </w:t>
            </w:r>
            <w:r w:rsidRPr="003A307C">
              <w:rPr>
                <w:rFonts w:ascii="Arial" w:hAnsi="Arial" w:cs="Arial"/>
                <w:b/>
                <w:szCs w:val="16"/>
              </w:rPr>
              <w:t>Comunicación (Continuación)</w:t>
            </w:r>
          </w:p>
        </w:tc>
      </w:tr>
      <w:tr w:rsidR="00301AAE" w:rsidRPr="003A307C" w:rsidTr="004630B2">
        <w:trPr>
          <w:trHeight w:val="406"/>
        </w:trPr>
        <w:tc>
          <w:tcPr>
            <w:tcW w:w="439" w:type="dxa"/>
            <w:shd w:val="clear" w:color="auto" w:fill="auto"/>
          </w:tcPr>
          <w:p w:rsidR="00301AAE" w:rsidRPr="003A307C" w:rsidRDefault="00301AAE"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Nº</w:t>
            </w:r>
          </w:p>
        </w:tc>
        <w:tc>
          <w:tcPr>
            <w:tcW w:w="1759" w:type="dxa"/>
            <w:shd w:val="clear" w:color="auto" w:fill="auto"/>
          </w:tcPr>
          <w:p w:rsidR="00301AAE" w:rsidRPr="003A307C" w:rsidRDefault="00301AAE"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Curso</w:t>
            </w:r>
          </w:p>
        </w:tc>
        <w:tc>
          <w:tcPr>
            <w:tcW w:w="2764" w:type="dxa"/>
            <w:shd w:val="clear" w:color="auto" w:fill="auto"/>
          </w:tcPr>
          <w:p w:rsidR="00301AAE" w:rsidRPr="003A307C" w:rsidRDefault="00301AAE"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Datos Empresa oferente</w:t>
            </w:r>
          </w:p>
        </w:tc>
        <w:tc>
          <w:tcPr>
            <w:tcW w:w="4110" w:type="dxa"/>
            <w:shd w:val="clear" w:color="auto" w:fill="auto"/>
          </w:tcPr>
          <w:p w:rsidR="00301AAE" w:rsidRPr="003A307C" w:rsidRDefault="00301AAE" w:rsidP="00A615C9">
            <w:pPr>
              <w:spacing w:before="80"/>
              <w:jc w:val="center"/>
              <w:rPr>
                <w:rFonts w:ascii="Arial" w:eastAsia="Calibri" w:hAnsi="Arial" w:cs="Arial"/>
                <w:b/>
                <w:sz w:val="18"/>
                <w:szCs w:val="16"/>
                <w:lang w:val="es-ES"/>
              </w:rPr>
            </w:pPr>
            <w:r w:rsidRPr="003A307C">
              <w:rPr>
                <w:rFonts w:ascii="Arial" w:eastAsia="Calibri" w:hAnsi="Arial" w:cs="Arial"/>
                <w:b/>
                <w:sz w:val="18"/>
                <w:szCs w:val="16"/>
                <w:lang w:val="es-ES"/>
              </w:rPr>
              <w:t>Objetivos</w:t>
            </w:r>
          </w:p>
        </w:tc>
        <w:tc>
          <w:tcPr>
            <w:tcW w:w="4112" w:type="dxa"/>
            <w:shd w:val="clear" w:color="auto" w:fill="auto"/>
          </w:tcPr>
          <w:p w:rsidR="00301AAE" w:rsidRPr="004630B2" w:rsidRDefault="00301AAE" w:rsidP="004630B2">
            <w:pPr>
              <w:spacing w:before="80"/>
              <w:jc w:val="center"/>
              <w:rPr>
                <w:rFonts w:ascii="Arial" w:eastAsia="Calibri" w:hAnsi="Arial" w:cs="Arial"/>
                <w:sz w:val="16"/>
                <w:szCs w:val="16"/>
                <w:lang w:val="es-ES"/>
              </w:rPr>
            </w:pPr>
            <w:r w:rsidRPr="004630B2">
              <w:rPr>
                <w:rFonts w:ascii="Arial" w:eastAsia="Calibri" w:hAnsi="Arial" w:cs="Arial"/>
                <w:sz w:val="16"/>
                <w:szCs w:val="16"/>
                <w:lang w:val="es-ES"/>
              </w:rPr>
              <w:t>Contenido</w:t>
            </w:r>
          </w:p>
        </w:tc>
      </w:tr>
      <w:tr w:rsidR="00301AAE" w:rsidRPr="00301AAE" w:rsidTr="00767F04">
        <w:trPr>
          <w:trHeight w:val="4896"/>
        </w:trPr>
        <w:tc>
          <w:tcPr>
            <w:tcW w:w="439" w:type="dxa"/>
            <w:shd w:val="clear" w:color="auto" w:fill="auto"/>
            <w:vAlign w:val="center"/>
          </w:tcPr>
          <w:p w:rsidR="00301AAE" w:rsidRPr="003A307C" w:rsidRDefault="00733A31" w:rsidP="007C33F0">
            <w:pPr>
              <w:jc w:val="center"/>
              <w:rPr>
                <w:rFonts w:ascii="Arial" w:hAnsi="Arial" w:cs="Arial"/>
                <w:b/>
                <w:color w:val="000000" w:themeColor="text1"/>
                <w:sz w:val="18"/>
                <w:szCs w:val="16"/>
              </w:rPr>
            </w:pPr>
            <w:r>
              <w:rPr>
                <w:rFonts w:ascii="Arial" w:hAnsi="Arial" w:cs="Arial"/>
                <w:b/>
                <w:color w:val="000000" w:themeColor="text1"/>
                <w:sz w:val="18"/>
                <w:szCs w:val="16"/>
              </w:rPr>
              <w:t>42</w:t>
            </w:r>
          </w:p>
        </w:tc>
        <w:tc>
          <w:tcPr>
            <w:tcW w:w="1759" w:type="dxa"/>
            <w:shd w:val="clear" w:color="auto" w:fill="auto"/>
            <w:vAlign w:val="center"/>
          </w:tcPr>
          <w:p w:rsidR="00301AAE" w:rsidRPr="003A307C" w:rsidRDefault="00301AAE" w:rsidP="004630B2">
            <w:pPr>
              <w:pStyle w:val="Ttulo3"/>
              <w:framePr w:wrap="around"/>
              <w:outlineLvl w:val="2"/>
            </w:pPr>
            <w:bookmarkStart w:id="56" w:name="_Toc476501021"/>
            <w:r w:rsidRPr="003A307C">
              <w:t>Oratoria</w:t>
            </w:r>
            <w:r w:rsidR="004630B2">
              <w:t xml:space="preserve"> (Imagen y Dicción)</w:t>
            </w:r>
            <w:bookmarkEnd w:id="56"/>
          </w:p>
        </w:tc>
        <w:tc>
          <w:tcPr>
            <w:tcW w:w="2764" w:type="dxa"/>
            <w:shd w:val="clear" w:color="auto" w:fill="auto"/>
            <w:vAlign w:val="center"/>
          </w:tcPr>
          <w:p w:rsidR="00301AAE" w:rsidRPr="003A307C" w:rsidRDefault="00301AAE" w:rsidP="00301AAE">
            <w:pPr>
              <w:autoSpaceDE w:val="0"/>
              <w:autoSpaceDN w:val="0"/>
              <w:adjustRightInd w:val="0"/>
              <w:spacing w:before="240" w:line="201" w:lineRule="atLeast"/>
              <w:rPr>
                <w:rFonts w:ascii="Arial" w:hAnsi="Arial" w:cs="Arial"/>
                <w:color w:val="000000" w:themeColor="text1"/>
                <w:sz w:val="16"/>
                <w:szCs w:val="16"/>
              </w:rPr>
            </w:pPr>
          </w:p>
          <w:p w:rsidR="00301AAE" w:rsidRPr="003A307C" w:rsidRDefault="00301AAE" w:rsidP="00301AAE">
            <w:pPr>
              <w:autoSpaceDE w:val="0"/>
              <w:autoSpaceDN w:val="0"/>
              <w:adjustRightInd w:val="0"/>
              <w:spacing w:before="240" w:line="201" w:lineRule="atLeast"/>
              <w:ind w:left="34"/>
              <w:jc w:val="center"/>
              <w:rPr>
                <w:rFonts w:ascii="Arial" w:hAnsi="Arial" w:cs="Arial"/>
                <w:color w:val="000000" w:themeColor="text1"/>
                <w:sz w:val="16"/>
                <w:szCs w:val="16"/>
              </w:rPr>
            </w:pPr>
            <w:r w:rsidRPr="003A307C">
              <w:rPr>
                <w:rFonts w:ascii="Arial" w:hAnsi="Arial" w:cs="Arial"/>
                <w:b/>
                <w:color w:val="000000" w:themeColor="text1"/>
                <w:sz w:val="16"/>
                <w:szCs w:val="16"/>
              </w:rPr>
              <w:t>Centro Internacional de Actualización Profesional (CIAP-UCAB)</w:t>
            </w:r>
            <w:r w:rsidRPr="003A307C">
              <w:rPr>
                <w:rFonts w:ascii="Arial" w:hAnsi="Arial" w:cs="Arial"/>
                <w:color w:val="000000" w:themeColor="text1"/>
                <w:sz w:val="16"/>
                <w:szCs w:val="16"/>
              </w:rPr>
              <w:t xml:space="preserve"> </w:t>
            </w:r>
          </w:p>
          <w:p w:rsidR="00301AAE" w:rsidRPr="003A307C" w:rsidRDefault="00301AAE" w:rsidP="00301AAE">
            <w:pPr>
              <w:autoSpaceDE w:val="0"/>
              <w:autoSpaceDN w:val="0"/>
              <w:adjustRightInd w:val="0"/>
              <w:spacing w:before="240" w:line="201" w:lineRule="atLeast"/>
              <w:ind w:left="34"/>
              <w:jc w:val="center"/>
              <w:rPr>
                <w:rFonts w:ascii="Arial" w:hAnsi="Arial" w:cs="Arial"/>
                <w:b/>
                <w:color w:val="000000" w:themeColor="text1"/>
                <w:sz w:val="16"/>
                <w:szCs w:val="16"/>
              </w:rPr>
            </w:pPr>
            <w:r w:rsidRPr="003A307C">
              <w:rPr>
                <w:rFonts w:ascii="Arial" w:hAnsi="Arial" w:cs="Arial"/>
                <w:color w:val="000000" w:themeColor="text1"/>
                <w:sz w:val="16"/>
                <w:szCs w:val="16"/>
              </w:rPr>
              <w:t>Av. Santa Teresa de Jesús con Calle Los Chaguaramos, Edificio CERPE, Piso 1. Oficina UCAB. Urbanización La Castellana. Chacao, Caracas – Venezuela.</w:t>
            </w:r>
          </w:p>
          <w:p w:rsidR="00301AAE" w:rsidRPr="003A307C" w:rsidRDefault="00301AAE" w:rsidP="00301AAE">
            <w:pPr>
              <w:autoSpaceDE w:val="0"/>
              <w:autoSpaceDN w:val="0"/>
              <w:adjustRightInd w:val="0"/>
              <w:spacing w:before="240" w:line="201" w:lineRule="atLeast"/>
              <w:rPr>
                <w:rFonts w:ascii="Arial" w:hAnsi="Arial" w:cs="Arial"/>
                <w:color w:val="000000" w:themeColor="text1"/>
                <w:sz w:val="16"/>
                <w:szCs w:val="16"/>
              </w:rPr>
            </w:pPr>
            <w:r w:rsidRPr="003A307C">
              <w:rPr>
                <w:rFonts w:ascii="Arial" w:hAnsi="Arial" w:cs="Arial"/>
                <w:b/>
                <w:color w:val="000000" w:themeColor="text1"/>
                <w:sz w:val="16"/>
                <w:szCs w:val="16"/>
              </w:rPr>
              <w:t>Duración:</w:t>
            </w:r>
            <w:r w:rsidRPr="003A307C">
              <w:rPr>
                <w:rFonts w:ascii="Arial" w:hAnsi="Arial" w:cs="Arial"/>
                <w:color w:val="000000" w:themeColor="text1"/>
                <w:sz w:val="16"/>
                <w:szCs w:val="16"/>
              </w:rPr>
              <w:t xml:space="preserve"> </w:t>
            </w:r>
            <w:r w:rsidR="004630B2">
              <w:rPr>
                <w:rFonts w:ascii="Arial" w:hAnsi="Arial" w:cs="Arial"/>
                <w:color w:val="000000" w:themeColor="text1"/>
                <w:sz w:val="16"/>
                <w:szCs w:val="16"/>
              </w:rPr>
              <w:t>20</w:t>
            </w:r>
            <w:r w:rsidRPr="003A307C">
              <w:rPr>
                <w:rFonts w:ascii="Arial" w:hAnsi="Arial" w:cs="Arial"/>
                <w:color w:val="000000" w:themeColor="text1"/>
                <w:sz w:val="16"/>
                <w:szCs w:val="16"/>
              </w:rPr>
              <w:t xml:space="preserve"> horas</w:t>
            </w:r>
          </w:p>
          <w:p w:rsidR="00301AAE" w:rsidRPr="004669EA" w:rsidRDefault="00301AAE" w:rsidP="00301AAE">
            <w:pPr>
              <w:autoSpaceDE w:val="0"/>
              <w:autoSpaceDN w:val="0"/>
              <w:adjustRightInd w:val="0"/>
              <w:spacing w:before="240" w:line="201" w:lineRule="atLeast"/>
              <w:rPr>
                <w:rFonts w:ascii="Arial" w:hAnsi="Arial" w:cs="Arial"/>
                <w:color w:val="000000" w:themeColor="text1"/>
                <w:sz w:val="16"/>
                <w:szCs w:val="16"/>
              </w:rPr>
            </w:pPr>
            <w:r w:rsidRPr="004669EA">
              <w:rPr>
                <w:rFonts w:ascii="Arial" w:hAnsi="Arial" w:cs="Arial"/>
                <w:b/>
                <w:color w:val="000000" w:themeColor="text1"/>
                <w:sz w:val="16"/>
                <w:szCs w:val="16"/>
              </w:rPr>
              <w:t>Web:</w:t>
            </w:r>
            <w:r w:rsidRPr="004669EA">
              <w:rPr>
                <w:rFonts w:ascii="Arial" w:hAnsi="Arial" w:cs="Arial"/>
                <w:color w:val="000000" w:themeColor="text1"/>
                <w:sz w:val="16"/>
                <w:szCs w:val="16"/>
              </w:rPr>
              <w:t xml:space="preserve">  </w:t>
            </w:r>
            <w:hyperlink r:id="rId79" w:history="1">
              <w:r w:rsidR="004630B2" w:rsidRPr="004669EA">
                <w:rPr>
                  <w:rStyle w:val="Hipervnculo"/>
                  <w:rFonts w:ascii="Arial" w:hAnsi="Arial" w:cs="Arial"/>
                  <w:sz w:val="16"/>
                  <w:szCs w:val="16"/>
                </w:rPr>
                <w:t>http://www.ciap.com.ve/curso?id_curso=1976</w:t>
              </w:r>
            </w:hyperlink>
          </w:p>
          <w:p w:rsidR="00301AAE" w:rsidRPr="003A307C" w:rsidRDefault="00301AAE" w:rsidP="00301AAE">
            <w:pPr>
              <w:autoSpaceDE w:val="0"/>
              <w:autoSpaceDN w:val="0"/>
              <w:adjustRightInd w:val="0"/>
              <w:spacing w:before="240" w:line="201" w:lineRule="atLeast"/>
              <w:rPr>
                <w:rFonts w:ascii="Arial" w:hAnsi="Arial" w:cs="Arial"/>
                <w:color w:val="000000" w:themeColor="text1"/>
                <w:sz w:val="16"/>
                <w:szCs w:val="16"/>
                <w:lang w:val="pt-PT"/>
              </w:rPr>
            </w:pPr>
            <w:r w:rsidRPr="003A307C">
              <w:rPr>
                <w:rFonts w:ascii="Arial" w:hAnsi="Arial" w:cs="Arial"/>
                <w:b/>
                <w:color w:val="000000" w:themeColor="text1"/>
                <w:sz w:val="16"/>
                <w:szCs w:val="16"/>
                <w:lang w:val="pt-PT"/>
              </w:rPr>
              <w:t xml:space="preserve">Teléfonos: </w:t>
            </w:r>
            <w:r w:rsidRPr="003A307C">
              <w:rPr>
                <w:rFonts w:ascii="Arial" w:hAnsi="Arial" w:cs="Arial"/>
                <w:color w:val="000000" w:themeColor="text1"/>
                <w:sz w:val="16"/>
                <w:szCs w:val="16"/>
                <w:lang w:val="pt-PT"/>
              </w:rPr>
              <w:t xml:space="preserve">(0212)  263.7660/ 9555/2582. </w:t>
            </w:r>
          </w:p>
          <w:p w:rsidR="00301AAE" w:rsidRDefault="00301AAE" w:rsidP="00301AAE">
            <w:pPr>
              <w:autoSpaceDE w:val="0"/>
              <w:autoSpaceDN w:val="0"/>
              <w:adjustRightInd w:val="0"/>
              <w:spacing w:before="240" w:line="201" w:lineRule="atLeast"/>
              <w:rPr>
                <w:rFonts w:ascii="Arial" w:hAnsi="Arial" w:cs="Arial"/>
                <w:color w:val="000000" w:themeColor="text1"/>
                <w:sz w:val="16"/>
                <w:szCs w:val="16"/>
                <w:lang w:val="pt-PT"/>
              </w:rPr>
            </w:pPr>
            <w:r w:rsidRPr="003A307C">
              <w:rPr>
                <w:rFonts w:ascii="Arial" w:hAnsi="Arial" w:cs="Arial"/>
                <w:b/>
                <w:color w:val="000000" w:themeColor="text1"/>
                <w:sz w:val="16"/>
                <w:szCs w:val="16"/>
                <w:lang w:val="pt-PT"/>
              </w:rPr>
              <w:t>E-mail:</w:t>
            </w:r>
            <w:r w:rsidRPr="003A307C">
              <w:rPr>
                <w:rFonts w:ascii="Arial" w:hAnsi="Arial" w:cs="Arial"/>
                <w:color w:val="000000" w:themeColor="text1"/>
                <w:sz w:val="16"/>
                <w:szCs w:val="16"/>
                <w:lang w:val="pt-PT"/>
              </w:rPr>
              <w:t xml:space="preserve"> </w:t>
            </w:r>
            <w:hyperlink r:id="rId80" w:history="1">
              <w:r w:rsidR="004630B2" w:rsidRPr="00FC5A03">
                <w:rPr>
                  <w:rStyle w:val="Hipervnculo"/>
                  <w:rFonts w:ascii="Arial" w:hAnsi="Arial" w:cs="Arial"/>
                  <w:sz w:val="16"/>
                  <w:szCs w:val="16"/>
                  <w:lang w:val="pt-PT"/>
                </w:rPr>
                <w:t>ciap@ucab.edu.ve</w:t>
              </w:r>
            </w:hyperlink>
          </w:p>
          <w:p w:rsidR="004630B2" w:rsidRPr="004630B2" w:rsidRDefault="004630B2" w:rsidP="00301AAE">
            <w:pPr>
              <w:autoSpaceDE w:val="0"/>
              <w:autoSpaceDN w:val="0"/>
              <w:adjustRightInd w:val="0"/>
              <w:spacing w:before="240" w:line="201" w:lineRule="atLeast"/>
              <w:rPr>
                <w:rFonts w:ascii="Arial" w:hAnsi="Arial" w:cs="Arial"/>
                <w:b/>
                <w:color w:val="000000" w:themeColor="text1"/>
                <w:sz w:val="16"/>
                <w:szCs w:val="16"/>
                <w:lang w:val="pt-PT"/>
              </w:rPr>
            </w:pPr>
            <w:r w:rsidRPr="004630B2">
              <w:rPr>
                <w:rFonts w:ascii="Arial" w:hAnsi="Arial" w:cs="Arial"/>
                <w:b/>
                <w:color w:val="000000" w:themeColor="text1"/>
                <w:sz w:val="16"/>
                <w:szCs w:val="16"/>
                <w:lang w:val="pt-PT"/>
              </w:rPr>
              <w:t xml:space="preserve">Costo Aprox.: </w:t>
            </w:r>
            <w:r w:rsidRPr="004630B2">
              <w:rPr>
                <w:rFonts w:ascii="Arial" w:hAnsi="Arial" w:cs="Arial"/>
                <w:b/>
                <w:color w:val="FF0000"/>
                <w:sz w:val="16"/>
                <w:szCs w:val="16"/>
                <w:lang w:val="pt-PT"/>
              </w:rPr>
              <w:t>Bs. 73.500</w:t>
            </w:r>
          </w:p>
          <w:p w:rsidR="004630B2" w:rsidRPr="003A307C" w:rsidRDefault="004630B2" w:rsidP="00301AAE">
            <w:pPr>
              <w:autoSpaceDE w:val="0"/>
              <w:autoSpaceDN w:val="0"/>
              <w:adjustRightInd w:val="0"/>
              <w:spacing w:before="240" w:line="201" w:lineRule="atLeast"/>
              <w:rPr>
                <w:rFonts w:ascii="Arial" w:hAnsi="Arial" w:cs="Arial"/>
                <w:color w:val="000000" w:themeColor="text1"/>
                <w:sz w:val="16"/>
                <w:szCs w:val="16"/>
                <w:lang w:val="pt-PT"/>
              </w:rPr>
            </w:pPr>
            <w:r w:rsidRPr="004630B2">
              <w:rPr>
                <w:rFonts w:ascii="Arial" w:hAnsi="Arial" w:cs="Arial"/>
                <w:b/>
                <w:color w:val="000000" w:themeColor="text1"/>
                <w:sz w:val="16"/>
                <w:szCs w:val="16"/>
                <w:lang w:val="pt-PT"/>
              </w:rPr>
              <w:t>Fechas:</w:t>
            </w:r>
            <w:r>
              <w:rPr>
                <w:rFonts w:ascii="Arial" w:hAnsi="Arial" w:cs="Arial"/>
                <w:color w:val="000000" w:themeColor="text1"/>
                <w:sz w:val="16"/>
                <w:szCs w:val="16"/>
                <w:lang w:val="pt-PT"/>
              </w:rPr>
              <w:t xml:space="preserve"> 27 Marzo 2017</w:t>
            </w:r>
          </w:p>
        </w:tc>
        <w:tc>
          <w:tcPr>
            <w:tcW w:w="4110" w:type="dxa"/>
            <w:shd w:val="clear" w:color="auto" w:fill="auto"/>
            <w:vAlign w:val="center"/>
          </w:tcPr>
          <w:p w:rsidR="004630B2" w:rsidRPr="004630B2" w:rsidRDefault="004630B2" w:rsidP="002E615D">
            <w:pPr>
              <w:pStyle w:val="Default"/>
              <w:numPr>
                <w:ilvl w:val="0"/>
                <w:numId w:val="74"/>
              </w:numPr>
              <w:spacing w:after="25" w:line="360" w:lineRule="auto"/>
              <w:ind w:left="459"/>
              <w:jc w:val="both"/>
              <w:rPr>
                <w:rFonts w:ascii="Arial" w:hAnsi="Arial" w:cs="Arial"/>
                <w:color w:val="000000" w:themeColor="text1"/>
                <w:sz w:val="16"/>
                <w:szCs w:val="16"/>
                <w:shd w:val="clear" w:color="auto" w:fill="FFFFFF"/>
              </w:rPr>
            </w:pPr>
            <w:r w:rsidRPr="004630B2">
              <w:rPr>
                <w:rFonts w:ascii="Arial" w:hAnsi="Arial" w:cs="Arial"/>
                <w:color w:val="000000" w:themeColor="text1"/>
                <w:sz w:val="16"/>
                <w:szCs w:val="16"/>
                <w:shd w:val="clear" w:color="auto" w:fill="FFFFFF"/>
              </w:rPr>
              <w:t>Conocer las técnicas adecuadas para diseñar y estructurar un discurso, adquiriendo habilidades para hablar correctamente ante un público.</w:t>
            </w:r>
          </w:p>
          <w:p w:rsidR="004630B2" w:rsidRPr="004630B2" w:rsidRDefault="004630B2" w:rsidP="002E615D">
            <w:pPr>
              <w:pStyle w:val="Default"/>
              <w:numPr>
                <w:ilvl w:val="0"/>
                <w:numId w:val="74"/>
              </w:numPr>
              <w:spacing w:after="25" w:line="360" w:lineRule="auto"/>
              <w:ind w:left="459"/>
              <w:jc w:val="both"/>
              <w:rPr>
                <w:rFonts w:ascii="Arial" w:hAnsi="Arial" w:cs="Arial"/>
                <w:color w:val="000000" w:themeColor="text1"/>
                <w:sz w:val="16"/>
                <w:szCs w:val="16"/>
                <w:shd w:val="clear" w:color="auto" w:fill="FFFFFF"/>
              </w:rPr>
            </w:pPr>
            <w:r w:rsidRPr="004630B2">
              <w:rPr>
                <w:rFonts w:ascii="Arial" w:hAnsi="Arial" w:cs="Arial"/>
                <w:color w:val="000000" w:themeColor="text1"/>
                <w:sz w:val="16"/>
                <w:szCs w:val="16"/>
                <w:shd w:val="clear" w:color="auto" w:fill="FFFFFF"/>
              </w:rPr>
              <w:t>Identificar y manejar los aspectos básicos de la comunicación del lenguaje verbal y no verbal.</w:t>
            </w:r>
          </w:p>
          <w:p w:rsidR="004630B2" w:rsidRPr="004630B2" w:rsidRDefault="004630B2" w:rsidP="002E615D">
            <w:pPr>
              <w:pStyle w:val="Default"/>
              <w:numPr>
                <w:ilvl w:val="0"/>
                <w:numId w:val="74"/>
              </w:numPr>
              <w:spacing w:after="25" w:line="360" w:lineRule="auto"/>
              <w:ind w:left="459"/>
              <w:jc w:val="both"/>
              <w:rPr>
                <w:rFonts w:ascii="Arial" w:hAnsi="Arial" w:cs="Arial"/>
                <w:color w:val="000000" w:themeColor="text1"/>
                <w:sz w:val="16"/>
                <w:szCs w:val="16"/>
                <w:shd w:val="clear" w:color="auto" w:fill="FFFFFF"/>
              </w:rPr>
            </w:pPr>
            <w:r w:rsidRPr="004630B2">
              <w:rPr>
                <w:rFonts w:ascii="Arial" w:hAnsi="Arial" w:cs="Arial"/>
                <w:color w:val="000000" w:themeColor="text1"/>
                <w:sz w:val="16"/>
                <w:szCs w:val="16"/>
                <w:shd w:val="clear" w:color="auto" w:fill="FFFFFF"/>
              </w:rPr>
              <w:t>Conocer los elementos fundamentales de la técnica vocal.</w:t>
            </w:r>
          </w:p>
          <w:p w:rsidR="004630B2" w:rsidRPr="004630B2" w:rsidRDefault="004630B2" w:rsidP="002E615D">
            <w:pPr>
              <w:pStyle w:val="Default"/>
              <w:numPr>
                <w:ilvl w:val="0"/>
                <w:numId w:val="74"/>
              </w:numPr>
              <w:spacing w:after="25" w:line="360" w:lineRule="auto"/>
              <w:ind w:left="459"/>
              <w:jc w:val="both"/>
              <w:rPr>
                <w:rFonts w:ascii="Arial" w:hAnsi="Arial" w:cs="Arial"/>
                <w:color w:val="000000" w:themeColor="text1"/>
                <w:sz w:val="16"/>
                <w:szCs w:val="16"/>
                <w:shd w:val="clear" w:color="auto" w:fill="FFFFFF"/>
              </w:rPr>
            </w:pPr>
            <w:r w:rsidRPr="004630B2">
              <w:rPr>
                <w:rFonts w:ascii="Arial" w:hAnsi="Arial" w:cs="Arial"/>
                <w:color w:val="000000" w:themeColor="text1"/>
                <w:sz w:val="16"/>
                <w:szCs w:val="16"/>
                <w:shd w:val="clear" w:color="auto" w:fill="FFFFFF"/>
              </w:rPr>
              <w:t>Manejar las técnicas básicas de la respiración.</w:t>
            </w:r>
          </w:p>
          <w:p w:rsidR="004630B2" w:rsidRPr="004630B2" w:rsidRDefault="004630B2" w:rsidP="002E615D">
            <w:pPr>
              <w:pStyle w:val="Default"/>
              <w:numPr>
                <w:ilvl w:val="0"/>
                <w:numId w:val="74"/>
              </w:numPr>
              <w:spacing w:after="25" w:line="360" w:lineRule="auto"/>
              <w:ind w:left="459"/>
              <w:jc w:val="both"/>
              <w:rPr>
                <w:rFonts w:ascii="Arial" w:hAnsi="Arial" w:cs="Arial"/>
                <w:color w:val="000000" w:themeColor="text1"/>
                <w:sz w:val="16"/>
                <w:szCs w:val="16"/>
                <w:shd w:val="clear" w:color="auto" w:fill="FFFFFF"/>
              </w:rPr>
            </w:pPr>
            <w:r w:rsidRPr="004630B2">
              <w:rPr>
                <w:rFonts w:ascii="Arial" w:hAnsi="Arial" w:cs="Arial"/>
                <w:color w:val="000000" w:themeColor="text1"/>
                <w:sz w:val="16"/>
                <w:szCs w:val="16"/>
                <w:shd w:val="clear" w:color="auto" w:fill="FFFFFF"/>
              </w:rPr>
              <w:t>Desarrollar técnicas para controlar el miedo escénico.</w:t>
            </w:r>
          </w:p>
          <w:p w:rsidR="00301AAE" w:rsidRPr="003A307C" w:rsidRDefault="004630B2" w:rsidP="002E615D">
            <w:pPr>
              <w:pStyle w:val="Default"/>
              <w:numPr>
                <w:ilvl w:val="0"/>
                <w:numId w:val="74"/>
              </w:numPr>
              <w:spacing w:after="25" w:line="360" w:lineRule="auto"/>
              <w:ind w:left="459"/>
              <w:jc w:val="both"/>
              <w:rPr>
                <w:rFonts w:ascii="Arial" w:hAnsi="Arial" w:cs="Arial"/>
                <w:color w:val="000000" w:themeColor="text1"/>
                <w:sz w:val="16"/>
                <w:szCs w:val="16"/>
              </w:rPr>
            </w:pPr>
            <w:r w:rsidRPr="004630B2">
              <w:rPr>
                <w:rFonts w:ascii="Arial" w:hAnsi="Arial" w:cs="Arial"/>
                <w:color w:val="000000" w:themeColor="text1"/>
                <w:sz w:val="16"/>
                <w:szCs w:val="16"/>
                <w:shd w:val="clear" w:color="auto" w:fill="FFFFFF"/>
              </w:rPr>
              <w:t>Reconocer el trabajo de la imagen como modelo integral del individuo.</w:t>
            </w:r>
            <w:r w:rsidRPr="004630B2">
              <w:rPr>
                <w:rFonts w:ascii="Arial" w:hAnsi="Arial" w:cs="Arial"/>
                <w:b/>
                <w:color w:val="000000" w:themeColor="text1"/>
                <w:sz w:val="16"/>
                <w:szCs w:val="16"/>
                <w:shd w:val="clear" w:color="auto" w:fill="FFFFFF"/>
              </w:rPr>
              <w:t xml:space="preserve"> </w:t>
            </w:r>
          </w:p>
        </w:tc>
        <w:tc>
          <w:tcPr>
            <w:tcW w:w="4112" w:type="dxa"/>
            <w:shd w:val="clear" w:color="auto" w:fill="auto"/>
            <w:vAlign w:val="center"/>
          </w:tcPr>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Cs w:val="0"/>
                <w:color w:val="000000" w:themeColor="text1"/>
                <w:sz w:val="16"/>
                <w:szCs w:val="16"/>
              </w:rPr>
              <w:t>La oratoria</w:t>
            </w:r>
            <w:r w:rsidRPr="004630B2">
              <w:rPr>
                <w:rStyle w:val="Textoennegrita"/>
                <w:rFonts w:ascii="Arial" w:hAnsi="Arial" w:cs="Arial"/>
                <w:b w:val="0"/>
                <w:bCs w:val="0"/>
                <w:color w:val="000000" w:themeColor="text1"/>
                <w:sz w:val="16"/>
                <w:szCs w:val="16"/>
              </w:rPr>
              <w:t>.</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Definición de la Oratoria. Elementos básicos de una pieza oratoria: orador, tema de su discurso y público. Elementos básicos de la elocuencia. Técnicas para controlar el miedo escénico. Dimensión ética del orador. El Discurso. El público.</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Cs w:val="0"/>
                <w:color w:val="000000" w:themeColor="text1"/>
                <w:sz w:val="16"/>
                <w:szCs w:val="16"/>
              </w:rPr>
              <w:t>La voz</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Para qué nos sirve. Cómo está constituida. La voz como instrumento de trabajo. Técnica         vocal. El vínculo comunicacional a través de la expresión oral. Características del lenguaje oral.</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Cs w:val="0"/>
                <w:color w:val="000000" w:themeColor="text1"/>
                <w:sz w:val="16"/>
                <w:szCs w:val="16"/>
              </w:rPr>
              <w:t>La respiración</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Elementos básicos. Inspiración y espiración. Tipos de respiración. Importancia de la respiración diafragmática. Técnicas y ejercicios prácticos.</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Cs w:val="0"/>
                <w:color w:val="000000" w:themeColor="text1"/>
                <w:sz w:val="16"/>
                <w:szCs w:val="16"/>
              </w:rPr>
              <w:t>La resonancia</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Conocimiento y estudio de los resonadores. Resonancia y sonido a través del aparato vocal. Proyección de los resonadores.</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Cs w:val="0"/>
                <w:color w:val="000000" w:themeColor="text1"/>
                <w:sz w:val="16"/>
                <w:szCs w:val="16"/>
              </w:rPr>
              <w:t>La dicción</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La vocalización. La articulación y el fraseo. Manejo adecuado de la prosodia: estudio de la entonación, el acento, el ritmo, la velocidad y las pausas adecuadas. Lectura. Ejercicios.</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Cs w:val="0"/>
                <w:color w:val="000000" w:themeColor="text1"/>
                <w:sz w:val="16"/>
                <w:szCs w:val="16"/>
              </w:rPr>
              <w:t>La Expresión Gesticular.</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El gesto. El Lenguaje no verbal. La expresión corporal, técnicas básicas. Ejercicios.</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767F04" w:rsidRDefault="00767F04" w:rsidP="008035B8">
            <w:pPr>
              <w:shd w:val="clear" w:color="auto" w:fill="FFFFFF"/>
              <w:jc w:val="both"/>
              <w:textAlignment w:val="baseline"/>
              <w:rPr>
                <w:rStyle w:val="Textoennegrita"/>
                <w:rFonts w:ascii="Arial" w:hAnsi="Arial" w:cs="Arial"/>
                <w:bCs w:val="0"/>
                <w:color w:val="000000" w:themeColor="text1"/>
                <w:sz w:val="16"/>
                <w:szCs w:val="16"/>
              </w:rPr>
            </w:pPr>
          </w:p>
          <w:p w:rsidR="00767F04" w:rsidRDefault="00767F04" w:rsidP="008035B8">
            <w:pPr>
              <w:shd w:val="clear" w:color="auto" w:fill="FFFFFF"/>
              <w:jc w:val="both"/>
              <w:textAlignment w:val="baseline"/>
              <w:rPr>
                <w:rStyle w:val="Textoennegrita"/>
                <w:rFonts w:ascii="Arial" w:hAnsi="Arial" w:cs="Arial"/>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Cs w:val="0"/>
                <w:color w:val="000000" w:themeColor="text1"/>
                <w:sz w:val="16"/>
                <w:szCs w:val="16"/>
              </w:rPr>
              <w:lastRenderedPageBreak/>
              <w:t>La proyección</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La voz y la rica emisión de sonidos. Colocación de la voz. Proyección de la voz y el cuerpo a través del correcto manejo del lenguaje verbal y no verbal. Diversos usos en la proyección.</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Cs w:val="0"/>
                <w:color w:val="000000" w:themeColor="text1"/>
                <w:sz w:val="16"/>
                <w:szCs w:val="16"/>
              </w:rPr>
              <w:t>La imagen</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Estudio y creación de una imagen. Valoración interna y externa. Elementos integrales (la   respiración, la voz, las palabras, los gestos y las posturas). La belleza interna y externa.  Proyección de la imagen. La expresión corporal y sus técnicas. Ejercicios prácticos. Ejercicio  del espejo. La respiración y la concentración como ejercicios básicos para lograr un excelente trabajo de la imagen.</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4630B2" w:rsidRPr="004630B2" w:rsidRDefault="004630B2" w:rsidP="008035B8">
            <w:pPr>
              <w:shd w:val="clear" w:color="auto" w:fill="FFFFFF"/>
              <w:jc w:val="both"/>
              <w:textAlignment w:val="baseline"/>
              <w:rPr>
                <w:rStyle w:val="Textoennegrita"/>
                <w:rFonts w:ascii="Arial" w:hAnsi="Arial" w:cs="Arial"/>
                <w:bCs w:val="0"/>
                <w:color w:val="000000" w:themeColor="text1"/>
                <w:sz w:val="16"/>
                <w:szCs w:val="16"/>
              </w:rPr>
            </w:pPr>
            <w:r w:rsidRPr="004630B2">
              <w:rPr>
                <w:rStyle w:val="Textoennegrita"/>
                <w:rFonts w:ascii="Arial" w:hAnsi="Arial" w:cs="Arial"/>
                <w:b w:val="0"/>
                <w:bCs w:val="0"/>
                <w:color w:val="000000" w:themeColor="text1"/>
                <w:sz w:val="16"/>
                <w:szCs w:val="16"/>
              </w:rPr>
              <w:t xml:space="preserve"> </w:t>
            </w:r>
            <w:r w:rsidRPr="004630B2">
              <w:rPr>
                <w:rStyle w:val="Textoennegrita"/>
                <w:rFonts w:ascii="Arial" w:hAnsi="Arial" w:cs="Arial"/>
                <w:bCs w:val="0"/>
                <w:color w:val="000000" w:themeColor="text1"/>
                <w:sz w:val="16"/>
                <w:szCs w:val="16"/>
              </w:rPr>
              <w:t>El Maestro de Ceremonias</w:t>
            </w:r>
          </w:p>
          <w:p w:rsidR="004630B2"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p>
          <w:p w:rsidR="00301AAE" w:rsidRPr="004630B2" w:rsidRDefault="004630B2" w:rsidP="008035B8">
            <w:pPr>
              <w:shd w:val="clear" w:color="auto" w:fill="FFFFFF"/>
              <w:jc w:val="both"/>
              <w:textAlignment w:val="baseline"/>
              <w:rPr>
                <w:rStyle w:val="Textoennegrita"/>
                <w:rFonts w:ascii="Arial" w:hAnsi="Arial" w:cs="Arial"/>
                <w:b w:val="0"/>
                <w:bCs w:val="0"/>
                <w:color w:val="000000" w:themeColor="text1"/>
                <w:sz w:val="16"/>
                <w:szCs w:val="16"/>
              </w:rPr>
            </w:pPr>
            <w:r w:rsidRPr="004630B2">
              <w:rPr>
                <w:rStyle w:val="Textoennegrita"/>
                <w:rFonts w:ascii="Arial" w:hAnsi="Arial" w:cs="Arial"/>
                <w:b w:val="0"/>
                <w:bCs w:val="0"/>
                <w:color w:val="000000" w:themeColor="text1"/>
                <w:sz w:val="16"/>
                <w:szCs w:val="16"/>
              </w:rPr>
              <w:t>Que es un Maestro de Ceremonias. Definición, objetivo y características. Condiciones que debe reunir. Instrumentos y pauta de trabajo. Recomendaciones. El Maestro de Ceremonias como modelo de trabajo integral.</w:t>
            </w:r>
          </w:p>
        </w:tc>
      </w:tr>
    </w:tbl>
    <w:p w:rsidR="00082A59" w:rsidRPr="00F7510B" w:rsidRDefault="00082A59">
      <w:pPr>
        <w:rPr>
          <w:rFonts w:ascii="Arial" w:hAnsi="Arial" w:cs="Arial"/>
          <w:sz w:val="16"/>
          <w:szCs w:val="16"/>
        </w:rPr>
      </w:pPr>
    </w:p>
    <w:p w:rsidR="00082A59" w:rsidRDefault="00082A59">
      <w:pPr>
        <w:rPr>
          <w:rFonts w:ascii="Arial" w:hAnsi="Arial" w:cs="Arial"/>
          <w:sz w:val="16"/>
          <w:szCs w:val="16"/>
        </w:rPr>
      </w:pPr>
    </w:p>
    <w:p w:rsidR="004630B2" w:rsidRDefault="004630B2">
      <w:pPr>
        <w:rPr>
          <w:rFonts w:ascii="Arial" w:hAnsi="Arial" w:cs="Arial"/>
          <w:sz w:val="16"/>
          <w:szCs w:val="16"/>
        </w:rPr>
      </w:pPr>
    </w:p>
    <w:p w:rsidR="004630B2" w:rsidRDefault="004630B2">
      <w:pPr>
        <w:rPr>
          <w:rFonts w:ascii="Arial" w:hAnsi="Arial" w:cs="Arial"/>
          <w:sz w:val="16"/>
          <w:szCs w:val="16"/>
        </w:rPr>
      </w:pPr>
    </w:p>
    <w:p w:rsidR="004630B2" w:rsidRDefault="004630B2">
      <w:pPr>
        <w:rPr>
          <w:rFonts w:ascii="Arial" w:hAnsi="Arial" w:cs="Arial"/>
          <w:sz w:val="16"/>
          <w:szCs w:val="16"/>
        </w:rPr>
      </w:pPr>
    </w:p>
    <w:p w:rsidR="004630B2" w:rsidRDefault="004630B2">
      <w:pPr>
        <w:rPr>
          <w:rFonts w:ascii="Arial" w:hAnsi="Arial" w:cs="Arial"/>
          <w:sz w:val="16"/>
          <w:szCs w:val="16"/>
        </w:rPr>
      </w:pPr>
    </w:p>
    <w:p w:rsidR="004630B2" w:rsidRDefault="004630B2">
      <w:pPr>
        <w:rPr>
          <w:rFonts w:ascii="Arial" w:hAnsi="Arial" w:cs="Arial"/>
          <w:sz w:val="16"/>
          <w:szCs w:val="16"/>
        </w:rPr>
      </w:pPr>
    </w:p>
    <w:p w:rsidR="001D20D8" w:rsidRPr="00F7510B" w:rsidRDefault="001D20D8">
      <w:pPr>
        <w:rPr>
          <w:rFonts w:ascii="Arial" w:hAnsi="Arial" w:cs="Arial"/>
          <w:sz w:val="16"/>
          <w:szCs w:val="16"/>
        </w:rPr>
      </w:pPr>
    </w:p>
    <w:p w:rsidR="003E45A3" w:rsidRPr="00C1619D" w:rsidRDefault="00BB6860" w:rsidP="00DE2C58">
      <w:pPr>
        <w:pStyle w:val="Ttulo2"/>
        <w:numPr>
          <w:ilvl w:val="0"/>
          <w:numId w:val="99"/>
        </w:numPr>
        <w:rPr>
          <w:sz w:val="22"/>
          <w:lang w:val="es-ES"/>
        </w:rPr>
      </w:pPr>
      <w:bookmarkStart w:id="57" w:name="_Toc476501022"/>
      <w:r w:rsidRPr="00EC19FA">
        <w:rPr>
          <w:sz w:val="22"/>
          <w:lang w:val="es-ES"/>
        </w:rPr>
        <w:lastRenderedPageBreak/>
        <w:t xml:space="preserve">CUADRO: </w:t>
      </w:r>
      <w:r w:rsidRPr="00C1619D">
        <w:rPr>
          <w:sz w:val="22"/>
          <w:lang w:val="es-ES"/>
        </w:rPr>
        <w:t xml:space="preserve">Cursos propuestos para </w:t>
      </w:r>
      <w:r w:rsidR="00FB4024" w:rsidRPr="00C1619D">
        <w:rPr>
          <w:sz w:val="22"/>
          <w:lang w:val="es-ES"/>
        </w:rPr>
        <w:t xml:space="preserve">la </w:t>
      </w:r>
      <w:r w:rsidR="003E45A3" w:rsidRPr="00C1619D">
        <w:rPr>
          <w:sz w:val="22"/>
          <w:lang w:val="es-ES"/>
        </w:rPr>
        <w:t>Estructura Fija de Continuidad del Negocio</w:t>
      </w:r>
      <w:bookmarkEnd w:id="57"/>
    </w:p>
    <w:p w:rsidR="0037050B" w:rsidRDefault="0037050B" w:rsidP="009178C0">
      <w:pPr>
        <w:rPr>
          <w:rFonts w:ascii="Arial" w:hAnsi="Arial" w:cs="Arial"/>
          <w:lang w:val="es-ES"/>
        </w:rPr>
      </w:pPr>
    </w:p>
    <w:tbl>
      <w:tblPr>
        <w:tblStyle w:val="Tablaconcuadrcula"/>
        <w:tblpPr w:leftFromText="141" w:rightFromText="141" w:vertAnchor="text" w:horzAnchor="margin" w:tblpXSpec="center" w:tblpY="121"/>
        <w:tblW w:w="6623" w:type="dxa"/>
        <w:tblLook w:val="04A0" w:firstRow="1" w:lastRow="0" w:firstColumn="1" w:lastColumn="0" w:noHBand="0" w:noVBand="1"/>
      </w:tblPr>
      <w:tblGrid>
        <w:gridCol w:w="2982"/>
        <w:gridCol w:w="3641"/>
      </w:tblGrid>
      <w:tr w:rsidR="00C1619D" w:rsidRPr="00EC19FA" w:rsidTr="00C1619D">
        <w:trPr>
          <w:trHeight w:val="524"/>
        </w:trPr>
        <w:tc>
          <w:tcPr>
            <w:tcW w:w="2982" w:type="dxa"/>
            <w:tcBorders>
              <w:bottom w:val="single" w:sz="4" w:space="0" w:color="auto"/>
            </w:tcBorders>
            <w:shd w:val="clear" w:color="auto" w:fill="F2F2F2" w:themeFill="background1" w:themeFillShade="F2"/>
            <w:vAlign w:val="center"/>
          </w:tcPr>
          <w:p w:rsidR="00C1619D" w:rsidRPr="00EC19FA" w:rsidRDefault="00C1619D" w:rsidP="00C1619D">
            <w:pPr>
              <w:jc w:val="center"/>
              <w:rPr>
                <w:rFonts w:ascii="Arial" w:hAnsi="Arial" w:cs="Arial"/>
                <w:b/>
                <w:szCs w:val="20"/>
                <w:lang w:val="es-ES"/>
              </w:rPr>
            </w:pPr>
            <w:r w:rsidRPr="00EC19FA">
              <w:rPr>
                <w:rFonts w:ascii="Arial" w:hAnsi="Arial" w:cs="Arial"/>
                <w:b/>
                <w:szCs w:val="20"/>
                <w:lang w:val="es-ES"/>
              </w:rPr>
              <w:t>Cargo</w:t>
            </w:r>
          </w:p>
        </w:tc>
        <w:tc>
          <w:tcPr>
            <w:tcW w:w="3641" w:type="dxa"/>
            <w:tcBorders>
              <w:bottom w:val="single" w:sz="4" w:space="0" w:color="auto"/>
            </w:tcBorders>
            <w:shd w:val="clear" w:color="auto" w:fill="F2F2F2" w:themeFill="background1" w:themeFillShade="F2"/>
            <w:vAlign w:val="center"/>
          </w:tcPr>
          <w:p w:rsidR="00C1619D" w:rsidRPr="00EC19FA" w:rsidRDefault="00C1619D" w:rsidP="00C1619D">
            <w:pPr>
              <w:jc w:val="center"/>
              <w:rPr>
                <w:rFonts w:ascii="Arial" w:hAnsi="Arial" w:cs="Arial"/>
                <w:b/>
                <w:szCs w:val="20"/>
                <w:lang w:val="es-ES"/>
              </w:rPr>
            </w:pPr>
            <w:r w:rsidRPr="00EC19FA">
              <w:rPr>
                <w:rFonts w:ascii="Arial" w:hAnsi="Arial" w:cs="Arial"/>
                <w:b/>
                <w:szCs w:val="20"/>
                <w:lang w:val="es-ES"/>
              </w:rPr>
              <w:t>Cursos sugeridos</w:t>
            </w:r>
          </w:p>
        </w:tc>
      </w:tr>
      <w:tr w:rsidR="00C1619D" w:rsidRPr="00EC19FA" w:rsidTr="00C1619D">
        <w:trPr>
          <w:trHeight w:val="844"/>
        </w:trPr>
        <w:tc>
          <w:tcPr>
            <w:tcW w:w="2982" w:type="dxa"/>
            <w:vAlign w:val="center"/>
          </w:tcPr>
          <w:p w:rsidR="00C1619D" w:rsidRPr="00EC19FA" w:rsidRDefault="00C1619D" w:rsidP="00C1619D">
            <w:pPr>
              <w:jc w:val="center"/>
              <w:rPr>
                <w:rFonts w:ascii="Arial" w:hAnsi="Arial" w:cs="Arial"/>
                <w:b/>
                <w:sz w:val="20"/>
                <w:szCs w:val="20"/>
                <w:lang w:val="es-ES"/>
              </w:rPr>
            </w:pPr>
            <w:r w:rsidRPr="00EC19FA">
              <w:rPr>
                <w:rFonts w:ascii="Arial" w:hAnsi="Arial" w:cs="Arial"/>
                <w:b/>
                <w:sz w:val="20"/>
                <w:szCs w:val="20"/>
                <w:lang w:val="es-ES"/>
              </w:rPr>
              <w:t xml:space="preserve">Gerente </w:t>
            </w:r>
          </w:p>
          <w:p w:rsidR="00C1619D" w:rsidRPr="00EC19FA" w:rsidRDefault="00C1619D" w:rsidP="00B524C2">
            <w:pPr>
              <w:jc w:val="center"/>
              <w:rPr>
                <w:rFonts w:ascii="Arial" w:hAnsi="Arial" w:cs="Arial"/>
                <w:sz w:val="20"/>
                <w:szCs w:val="20"/>
                <w:lang w:val="es-ES"/>
              </w:rPr>
            </w:pPr>
            <w:r w:rsidRPr="00EC19FA">
              <w:rPr>
                <w:rFonts w:ascii="Arial" w:hAnsi="Arial" w:cs="Arial"/>
                <w:b/>
                <w:sz w:val="20"/>
                <w:szCs w:val="20"/>
                <w:lang w:val="es-ES"/>
              </w:rPr>
              <w:t>Continuidad del Negoci</w:t>
            </w:r>
            <w:r w:rsidR="00B524C2">
              <w:rPr>
                <w:rFonts w:ascii="Arial" w:hAnsi="Arial" w:cs="Arial"/>
                <w:b/>
                <w:sz w:val="20"/>
                <w:szCs w:val="20"/>
                <w:lang w:val="es-ES"/>
              </w:rPr>
              <w:t>o</w:t>
            </w:r>
          </w:p>
        </w:tc>
        <w:tc>
          <w:tcPr>
            <w:tcW w:w="3641" w:type="dxa"/>
            <w:vAlign w:val="center"/>
          </w:tcPr>
          <w:p w:rsidR="00C1619D" w:rsidRPr="00EC19FA" w:rsidRDefault="00445A4F" w:rsidP="00445A4F">
            <w:pPr>
              <w:rPr>
                <w:rFonts w:ascii="Arial" w:hAnsi="Arial" w:cs="Arial"/>
                <w:sz w:val="20"/>
                <w:szCs w:val="20"/>
                <w:lang w:val="es-ES"/>
              </w:rPr>
            </w:pPr>
            <w:r>
              <w:rPr>
                <w:rFonts w:ascii="Arial" w:hAnsi="Arial" w:cs="Arial"/>
                <w:sz w:val="20"/>
                <w:szCs w:val="20"/>
                <w:lang w:val="es-ES"/>
              </w:rPr>
              <w:t>5, 6, 7, 8, 16, 18, 23, 24, 26, 27, 34, 37, 38, 39</w:t>
            </w:r>
          </w:p>
        </w:tc>
      </w:tr>
      <w:tr w:rsidR="00C34179" w:rsidRPr="00EC19FA" w:rsidTr="002668E1">
        <w:trPr>
          <w:trHeight w:val="2402"/>
        </w:trPr>
        <w:tc>
          <w:tcPr>
            <w:tcW w:w="2982" w:type="dxa"/>
            <w:vAlign w:val="center"/>
          </w:tcPr>
          <w:p w:rsidR="00C34179" w:rsidRPr="0073734D" w:rsidRDefault="00C34179" w:rsidP="0073734D">
            <w:pPr>
              <w:jc w:val="center"/>
              <w:rPr>
                <w:rFonts w:ascii="Arial" w:hAnsi="Arial" w:cs="Arial"/>
                <w:b/>
                <w:sz w:val="20"/>
                <w:szCs w:val="20"/>
                <w:lang w:val="es-ES"/>
              </w:rPr>
            </w:pPr>
            <w:r w:rsidRPr="00EC19FA">
              <w:rPr>
                <w:rFonts w:ascii="Arial" w:hAnsi="Arial" w:cs="Arial"/>
                <w:b/>
                <w:sz w:val="20"/>
                <w:szCs w:val="20"/>
                <w:lang w:val="es-ES"/>
              </w:rPr>
              <w:t>Especialista Inte</w:t>
            </w:r>
            <w:r w:rsidR="0073734D">
              <w:rPr>
                <w:rFonts w:ascii="Arial" w:hAnsi="Arial" w:cs="Arial"/>
                <w:b/>
                <w:sz w:val="20"/>
                <w:szCs w:val="20"/>
                <w:lang w:val="es-ES"/>
              </w:rPr>
              <w:t>gral de Continuidad del Negocio</w:t>
            </w:r>
          </w:p>
        </w:tc>
        <w:tc>
          <w:tcPr>
            <w:tcW w:w="3641" w:type="dxa"/>
            <w:vAlign w:val="center"/>
          </w:tcPr>
          <w:p w:rsidR="00C34179" w:rsidRPr="00EC19FA" w:rsidRDefault="00445A4F" w:rsidP="00445A4F">
            <w:pPr>
              <w:rPr>
                <w:rFonts w:ascii="Arial" w:hAnsi="Arial" w:cs="Arial"/>
                <w:sz w:val="20"/>
                <w:szCs w:val="20"/>
                <w:lang w:val="es-ES"/>
              </w:rPr>
            </w:pPr>
            <w:r>
              <w:rPr>
                <w:rFonts w:ascii="Arial" w:hAnsi="Arial" w:cs="Arial"/>
                <w:sz w:val="20"/>
                <w:szCs w:val="20"/>
                <w:lang w:val="es-ES"/>
              </w:rPr>
              <w:t>1, 2, 3, 4,15, 17, 23, 26, 27, 37</w:t>
            </w:r>
          </w:p>
        </w:tc>
      </w:tr>
      <w:tr w:rsidR="00445A4F" w:rsidRPr="00EC19FA" w:rsidTr="002668E1">
        <w:trPr>
          <w:trHeight w:val="2402"/>
        </w:trPr>
        <w:tc>
          <w:tcPr>
            <w:tcW w:w="2982" w:type="dxa"/>
            <w:vAlign w:val="center"/>
          </w:tcPr>
          <w:p w:rsidR="00445A4F" w:rsidRPr="00EC19FA" w:rsidRDefault="00445A4F" w:rsidP="0073734D">
            <w:pPr>
              <w:jc w:val="center"/>
              <w:rPr>
                <w:rFonts w:ascii="Arial" w:hAnsi="Arial" w:cs="Arial"/>
                <w:b/>
                <w:sz w:val="20"/>
                <w:szCs w:val="20"/>
                <w:lang w:val="es-ES"/>
              </w:rPr>
            </w:pPr>
            <w:r>
              <w:rPr>
                <w:rFonts w:ascii="Arial" w:hAnsi="Arial" w:cs="Arial"/>
                <w:b/>
                <w:sz w:val="20"/>
                <w:szCs w:val="20"/>
                <w:lang w:val="es-ES"/>
              </w:rPr>
              <w:t>Oficial de Seguridad y Manejo de Incidentes</w:t>
            </w:r>
          </w:p>
        </w:tc>
        <w:tc>
          <w:tcPr>
            <w:tcW w:w="3641" w:type="dxa"/>
            <w:vAlign w:val="center"/>
          </w:tcPr>
          <w:p w:rsidR="00445A4F" w:rsidRDefault="00445A4F" w:rsidP="00445A4F">
            <w:pPr>
              <w:rPr>
                <w:rFonts w:ascii="Arial" w:hAnsi="Arial" w:cs="Arial"/>
                <w:sz w:val="20"/>
                <w:szCs w:val="20"/>
                <w:lang w:val="es-ES"/>
              </w:rPr>
            </w:pPr>
            <w:r>
              <w:rPr>
                <w:rFonts w:ascii="Arial" w:hAnsi="Arial" w:cs="Arial"/>
                <w:sz w:val="20"/>
                <w:szCs w:val="20"/>
                <w:lang w:val="es-ES"/>
              </w:rPr>
              <w:t>1, 3, 4, 9, 12, 16, 17, 18, 19, 20, 20, 21, 22, 23, 24, 25, 26, 27, 28, 29, 30, 37</w:t>
            </w:r>
          </w:p>
        </w:tc>
      </w:tr>
    </w:tbl>
    <w:p w:rsidR="00C1619D" w:rsidRPr="00EC19FA" w:rsidRDefault="00C1619D" w:rsidP="009178C0">
      <w:pPr>
        <w:rPr>
          <w:rFonts w:ascii="Arial" w:hAnsi="Arial" w:cs="Arial"/>
          <w:lang w:val="es-ES"/>
        </w:rPr>
      </w:pPr>
    </w:p>
    <w:p w:rsidR="0037050B" w:rsidRPr="0037050B" w:rsidRDefault="0037050B" w:rsidP="009178C0">
      <w:pPr>
        <w:rPr>
          <w:rFonts w:ascii="Arial" w:hAnsi="Arial" w:cs="Arial"/>
          <w:lang w:val="es-ES"/>
        </w:rPr>
      </w:pPr>
    </w:p>
    <w:p w:rsidR="0037050B" w:rsidRPr="0037050B" w:rsidRDefault="0037050B" w:rsidP="009178C0">
      <w:pPr>
        <w:rPr>
          <w:rFonts w:ascii="Arial" w:hAnsi="Arial" w:cs="Arial"/>
          <w:lang w:val="es-ES"/>
        </w:rPr>
      </w:pPr>
    </w:p>
    <w:p w:rsidR="0037050B" w:rsidRPr="0037050B" w:rsidRDefault="0037050B" w:rsidP="009178C0">
      <w:pPr>
        <w:rPr>
          <w:rFonts w:ascii="Arial" w:hAnsi="Arial" w:cs="Arial"/>
          <w:lang w:val="es-ES"/>
        </w:rPr>
      </w:pPr>
    </w:p>
    <w:p w:rsidR="0037050B" w:rsidRDefault="0037050B" w:rsidP="009178C0">
      <w:pPr>
        <w:rPr>
          <w:lang w:val="es-ES"/>
        </w:rPr>
      </w:pPr>
    </w:p>
    <w:p w:rsidR="0037050B" w:rsidRDefault="0037050B" w:rsidP="0037050B">
      <w:pPr>
        <w:jc w:val="center"/>
        <w:rPr>
          <w:lang w:val="es-ES"/>
        </w:rPr>
      </w:pPr>
    </w:p>
    <w:p w:rsidR="00C1619D" w:rsidRDefault="00C1619D" w:rsidP="0037050B">
      <w:pPr>
        <w:jc w:val="center"/>
        <w:rPr>
          <w:lang w:val="es-ES"/>
        </w:rPr>
      </w:pPr>
    </w:p>
    <w:p w:rsidR="00C1619D" w:rsidRDefault="00C1619D" w:rsidP="0037050B">
      <w:pPr>
        <w:jc w:val="center"/>
        <w:rPr>
          <w:lang w:val="es-ES"/>
        </w:rPr>
      </w:pPr>
    </w:p>
    <w:p w:rsidR="00C1619D" w:rsidRDefault="00C1619D" w:rsidP="0037050B">
      <w:pPr>
        <w:jc w:val="center"/>
        <w:rPr>
          <w:lang w:val="es-ES"/>
        </w:rPr>
      </w:pPr>
    </w:p>
    <w:p w:rsidR="00C1619D" w:rsidRDefault="00C1619D" w:rsidP="0037050B">
      <w:pPr>
        <w:jc w:val="center"/>
        <w:rPr>
          <w:lang w:val="es-ES"/>
        </w:rPr>
      </w:pPr>
    </w:p>
    <w:p w:rsidR="00C1619D" w:rsidRDefault="00C1619D" w:rsidP="0037050B">
      <w:pPr>
        <w:jc w:val="center"/>
        <w:rPr>
          <w:lang w:val="es-ES"/>
        </w:rPr>
      </w:pPr>
    </w:p>
    <w:p w:rsidR="003C06FA" w:rsidRDefault="003C06FA" w:rsidP="0037050B">
      <w:pPr>
        <w:jc w:val="center"/>
        <w:rPr>
          <w:lang w:val="es-ES"/>
        </w:rPr>
      </w:pPr>
    </w:p>
    <w:p w:rsidR="00C1619D" w:rsidRDefault="00C1619D" w:rsidP="0037050B">
      <w:pPr>
        <w:jc w:val="center"/>
        <w:rPr>
          <w:lang w:val="es-ES"/>
        </w:rPr>
      </w:pPr>
    </w:p>
    <w:p w:rsidR="00C1619D" w:rsidRDefault="00C1619D" w:rsidP="0037050B">
      <w:pPr>
        <w:jc w:val="center"/>
        <w:rPr>
          <w:lang w:val="es-ES"/>
        </w:rPr>
      </w:pPr>
    </w:p>
    <w:p w:rsidR="00C1619D" w:rsidRDefault="00C1619D" w:rsidP="0037050B">
      <w:pPr>
        <w:jc w:val="center"/>
        <w:rPr>
          <w:lang w:val="es-ES"/>
        </w:rPr>
      </w:pPr>
    </w:p>
    <w:p w:rsidR="00CB635D" w:rsidRPr="00C1619D" w:rsidRDefault="00CB635D" w:rsidP="00DE2C58">
      <w:pPr>
        <w:pStyle w:val="Ttulo2"/>
        <w:numPr>
          <w:ilvl w:val="0"/>
          <w:numId w:val="99"/>
        </w:numPr>
        <w:rPr>
          <w:sz w:val="22"/>
          <w:lang w:val="es-ES"/>
        </w:rPr>
      </w:pPr>
      <w:bookmarkStart w:id="58" w:name="_Toc476501023"/>
      <w:r w:rsidRPr="00C1619D">
        <w:rPr>
          <w:sz w:val="22"/>
          <w:lang w:val="es-ES"/>
        </w:rPr>
        <w:lastRenderedPageBreak/>
        <w:t xml:space="preserve">CUADRO: Cursos propuestos para los Roles de la Estructura </w:t>
      </w:r>
      <w:r w:rsidR="00C1619D">
        <w:rPr>
          <w:sz w:val="22"/>
          <w:lang w:val="es-ES"/>
        </w:rPr>
        <w:t xml:space="preserve">“Ad Hoc” </w:t>
      </w:r>
      <w:r w:rsidRPr="00C1619D">
        <w:rPr>
          <w:sz w:val="22"/>
          <w:lang w:val="es-ES"/>
        </w:rPr>
        <w:t>de Continuidad del Negocio</w:t>
      </w:r>
      <w:bookmarkEnd w:id="58"/>
    </w:p>
    <w:p w:rsidR="00CB635D" w:rsidRPr="00A93B0F" w:rsidRDefault="00CB635D" w:rsidP="00CB635D">
      <w:pPr>
        <w:spacing w:after="0" w:line="240" w:lineRule="auto"/>
        <w:jc w:val="center"/>
        <w:rPr>
          <w:rFonts w:ascii="Arial" w:hAnsi="Arial" w:cs="Arial"/>
          <w:b/>
          <w:sz w:val="8"/>
          <w:szCs w:val="8"/>
          <w:lang w:val="es-ES"/>
        </w:rPr>
      </w:pPr>
    </w:p>
    <w:p w:rsidR="00CB635D" w:rsidRPr="00A93B0F" w:rsidRDefault="00CB635D" w:rsidP="00CB635D">
      <w:pPr>
        <w:spacing w:after="0" w:line="240" w:lineRule="auto"/>
        <w:rPr>
          <w:rFonts w:ascii="Arial" w:hAnsi="Arial" w:cs="Arial"/>
          <w:sz w:val="20"/>
          <w:szCs w:val="20"/>
          <w:lang w:val="es-ES"/>
        </w:rPr>
      </w:pPr>
    </w:p>
    <w:tbl>
      <w:tblPr>
        <w:tblStyle w:val="Tablaconcuadrcula"/>
        <w:tblW w:w="10064" w:type="dxa"/>
        <w:tblInd w:w="3227" w:type="dxa"/>
        <w:tblLook w:val="04A0" w:firstRow="1" w:lastRow="0" w:firstColumn="1" w:lastColumn="0" w:noHBand="0" w:noVBand="1"/>
      </w:tblPr>
      <w:tblGrid>
        <w:gridCol w:w="5329"/>
        <w:gridCol w:w="4735"/>
      </w:tblGrid>
      <w:tr w:rsidR="00CB635D" w:rsidRPr="00A93B0F" w:rsidTr="002B0291">
        <w:tc>
          <w:tcPr>
            <w:tcW w:w="5329" w:type="dxa"/>
            <w:shd w:val="clear" w:color="auto" w:fill="C6D9F1" w:themeFill="text2" w:themeFillTint="33"/>
          </w:tcPr>
          <w:p w:rsidR="00CB635D" w:rsidRPr="00A93B0F" w:rsidRDefault="001C5BEB" w:rsidP="00A615C9">
            <w:pPr>
              <w:jc w:val="center"/>
              <w:rPr>
                <w:rFonts w:ascii="Arial" w:hAnsi="Arial" w:cs="Arial"/>
                <w:b/>
                <w:sz w:val="20"/>
                <w:szCs w:val="20"/>
                <w:lang w:val="es-ES"/>
              </w:rPr>
            </w:pPr>
            <w:r>
              <w:rPr>
                <w:rFonts w:ascii="Arial" w:hAnsi="Arial" w:cs="Arial"/>
                <w:b/>
                <w:noProof/>
                <w:sz w:val="20"/>
                <w:szCs w:val="20"/>
                <w:lang w:eastAsia="es-VE"/>
              </w:rPr>
              <mc:AlternateContent>
                <mc:Choice Requires="wps">
                  <w:drawing>
                    <wp:anchor distT="0" distB="0" distL="114300" distR="114300" simplePos="0" relativeHeight="251657216" behindDoc="0" locked="0" layoutInCell="1" allowOverlap="1" wp14:anchorId="397C949E" wp14:editId="7B5E501B">
                      <wp:simplePos x="0" y="0"/>
                      <wp:positionH relativeFrom="column">
                        <wp:posOffset>-1560830</wp:posOffset>
                      </wp:positionH>
                      <wp:positionV relativeFrom="paragraph">
                        <wp:posOffset>-4445</wp:posOffset>
                      </wp:positionV>
                      <wp:extent cx="1398270" cy="240030"/>
                      <wp:effectExtent l="0" t="0" r="1143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240030"/>
                              </a:xfrm>
                              <a:prstGeom prst="rect">
                                <a:avLst/>
                              </a:prstGeom>
                              <a:solidFill>
                                <a:schemeClr val="bg1">
                                  <a:lumMod val="95000"/>
                                </a:schemeClr>
                              </a:solidFill>
                              <a:ln w="9525">
                                <a:solidFill>
                                  <a:srgbClr val="000000"/>
                                </a:solidFill>
                                <a:miter lim="800000"/>
                                <a:headEnd/>
                                <a:tailEnd/>
                              </a:ln>
                            </wps:spPr>
                            <wps:txbx>
                              <w:txbxContent>
                                <w:p w:rsidR="00005AC2" w:rsidRPr="00A93B0F" w:rsidRDefault="00005AC2" w:rsidP="002B0291">
                                  <w:pPr>
                                    <w:jc w:val="center"/>
                                    <w:rPr>
                                      <w:rFonts w:ascii="Arial" w:hAnsi="Arial" w:cs="Arial"/>
                                    </w:rPr>
                                  </w:pPr>
                                  <w:r w:rsidRPr="00A93B0F">
                                    <w:rPr>
                                      <w:rFonts w:ascii="Arial" w:hAnsi="Arial" w:cs="Arial"/>
                                      <w:b/>
                                    </w:rPr>
                                    <w:t>Comité de Crisis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7C949E" id="_x0000_t202" coordsize="21600,21600" o:spt="202" path="m,l,21600r21600,l21600,xe">
                      <v:stroke joinstyle="miter"/>
                      <v:path gradientshapeok="t" o:connecttype="rect"/>
                    </v:shapetype>
                    <v:shape id="Text Box 2" o:spid="_x0000_s1026" type="#_x0000_t202" style="position:absolute;left:0;text-align:left;margin-left:-122.9pt;margin-top:-.35pt;width:110.1pt;height:1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zPQIAAHMEAAAOAAAAZHJzL2Uyb0RvYy54bWysVNtu2zAMfR+wfxD0vthxkzUx4hRdug4D&#10;ugvQ7gNkWbaFSaImKbG7rx8lJ1m6vQ17EUSRPiTPIb25GbUiB+G8BFPR+SynRBgOjTRdRb893b9Z&#10;UeIDMw1TYERFn4WnN9vXrzaDLUUBPahGOIIgxpeDrWgfgi2zzPNeaOZnYIVBZwtOs4Cm67LGsQHR&#10;tcqKPH+bDeAa64AL7/H1bnLSbcJvW8HDl7b1IhBVUawtpNOls45ntt2wsnPM9pIfy2D/UIVm0mDS&#10;M9QdC4zsnfwLSkvuwEMbZhx0Bm0ruUg9YDfz/I9uHntmReoFyfH2TJP/f7D88+GrI7Kp6IISwzRK&#10;9CTGQN7BSIrIzmB9iUGPFsPCiM+ocurU2wfg3z0xsOuZ6cStczD0gjVY3Tx+mV18OuH4CFIPn6DB&#10;NGwfIAGNrdOROiSDIDqq9HxWJpbCY8qr9aq4RhdHX7HI86skXcbK09fW+fBBgCbxUlGHyid0dnjw&#10;IVbDylNITOZByeZeKpWMOG1ipxw5MJyTups6VHuNpU5v62Wen1Km4YzhCfUFkjJkqOh6WSwnjl5k&#10;cV19zoFoF4CXYVoG3AgldUVX5yBWRmbfmybNa2BSTXfsSpkj1ZHdiecw1uNRuhqaZyTdwTT5uKl4&#10;6cH9pGTAqa+o/7FnTlCiPhoUbj1fLOKaJGOxvC7QcJee+tLDDEeoigZKpusuTKu1t052PWaaiDRw&#10;i2K3MukQp2Kq6lg3TnYi8riFcXUu7RT1+1+x/QUAAP//AwBQSwMEFAAGAAgAAAAhABJAHXPfAAAA&#10;CQEAAA8AAABkcnMvZG93bnJldi54bWxMj8FOwzAQRO9I/IO1SNxSp4GmEOJUCMSlEqpo4cDNibdJ&#10;RLyObKcNf89ygtuOdjTzptzMdhAn9KF3pGC5SEEgNc701Cp4P7wkdyBC1GT04AgVfGOATXV5UerC&#10;uDO94WkfW8EhFAqtoItxLKQMTYdWh4Ubkfh3dN7qyNK30nh95nA7yCxNc2l1T9zQ6RGfOmy+9pNV&#10;YF9r2n7S1hkzHfxzzHcfeH9U6vpqfnwAEXGOf2b4xWd0qJipdhOZIAYFSXa7YvbI1xoEG5JslYOo&#10;FdyslyCrUv5fUP0AAAD//wMAUEsBAi0AFAAGAAgAAAAhALaDOJL+AAAA4QEAABMAAAAAAAAAAAAA&#10;AAAAAAAAAFtDb250ZW50X1R5cGVzXS54bWxQSwECLQAUAAYACAAAACEAOP0h/9YAAACUAQAACwAA&#10;AAAAAAAAAAAAAAAvAQAAX3JlbHMvLnJlbHNQSwECLQAUAAYACAAAACEAv00+8z0CAABzBAAADgAA&#10;AAAAAAAAAAAAAAAuAgAAZHJzL2Uyb0RvYy54bWxQSwECLQAUAAYACAAAACEAEkAdc98AAAAJAQAA&#10;DwAAAAAAAAAAAAAAAACXBAAAZHJzL2Rvd25yZXYueG1sUEsFBgAAAAAEAAQA8wAAAKMFAAAAAA==&#10;" fillcolor="#f2f2f2 [3052]">
                      <v:textbox>
                        <w:txbxContent>
                          <w:p w:rsidR="00005AC2" w:rsidRPr="00A93B0F" w:rsidRDefault="00005AC2" w:rsidP="002B0291">
                            <w:pPr>
                              <w:jc w:val="center"/>
                              <w:rPr>
                                <w:rFonts w:ascii="Arial" w:hAnsi="Arial" w:cs="Arial"/>
                              </w:rPr>
                            </w:pPr>
                            <w:r w:rsidRPr="00A93B0F">
                              <w:rPr>
                                <w:rFonts w:ascii="Arial" w:hAnsi="Arial" w:cs="Arial"/>
                                <w:b/>
                              </w:rPr>
                              <w:t>Comité de Crisis</w:t>
                            </w:r>
                          </w:p>
                        </w:txbxContent>
                      </v:textbox>
                    </v:shape>
                  </w:pict>
                </mc:Fallback>
              </mc:AlternateContent>
            </w:r>
            <w:r w:rsidR="00CB635D" w:rsidRPr="00A93B0F">
              <w:rPr>
                <w:rFonts w:ascii="Arial" w:hAnsi="Arial" w:cs="Arial"/>
                <w:b/>
                <w:sz w:val="20"/>
                <w:szCs w:val="20"/>
                <w:lang w:val="es-ES"/>
              </w:rPr>
              <w:t>ROLES</w:t>
            </w:r>
          </w:p>
        </w:tc>
        <w:tc>
          <w:tcPr>
            <w:tcW w:w="4735" w:type="dxa"/>
            <w:shd w:val="clear" w:color="auto" w:fill="C6D9F1" w:themeFill="text2" w:themeFillTint="33"/>
          </w:tcPr>
          <w:p w:rsidR="00CB635D" w:rsidRPr="00A93B0F" w:rsidRDefault="00CB635D" w:rsidP="00A615C9">
            <w:pPr>
              <w:jc w:val="center"/>
              <w:rPr>
                <w:rFonts w:ascii="Arial" w:hAnsi="Arial" w:cs="Arial"/>
                <w:b/>
                <w:sz w:val="20"/>
                <w:szCs w:val="20"/>
                <w:lang w:val="es-ES"/>
              </w:rPr>
            </w:pPr>
            <w:r w:rsidRPr="002B0291">
              <w:rPr>
                <w:rFonts w:ascii="Arial" w:hAnsi="Arial" w:cs="Arial"/>
                <w:b/>
                <w:sz w:val="20"/>
                <w:szCs w:val="20"/>
                <w:shd w:val="clear" w:color="auto" w:fill="C6D9F1" w:themeFill="text2" w:themeFillTint="33"/>
                <w:lang w:val="es-ES"/>
              </w:rPr>
              <w:t>CURSO</w:t>
            </w:r>
            <w:r w:rsidRPr="00A93B0F">
              <w:rPr>
                <w:rFonts w:ascii="Arial" w:hAnsi="Arial" w:cs="Arial"/>
                <w:b/>
                <w:sz w:val="20"/>
                <w:szCs w:val="20"/>
                <w:lang w:val="es-ES"/>
              </w:rPr>
              <w:t>S</w:t>
            </w:r>
          </w:p>
        </w:tc>
      </w:tr>
      <w:tr w:rsidR="00CB635D" w:rsidRPr="00A93B0F" w:rsidTr="00A93B0F">
        <w:tc>
          <w:tcPr>
            <w:tcW w:w="5329" w:type="dxa"/>
          </w:tcPr>
          <w:p w:rsidR="00CB635D" w:rsidRPr="00A93B0F" w:rsidRDefault="007841B8" w:rsidP="002E615D">
            <w:pPr>
              <w:numPr>
                <w:ilvl w:val="0"/>
                <w:numId w:val="29"/>
              </w:numPr>
              <w:ind w:left="317" w:hanging="218"/>
              <w:rPr>
                <w:rFonts w:ascii="Arial" w:hAnsi="Arial" w:cs="Arial"/>
                <w:b/>
                <w:sz w:val="20"/>
                <w:szCs w:val="20"/>
                <w:lang w:val="es-ES"/>
              </w:rPr>
            </w:pPr>
            <w:r>
              <w:rPr>
                <w:rFonts w:ascii="Arial" w:hAnsi="Arial" w:cs="Arial"/>
                <w:b/>
                <w:sz w:val="20"/>
                <w:szCs w:val="20"/>
                <w:lang w:val="es-ES"/>
              </w:rPr>
              <w:t>Gerente General</w:t>
            </w:r>
          </w:p>
        </w:tc>
        <w:tc>
          <w:tcPr>
            <w:tcW w:w="4735" w:type="dxa"/>
          </w:tcPr>
          <w:p w:rsidR="00CB635D" w:rsidRPr="00A93B0F" w:rsidRDefault="001B41CE" w:rsidP="00D43C5C">
            <w:pPr>
              <w:rPr>
                <w:rFonts w:ascii="Arial" w:hAnsi="Arial" w:cs="Arial"/>
                <w:sz w:val="20"/>
                <w:szCs w:val="20"/>
                <w:lang w:val="es-ES"/>
              </w:rPr>
            </w:pPr>
            <w:r>
              <w:rPr>
                <w:rFonts w:ascii="Arial" w:hAnsi="Arial" w:cs="Arial"/>
                <w:sz w:val="20"/>
                <w:szCs w:val="20"/>
                <w:lang w:val="es-ES"/>
              </w:rPr>
              <w:t>34, 35, 36, 37, 42</w:t>
            </w:r>
          </w:p>
        </w:tc>
      </w:tr>
      <w:tr w:rsidR="00CB635D" w:rsidRPr="00A93B0F" w:rsidTr="00A93B0F">
        <w:tc>
          <w:tcPr>
            <w:tcW w:w="5329" w:type="dxa"/>
          </w:tcPr>
          <w:p w:rsidR="00CB635D" w:rsidRPr="00A93B0F" w:rsidRDefault="007841B8" w:rsidP="002E615D">
            <w:pPr>
              <w:numPr>
                <w:ilvl w:val="0"/>
                <w:numId w:val="29"/>
              </w:numPr>
              <w:ind w:left="317" w:hanging="218"/>
              <w:rPr>
                <w:rFonts w:ascii="Arial" w:hAnsi="Arial" w:cs="Arial"/>
                <w:b/>
                <w:sz w:val="20"/>
                <w:szCs w:val="20"/>
                <w:lang w:val="es-ES"/>
              </w:rPr>
            </w:pPr>
            <w:r>
              <w:rPr>
                <w:rFonts w:ascii="Arial" w:hAnsi="Arial" w:cs="Arial"/>
                <w:b/>
                <w:sz w:val="20"/>
                <w:szCs w:val="20"/>
                <w:lang w:val="es-ES"/>
              </w:rPr>
              <w:t>Gerente</w:t>
            </w:r>
            <w:r w:rsidR="00CB635D" w:rsidRPr="00A93B0F">
              <w:rPr>
                <w:rFonts w:ascii="Arial" w:hAnsi="Arial" w:cs="Arial"/>
                <w:b/>
                <w:sz w:val="20"/>
                <w:szCs w:val="20"/>
                <w:lang w:val="es-ES"/>
              </w:rPr>
              <w:t xml:space="preserve"> de Operaciones</w:t>
            </w:r>
          </w:p>
        </w:tc>
        <w:tc>
          <w:tcPr>
            <w:tcW w:w="4735" w:type="dxa"/>
          </w:tcPr>
          <w:p w:rsidR="00CB635D" w:rsidRPr="00A93B0F" w:rsidRDefault="001B41CE" w:rsidP="00D43C5C">
            <w:pPr>
              <w:rPr>
                <w:rFonts w:ascii="Arial" w:hAnsi="Arial" w:cs="Arial"/>
                <w:sz w:val="20"/>
                <w:szCs w:val="20"/>
                <w:lang w:val="es-ES"/>
              </w:rPr>
            </w:pPr>
            <w:r>
              <w:rPr>
                <w:rFonts w:ascii="Arial" w:hAnsi="Arial" w:cs="Arial"/>
                <w:sz w:val="20"/>
                <w:szCs w:val="20"/>
                <w:lang w:val="es-ES"/>
              </w:rPr>
              <w:t xml:space="preserve">1, 2, 6, 11, 12, </w:t>
            </w:r>
            <w:r w:rsidR="0020159A">
              <w:rPr>
                <w:rFonts w:ascii="Arial" w:hAnsi="Arial" w:cs="Arial"/>
                <w:sz w:val="20"/>
                <w:szCs w:val="20"/>
                <w:lang w:val="es-ES"/>
              </w:rPr>
              <w:t>34, 36, 37, 41, 42</w:t>
            </w:r>
          </w:p>
        </w:tc>
      </w:tr>
      <w:tr w:rsidR="00CB635D" w:rsidRPr="00A93B0F" w:rsidTr="00A93B0F">
        <w:tc>
          <w:tcPr>
            <w:tcW w:w="5329" w:type="dxa"/>
          </w:tcPr>
          <w:p w:rsidR="00CB635D" w:rsidRPr="00A93B0F" w:rsidRDefault="007841B8" w:rsidP="002E615D">
            <w:pPr>
              <w:numPr>
                <w:ilvl w:val="0"/>
                <w:numId w:val="29"/>
              </w:numPr>
              <w:ind w:left="317" w:hanging="218"/>
              <w:rPr>
                <w:rFonts w:ascii="Arial" w:hAnsi="Arial" w:cs="Arial"/>
                <w:b/>
                <w:sz w:val="20"/>
                <w:szCs w:val="20"/>
                <w:lang w:val="es-ES"/>
              </w:rPr>
            </w:pPr>
            <w:r>
              <w:rPr>
                <w:rFonts w:ascii="Arial" w:hAnsi="Arial" w:cs="Arial"/>
                <w:b/>
                <w:sz w:val="20"/>
                <w:szCs w:val="20"/>
                <w:lang w:val="es-ES"/>
              </w:rPr>
              <w:t>Gerente</w:t>
            </w:r>
            <w:r w:rsidR="003B2AD4" w:rsidRPr="00A93B0F">
              <w:rPr>
                <w:rFonts w:ascii="Arial" w:hAnsi="Arial" w:cs="Arial"/>
                <w:b/>
                <w:sz w:val="20"/>
                <w:szCs w:val="20"/>
                <w:lang w:val="es-ES"/>
              </w:rPr>
              <w:t xml:space="preserve"> </w:t>
            </w:r>
            <w:r w:rsidR="00CB635D" w:rsidRPr="00A93B0F">
              <w:rPr>
                <w:rFonts w:ascii="Arial" w:hAnsi="Arial" w:cs="Arial"/>
                <w:b/>
                <w:sz w:val="20"/>
                <w:szCs w:val="20"/>
                <w:lang w:val="es-ES"/>
              </w:rPr>
              <w:t xml:space="preserve">de </w:t>
            </w:r>
            <w:r w:rsidR="0073734D">
              <w:rPr>
                <w:rFonts w:ascii="Arial" w:hAnsi="Arial" w:cs="Arial"/>
                <w:b/>
                <w:sz w:val="20"/>
                <w:szCs w:val="20"/>
                <w:lang w:val="es-ES"/>
              </w:rPr>
              <w:t>Seguridad</w:t>
            </w:r>
          </w:p>
        </w:tc>
        <w:tc>
          <w:tcPr>
            <w:tcW w:w="4735" w:type="dxa"/>
          </w:tcPr>
          <w:p w:rsidR="00CB635D" w:rsidRPr="00A93B0F" w:rsidRDefault="0020159A" w:rsidP="004C421A">
            <w:pPr>
              <w:rPr>
                <w:rFonts w:ascii="Arial" w:hAnsi="Arial" w:cs="Arial"/>
                <w:sz w:val="20"/>
                <w:szCs w:val="20"/>
                <w:lang w:val="es-ES"/>
              </w:rPr>
            </w:pPr>
            <w:r>
              <w:rPr>
                <w:rFonts w:ascii="Arial" w:hAnsi="Arial" w:cs="Arial"/>
                <w:sz w:val="20"/>
                <w:szCs w:val="20"/>
                <w:lang w:val="es-ES"/>
              </w:rPr>
              <w:t>1, 2, 3, 4, 10, 12, 15, 25, 26, 27, 30</w:t>
            </w:r>
          </w:p>
        </w:tc>
      </w:tr>
      <w:tr w:rsidR="00CB635D" w:rsidRPr="00A93B0F" w:rsidTr="00A93B0F">
        <w:tc>
          <w:tcPr>
            <w:tcW w:w="5329" w:type="dxa"/>
          </w:tcPr>
          <w:p w:rsidR="00CB635D" w:rsidRPr="00A93B0F" w:rsidRDefault="007841B8" w:rsidP="002E615D">
            <w:pPr>
              <w:numPr>
                <w:ilvl w:val="0"/>
                <w:numId w:val="29"/>
              </w:numPr>
              <w:ind w:left="317" w:hanging="218"/>
              <w:rPr>
                <w:rFonts w:ascii="Arial" w:hAnsi="Arial" w:cs="Arial"/>
                <w:b/>
                <w:sz w:val="20"/>
                <w:szCs w:val="20"/>
                <w:lang w:val="es-ES"/>
              </w:rPr>
            </w:pPr>
            <w:r>
              <w:rPr>
                <w:rFonts w:ascii="Arial" w:hAnsi="Arial" w:cs="Arial"/>
                <w:b/>
                <w:sz w:val="20"/>
                <w:szCs w:val="20"/>
                <w:lang w:val="es-ES"/>
              </w:rPr>
              <w:t>Gerente</w:t>
            </w:r>
            <w:r w:rsidRPr="00A93B0F">
              <w:rPr>
                <w:rFonts w:ascii="Arial" w:hAnsi="Arial" w:cs="Arial"/>
                <w:b/>
                <w:sz w:val="20"/>
                <w:szCs w:val="20"/>
                <w:lang w:val="es-ES"/>
              </w:rPr>
              <w:t xml:space="preserve"> </w:t>
            </w:r>
            <w:r w:rsidR="00CB635D" w:rsidRPr="00A93B0F">
              <w:rPr>
                <w:rFonts w:ascii="Arial" w:hAnsi="Arial" w:cs="Arial"/>
                <w:b/>
                <w:sz w:val="20"/>
                <w:szCs w:val="20"/>
                <w:lang w:val="es-ES"/>
              </w:rPr>
              <w:t>de Infraestructura</w:t>
            </w:r>
          </w:p>
        </w:tc>
        <w:tc>
          <w:tcPr>
            <w:tcW w:w="4735" w:type="dxa"/>
          </w:tcPr>
          <w:p w:rsidR="00CB635D" w:rsidRPr="00A93B0F" w:rsidRDefault="0020159A" w:rsidP="0020159A">
            <w:pPr>
              <w:rPr>
                <w:rFonts w:ascii="Arial" w:hAnsi="Arial" w:cs="Arial"/>
                <w:sz w:val="20"/>
                <w:szCs w:val="20"/>
                <w:lang w:val="es-ES"/>
              </w:rPr>
            </w:pPr>
            <w:r>
              <w:rPr>
                <w:rFonts w:ascii="Arial" w:hAnsi="Arial" w:cs="Arial"/>
                <w:sz w:val="20"/>
                <w:szCs w:val="20"/>
                <w:lang w:val="es-ES"/>
              </w:rPr>
              <w:t>2, 8, 26, 27, 33, 34, 35, 36, 37</w:t>
            </w:r>
          </w:p>
        </w:tc>
      </w:tr>
      <w:tr w:rsidR="00CB635D" w:rsidRPr="00A93B0F" w:rsidTr="00A93B0F">
        <w:tc>
          <w:tcPr>
            <w:tcW w:w="5329" w:type="dxa"/>
          </w:tcPr>
          <w:p w:rsidR="00CB635D" w:rsidRPr="00A93B0F" w:rsidRDefault="007841B8" w:rsidP="002E615D">
            <w:pPr>
              <w:numPr>
                <w:ilvl w:val="0"/>
                <w:numId w:val="29"/>
              </w:numPr>
              <w:ind w:left="317" w:hanging="218"/>
              <w:rPr>
                <w:rFonts w:ascii="Arial" w:hAnsi="Arial" w:cs="Arial"/>
                <w:b/>
                <w:sz w:val="20"/>
                <w:szCs w:val="20"/>
                <w:lang w:val="es-ES"/>
              </w:rPr>
            </w:pPr>
            <w:r>
              <w:rPr>
                <w:rFonts w:ascii="Arial" w:hAnsi="Arial" w:cs="Arial"/>
                <w:b/>
                <w:sz w:val="20"/>
                <w:szCs w:val="20"/>
                <w:lang w:val="es-ES"/>
              </w:rPr>
              <w:t>Gerente</w:t>
            </w:r>
            <w:r w:rsidR="00CB635D" w:rsidRPr="00A93B0F">
              <w:rPr>
                <w:rFonts w:ascii="Arial" w:hAnsi="Arial" w:cs="Arial"/>
                <w:b/>
                <w:sz w:val="20"/>
                <w:szCs w:val="20"/>
                <w:lang w:val="es-ES"/>
              </w:rPr>
              <w:t xml:space="preserve"> de Administración </w:t>
            </w:r>
            <w:r w:rsidR="0073734D">
              <w:rPr>
                <w:rFonts w:ascii="Arial" w:hAnsi="Arial" w:cs="Arial"/>
                <w:b/>
                <w:sz w:val="20"/>
                <w:szCs w:val="20"/>
                <w:lang w:val="es-ES"/>
              </w:rPr>
              <w:t xml:space="preserve">y </w:t>
            </w:r>
            <w:r w:rsidR="0073734D" w:rsidRPr="00A93B0F">
              <w:rPr>
                <w:rFonts w:ascii="Arial" w:hAnsi="Arial" w:cs="Arial"/>
                <w:b/>
                <w:sz w:val="20"/>
                <w:szCs w:val="20"/>
                <w:lang w:val="es-ES"/>
              </w:rPr>
              <w:t xml:space="preserve">Finanzas </w:t>
            </w:r>
          </w:p>
        </w:tc>
        <w:tc>
          <w:tcPr>
            <w:tcW w:w="4735" w:type="dxa"/>
          </w:tcPr>
          <w:p w:rsidR="00CB635D" w:rsidRPr="00A93B0F" w:rsidRDefault="0020159A" w:rsidP="004C421A">
            <w:pPr>
              <w:rPr>
                <w:rFonts w:ascii="Arial" w:hAnsi="Arial" w:cs="Arial"/>
                <w:sz w:val="20"/>
                <w:szCs w:val="20"/>
                <w:lang w:val="es-ES"/>
              </w:rPr>
            </w:pPr>
            <w:r>
              <w:rPr>
                <w:rFonts w:ascii="Arial" w:hAnsi="Arial" w:cs="Arial"/>
                <w:sz w:val="20"/>
                <w:szCs w:val="20"/>
                <w:lang w:val="es-ES"/>
              </w:rPr>
              <w:t>34, 35, 36, 37, 41</w:t>
            </w:r>
          </w:p>
        </w:tc>
      </w:tr>
      <w:tr w:rsidR="00CB635D" w:rsidRPr="00A93B0F" w:rsidTr="00A93B0F">
        <w:tc>
          <w:tcPr>
            <w:tcW w:w="5329" w:type="dxa"/>
          </w:tcPr>
          <w:p w:rsidR="00CB635D" w:rsidRPr="00A93B0F" w:rsidRDefault="007841B8" w:rsidP="002E615D">
            <w:pPr>
              <w:numPr>
                <w:ilvl w:val="0"/>
                <w:numId w:val="29"/>
              </w:numPr>
              <w:ind w:left="317" w:hanging="218"/>
              <w:rPr>
                <w:rFonts w:ascii="Arial" w:hAnsi="Arial" w:cs="Arial"/>
                <w:b/>
                <w:sz w:val="20"/>
                <w:szCs w:val="20"/>
                <w:lang w:val="es-ES"/>
              </w:rPr>
            </w:pPr>
            <w:r>
              <w:rPr>
                <w:rFonts w:ascii="Arial" w:hAnsi="Arial" w:cs="Arial"/>
                <w:b/>
                <w:sz w:val="20"/>
                <w:szCs w:val="20"/>
                <w:lang w:val="es-ES"/>
              </w:rPr>
              <w:t>Gerente</w:t>
            </w:r>
            <w:r w:rsidRPr="00A93B0F">
              <w:rPr>
                <w:rFonts w:ascii="Arial" w:hAnsi="Arial" w:cs="Arial"/>
                <w:b/>
                <w:sz w:val="20"/>
                <w:szCs w:val="20"/>
                <w:lang w:val="es-ES"/>
              </w:rPr>
              <w:t xml:space="preserve"> </w:t>
            </w:r>
            <w:r w:rsidR="00CB635D" w:rsidRPr="00A93B0F">
              <w:rPr>
                <w:rFonts w:ascii="Arial" w:hAnsi="Arial" w:cs="Arial"/>
                <w:b/>
                <w:sz w:val="20"/>
                <w:szCs w:val="20"/>
                <w:lang w:val="es-ES"/>
              </w:rPr>
              <w:t xml:space="preserve">de </w:t>
            </w:r>
            <w:r w:rsidR="0073734D">
              <w:rPr>
                <w:rFonts w:ascii="Arial" w:hAnsi="Arial" w:cs="Arial"/>
                <w:b/>
                <w:sz w:val="20"/>
                <w:szCs w:val="20"/>
                <w:lang w:val="es-ES"/>
              </w:rPr>
              <w:t>Comunicaciones</w:t>
            </w:r>
          </w:p>
        </w:tc>
        <w:tc>
          <w:tcPr>
            <w:tcW w:w="4735" w:type="dxa"/>
          </w:tcPr>
          <w:p w:rsidR="00CB635D" w:rsidRPr="00A93B0F" w:rsidRDefault="0020159A" w:rsidP="00C1619D">
            <w:pPr>
              <w:rPr>
                <w:rFonts w:ascii="Arial" w:hAnsi="Arial" w:cs="Arial"/>
                <w:sz w:val="20"/>
                <w:szCs w:val="20"/>
                <w:lang w:val="es-ES"/>
              </w:rPr>
            </w:pPr>
            <w:r>
              <w:rPr>
                <w:rFonts w:ascii="Arial" w:hAnsi="Arial" w:cs="Arial"/>
                <w:sz w:val="20"/>
                <w:szCs w:val="20"/>
                <w:lang w:val="es-ES"/>
              </w:rPr>
              <w:t>1, 4, 15, 16, 18, 41, 42</w:t>
            </w:r>
          </w:p>
        </w:tc>
      </w:tr>
      <w:tr w:rsidR="00CB635D" w:rsidRPr="00A93B0F" w:rsidTr="00A93B0F">
        <w:trPr>
          <w:trHeight w:val="73"/>
        </w:trPr>
        <w:tc>
          <w:tcPr>
            <w:tcW w:w="5329" w:type="dxa"/>
          </w:tcPr>
          <w:p w:rsidR="00CB635D" w:rsidRPr="00A93B0F" w:rsidRDefault="007841B8" w:rsidP="002E615D">
            <w:pPr>
              <w:numPr>
                <w:ilvl w:val="0"/>
                <w:numId w:val="29"/>
              </w:numPr>
              <w:ind w:left="317" w:hanging="218"/>
              <w:rPr>
                <w:rFonts w:ascii="Arial" w:hAnsi="Arial" w:cs="Arial"/>
                <w:b/>
                <w:sz w:val="20"/>
                <w:szCs w:val="20"/>
                <w:lang w:val="es-ES"/>
              </w:rPr>
            </w:pPr>
            <w:r>
              <w:rPr>
                <w:rFonts w:ascii="Arial" w:hAnsi="Arial" w:cs="Arial"/>
                <w:b/>
                <w:sz w:val="20"/>
                <w:szCs w:val="20"/>
                <w:lang w:val="es-ES"/>
              </w:rPr>
              <w:t>Gerente</w:t>
            </w:r>
            <w:r w:rsidR="00CB635D" w:rsidRPr="00A93B0F">
              <w:rPr>
                <w:rFonts w:ascii="Arial" w:hAnsi="Arial" w:cs="Arial"/>
                <w:b/>
                <w:sz w:val="20"/>
                <w:szCs w:val="20"/>
                <w:lang w:val="es-ES"/>
              </w:rPr>
              <w:t xml:space="preserve"> de </w:t>
            </w:r>
            <w:r w:rsidR="0073734D">
              <w:rPr>
                <w:rFonts w:ascii="Arial" w:hAnsi="Arial" w:cs="Arial"/>
                <w:b/>
                <w:sz w:val="20"/>
                <w:szCs w:val="20"/>
                <w:lang w:val="es-ES"/>
              </w:rPr>
              <w:t>Personal</w:t>
            </w:r>
          </w:p>
        </w:tc>
        <w:tc>
          <w:tcPr>
            <w:tcW w:w="4735" w:type="dxa"/>
          </w:tcPr>
          <w:p w:rsidR="00CB635D" w:rsidRPr="00A93B0F" w:rsidRDefault="0020159A" w:rsidP="004C421A">
            <w:pPr>
              <w:rPr>
                <w:rFonts w:ascii="Arial" w:hAnsi="Arial" w:cs="Arial"/>
                <w:sz w:val="20"/>
                <w:szCs w:val="20"/>
                <w:lang w:val="es-ES"/>
              </w:rPr>
            </w:pPr>
            <w:r>
              <w:rPr>
                <w:rFonts w:ascii="Arial" w:hAnsi="Arial" w:cs="Arial"/>
                <w:sz w:val="20"/>
                <w:szCs w:val="20"/>
                <w:lang w:val="es-ES"/>
              </w:rPr>
              <w:t>1, 4, 15, 25, 28, 29, 37</w:t>
            </w:r>
          </w:p>
        </w:tc>
      </w:tr>
    </w:tbl>
    <w:p w:rsidR="00CB635D" w:rsidRPr="00A93B0F" w:rsidRDefault="00CB635D" w:rsidP="00CB635D">
      <w:pPr>
        <w:spacing w:after="0" w:line="240" w:lineRule="auto"/>
        <w:rPr>
          <w:rFonts w:ascii="Arial" w:hAnsi="Arial" w:cs="Arial"/>
          <w:sz w:val="20"/>
          <w:szCs w:val="20"/>
          <w:lang w:val="es-ES"/>
        </w:rPr>
      </w:pPr>
    </w:p>
    <w:tbl>
      <w:tblPr>
        <w:tblStyle w:val="Tablaconcuadrcula"/>
        <w:tblW w:w="14193" w:type="dxa"/>
        <w:jc w:val="center"/>
        <w:tblLook w:val="04A0" w:firstRow="1" w:lastRow="0" w:firstColumn="1" w:lastColumn="0" w:noHBand="0" w:noVBand="1"/>
      </w:tblPr>
      <w:tblGrid>
        <w:gridCol w:w="1134"/>
        <w:gridCol w:w="1135"/>
        <w:gridCol w:w="2144"/>
        <w:gridCol w:w="477"/>
        <w:gridCol w:w="1172"/>
        <w:gridCol w:w="1172"/>
        <w:gridCol w:w="2140"/>
        <w:gridCol w:w="478"/>
        <w:gridCol w:w="1112"/>
        <w:gridCol w:w="1112"/>
        <w:gridCol w:w="2117"/>
      </w:tblGrid>
      <w:tr w:rsidR="00CB635D" w:rsidRPr="00A93B0F" w:rsidTr="002B0291">
        <w:trPr>
          <w:jc w:val="center"/>
        </w:trPr>
        <w:tc>
          <w:tcPr>
            <w:tcW w:w="2269" w:type="dxa"/>
            <w:gridSpan w:val="2"/>
            <w:shd w:val="clear" w:color="auto" w:fill="C6D9F1" w:themeFill="text2" w:themeFillTint="33"/>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ROLES</w:t>
            </w:r>
          </w:p>
        </w:tc>
        <w:tc>
          <w:tcPr>
            <w:tcW w:w="2144" w:type="dxa"/>
            <w:shd w:val="clear" w:color="auto" w:fill="C6D9F1" w:themeFill="text2" w:themeFillTint="33"/>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CURSOS</w:t>
            </w:r>
          </w:p>
        </w:tc>
        <w:tc>
          <w:tcPr>
            <w:tcW w:w="477" w:type="dxa"/>
            <w:tcBorders>
              <w:top w:val="nil"/>
              <w:bottom w:val="nil"/>
            </w:tcBorders>
            <w:vAlign w:val="center"/>
          </w:tcPr>
          <w:p w:rsidR="00CB635D" w:rsidRPr="00A93B0F" w:rsidRDefault="00CB635D" w:rsidP="00A615C9">
            <w:pPr>
              <w:rPr>
                <w:rFonts w:ascii="Arial" w:hAnsi="Arial" w:cs="Arial"/>
                <w:b/>
                <w:sz w:val="20"/>
                <w:szCs w:val="20"/>
                <w:lang w:val="es-ES"/>
              </w:rPr>
            </w:pPr>
          </w:p>
        </w:tc>
        <w:tc>
          <w:tcPr>
            <w:tcW w:w="2344" w:type="dxa"/>
            <w:gridSpan w:val="2"/>
            <w:shd w:val="clear" w:color="auto" w:fill="C6D9F1" w:themeFill="text2" w:themeFillTint="33"/>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ROLES</w:t>
            </w:r>
          </w:p>
        </w:tc>
        <w:tc>
          <w:tcPr>
            <w:tcW w:w="2140" w:type="dxa"/>
            <w:shd w:val="clear" w:color="auto" w:fill="C6D9F1" w:themeFill="text2" w:themeFillTint="33"/>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CURSOS</w:t>
            </w:r>
          </w:p>
        </w:tc>
        <w:tc>
          <w:tcPr>
            <w:tcW w:w="478" w:type="dxa"/>
            <w:tcBorders>
              <w:top w:val="nil"/>
              <w:bottom w:val="nil"/>
            </w:tcBorders>
            <w:vAlign w:val="center"/>
          </w:tcPr>
          <w:p w:rsidR="00CB635D" w:rsidRPr="00A93B0F" w:rsidRDefault="00CB635D" w:rsidP="00A615C9">
            <w:pPr>
              <w:rPr>
                <w:rFonts w:ascii="Arial" w:hAnsi="Arial" w:cs="Arial"/>
                <w:b/>
                <w:sz w:val="20"/>
                <w:szCs w:val="20"/>
                <w:lang w:val="es-ES"/>
              </w:rPr>
            </w:pPr>
          </w:p>
        </w:tc>
        <w:tc>
          <w:tcPr>
            <w:tcW w:w="2224" w:type="dxa"/>
            <w:gridSpan w:val="2"/>
            <w:shd w:val="clear" w:color="auto" w:fill="C6D9F1" w:themeFill="text2" w:themeFillTint="33"/>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ROLES</w:t>
            </w:r>
          </w:p>
        </w:tc>
        <w:tc>
          <w:tcPr>
            <w:tcW w:w="2117" w:type="dxa"/>
            <w:shd w:val="clear" w:color="auto" w:fill="C6D9F1" w:themeFill="text2" w:themeFillTint="33"/>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CURSOS</w:t>
            </w:r>
          </w:p>
        </w:tc>
      </w:tr>
      <w:tr w:rsidR="00CB635D" w:rsidRPr="00A93B0F" w:rsidTr="00A93B0F">
        <w:trPr>
          <w:trHeight w:val="844"/>
          <w:jc w:val="center"/>
        </w:trPr>
        <w:tc>
          <w:tcPr>
            <w:tcW w:w="2269" w:type="dxa"/>
            <w:gridSpan w:val="2"/>
            <w:tcBorders>
              <w:bottom w:val="single" w:sz="4" w:space="0" w:color="auto"/>
            </w:tcBorders>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 xml:space="preserve">Gerente </w:t>
            </w:r>
          </w:p>
          <w:p w:rsidR="00CB635D" w:rsidRPr="00A93B0F" w:rsidRDefault="00CB635D" w:rsidP="00A615C9">
            <w:pPr>
              <w:jc w:val="center"/>
              <w:rPr>
                <w:rFonts w:ascii="Arial" w:hAnsi="Arial" w:cs="Arial"/>
                <w:sz w:val="20"/>
                <w:szCs w:val="20"/>
                <w:lang w:val="es-ES"/>
              </w:rPr>
            </w:pPr>
            <w:r w:rsidRPr="00A93B0F">
              <w:rPr>
                <w:rFonts w:ascii="Arial" w:hAnsi="Arial" w:cs="Arial"/>
                <w:b/>
                <w:sz w:val="20"/>
                <w:szCs w:val="20"/>
                <w:lang w:val="es-ES"/>
              </w:rPr>
              <w:t>Plan de Continuidad del Negocio</w:t>
            </w:r>
          </w:p>
        </w:tc>
        <w:tc>
          <w:tcPr>
            <w:tcW w:w="2144" w:type="dxa"/>
            <w:tcBorders>
              <w:bottom w:val="single" w:sz="4" w:space="0" w:color="auto"/>
            </w:tcBorders>
            <w:vAlign w:val="center"/>
          </w:tcPr>
          <w:p w:rsidR="00CB635D" w:rsidRPr="00A93B0F" w:rsidRDefault="0001301B" w:rsidP="00E35943">
            <w:pPr>
              <w:rPr>
                <w:rFonts w:ascii="Arial" w:hAnsi="Arial" w:cs="Arial"/>
                <w:sz w:val="20"/>
                <w:szCs w:val="20"/>
                <w:lang w:val="es-ES"/>
              </w:rPr>
            </w:pPr>
            <w:r>
              <w:rPr>
                <w:rFonts w:ascii="Arial" w:hAnsi="Arial" w:cs="Arial"/>
                <w:sz w:val="20"/>
                <w:szCs w:val="20"/>
                <w:lang w:val="es-ES"/>
              </w:rPr>
              <w:t>5, 7, 8, 12, 26, 27, 34, 35, 37, 41</w:t>
            </w:r>
          </w:p>
        </w:tc>
        <w:tc>
          <w:tcPr>
            <w:tcW w:w="477" w:type="dxa"/>
            <w:tcBorders>
              <w:top w:val="nil"/>
              <w:bottom w:val="nil"/>
            </w:tcBorders>
            <w:vAlign w:val="center"/>
          </w:tcPr>
          <w:p w:rsidR="00CB635D" w:rsidRPr="00A93B0F" w:rsidRDefault="00CB635D" w:rsidP="00A615C9">
            <w:pPr>
              <w:rPr>
                <w:rFonts w:ascii="Arial" w:hAnsi="Arial" w:cs="Arial"/>
                <w:b/>
                <w:sz w:val="20"/>
                <w:szCs w:val="20"/>
                <w:lang w:val="es-ES"/>
              </w:rPr>
            </w:pPr>
          </w:p>
        </w:tc>
        <w:tc>
          <w:tcPr>
            <w:tcW w:w="2344" w:type="dxa"/>
            <w:gridSpan w:val="2"/>
            <w:vAlign w:val="center"/>
          </w:tcPr>
          <w:p w:rsidR="00CB635D" w:rsidRPr="00A93B0F" w:rsidRDefault="00CB635D" w:rsidP="00A615C9">
            <w:pPr>
              <w:jc w:val="center"/>
              <w:rPr>
                <w:rFonts w:ascii="Arial" w:hAnsi="Arial" w:cs="Arial"/>
                <w:b/>
                <w:sz w:val="20"/>
                <w:szCs w:val="20"/>
              </w:rPr>
            </w:pPr>
            <w:r w:rsidRPr="00A93B0F">
              <w:rPr>
                <w:rFonts w:ascii="Arial" w:hAnsi="Arial" w:cs="Arial"/>
                <w:b/>
                <w:sz w:val="20"/>
                <w:szCs w:val="20"/>
              </w:rPr>
              <w:t xml:space="preserve">Gerente </w:t>
            </w:r>
          </w:p>
          <w:p w:rsidR="00CB635D" w:rsidRPr="00A93B0F" w:rsidRDefault="00CB635D" w:rsidP="00A615C9">
            <w:pPr>
              <w:jc w:val="center"/>
              <w:rPr>
                <w:rFonts w:ascii="Arial" w:hAnsi="Arial" w:cs="Arial"/>
                <w:sz w:val="20"/>
                <w:szCs w:val="20"/>
              </w:rPr>
            </w:pPr>
            <w:r w:rsidRPr="00A93B0F">
              <w:rPr>
                <w:rFonts w:ascii="Arial" w:hAnsi="Arial" w:cs="Arial"/>
                <w:b/>
                <w:sz w:val="20"/>
                <w:szCs w:val="20"/>
              </w:rPr>
              <w:t>Plan de Recuperación de Tecnología</w:t>
            </w:r>
          </w:p>
        </w:tc>
        <w:tc>
          <w:tcPr>
            <w:tcW w:w="2140" w:type="dxa"/>
            <w:vAlign w:val="center"/>
          </w:tcPr>
          <w:p w:rsidR="00CB635D" w:rsidRPr="00A93B0F" w:rsidRDefault="00C851DC" w:rsidP="00E35943">
            <w:pPr>
              <w:rPr>
                <w:rFonts w:ascii="Arial" w:hAnsi="Arial" w:cs="Arial"/>
                <w:sz w:val="20"/>
                <w:szCs w:val="20"/>
              </w:rPr>
            </w:pPr>
            <w:r>
              <w:rPr>
                <w:rFonts w:ascii="Arial" w:hAnsi="Arial" w:cs="Arial"/>
                <w:sz w:val="20"/>
                <w:szCs w:val="20"/>
              </w:rPr>
              <w:t>10, 13, 14, 26, 31, 34, 35, 36, 37, 38, 41, 42</w:t>
            </w:r>
          </w:p>
        </w:tc>
        <w:tc>
          <w:tcPr>
            <w:tcW w:w="478" w:type="dxa"/>
            <w:tcBorders>
              <w:top w:val="nil"/>
              <w:bottom w:val="nil"/>
            </w:tcBorders>
            <w:vAlign w:val="center"/>
          </w:tcPr>
          <w:p w:rsidR="00CB635D" w:rsidRPr="00A93B0F" w:rsidRDefault="00CB635D" w:rsidP="00A615C9">
            <w:pPr>
              <w:rPr>
                <w:rFonts w:ascii="Arial" w:hAnsi="Arial" w:cs="Arial"/>
                <w:b/>
                <w:sz w:val="20"/>
                <w:szCs w:val="20"/>
              </w:rPr>
            </w:pPr>
          </w:p>
        </w:tc>
        <w:tc>
          <w:tcPr>
            <w:tcW w:w="2224" w:type="dxa"/>
            <w:gridSpan w:val="2"/>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 xml:space="preserve">Gerente </w:t>
            </w:r>
          </w:p>
          <w:p w:rsidR="00CB635D" w:rsidRPr="00A93B0F" w:rsidRDefault="00CB635D" w:rsidP="009C6946">
            <w:pPr>
              <w:jc w:val="center"/>
              <w:rPr>
                <w:rFonts w:ascii="Arial" w:hAnsi="Arial" w:cs="Arial"/>
                <w:sz w:val="20"/>
                <w:szCs w:val="20"/>
                <w:lang w:val="es-ES"/>
              </w:rPr>
            </w:pPr>
            <w:r w:rsidRPr="00A93B0F">
              <w:rPr>
                <w:rFonts w:ascii="Arial" w:hAnsi="Arial" w:cs="Arial"/>
                <w:b/>
                <w:sz w:val="20"/>
                <w:szCs w:val="20"/>
                <w:lang w:val="es-ES"/>
              </w:rPr>
              <w:t xml:space="preserve">Plan Respuesta a </w:t>
            </w:r>
            <w:r w:rsidR="009C6946">
              <w:rPr>
                <w:rFonts w:ascii="Arial" w:hAnsi="Arial" w:cs="Arial"/>
                <w:b/>
                <w:sz w:val="20"/>
                <w:szCs w:val="20"/>
                <w:lang w:val="es-ES"/>
              </w:rPr>
              <w:t>E</w:t>
            </w:r>
            <w:r w:rsidRPr="00A93B0F">
              <w:rPr>
                <w:rFonts w:ascii="Arial" w:hAnsi="Arial" w:cs="Arial"/>
                <w:b/>
                <w:sz w:val="20"/>
                <w:szCs w:val="20"/>
                <w:lang w:val="es-ES"/>
              </w:rPr>
              <w:t>mergencias</w:t>
            </w:r>
          </w:p>
        </w:tc>
        <w:tc>
          <w:tcPr>
            <w:tcW w:w="2117" w:type="dxa"/>
            <w:vAlign w:val="center"/>
          </w:tcPr>
          <w:p w:rsidR="00CB635D" w:rsidRPr="00A93B0F" w:rsidRDefault="00CD282F" w:rsidP="00CD282F">
            <w:pPr>
              <w:rPr>
                <w:rFonts w:ascii="Arial" w:hAnsi="Arial" w:cs="Arial"/>
                <w:sz w:val="20"/>
                <w:szCs w:val="20"/>
                <w:lang w:val="es-ES"/>
              </w:rPr>
            </w:pPr>
            <w:r>
              <w:rPr>
                <w:rFonts w:ascii="Arial" w:hAnsi="Arial" w:cs="Arial"/>
                <w:sz w:val="20"/>
                <w:szCs w:val="20"/>
                <w:lang w:val="es-ES"/>
              </w:rPr>
              <w:t>1, 3, 4, 9, 12, 25, 26, 27, 28, 34, 37, 41, 42</w:t>
            </w:r>
          </w:p>
        </w:tc>
      </w:tr>
      <w:tr w:rsidR="002B0291" w:rsidRPr="00A93B0F" w:rsidTr="00C61ECE">
        <w:trPr>
          <w:jc w:val="center"/>
        </w:trPr>
        <w:tc>
          <w:tcPr>
            <w:tcW w:w="1134" w:type="dxa"/>
            <w:tcBorders>
              <w:left w:val="nil"/>
            </w:tcBorders>
            <w:vAlign w:val="center"/>
          </w:tcPr>
          <w:p w:rsidR="002B0291" w:rsidRPr="00A93B0F" w:rsidRDefault="002B0291" w:rsidP="00C61ECE">
            <w:pPr>
              <w:jc w:val="center"/>
              <w:rPr>
                <w:rFonts w:ascii="Arial" w:hAnsi="Arial" w:cs="Arial"/>
                <w:b/>
                <w:sz w:val="20"/>
                <w:szCs w:val="20"/>
                <w:lang w:val="es-ES"/>
              </w:rPr>
            </w:pPr>
          </w:p>
        </w:tc>
        <w:tc>
          <w:tcPr>
            <w:tcW w:w="1135" w:type="dxa"/>
            <w:tcBorders>
              <w:left w:val="nil"/>
              <w:right w:val="nil"/>
            </w:tcBorders>
            <w:vAlign w:val="center"/>
          </w:tcPr>
          <w:p w:rsidR="002B0291" w:rsidRPr="00A93B0F" w:rsidRDefault="002B0291" w:rsidP="00C61ECE">
            <w:pPr>
              <w:jc w:val="center"/>
              <w:rPr>
                <w:rFonts w:ascii="Arial" w:hAnsi="Arial" w:cs="Arial"/>
                <w:b/>
                <w:sz w:val="20"/>
                <w:szCs w:val="20"/>
                <w:lang w:val="es-ES"/>
              </w:rPr>
            </w:pPr>
          </w:p>
        </w:tc>
        <w:tc>
          <w:tcPr>
            <w:tcW w:w="2144" w:type="dxa"/>
            <w:tcBorders>
              <w:left w:val="nil"/>
            </w:tcBorders>
            <w:vAlign w:val="center"/>
          </w:tcPr>
          <w:p w:rsidR="002B0291" w:rsidRPr="00A93B0F" w:rsidRDefault="002B0291" w:rsidP="00C61ECE">
            <w:pPr>
              <w:rPr>
                <w:rFonts w:ascii="Arial" w:hAnsi="Arial" w:cs="Arial"/>
                <w:sz w:val="20"/>
                <w:szCs w:val="20"/>
                <w:lang w:val="es-ES"/>
              </w:rPr>
            </w:pPr>
          </w:p>
        </w:tc>
        <w:tc>
          <w:tcPr>
            <w:tcW w:w="477" w:type="dxa"/>
            <w:tcBorders>
              <w:top w:val="nil"/>
              <w:bottom w:val="nil"/>
              <w:right w:val="nil"/>
            </w:tcBorders>
            <w:vAlign w:val="center"/>
          </w:tcPr>
          <w:p w:rsidR="002B0291" w:rsidRPr="00A93B0F" w:rsidRDefault="002B0291" w:rsidP="00C61ECE">
            <w:pPr>
              <w:rPr>
                <w:rFonts w:ascii="Arial" w:hAnsi="Arial" w:cs="Arial"/>
                <w:b/>
                <w:sz w:val="20"/>
                <w:szCs w:val="20"/>
                <w:lang w:val="es-ES"/>
              </w:rPr>
            </w:pPr>
          </w:p>
        </w:tc>
        <w:tc>
          <w:tcPr>
            <w:tcW w:w="1172" w:type="dxa"/>
            <w:tcBorders>
              <w:left w:val="nil"/>
            </w:tcBorders>
            <w:vAlign w:val="center"/>
          </w:tcPr>
          <w:p w:rsidR="002B0291" w:rsidRPr="00A93B0F" w:rsidRDefault="002B0291" w:rsidP="00C61ECE">
            <w:pPr>
              <w:jc w:val="center"/>
              <w:rPr>
                <w:rFonts w:ascii="Arial" w:hAnsi="Arial" w:cs="Arial"/>
                <w:b/>
                <w:sz w:val="20"/>
                <w:szCs w:val="20"/>
                <w:lang w:val="es-ES"/>
              </w:rPr>
            </w:pPr>
          </w:p>
        </w:tc>
        <w:tc>
          <w:tcPr>
            <w:tcW w:w="1172" w:type="dxa"/>
            <w:tcBorders>
              <w:right w:val="nil"/>
            </w:tcBorders>
            <w:vAlign w:val="center"/>
          </w:tcPr>
          <w:p w:rsidR="002B0291" w:rsidRPr="00A93B0F" w:rsidRDefault="002B0291" w:rsidP="00C61ECE">
            <w:pPr>
              <w:jc w:val="center"/>
              <w:rPr>
                <w:rFonts w:ascii="Arial" w:hAnsi="Arial" w:cs="Arial"/>
                <w:b/>
                <w:sz w:val="20"/>
                <w:szCs w:val="20"/>
                <w:lang w:val="es-ES"/>
              </w:rPr>
            </w:pPr>
          </w:p>
        </w:tc>
        <w:tc>
          <w:tcPr>
            <w:tcW w:w="2140" w:type="dxa"/>
            <w:tcBorders>
              <w:left w:val="nil"/>
            </w:tcBorders>
            <w:vAlign w:val="center"/>
          </w:tcPr>
          <w:p w:rsidR="002B0291" w:rsidRPr="00A93B0F" w:rsidRDefault="002B0291" w:rsidP="00C61ECE">
            <w:pPr>
              <w:rPr>
                <w:rFonts w:ascii="Arial" w:hAnsi="Arial" w:cs="Arial"/>
                <w:sz w:val="20"/>
                <w:szCs w:val="20"/>
                <w:lang w:val="es-ES"/>
              </w:rPr>
            </w:pPr>
          </w:p>
        </w:tc>
        <w:tc>
          <w:tcPr>
            <w:tcW w:w="478" w:type="dxa"/>
            <w:tcBorders>
              <w:top w:val="nil"/>
              <w:bottom w:val="nil"/>
              <w:right w:val="nil"/>
            </w:tcBorders>
            <w:vAlign w:val="center"/>
          </w:tcPr>
          <w:p w:rsidR="002B0291" w:rsidRPr="00A93B0F" w:rsidRDefault="002B0291" w:rsidP="00C61ECE">
            <w:pPr>
              <w:rPr>
                <w:rFonts w:ascii="Arial" w:hAnsi="Arial" w:cs="Arial"/>
                <w:b/>
                <w:sz w:val="20"/>
                <w:szCs w:val="20"/>
                <w:lang w:val="es-ES"/>
              </w:rPr>
            </w:pPr>
          </w:p>
        </w:tc>
        <w:tc>
          <w:tcPr>
            <w:tcW w:w="1112" w:type="dxa"/>
            <w:tcBorders>
              <w:left w:val="nil"/>
              <w:right w:val="single" w:sz="4" w:space="0" w:color="auto"/>
            </w:tcBorders>
            <w:vAlign w:val="center"/>
          </w:tcPr>
          <w:p w:rsidR="002B0291" w:rsidRPr="00A93B0F" w:rsidRDefault="002B0291" w:rsidP="00C61ECE">
            <w:pPr>
              <w:jc w:val="center"/>
              <w:rPr>
                <w:rFonts w:ascii="Arial" w:hAnsi="Arial" w:cs="Arial"/>
                <w:b/>
                <w:sz w:val="20"/>
                <w:szCs w:val="20"/>
                <w:lang w:val="es-ES"/>
              </w:rPr>
            </w:pPr>
          </w:p>
        </w:tc>
        <w:tc>
          <w:tcPr>
            <w:tcW w:w="1112" w:type="dxa"/>
            <w:tcBorders>
              <w:left w:val="single" w:sz="4" w:space="0" w:color="auto"/>
              <w:right w:val="nil"/>
            </w:tcBorders>
            <w:vAlign w:val="center"/>
          </w:tcPr>
          <w:p w:rsidR="002B0291" w:rsidRPr="00A93B0F" w:rsidRDefault="002B0291" w:rsidP="00C61ECE">
            <w:pPr>
              <w:jc w:val="center"/>
              <w:rPr>
                <w:rFonts w:ascii="Arial" w:hAnsi="Arial" w:cs="Arial"/>
                <w:b/>
                <w:sz w:val="20"/>
                <w:szCs w:val="20"/>
                <w:lang w:val="es-ES"/>
              </w:rPr>
            </w:pPr>
          </w:p>
        </w:tc>
        <w:tc>
          <w:tcPr>
            <w:tcW w:w="2117" w:type="dxa"/>
            <w:tcBorders>
              <w:left w:val="nil"/>
              <w:right w:val="nil"/>
            </w:tcBorders>
            <w:vAlign w:val="center"/>
          </w:tcPr>
          <w:p w:rsidR="002B0291" w:rsidRPr="00A93B0F" w:rsidRDefault="002B0291" w:rsidP="00C61ECE">
            <w:pPr>
              <w:rPr>
                <w:rFonts w:ascii="Arial" w:hAnsi="Arial" w:cs="Arial"/>
                <w:sz w:val="20"/>
                <w:szCs w:val="20"/>
                <w:lang w:val="es-ES"/>
              </w:rPr>
            </w:pPr>
          </w:p>
        </w:tc>
      </w:tr>
      <w:tr w:rsidR="00CB635D" w:rsidRPr="00A93B0F" w:rsidTr="002B0291">
        <w:trPr>
          <w:jc w:val="center"/>
        </w:trPr>
        <w:tc>
          <w:tcPr>
            <w:tcW w:w="2269" w:type="dxa"/>
            <w:gridSpan w:val="2"/>
            <w:tcBorders>
              <w:bottom w:val="single" w:sz="4" w:space="0" w:color="auto"/>
            </w:tcBorders>
            <w:vAlign w:val="center"/>
          </w:tcPr>
          <w:p w:rsidR="00CB635D" w:rsidRPr="00A93B0F" w:rsidRDefault="00CB635D" w:rsidP="00A615C9">
            <w:pPr>
              <w:jc w:val="center"/>
              <w:rPr>
                <w:rFonts w:ascii="Arial" w:hAnsi="Arial" w:cs="Arial"/>
                <w:sz w:val="20"/>
                <w:szCs w:val="20"/>
                <w:lang w:val="es-ES"/>
              </w:rPr>
            </w:pPr>
            <w:r w:rsidRPr="00A93B0F">
              <w:rPr>
                <w:rFonts w:ascii="Arial" w:hAnsi="Arial" w:cs="Arial"/>
                <w:b/>
                <w:sz w:val="20"/>
                <w:szCs w:val="20"/>
                <w:lang w:val="es-ES"/>
              </w:rPr>
              <w:t>Coordinador Plan de Continuidad del Negocio</w:t>
            </w:r>
          </w:p>
        </w:tc>
        <w:tc>
          <w:tcPr>
            <w:tcW w:w="2144" w:type="dxa"/>
            <w:tcBorders>
              <w:bottom w:val="single" w:sz="4" w:space="0" w:color="auto"/>
            </w:tcBorders>
            <w:vAlign w:val="center"/>
          </w:tcPr>
          <w:p w:rsidR="00CB635D" w:rsidRPr="00A93B0F" w:rsidRDefault="0001301B" w:rsidP="0001301B">
            <w:pPr>
              <w:rPr>
                <w:rFonts w:ascii="Arial" w:hAnsi="Arial" w:cs="Arial"/>
                <w:sz w:val="20"/>
                <w:szCs w:val="20"/>
                <w:lang w:val="es-ES"/>
              </w:rPr>
            </w:pPr>
            <w:r>
              <w:rPr>
                <w:rFonts w:ascii="Arial" w:hAnsi="Arial" w:cs="Arial"/>
                <w:sz w:val="20"/>
                <w:szCs w:val="20"/>
                <w:lang w:val="es-ES"/>
              </w:rPr>
              <w:t>2, 3, 4, 6, 12, 17, 20, 23, 28, 37</w:t>
            </w:r>
          </w:p>
        </w:tc>
        <w:tc>
          <w:tcPr>
            <w:tcW w:w="477" w:type="dxa"/>
            <w:tcBorders>
              <w:top w:val="nil"/>
              <w:bottom w:val="nil"/>
            </w:tcBorders>
            <w:vAlign w:val="center"/>
          </w:tcPr>
          <w:p w:rsidR="00CB635D" w:rsidRPr="00A93B0F" w:rsidRDefault="00CB635D" w:rsidP="00A615C9">
            <w:pPr>
              <w:rPr>
                <w:rFonts w:ascii="Arial" w:hAnsi="Arial" w:cs="Arial"/>
                <w:b/>
                <w:sz w:val="20"/>
                <w:szCs w:val="20"/>
                <w:lang w:val="es-ES"/>
              </w:rPr>
            </w:pPr>
          </w:p>
        </w:tc>
        <w:tc>
          <w:tcPr>
            <w:tcW w:w="2344" w:type="dxa"/>
            <w:gridSpan w:val="2"/>
            <w:tcBorders>
              <w:bottom w:val="single" w:sz="4" w:space="0" w:color="auto"/>
            </w:tcBorders>
            <w:vAlign w:val="center"/>
          </w:tcPr>
          <w:p w:rsidR="00CB635D" w:rsidRPr="00A93B0F" w:rsidRDefault="00CB635D" w:rsidP="00A615C9">
            <w:pPr>
              <w:jc w:val="center"/>
              <w:rPr>
                <w:rFonts w:ascii="Arial" w:hAnsi="Arial" w:cs="Arial"/>
                <w:sz w:val="20"/>
                <w:szCs w:val="20"/>
              </w:rPr>
            </w:pPr>
            <w:r w:rsidRPr="00A93B0F">
              <w:rPr>
                <w:rFonts w:ascii="Arial" w:hAnsi="Arial" w:cs="Arial"/>
                <w:b/>
                <w:sz w:val="20"/>
                <w:szCs w:val="20"/>
                <w:lang w:val="es-ES"/>
              </w:rPr>
              <w:t xml:space="preserve">Coordinador </w:t>
            </w:r>
            <w:r w:rsidRPr="00A93B0F">
              <w:rPr>
                <w:rFonts w:ascii="Arial" w:hAnsi="Arial" w:cs="Arial"/>
                <w:b/>
                <w:sz w:val="20"/>
                <w:szCs w:val="20"/>
              </w:rPr>
              <w:t>Plan de Recuperación de Tecnología</w:t>
            </w:r>
          </w:p>
        </w:tc>
        <w:tc>
          <w:tcPr>
            <w:tcW w:w="2140" w:type="dxa"/>
            <w:vAlign w:val="center"/>
          </w:tcPr>
          <w:p w:rsidR="00CB635D" w:rsidRPr="00A93B0F" w:rsidRDefault="00C851DC" w:rsidP="00E35943">
            <w:pPr>
              <w:rPr>
                <w:rFonts w:ascii="Arial" w:hAnsi="Arial" w:cs="Arial"/>
                <w:sz w:val="20"/>
                <w:szCs w:val="20"/>
                <w:lang w:val="es-ES"/>
              </w:rPr>
            </w:pPr>
            <w:r>
              <w:rPr>
                <w:rFonts w:ascii="Arial" w:hAnsi="Arial" w:cs="Arial"/>
                <w:sz w:val="20"/>
                <w:szCs w:val="20"/>
                <w:lang w:val="es-ES"/>
              </w:rPr>
              <w:t>1, 2, 5, 9, 11, 23, 26, 32, 33, 36, 37, 41</w:t>
            </w:r>
          </w:p>
        </w:tc>
        <w:tc>
          <w:tcPr>
            <w:tcW w:w="478" w:type="dxa"/>
            <w:tcBorders>
              <w:top w:val="nil"/>
              <w:bottom w:val="nil"/>
            </w:tcBorders>
            <w:vAlign w:val="center"/>
          </w:tcPr>
          <w:p w:rsidR="00CB635D" w:rsidRPr="00A93B0F" w:rsidRDefault="00CB635D" w:rsidP="00A615C9">
            <w:pPr>
              <w:rPr>
                <w:rFonts w:ascii="Arial" w:hAnsi="Arial" w:cs="Arial"/>
                <w:b/>
                <w:sz w:val="20"/>
                <w:szCs w:val="20"/>
                <w:lang w:val="es-ES"/>
              </w:rPr>
            </w:pPr>
          </w:p>
        </w:tc>
        <w:tc>
          <w:tcPr>
            <w:tcW w:w="2224" w:type="dxa"/>
            <w:gridSpan w:val="2"/>
            <w:tcBorders>
              <w:bottom w:val="single" w:sz="4" w:space="0" w:color="auto"/>
            </w:tcBorders>
            <w:vAlign w:val="center"/>
          </w:tcPr>
          <w:p w:rsidR="00CB635D" w:rsidRPr="00A93B0F" w:rsidRDefault="009C6946" w:rsidP="00A615C9">
            <w:pPr>
              <w:jc w:val="center"/>
              <w:rPr>
                <w:rFonts w:ascii="Arial" w:hAnsi="Arial" w:cs="Arial"/>
                <w:sz w:val="20"/>
                <w:szCs w:val="20"/>
                <w:lang w:val="es-ES"/>
              </w:rPr>
            </w:pPr>
            <w:r>
              <w:rPr>
                <w:rFonts w:ascii="Arial" w:hAnsi="Arial" w:cs="Arial"/>
                <w:b/>
                <w:sz w:val="20"/>
                <w:szCs w:val="20"/>
                <w:lang w:val="es-ES"/>
              </w:rPr>
              <w:t>Coordinador Plan Respuesta a E</w:t>
            </w:r>
            <w:r w:rsidR="00CB635D" w:rsidRPr="00A93B0F">
              <w:rPr>
                <w:rFonts w:ascii="Arial" w:hAnsi="Arial" w:cs="Arial"/>
                <w:b/>
                <w:sz w:val="20"/>
                <w:szCs w:val="20"/>
                <w:lang w:val="es-ES"/>
              </w:rPr>
              <w:t>mergencias</w:t>
            </w:r>
          </w:p>
        </w:tc>
        <w:tc>
          <w:tcPr>
            <w:tcW w:w="2117" w:type="dxa"/>
            <w:vAlign w:val="center"/>
          </w:tcPr>
          <w:p w:rsidR="00CB635D" w:rsidRPr="00A93B0F" w:rsidRDefault="00CD282F" w:rsidP="0012025E">
            <w:pPr>
              <w:rPr>
                <w:rFonts w:ascii="Arial" w:hAnsi="Arial" w:cs="Arial"/>
                <w:sz w:val="20"/>
                <w:szCs w:val="20"/>
                <w:lang w:val="es-ES"/>
              </w:rPr>
            </w:pPr>
            <w:r>
              <w:rPr>
                <w:rFonts w:ascii="Arial" w:hAnsi="Arial" w:cs="Arial"/>
                <w:sz w:val="20"/>
                <w:szCs w:val="20"/>
                <w:lang w:val="es-ES"/>
              </w:rPr>
              <w:t>2, 10, 15, 16, 17, 18, 23, 25, 29, 30</w:t>
            </w:r>
          </w:p>
        </w:tc>
      </w:tr>
      <w:tr w:rsidR="002B0291" w:rsidRPr="00A93B0F" w:rsidTr="002B0291">
        <w:trPr>
          <w:jc w:val="center"/>
        </w:trPr>
        <w:tc>
          <w:tcPr>
            <w:tcW w:w="1134" w:type="dxa"/>
            <w:tcBorders>
              <w:left w:val="nil"/>
            </w:tcBorders>
            <w:vAlign w:val="center"/>
          </w:tcPr>
          <w:p w:rsidR="002B0291" w:rsidRPr="00A93B0F" w:rsidRDefault="002B0291" w:rsidP="00A615C9">
            <w:pPr>
              <w:jc w:val="center"/>
              <w:rPr>
                <w:rFonts w:ascii="Arial" w:hAnsi="Arial" w:cs="Arial"/>
                <w:b/>
                <w:sz w:val="20"/>
                <w:szCs w:val="20"/>
                <w:lang w:val="es-ES"/>
              </w:rPr>
            </w:pPr>
          </w:p>
        </w:tc>
        <w:tc>
          <w:tcPr>
            <w:tcW w:w="1135" w:type="dxa"/>
            <w:tcBorders>
              <w:left w:val="nil"/>
              <w:right w:val="nil"/>
            </w:tcBorders>
            <w:vAlign w:val="center"/>
          </w:tcPr>
          <w:p w:rsidR="002B0291" w:rsidRPr="00A93B0F" w:rsidRDefault="002B0291" w:rsidP="00A615C9">
            <w:pPr>
              <w:jc w:val="center"/>
              <w:rPr>
                <w:rFonts w:ascii="Arial" w:hAnsi="Arial" w:cs="Arial"/>
                <w:b/>
                <w:sz w:val="20"/>
                <w:szCs w:val="20"/>
                <w:lang w:val="es-ES"/>
              </w:rPr>
            </w:pPr>
          </w:p>
        </w:tc>
        <w:tc>
          <w:tcPr>
            <w:tcW w:w="2144" w:type="dxa"/>
            <w:tcBorders>
              <w:left w:val="nil"/>
            </w:tcBorders>
            <w:vAlign w:val="center"/>
          </w:tcPr>
          <w:p w:rsidR="002B0291" w:rsidRPr="00A93B0F" w:rsidRDefault="002B0291" w:rsidP="00A615C9">
            <w:pPr>
              <w:rPr>
                <w:rFonts w:ascii="Arial" w:hAnsi="Arial" w:cs="Arial"/>
                <w:sz w:val="20"/>
                <w:szCs w:val="20"/>
                <w:lang w:val="es-ES"/>
              </w:rPr>
            </w:pPr>
          </w:p>
        </w:tc>
        <w:tc>
          <w:tcPr>
            <w:tcW w:w="477" w:type="dxa"/>
            <w:tcBorders>
              <w:top w:val="nil"/>
              <w:bottom w:val="nil"/>
              <w:right w:val="nil"/>
            </w:tcBorders>
            <w:vAlign w:val="center"/>
          </w:tcPr>
          <w:p w:rsidR="002B0291" w:rsidRPr="00A93B0F" w:rsidRDefault="002B0291" w:rsidP="00A615C9">
            <w:pPr>
              <w:rPr>
                <w:rFonts w:ascii="Arial" w:hAnsi="Arial" w:cs="Arial"/>
                <w:b/>
                <w:sz w:val="20"/>
                <w:szCs w:val="20"/>
                <w:lang w:val="es-ES"/>
              </w:rPr>
            </w:pPr>
          </w:p>
        </w:tc>
        <w:tc>
          <w:tcPr>
            <w:tcW w:w="1172" w:type="dxa"/>
            <w:tcBorders>
              <w:left w:val="nil"/>
            </w:tcBorders>
            <w:vAlign w:val="center"/>
          </w:tcPr>
          <w:p w:rsidR="002B0291" w:rsidRPr="00A93B0F" w:rsidRDefault="002B0291" w:rsidP="00A615C9">
            <w:pPr>
              <w:jc w:val="center"/>
              <w:rPr>
                <w:rFonts w:ascii="Arial" w:hAnsi="Arial" w:cs="Arial"/>
                <w:b/>
                <w:sz w:val="20"/>
                <w:szCs w:val="20"/>
                <w:lang w:val="es-ES"/>
              </w:rPr>
            </w:pPr>
          </w:p>
        </w:tc>
        <w:tc>
          <w:tcPr>
            <w:tcW w:w="1172" w:type="dxa"/>
            <w:tcBorders>
              <w:right w:val="nil"/>
            </w:tcBorders>
            <w:vAlign w:val="center"/>
          </w:tcPr>
          <w:p w:rsidR="002B0291" w:rsidRPr="00A93B0F" w:rsidRDefault="002B0291" w:rsidP="00A615C9">
            <w:pPr>
              <w:jc w:val="center"/>
              <w:rPr>
                <w:rFonts w:ascii="Arial" w:hAnsi="Arial" w:cs="Arial"/>
                <w:b/>
                <w:sz w:val="20"/>
                <w:szCs w:val="20"/>
                <w:lang w:val="es-ES"/>
              </w:rPr>
            </w:pPr>
          </w:p>
        </w:tc>
        <w:tc>
          <w:tcPr>
            <w:tcW w:w="2140" w:type="dxa"/>
            <w:tcBorders>
              <w:left w:val="nil"/>
            </w:tcBorders>
            <w:vAlign w:val="center"/>
          </w:tcPr>
          <w:p w:rsidR="002B0291" w:rsidRPr="00A93B0F" w:rsidRDefault="002B0291" w:rsidP="00A615C9">
            <w:pPr>
              <w:rPr>
                <w:rFonts w:ascii="Arial" w:hAnsi="Arial" w:cs="Arial"/>
                <w:sz w:val="20"/>
                <w:szCs w:val="20"/>
                <w:lang w:val="es-ES"/>
              </w:rPr>
            </w:pPr>
          </w:p>
        </w:tc>
        <w:tc>
          <w:tcPr>
            <w:tcW w:w="478" w:type="dxa"/>
            <w:tcBorders>
              <w:top w:val="nil"/>
              <w:bottom w:val="nil"/>
              <w:right w:val="nil"/>
            </w:tcBorders>
            <w:vAlign w:val="center"/>
          </w:tcPr>
          <w:p w:rsidR="002B0291" w:rsidRPr="00A93B0F" w:rsidRDefault="002B0291" w:rsidP="00A615C9">
            <w:pPr>
              <w:rPr>
                <w:rFonts w:ascii="Arial" w:hAnsi="Arial" w:cs="Arial"/>
                <w:b/>
                <w:sz w:val="20"/>
                <w:szCs w:val="20"/>
                <w:lang w:val="es-ES"/>
              </w:rPr>
            </w:pPr>
          </w:p>
        </w:tc>
        <w:tc>
          <w:tcPr>
            <w:tcW w:w="1112" w:type="dxa"/>
            <w:tcBorders>
              <w:left w:val="nil"/>
              <w:right w:val="single" w:sz="4" w:space="0" w:color="auto"/>
            </w:tcBorders>
            <w:vAlign w:val="center"/>
          </w:tcPr>
          <w:p w:rsidR="002B0291" w:rsidRPr="00A93B0F" w:rsidRDefault="002B0291" w:rsidP="009C6946">
            <w:pPr>
              <w:jc w:val="center"/>
              <w:rPr>
                <w:rFonts w:ascii="Arial" w:hAnsi="Arial" w:cs="Arial"/>
                <w:b/>
                <w:sz w:val="20"/>
                <w:szCs w:val="20"/>
                <w:lang w:val="es-ES"/>
              </w:rPr>
            </w:pPr>
          </w:p>
        </w:tc>
        <w:tc>
          <w:tcPr>
            <w:tcW w:w="1112" w:type="dxa"/>
            <w:tcBorders>
              <w:left w:val="single" w:sz="4" w:space="0" w:color="auto"/>
              <w:right w:val="nil"/>
            </w:tcBorders>
            <w:vAlign w:val="center"/>
          </w:tcPr>
          <w:p w:rsidR="002B0291" w:rsidRPr="00A93B0F" w:rsidRDefault="002B0291" w:rsidP="009C6946">
            <w:pPr>
              <w:jc w:val="center"/>
              <w:rPr>
                <w:rFonts w:ascii="Arial" w:hAnsi="Arial" w:cs="Arial"/>
                <w:b/>
                <w:sz w:val="20"/>
                <w:szCs w:val="20"/>
                <w:lang w:val="es-ES"/>
              </w:rPr>
            </w:pPr>
          </w:p>
        </w:tc>
        <w:tc>
          <w:tcPr>
            <w:tcW w:w="2117" w:type="dxa"/>
            <w:tcBorders>
              <w:left w:val="nil"/>
              <w:right w:val="nil"/>
            </w:tcBorders>
            <w:vAlign w:val="center"/>
          </w:tcPr>
          <w:p w:rsidR="002B0291" w:rsidRPr="00A93B0F" w:rsidRDefault="002B0291" w:rsidP="00A615C9">
            <w:pPr>
              <w:rPr>
                <w:rFonts w:ascii="Arial" w:hAnsi="Arial" w:cs="Arial"/>
                <w:sz w:val="20"/>
                <w:szCs w:val="20"/>
                <w:lang w:val="es-ES"/>
              </w:rPr>
            </w:pPr>
          </w:p>
        </w:tc>
      </w:tr>
      <w:tr w:rsidR="00CB635D" w:rsidRPr="00A93B0F" w:rsidTr="00A93B0F">
        <w:trPr>
          <w:jc w:val="center"/>
        </w:trPr>
        <w:tc>
          <w:tcPr>
            <w:tcW w:w="2269" w:type="dxa"/>
            <w:gridSpan w:val="2"/>
            <w:vAlign w:val="center"/>
          </w:tcPr>
          <w:p w:rsidR="00CB635D" w:rsidRPr="00A93B0F" w:rsidRDefault="00CB635D" w:rsidP="00A615C9">
            <w:pPr>
              <w:jc w:val="center"/>
              <w:rPr>
                <w:rFonts w:ascii="Arial" w:hAnsi="Arial" w:cs="Arial"/>
                <w:b/>
                <w:sz w:val="20"/>
                <w:szCs w:val="20"/>
                <w:lang w:val="es-ES"/>
              </w:rPr>
            </w:pPr>
            <w:r w:rsidRPr="00A93B0F">
              <w:rPr>
                <w:rFonts w:ascii="Arial" w:hAnsi="Arial" w:cs="Arial"/>
                <w:b/>
                <w:sz w:val="20"/>
                <w:szCs w:val="20"/>
                <w:lang w:val="es-ES"/>
              </w:rPr>
              <w:t>Responsables Plan de Continuidad del Negocio</w:t>
            </w:r>
          </w:p>
        </w:tc>
        <w:tc>
          <w:tcPr>
            <w:tcW w:w="2144" w:type="dxa"/>
            <w:vAlign w:val="center"/>
          </w:tcPr>
          <w:p w:rsidR="00CB635D" w:rsidRPr="00A93B0F" w:rsidRDefault="0001301B" w:rsidP="00E35943">
            <w:pPr>
              <w:rPr>
                <w:rFonts w:ascii="Arial" w:hAnsi="Arial" w:cs="Arial"/>
                <w:sz w:val="20"/>
                <w:szCs w:val="20"/>
                <w:lang w:val="es-ES"/>
              </w:rPr>
            </w:pPr>
            <w:r>
              <w:rPr>
                <w:rFonts w:ascii="Arial" w:hAnsi="Arial" w:cs="Arial"/>
                <w:sz w:val="20"/>
                <w:szCs w:val="20"/>
                <w:lang w:val="es-ES"/>
              </w:rPr>
              <w:t>4, 7, 16, 17, 18, 26</w:t>
            </w:r>
          </w:p>
        </w:tc>
        <w:tc>
          <w:tcPr>
            <w:tcW w:w="477" w:type="dxa"/>
            <w:tcBorders>
              <w:top w:val="nil"/>
              <w:bottom w:val="nil"/>
            </w:tcBorders>
            <w:vAlign w:val="center"/>
          </w:tcPr>
          <w:p w:rsidR="00CB635D" w:rsidRPr="00A93B0F" w:rsidRDefault="00CB635D" w:rsidP="00A615C9">
            <w:pPr>
              <w:rPr>
                <w:rFonts w:ascii="Arial" w:hAnsi="Arial" w:cs="Arial"/>
                <w:b/>
                <w:sz w:val="20"/>
                <w:szCs w:val="20"/>
                <w:lang w:val="es-ES"/>
              </w:rPr>
            </w:pPr>
          </w:p>
        </w:tc>
        <w:tc>
          <w:tcPr>
            <w:tcW w:w="2344" w:type="dxa"/>
            <w:gridSpan w:val="2"/>
            <w:vAlign w:val="center"/>
          </w:tcPr>
          <w:p w:rsidR="00CB635D" w:rsidRPr="00A93B0F" w:rsidRDefault="00CB635D" w:rsidP="00A615C9">
            <w:pPr>
              <w:jc w:val="center"/>
              <w:rPr>
                <w:rFonts w:ascii="Arial" w:hAnsi="Arial" w:cs="Arial"/>
                <w:b/>
                <w:sz w:val="20"/>
                <w:szCs w:val="20"/>
              </w:rPr>
            </w:pPr>
            <w:r w:rsidRPr="00A93B0F">
              <w:rPr>
                <w:rFonts w:ascii="Arial" w:hAnsi="Arial" w:cs="Arial"/>
                <w:b/>
                <w:sz w:val="20"/>
                <w:szCs w:val="20"/>
                <w:lang w:val="es-ES"/>
              </w:rPr>
              <w:t xml:space="preserve">Responsables </w:t>
            </w:r>
            <w:r w:rsidRPr="00A93B0F">
              <w:rPr>
                <w:rFonts w:ascii="Arial" w:hAnsi="Arial" w:cs="Arial"/>
                <w:b/>
                <w:sz w:val="20"/>
                <w:szCs w:val="20"/>
              </w:rPr>
              <w:t>Plan de Recuperación de Tecnología</w:t>
            </w:r>
          </w:p>
        </w:tc>
        <w:tc>
          <w:tcPr>
            <w:tcW w:w="2140" w:type="dxa"/>
            <w:vAlign w:val="center"/>
          </w:tcPr>
          <w:p w:rsidR="00CB635D" w:rsidRPr="00A93B0F" w:rsidRDefault="00C851DC" w:rsidP="0012025E">
            <w:pPr>
              <w:rPr>
                <w:rFonts w:ascii="Arial" w:hAnsi="Arial" w:cs="Arial"/>
                <w:sz w:val="20"/>
                <w:szCs w:val="20"/>
                <w:lang w:val="es-ES"/>
              </w:rPr>
            </w:pPr>
            <w:r>
              <w:rPr>
                <w:rFonts w:ascii="Arial" w:hAnsi="Arial" w:cs="Arial"/>
                <w:sz w:val="20"/>
                <w:szCs w:val="20"/>
                <w:lang w:val="es-ES"/>
              </w:rPr>
              <w:t>1, 4, 9, 22, 30, 32, 33</w:t>
            </w:r>
          </w:p>
        </w:tc>
        <w:tc>
          <w:tcPr>
            <w:tcW w:w="478" w:type="dxa"/>
            <w:tcBorders>
              <w:top w:val="nil"/>
              <w:bottom w:val="nil"/>
            </w:tcBorders>
            <w:vAlign w:val="center"/>
          </w:tcPr>
          <w:p w:rsidR="00CB635D" w:rsidRPr="00A93B0F" w:rsidRDefault="00CB635D" w:rsidP="00A615C9">
            <w:pPr>
              <w:rPr>
                <w:rFonts w:ascii="Arial" w:hAnsi="Arial" w:cs="Arial"/>
                <w:b/>
                <w:sz w:val="20"/>
                <w:szCs w:val="20"/>
                <w:lang w:val="es-ES"/>
              </w:rPr>
            </w:pPr>
          </w:p>
        </w:tc>
        <w:tc>
          <w:tcPr>
            <w:tcW w:w="2224" w:type="dxa"/>
            <w:gridSpan w:val="2"/>
            <w:vAlign w:val="center"/>
          </w:tcPr>
          <w:p w:rsidR="00CB635D" w:rsidRPr="00A93B0F" w:rsidRDefault="00CB635D" w:rsidP="009C6946">
            <w:pPr>
              <w:jc w:val="center"/>
              <w:rPr>
                <w:rFonts w:ascii="Arial" w:hAnsi="Arial" w:cs="Arial"/>
                <w:b/>
                <w:sz w:val="20"/>
                <w:szCs w:val="20"/>
                <w:lang w:val="es-ES"/>
              </w:rPr>
            </w:pPr>
            <w:r w:rsidRPr="00A93B0F">
              <w:rPr>
                <w:rFonts w:ascii="Arial" w:hAnsi="Arial" w:cs="Arial"/>
                <w:b/>
                <w:sz w:val="20"/>
                <w:szCs w:val="20"/>
                <w:lang w:val="es-ES"/>
              </w:rPr>
              <w:t xml:space="preserve">Responsables Plan Respuesta a </w:t>
            </w:r>
            <w:r w:rsidR="009C6946">
              <w:rPr>
                <w:rFonts w:ascii="Arial" w:hAnsi="Arial" w:cs="Arial"/>
                <w:b/>
                <w:sz w:val="20"/>
                <w:szCs w:val="20"/>
                <w:lang w:val="es-ES"/>
              </w:rPr>
              <w:t>E</w:t>
            </w:r>
            <w:r w:rsidRPr="00A93B0F">
              <w:rPr>
                <w:rFonts w:ascii="Arial" w:hAnsi="Arial" w:cs="Arial"/>
                <w:b/>
                <w:sz w:val="20"/>
                <w:szCs w:val="20"/>
                <w:lang w:val="es-ES"/>
              </w:rPr>
              <w:t>mergencias</w:t>
            </w:r>
          </w:p>
        </w:tc>
        <w:tc>
          <w:tcPr>
            <w:tcW w:w="2117" w:type="dxa"/>
            <w:vAlign w:val="center"/>
          </w:tcPr>
          <w:p w:rsidR="00CB635D" w:rsidRPr="00A93B0F" w:rsidRDefault="00CD282F" w:rsidP="003148FF">
            <w:pPr>
              <w:rPr>
                <w:rFonts w:ascii="Arial" w:hAnsi="Arial" w:cs="Arial"/>
                <w:sz w:val="20"/>
                <w:szCs w:val="20"/>
                <w:lang w:val="es-ES"/>
              </w:rPr>
            </w:pPr>
            <w:r>
              <w:rPr>
                <w:rFonts w:ascii="Arial" w:hAnsi="Arial" w:cs="Arial"/>
                <w:sz w:val="20"/>
                <w:szCs w:val="20"/>
                <w:lang w:val="es-ES"/>
              </w:rPr>
              <w:t>16, 17, 18, 19, 20, 21, 22, 24</w:t>
            </w:r>
          </w:p>
        </w:tc>
      </w:tr>
    </w:tbl>
    <w:p w:rsidR="00CB635D" w:rsidRPr="00A93B0F" w:rsidRDefault="00CB635D" w:rsidP="00CB635D">
      <w:pPr>
        <w:spacing w:after="0" w:line="240" w:lineRule="auto"/>
        <w:rPr>
          <w:rFonts w:ascii="Arial" w:hAnsi="Arial" w:cs="Arial"/>
          <w:sz w:val="20"/>
          <w:szCs w:val="20"/>
          <w:lang w:val="es-ES"/>
        </w:rPr>
      </w:pPr>
    </w:p>
    <w:tbl>
      <w:tblPr>
        <w:tblStyle w:val="Tablaconcuadrcula"/>
        <w:tblpPr w:leftFromText="141" w:rightFromText="141" w:vertAnchor="text" w:horzAnchor="page" w:tblpX="941" w:tblpY="8"/>
        <w:tblW w:w="4361" w:type="dxa"/>
        <w:tblLook w:val="04A0" w:firstRow="1" w:lastRow="0" w:firstColumn="1" w:lastColumn="0" w:noHBand="0" w:noVBand="1"/>
      </w:tblPr>
      <w:tblGrid>
        <w:gridCol w:w="2235"/>
        <w:gridCol w:w="2126"/>
      </w:tblGrid>
      <w:tr w:rsidR="00CB635D" w:rsidRPr="00A93B0F" w:rsidTr="002B0291">
        <w:tc>
          <w:tcPr>
            <w:tcW w:w="2235" w:type="dxa"/>
            <w:shd w:val="clear" w:color="auto" w:fill="C6D9F1" w:themeFill="text2" w:themeFillTint="33"/>
            <w:vAlign w:val="center"/>
          </w:tcPr>
          <w:p w:rsidR="00CB635D" w:rsidRPr="00A93B0F" w:rsidRDefault="00CB635D" w:rsidP="00916E2A">
            <w:pPr>
              <w:jc w:val="center"/>
              <w:rPr>
                <w:rFonts w:ascii="Arial" w:hAnsi="Arial" w:cs="Arial"/>
                <w:sz w:val="20"/>
                <w:szCs w:val="20"/>
                <w:lang w:val="es-ES"/>
              </w:rPr>
            </w:pPr>
            <w:r w:rsidRPr="00A93B0F">
              <w:rPr>
                <w:rFonts w:ascii="Arial" w:hAnsi="Arial" w:cs="Arial"/>
                <w:b/>
                <w:sz w:val="20"/>
                <w:szCs w:val="20"/>
                <w:lang w:val="es-ES"/>
              </w:rPr>
              <w:t>CARGO</w:t>
            </w:r>
          </w:p>
        </w:tc>
        <w:tc>
          <w:tcPr>
            <w:tcW w:w="2126" w:type="dxa"/>
            <w:shd w:val="clear" w:color="auto" w:fill="C6D9F1" w:themeFill="text2" w:themeFillTint="33"/>
            <w:vAlign w:val="center"/>
          </w:tcPr>
          <w:p w:rsidR="00CB635D" w:rsidRPr="00A93B0F" w:rsidRDefault="00CB635D" w:rsidP="00916E2A">
            <w:pPr>
              <w:jc w:val="center"/>
              <w:rPr>
                <w:rFonts w:ascii="Arial" w:hAnsi="Arial" w:cs="Arial"/>
                <w:sz w:val="20"/>
                <w:szCs w:val="20"/>
                <w:lang w:val="es-ES"/>
              </w:rPr>
            </w:pPr>
            <w:r w:rsidRPr="00A93B0F">
              <w:rPr>
                <w:rFonts w:ascii="Arial" w:hAnsi="Arial" w:cs="Arial"/>
                <w:b/>
                <w:sz w:val="20"/>
                <w:szCs w:val="20"/>
                <w:lang w:val="es-ES"/>
              </w:rPr>
              <w:t>CURSOS</w:t>
            </w:r>
          </w:p>
        </w:tc>
      </w:tr>
      <w:tr w:rsidR="00CB635D" w:rsidRPr="00A93B0F" w:rsidTr="002668E1">
        <w:tc>
          <w:tcPr>
            <w:tcW w:w="2235" w:type="dxa"/>
          </w:tcPr>
          <w:p w:rsidR="00CB635D" w:rsidRPr="00A93B0F" w:rsidRDefault="00CB635D" w:rsidP="00916E2A">
            <w:pPr>
              <w:jc w:val="center"/>
              <w:rPr>
                <w:rFonts w:ascii="Arial" w:hAnsi="Arial" w:cs="Arial"/>
                <w:b/>
                <w:sz w:val="20"/>
                <w:szCs w:val="20"/>
                <w:lang w:val="es-ES"/>
              </w:rPr>
            </w:pPr>
            <w:r w:rsidRPr="00A93B0F">
              <w:rPr>
                <w:rFonts w:ascii="Arial" w:hAnsi="Arial" w:cs="Arial"/>
                <w:b/>
                <w:sz w:val="20"/>
                <w:szCs w:val="20"/>
                <w:lang w:val="es-ES"/>
              </w:rPr>
              <w:t>Unidad de Auditoría Interna</w:t>
            </w:r>
          </w:p>
        </w:tc>
        <w:tc>
          <w:tcPr>
            <w:tcW w:w="2126" w:type="dxa"/>
            <w:vAlign w:val="center"/>
          </w:tcPr>
          <w:p w:rsidR="00CB635D" w:rsidRPr="00A93B0F" w:rsidRDefault="00C851DC" w:rsidP="002668E1">
            <w:pPr>
              <w:jc w:val="center"/>
              <w:rPr>
                <w:rFonts w:ascii="Arial" w:hAnsi="Arial" w:cs="Arial"/>
                <w:sz w:val="20"/>
                <w:szCs w:val="20"/>
                <w:lang w:val="es-ES"/>
              </w:rPr>
            </w:pPr>
            <w:r>
              <w:rPr>
                <w:rFonts w:ascii="Arial" w:hAnsi="Arial" w:cs="Arial"/>
                <w:sz w:val="20"/>
                <w:szCs w:val="20"/>
                <w:lang w:val="es-ES"/>
              </w:rPr>
              <w:t>38,39,40</w:t>
            </w:r>
          </w:p>
        </w:tc>
      </w:tr>
    </w:tbl>
    <w:p w:rsidR="00647FBA" w:rsidRDefault="00647FBA" w:rsidP="00CB635D">
      <w:pPr>
        <w:spacing w:after="0" w:line="240" w:lineRule="auto"/>
        <w:rPr>
          <w:rFonts w:ascii="Arial" w:hAnsi="Arial" w:cs="Arial"/>
          <w:sz w:val="20"/>
          <w:szCs w:val="20"/>
          <w:lang w:val="es-ES"/>
        </w:rPr>
      </w:pPr>
    </w:p>
    <w:p w:rsidR="004357B9" w:rsidRDefault="004357B9" w:rsidP="00CB635D">
      <w:pPr>
        <w:spacing w:after="0" w:line="240" w:lineRule="auto"/>
        <w:rPr>
          <w:rFonts w:ascii="Arial" w:hAnsi="Arial" w:cs="Arial"/>
          <w:sz w:val="20"/>
          <w:szCs w:val="20"/>
          <w:lang w:val="es-ES"/>
        </w:rPr>
      </w:pPr>
    </w:p>
    <w:p w:rsidR="004357B9" w:rsidRDefault="004357B9" w:rsidP="00CB635D">
      <w:pPr>
        <w:spacing w:after="0" w:line="240" w:lineRule="auto"/>
        <w:rPr>
          <w:rFonts w:ascii="Arial" w:hAnsi="Arial" w:cs="Arial"/>
          <w:sz w:val="20"/>
          <w:szCs w:val="20"/>
          <w:lang w:val="es-ES"/>
        </w:rPr>
      </w:pPr>
    </w:p>
    <w:sectPr w:rsidR="004357B9" w:rsidSect="005E6FEC">
      <w:pgSz w:w="15840" w:h="12240" w:orient="landscape"/>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A3B" w:rsidRDefault="00EB4A3B" w:rsidP="004F69E4">
      <w:pPr>
        <w:spacing w:after="0" w:line="240" w:lineRule="auto"/>
      </w:pPr>
      <w:r>
        <w:separator/>
      </w:r>
    </w:p>
  </w:endnote>
  <w:endnote w:type="continuationSeparator" w:id="0">
    <w:p w:rsidR="00EB4A3B" w:rsidRDefault="00EB4A3B" w:rsidP="004F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ok">
    <w:altName w:val="Century Gothic"/>
    <w:panose1 w:val="00000000000000000000"/>
    <w:charset w:val="00"/>
    <w:family w:val="swiss"/>
    <w:notTrueType/>
    <w:pitch w:val="default"/>
    <w:sig w:usb0="00000003" w:usb1="00000000" w:usb2="00000000" w:usb3="00000000" w:csb0="00000001" w:csb1="00000000"/>
  </w:font>
  <w:font w:name="BenguiatGot Bk BT">
    <w:altName w:val="Calibri"/>
    <w:panose1 w:val="00000000000000000000"/>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C2" w:rsidRDefault="00005A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C2" w:rsidRDefault="00005A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C2" w:rsidRDefault="00005A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A3B" w:rsidRDefault="00EB4A3B" w:rsidP="004F69E4">
      <w:pPr>
        <w:spacing w:after="0" w:line="240" w:lineRule="auto"/>
      </w:pPr>
      <w:r>
        <w:separator/>
      </w:r>
    </w:p>
  </w:footnote>
  <w:footnote w:type="continuationSeparator" w:id="0">
    <w:p w:rsidR="00EB4A3B" w:rsidRDefault="00EB4A3B" w:rsidP="004F6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C2" w:rsidRDefault="00005A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820"/>
      <w:gridCol w:w="2268"/>
    </w:tblGrid>
    <w:tr w:rsidR="00005AC2" w:rsidRPr="004F69E4" w:rsidTr="005E6FEC">
      <w:trPr>
        <w:trHeight w:val="699"/>
        <w:jc w:val="center"/>
      </w:trPr>
      <w:tc>
        <w:tcPr>
          <w:tcW w:w="2410" w:type="dxa"/>
          <w:vMerge w:val="restart"/>
          <w:shd w:val="clear" w:color="auto" w:fill="auto"/>
          <w:vAlign w:val="center"/>
        </w:tcPr>
        <w:p w:rsidR="00005AC2" w:rsidRPr="004F69E4" w:rsidRDefault="00005AC2" w:rsidP="0073261A">
          <w:pPr>
            <w:spacing w:after="0" w:line="240" w:lineRule="auto"/>
            <w:ind w:left="-108"/>
            <w:jc w:val="center"/>
            <w:rPr>
              <w:rFonts w:ascii="Calibri" w:eastAsia="Calibri" w:hAnsi="Calibri" w:cs="Times New Roman"/>
              <w:sz w:val="16"/>
              <w:szCs w:val="20"/>
              <w:lang w:eastAsia="es-VE"/>
            </w:rPr>
          </w:pPr>
          <w:r>
            <w:rPr>
              <w:rFonts w:ascii="Calibri" w:eastAsia="Calibri" w:hAnsi="Calibri" w:cs="Times New Roman"/>
              <w:noProof/>
              <w:sz w:val="16"/>
              <w:szCs w:val="20"/>
              <w:lang w:eastAsia="es-VE"/>
            </w:rPr>
            <w:drawing>
              <wp:inline distT="0" distB="0" distL="0" distR="0" wp14:anchorId="594B35A0" wp14:editId="35552BBE">
                <wp:extent cx="731520" cy="73152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730854" cy="730854"/>
                        </a:xfrm>
                        <a:prstGeom prst="rect">
                          <a:avLst/>
                        </a:prstGeom>
                      </pic:spPr>
                    </pic:pic>
                  </a:graphicData>
                </a:graphic>
              </wp:inline>
            </w:drawing>
          </w:r>
        </w:p>
      </w:tc>
      <w:tc>
        <w:tcPr>
          <w:tcW w:w="4820" w:type="dxa"/>
          <w:vMerge w:val="restart"/>
          <w:shd w:val="clear" w:color="auto" w:fill="auto"/>
          <w:vAlign w:val="center"/>
        </w:tcPr>
        <w:p w:rsidR="00005AC2" w:rsidRPr="004F69E4" w:rsidRDefault="00005AC2" w:rsidP="0073261A">
          <w:pPr>
            <w:spacing w:before="180" w:after="0" w:line="240" w:lineRule="auto"/>
            <w:jc w:val="center"/>
            <w:rPr>
              <w:rFonts w:ascii="Arial" w:eastAsia="Calibri" w:hAnsi="Arial" w:cs="Arial"/>
              <w:b/>
              <w:sz w:val="24"/>
              <w:szCs w:val="26"/>
              <w:lang w:eastAsia="es-VE"/>
            </w:rPr>
          </w:pPr>
          <w:r w:rsidRPr="004F69E4">
            <w:rPr>
              <w:rFonts w:ascii="Arial" w:eastAsia="Calibri" w:hAnsi="Arial" w:cs="Arial"/>
              <w:b/>
              <w:sz w:val="24"/>
              <w:szCs w:val="26"/>
              <w:lang w:eastAsia="es-VE"/>
            </w:rPr>
            <w:t xml:space="preserve">PLAN </w:t>
          </w:r>
          <w:r>
            <w:rPr>
              <w:rFonts w:ascii="Arial" w:eastAsia="Calibri" w:hAnsi="Arial" w:cs="Arial"/>
              <w:b/>
              <w:sz w:val="24"/>
              <w:szCs w:val="26"/>
              <w:lang w:eastAsia="es-VE"/>
            </w:rPr>
            <w:t>INTEGRAL DE MANEJO DE INCIDENTES</w:t>
          </w:r>
        </w:p>
      </w:tc>
      <w:tc>
        <w:tcPr>
          <w:tcW w:w="2268" w:type="dxa"/>
          <w:shd w:val="clear" w:color="auto" w:fill="auto"/>
        </w:tcPr>
        <w:p w:rsidR="00005AC2" w:rsidRPr="004F69E4" w:rsidRDefault="00005AC2" w:rsidP="000E1C85">
          <w:pPr>
            <w:spacing w:after="0" w:line="240" w:lineRule="auto"/>
            <w:jc w:val="center"/>
            <w:rPr>
              <w:rFonts w:ascii="BenguiatGot Bk BT" w:eastAsia="Calibri" w:hAnsi="BenguiatGot Bk BT" w:cs="Times New Roman"/>
              <w:i/>
              <w:noProof/>
              <w:sz w:val="10"/>
              <w:szCs w:val="20"/>
              <w:lang w:val="es-ES" w:eastAsia="es-ES"/>
            </w:rPr>
          </w:pPr>
        </w:p>
        <w:p w:rsidR="00005AC2" w:rsidRPr="004F69E4" w:rsidRDefault="00005AC2" w:rsidP="000E1C85">
          <w:pPr>
            <w:spacing w:after="0" w:line="240" w:lineRule="auto"/>
            <w:jc w:val="center"/>
            <w:rPr>
              <w:rFonts w:ascii="BenguiatGot Bk BT" w:eastAsia="Calibri" w:hAnsi="BenguiatGot Bk BT" w:cs="Times New Roman"/>
              <w:i/>
              <w:sz w:val="12"/>
              <w:szCs w:val="20"/>
              <w:lang w:eastAsia="es-VE"/>
            </w:rPr>
          </w:pPr>
          <w:r w:rsidRPr="004F69E4">
            <w:rPr>
              <w:rFonts w:ascii="BenguiatGot Bk BT" w:eastAsia="Calibri" w:hAnsi="BenguiatGot Bk BT" w:cs="Times New Roman"/>
              <w:i/>
              <w:noProof/>
              <w:sz w:val="10"/>
              <w:szCs w:val="20"/>
              <w:lang w:eastAsia="es-VE"/>
            </w:rPr>
            <w:drawing>
              <wp:inline distT="0" distB="0" distL="0" distR="0" wp14:anchorId="1F7BF217" wp14:editId="71031C91">
                <wp:extent cx="1035170" cy="241271"/>
                <wp:effectExtent l="19050" t="0" r="0" b="0"/>
                <wp:docPr id="10"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295" cy="241300"/>
                        </a:xfrm>
                        <a:prstGeom prst="rect">
                          <a:avLst/>
                        </a:prstGeom>
                        <a:noFill/>
                        <a:ln>
                          <a:noFill/>
                        </a:ln>
                      </pic:spPr>
                    </pic:pic>
                  </a:graphicData>
                </a:graphic>
              </wp:inline>
            </w:drawing>
          </w:r>
        </w:p>
        <w:p w:rsidR="00005AC2" w:rsidRPr="004F69E4" w:rsidRDefault="00005AC2" w:rsidP="000E1C85">
          <w:pPr>
            <w:tabs>
              <w:tab w:val="center" w:pos="4419"/>
              <w:tab w:val="right" w:pos="8838"/>
            </w:tabs>
            <w:spacing w:after="0" w:line="240" w:lineRule="auto"/>
            <w:jc w:val="center"/>
            <w:rPr>
              <w:rFonts w:ascii="Calibri" w:eastAsia="Calibri" w:hAnsi="Calibri" w:cs="Times New Roman"/>
              <w:sz w:val="12"/>
              <w:szCs w:val="12"/>
              <w:lang w:eastAsia="es-VE"/>
            </w:rPr>
          </w:pPr>
          <w:r w:rsidRPr="004F69E4">
            <w:rPr>
              <w:rFonts w:ascii="BenguiatGot Bk BT" w:eastAsia="Calibri" w:hAnsi="BenguiatGot Bk BT" w:cs="Times New Roman"/>
              <w:i/>
              <w:sz w:val="10"/>
              <w:szCs w:val="12"/>
              <w:lang w:eastAsia="es-VE"/>
            </w:rPr>
            <w:t xml:space="preserve">IT &amp; Business </w:t>
          </w:r>
          <w:proofErr w:type="spellStart"/>
          <w:r w:rsidRPr="004F69E4">
            <w:rPr>
              <w:rFonts w:ascii="BenguiatGot Bk BT" w:eastAsia="Calibri" w:hAnsi="BenguiatGot Bk BT" w:cs="Times New Roman"/>
              <w:i/>
              <w:sz w:val="10"/>
              <w:szCs w:val="12"/>
              <w:lang w:eastAsia="es-VE"/>
            </w:rPr>
            <w:t>Consulting</w:t>
          </w:r>
          <w:proofErr w:type="spellEnd"/>
          <w:r w:rsidRPr="004F69E4">
            <w:rPr>
              <w:rFonts w:ascii="BenguiatGot Bk BT" w:eastAsia="Calibri" w:hAnsi="BenguiatGot Bk BT" w:cs="Times New Roman"/>
              <w:i/>
              <w:sz w:val="10"/>
              <w:szCs w:val="12"/>
              <w:lang w:eastAsia="es-VE"/>
            </w:rPr>
            <w:t xml:space="preserve"> </w:t>
          </w:r>
          <w:proofErr w:type="spellStart"/>
          <w:r w:rsidRPr="004F69E4">
            <w:rPr>
              <w:rFonts w:ascii="BenguiatGot Bk BT" w:eastAsia="Calibri" w:hAnsi="BenguiatGot Bk BT" w:cs="Times New Roman"/>
              <w:i/>
              <w:sz w:val="10"/>
              <w:szCs w:val="12"/>
              <w:lang w:eastAsia="es-VE"/>
            </w:rPr>
            <w:t>Services</w:t>
          </w:r>
          <w:proofErr w:type="spellEnd"/>
          <w:r>
            <w:rPr>
              <w:rFonts w:ascii="Calibri" w:eastAsia="Calibri" w:hAnsi="Calibri" w:cs="Times New Roman"/>
              <w:noProof/>
              <w:sz w:val="12"/>
              <w:szCs w:val="1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pt;margin-top:-201.45pt;width:84.35pt;height:20.25pt;z-index:251663360;mso-position-horizontal-relative:text;mso-position-vertical-relative:text">
                <v:imagedata r:id="rId3" o:title=""/>
              </v:shape>
              <o:OLEObject Type="Embed" ProgID="PBrush" ShapeID="_x0000_s2053" DrawAspect="Content" ObjectID="_1551077271" r:id="rId4"/>
            </w:object>
          </w:r>
        </w:p>
      </w:tc>
    </w:tr>
    <w:tr w:rsidR="00005AC2" w:rsidRPr="004F69E4" w:rsidTr="005E6FEC">
      <w:trPr>
        <w:trHeight w:val="275"/>
        <w:jc w:val="center"/>
      </w:trPr>
      <w:tc>
        <w:tcPr>
          <w:tcW w:w="2410" w:type="dxa"/>
          <w:vMerge/>
          <w:shd w:val="clear" w:color="auto" w:fill="auto"/>
        </w:tcPr>
        <w:p w:rsidR="00005AC2" w:rsidRPr="004F69E4" w:rsidRDefault="00005AC2" w:rsidP="000E1C85">
          <w:pPr>
            <w:spacing w:after="0" w:line="240" w:lineRule="auto"/>
            <w:rPr>
              <w:rFonts w:ascii="Calibri" w:eastAsia="Calibri" w:hAnsi="Calibri" w:cs="Times New Roman"/>
              <w:sz w:val="16"/>
              <w:szCs w:val="20"/>
              <w:lang w:eastAsia="es-VE"/>
            </w:rPr>
          </w:pPr>
        </w:p>
      </w:tc>
      <w:tc>
        <w:tcPr>
          <w:tcW w:w="4820" w:type="dxa"/>
          <w:vMerge/>
          <w:shd w:val="clear" w:color="auto" w:fill="auto"/>
        </w:tcPr>
        <w:p w:rsidR="00005AC2" w:rsidRPr="004F69E4" w:rsidRDefault="00005AC2" w:rsidP="000E1C85">
          <w:pPr>
            <w:spacing w:after="0" w:line="240" w:lineRule="auto"/>
            <w:rPr>
              <w:rFonts w:ascii="Calibri" w:eastAsia="Calibri" w:hAnsi="Calibri" w:cs="Times New Roman"/>
              <w:sz w:val="16"/>
              <w:szCs w:val="20"/>
              <w:lang w:eastAsia="es-VE"/>
            </w:rPr>
          </w:pPr>
        </w:p>
      </w:tc>
      <w:tc>
        <w:tcPr>
          <w:tcW w:w="2268" w:type="dxa"/>
          <w:shd w:val="clear" w:color="auto" w:fill="auto"/>
          <w:vAlign w:val="center"/>
        </w:tcPr>
        <w:p w:rsidR="00005AC2" w:rsidRPr="004F69E4" w:rsidRDefault="00005AC2" w:rsidP="000E1C85">
          <w:pPr>
            <w:spacing w:before="40" w:after="0" w:line="240" w:lineRule="auto"/>
            <w:jc w:val="center"/>
            <w:rPr>
              <w:rFonts w:ascii="Arial" w:eastAsia="Calibri" w:hAnsi="Arial" w:cs="Arial"/>
              <w:sz w:val="16"/>
              <w:szCs w:val="24"/>
              <w:lang w:eastAsia="es-VE"/>
            </w:rPr>
          </w:pPr>
          <w:r w:rsidRPr="004F69E4">
            <w:rPr>
              <w:rFonts w:ascii="Arial" w:eastAsia="Calibri" w:hAnsi="Arial" w:cs="Arial"/>
              <w:sz w:val="16"/>
              <w:szCs w:val="24"/>
              <w:lang w:eastAsia="es-VE"/>
            </w:rPr>
            <w:t xml:space="preserve">Fecha:  </w:t>
          </w:r>
          <w:fldSimple w:instr=" DATE   \* MERGEFORMAT ">
            <w:r w:rsidRPr="00005AC2">
              <w:rPr>
                <w:rFonts w:ascii="Arial" w:eastAsia="Calibri" w:hAnsi="Arial" w:cs="Arial"/>
                <w:noProof/>
                <w:sz w:val="16"/>
                <w:szCs w:val="24"/>
                <w:lang w:eastAsia="es-VE"/>
              </w:rPr>
              <w:t>15/3/2017</w:t>
            </w:r>
          </w:fldSimple>
        </w:p>
      </w:tc>
    </w:tr>
    <w:tr w:rsidR="00005AC2" w:rsidRPr="004F69E4" w:rsidTr="005E6FEC">
      <w:trPr>
        <w:trHeight w:val="158"/>
        <w:jc w:val="center"/>
      </w:trPr>
      <w:tc>
        <w:tcPr>
          <w:tcW w:w="2410" w:type="dxa"/>
          <w:vMerge/>
          <w:shd w:val="clear" w:color="auto" w:fill="auto"/>
        </w:tcPr>
        <w:p w:rsidR="00005AC2" w:rsidRPr="004F69E4" w:rsidRDefault="00005AC2" w:rsidP="000E1C85">
          <w:pPr>
            <w:spacing w:after="0" w:line="240" w:lineRule="auto"/>
            <w:rPr>
              <w:rFonts w:ascii="Calibri" w:eastAsia="Calibri" w:hAnsi="Calibri" w:cs="Times New Roman"/>
              <w:sz w:val="16"/>
              <w:szCs w:val="20"/>
              <w:lang w:eastAsia="es-VE"/>
            </w:rPr>
          </w:pPr>
        </w:p>
      </w:tc>
      <w:tc>
        <w:tcPr>
          <w:tcW w:w="4820" w:type="dxa"/>
          <w:shd w:val="clear" w:color="auto" w:fill="auto"/>
          <w:vAlign w:val="center"/>
        </w:tcPr>
        <w:p w:rsidR="00005AC2" w:rsidRPr="004F69E4" w:rsidRDefault="00005AC2" w:rsidP="000E1C85">
          <w:pPr>
            <w:spacing w:after="0" w:line="240" w:lineRule="auto"/>
            <w:jc w:val="center"/>
            <w:rPr>
              <w:rFonts w:ascii="Calibri" w:eastAsia="Calibri" w:hAnsi="Calibri" w:cs="Times New Roman"/>
              <w:sz w:val="26"/>
              <w:szCs w:val="26"/>
              <w:lang w:eastAsia="es-VE"/>
            </w:rPr>
          </w:pPr>
          <w:r w:rsidRPr="004F69E4">
            <w:rPr>
              <w:rFonts w:ascii="Arial" w:eastAsia="Calibri" w:hAnsi="Arial" w:cs="Arial"/>
              <w:b/>
              <w:sz w:val="24"/>
              <w:szCs w:val="26"/>
              <w:lang w:eastAsia="es-VE"/>
            </w:rPr>
            <w:t>Plan de Adiestramiento</w:t>
          </w:r>
        </w:p>
      </w:tc>
      <w:tc>
        <w:tcPr>
          <w:tcW w:w="2268" w:type="dxa"/>
          <w:shd w:val="clear" w:color="auto" w:fill="auto"/>
        </w:tcPr>
        <w:p w:rsidR="00005AC2" w:rsidRPr="004F69E4" w:rsidRDefault="00005AC2" w:rsidP="000E1C85">
          <w:pPr>
            <w:spacing w:before="80" w:after="0" w:line="240" w:lineRule="auto"/>
            <w:jc w:val="center"/>
            <w:rPr>
              <w:rFonts w:ascii="Calibri" w:eastAsia="Calibri" w:hAnsi="Calibri" w:cs="Times New Roman"/>
              <w:sz w:val="16"/>
              <w:szCs w:val="20"/>
              <w:lang w:eastAsia="es-VE"/>
            </w:rPr>
          </w:pPr>
          <w:r w:rsidRPr="004F69E4">
            <w:rPr>
              <w:rFonts w:ascii="Arial" w:eastAsia="Calibri" w:hAnsi="Arial" w:cs="Arial"/>
              <w:sz w:val="16"/>
              <w:szCs w:val="20"/>
              <w:lang w:eastAsia="es-VE"/>
            </w:rPr>
            <w:t xml:space="preserve">Pág. </w:t>
          </w:r>
          <w:r w:rsidRPr="004F69E4">
            <w:rPr>
              <w:rFonts w:ascii="Arial" w:eastAsia="Calibri" w:hAnsi="Arial" w:cs="Arial"/>
              <w:sz w:val="16"/>
              <w:szCs w:val="20"/>
              <w:lang w:eastAsia="es-VE"/>
            </w:rPr>
            <w:fldChar w:fldCharType="begin"/>
          </w:r>
          <w:r w:rsidRPr="004F69E4">
            <w:rPr>
              <w:rFonts w:ascii="Arial" w:eastAsia="Calibri" w:hAnsi="Arial" w:cs="Arial"/>
              <w:sz w:val="16"/>
              <w:szCs w:val="20"/>
              <w:lang w:eastAsia="es-VE"/>
            </w:rPr>
            <w:instrText xml:space="preserve"> PAGE  \* Arabic  \* MERGEFORMAT </w:instrText>
          </w:r>
          <w:r w:rsidRPr="004F69E4">
            <w:rPr>
              <w:rFonts w:ascii="Arial" w:eastAsia="Calibri" w:hAnsi="Arial" w:cs="Arial"/>
              <w:sz w:val="16"/>
              <w:szCs w:val="20"/>
              <w:lang w:eastAsia="es-VE"/>
            </w:rPr>
            <w:fldChar w:fldCharType="separate"/>
          </w:r>
          <w:r w:rsidR="001028F3">
            <w:rPr>
              <w:rFonts w:ascii="Arial" w:eastAsia="Calibri" w:hAnsi="Arial" w:cs="Arial"/>
              <w:noProof/>
              <w:sz w:val="16"/>
              <w:szCs w:val="20"/>
              <w:lang w:eastAsia="es-VE"/>
            </w:rPr>
            <w:t>36</w:t>
          </w:r>
          <w:r w:rsidRPr="004F69E4">
            <w:rPr>
              <w:rFonts w:ascii="Arial" w:eastAsia="Calibri" w:hAnsi="Arial" w:cs="Arial"/>
              <w:sz w:val="16"/>
              <w:szCs w:val="20"/>
              <w:lang w:eastAsia="es-VE"/>
            </w:rPr>
            <w:fldChar w:fldCharType="end"/>
          </w:r>
        </w:p>
      </w:tc>
    </w:tr>
  </w:tbl>
  <w:p w:rsidR="00005AC2" w:rsidRDefault="00005AC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C2" w:rsidRDefault="00005A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aconvietas"/>
      <w:lvlText w:val="*"/>
      <w:lvlJc w:val="left"/>
    </w:lvl>
  </w:abstractNum>
  <w:abstractNum w:abstractNumId="1" w15:restartNumberingAfterBreak="0">
    <w:nsid w:val="047707E5"/>
    <w:multiLevelType w:val="hybridMultilevel"/>
    <w:tmpl w:val="12CC96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345B7D"/>
    <w:multiLevelType w:val="hybridMultilevel"/>
    <w:tmpl w:val="2F96DE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EC7ACE"/>
    <w:multiLevelType w:val="hybridMultilevel"/>
    <w:tmpl w:val="FAF8BA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42DA8"/>
    <w:multiLevelType w:val="hybridMultilevel"/>
    <w:tmpl w:val="646844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B8E7655"/>
    <w:multiLevelType w:val="multilevel"/>
    <w:tmpl w:val="E90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5BC9"/>
    <w:multiLevelType w:val="hybridMultilevel"/>
    <w:tmpl w:val="135888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F086588"/>
    <w:multiLevelType w:val="hybridMultilevel"/>
    <w:tmpl w:val="33D024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0EB41C9"/>
    <w:multiLevelType w:val="hybridMultilevel"/>
    <w:tmpl w:val="14D21B8E"/>
    <w:lvl w:ilvl="0" w:tplc="200A0001">
      <w:start w:val="1"/>
      <w:numFmt w:val="bullet"/>
      <w:lvlText w:val=""/>
      <w:lvlJc w:val="left"/>
      <w:pPr>
        <w:ind w:left="612" w:hanging="360"/>
      </w:pPr>
      <w:rPr>
        <w:rFonts w:ascii="Symbol" w:hAnsi="Symbol" w:hint="default"/>
      </w:rPr>
    </w:lvl>
    <w:lvl w:ilvl="1" w:tplc="200A0003" w:tentative="1">
      <w:start w:val="1"/>
      <w:numFmt w:val="bullet"/>
      <w:lvlText w:val="o"/>
      <w:lvlJc w:val="left"/>
      <w:pPr>
        <w:ind w:left="1332" w:hanging="360"/>
      </w:pPr>
      <w:rPr>
        <w:rFonts w:ascii="Courier New" w:hAnsi="Courier New" w:cs="Courier New" w:hint="default"/>
      </w:rPr>
    </w:lvl>
    <w:lvl w:ilvl="2" w:tplc="200A0005" w:tentative="1">
      <w:start w:val="1"/>
      <w:numFmt w:val="bullet"/>
      <w:lvlText w:val=""/>
      <w:lvlJc w:val="left"/>
      <w:pPr>
        <w:ind w:left="2052" w:hanging="360"/>
      </w:pPr>
      <w:rPr>
        <w:rFonts w:ascii="Wingdings" w:hAnsi="Wingdings" w:hint="default"/>
      </w:rPr>
    </w:lvl>
    <w:lvl w:ilvl="3" w:tplc="200A0001" w:tentative="1">
      <w:start w:val="1"/>
      <w:numFmt w:val="bullet"/>
      <w:lvlText w:val=""/>
      <w:lvlJc w:val="left"/>
      <w:pPr>
        <w:ind w:left="2772" w:hanging="360"/>
      </w:pPr>
      <w:rPr>
        <w:rFonts w:ascii="Symbol" w:hAnsi="Symbol" w:hint="default"/>
      </w:rPr>
    </w:lvl>
    <w:lvl w:ilvl="4" w:tplc="200A0003" w:tentative="1">
      <w:start w:val="1"/>
      <w:numFmt w:val="bullet"/>
      <w:lvlText w:val="o"/>
      <w:lvlJc w:val="left"/>
      <w:pPr>
        <w:ind w:left="3492" w:hanging="360"/>
      </w:pPr>
      <w:rPr>
        <w:rFonts w:ascii="Courier New" w:hAnsi="Courier New" w:cs="Courier New" w:hint="default"/>
      </w:rPr>
    </w:lvl>
    <w:lvl w:ilvl="5" w:tplc="200A0005" w:tentative="1">
      <w:start w:val="1"/>
      <w:numFmt w:val="bullet"/>
      <w:lvlText w:val=""/>
      <w:lvlJc w:val="left"/>
      <w:pPr>
        <w:ind w:left="4212" w:hanging="360"/>
      </w:pPr>
      <w:rPr>
        <w:rFonts w:ascii="Wingdings" w:hAnsi="Wingdings" w:hint="default"/>
      </w:rPr>
    </w:lvl>
    <w:lvl w:ilvl="6" w:tplc="200A0001" w:tentative="1">
      <w:start w:val="1"/>
      <w:numFmt w:val="bullet"/>
      <w:lvlText w:val=""/>
      <w:lvlJc w:val="left"/>
      <w:pPr>
        <w:ind w:left="4932" w:hanging="360"/>
      </w:pPr>
      <w:rPr>
        <w:rFonts w:ascii="Symbol" w:hAnsi="Symbol" w:hint="default"/>
      </w:rPr>
    </w:lvl>
    <w:lvl w:ilvl="7" w:tplc="200A0003" w:tentative="1">
      <w:start w:val="1"/>
      <w:numFmt w:val="bullet"/>
      <w:lvlText w:val="o"/>
      <w:lvlJc w:val="left"/>
      <w:pPr>
        <w:ind w:left="5652" w:hanging="360"/>
      </w:pPr>
      <w:rPr>
        <w:rFonts w:ascii="Courier New" w:hAnsi="Courier New" w:cs="Courier New" w:hint="default"/>
      </w:rPr>
    </w:lvl>
    <w:lvl w:ilvl="8" w:tplc="200A0005" w:tentative="1">
      <w:start w:val="1"/>
      <w:numFmt w:val="bullet"/>
      <w:lvlText w:val=""/>
      <w:lvlJc w:val="left"/>
      <w:pPr>
        <w:ind w:left="6372" w:hanging="360"/>
      </w:pPr>
      <w:rPr>
        <w:rFonts w:ascii="Wingdings" w:hAnsi="Wingdings" w:hint="default"/>
      </w:rPr>
    </w:lvl>
  </w:abstractNum>
  <w:abstractNum w:abstractNumId="9" w15:restartNumberingAfterBreak="0">
    <w:nsid w:val="12AF727F"/>
    <w:multiLevelType w:val="hybridMultilevel"/>
    <w:tmpl w:val="A936ED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2DB11A3"/>
    <w:multiLevelType w:val="hybridMultilevel"/>
    <w:tmpl w:val="B0A682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130C6711"/>
    <w:multiLevelType w:val="hybridMultilevel"/>
    <w:tmpl w:val="CF4E9F58"/>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2" w15:restartNumberingAfterBreak="0">
    <w:nsid w:val="142636AD"/>
    <w:multiLevelType w:val="hybridMultilevel"/>
    <w:tmpl w:val="90EAE19E"/>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3" w15:restartNumberingAfterBreak="0">
    <w:nsid w:val="150E5C89"/>
    <w:multiLevelType w:val="hybridMultilevel"/>
    <w:tmpl w:val="603663D0"/>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4" w15:restartNumberingAfterBreak="0">
    <w:nsid w:val="1549448A"/>
    <w:multiLevelType w:val="multilevel"/>
    <w:tmpl w:val="4DAC4E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6C77484"/>
    <w:multiLevelType w:val="hybridMultilevel"/>
    <w:tmpl w:val="9B244D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17891360"/>
    <w:multiLevelType w:val="hybridMultilevel"/>
    <w:tmpl w:val="D5D4E64A"/>
    <w:lvl w:ilvl="0" w:tplc="200A0001">
      <w:start w:val="1"/>
      <w:numFmt w:val="bullet"/>
      <w:lvlText w:val=""/>
      <w:lvlJc w:val="left"/>
      <w:pPr>
        <w:ind w:left="754" w:hanging="360"/>
      </w:pPr>
      <w:rPr>
        <w:rFonts w:ascii="Symbol" w:hAnsi="Symbo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7" w15:restartNumberingAfterBreak="0">
    <w:nsid w:val="17E605E1"/>
    <w:multiLevelType w:val="hybridMultilevel"/>
    <w:tmpl w:val="241A4D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1A9E601A"/>
    <w:multiLevelType w:val="multilevel"/>
    <w:tmpl w:val="288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75B9A"/>
    <w:multiLevelType w:val="hybridMultilevel"/>
    <w:tmpl w:val="27E02C4E"/>
    <w:lvl w:ilvl="0" w:tplc="80860030">
      <w:start w:val="8"/>
      <w:numFmt w:val="bullet"/>
      <w:lvlText w:val="•"/>
      <w:lvlJc w:val="left"/>
      <w:pPr>
        <w:ind w:left="720" w:hanging="360"/>
      </w:pPr>
      <w:rPr>
        <w:rFonts w:ascii="Arial" w:eastAsia="Calibr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20325052"/>
    <w:multiLevelType w:val="hybridMultilevel"/>
    <w:tmpl w:val="BEDEFC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20F45F75"/>
    <w:multiLevelType w:val="hybridMultilevel"/>
    <w:tmpl w:val="09E0456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2" w15:restartNumberingAfterBreak="0">
    <w:nsid w:val="21002C37"/>
    <w:multiLevelType w:val="hybridMultilevel"/>
    <w:tmpl w:val="CF7666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21A4535F"/>
    <w:multiLevelType w:val="hybridMultilevel"/>
    <w:tmpl w:val="79B46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22321FDC"/>
    <w:multiLevelType w:val="hybridMultilevel"/>
    <w:tmpl w:val="07CEBF1A"/>
    <w:lvl w:ilvl="0" w:tplc="200A0001">
      <w:start w:val="1"/>
      <w:numFmt w:val="bullet"/>
      <w:lvlText w:val=""/>
      <w:lvlJc w:val="left"/>
      <w:pPr>
        <w:ind w:left="1146" w:hanging="360"/>
      </w:pPr>
      <w:rPr>
        <w:rFonts w:ascii="Symbol" w:hAnsi="Symbol" w:hint="default"/>
      </w:rPr>
    </w:lvl>
    <w:lvl w:ilvl="1" w:tplc="200A0003" w:tentative="1">
      <w:start w:val="1"/>
      <w:numFmt w:val="bullet"/>
      <w:lvlText w:val="o"/>
      <w:lvlJc w:val="left"/>
      <w:pPr>
        <w:ind w:left="1866" w:hanging="360"/>
      </w:pPr>
      <w:rPr>
        <w:rFonts w:ascii="Courier New" w:hAnsi="Courier New" w:cs="Courier New" w:hint="default"/>
      </w:rPr>
    </w:lvl>
    <w:lvl w:ilvl="2" w:tplc="200A0005" w:tentative="1">
      <w:start w:val="1"/>
      <w:numFmt w:val="bullet"/>
      <w:lvlText w:val=""/>
      <w:lvlJc w:val="left"/>
      <w:pPr>
        <w:ind w:left="2586" w:hanging="360"/>
      </w:pPr>
      <w:rPr>
        <w:rFonts w:ascii="Wingdings" w:hAnsi="Wingdings" w:hint="default"/>
      </w:rPr>
    </w:lvl>
    <w:lvl w:ilvl="3" w:tplc="200A0001" w:tentative="1">
      <w:start w:val="1"/>
      <w:numFmt w:val="bullet"/>
      <w:lvlText w:val=""/>
      <w:lvlJc w:val="left"/>
      <w:pPr>
        <w:ind w:left="3306" w:hanging="360"/>
      </w:pPr>
      <w:rPr>
        <w:rFonts w:ascii="Symbol" w:hAnsi="Symbol" w:hint="default"/>
      </w:rPr>
    </w:lvl>
    <w:lvl w:ilvl="4" w:tplc="200A0003" w:tentative="1">
      <w:start w:val="1"/>
      <w:numFmt w:val="bullet"/>
      <w:lvlText w:val="o"/>
      <w:lvlJc w:val="left"/>
      <w:pPr>
        <w:ind w:left="4026" w:hanging="360"/>
      </w:pPr>
      <w:rPr>
        <w:rFonts w:ascii="Courier New" w:hAnsi="Courier New" w:cs="Courier New" w:hint="default"/>
      </w:rPr>
    </w:lvl>
    <w:lvl w:ilvl="5" w:tplc="200A0005" w:tentative="1">
      <w:start w:val="1"/>
      <w:numFmt w:val="bullet"/>
      <w:lvlText w:val=""/>
      <w:lvlJc w:val="left"/>
      <w:pPr>
        <w:ind w:left="4746" w:hanging="360"/>
      </w:pPr>
      <w:rPr>
        <w:rFonts w:ascii="Wingdings" w:hAnsi="Wingdings" w:hint="default"/>
      </w:rPr>
    </w:lvl>
    <w:lvl w:ilvl="6" w:tplc="200A0001" w:tentative="1">
      <w:start w:val="1"/>
      <w:numFmt w:val="bullet"/>
      <w:lvlText w:val=""/>
      <w:lvlJc w:val="left"/>
      <w:pPr>
        <w:ind w:left="5466" w:hanging="360"/>
      </w:pPr>
      <w:rPr>
        <w:rFonts w:ascii="Symbol" w:hAnsi="Symbol" w:hint="default"/>
      </w:rPr>
    </w:lvl>
    <w:lvl w:ilvl="7" w:tplc="200A0003" w:tentative="1">
      <w:start w:val="1"/>
      <w:numFmt w:val="bullet"/>
      <w:lvlText w:val="o"/>
      <w:lvlJc w:val="left"/>
      <w:pPr>
        <w:ind w:left="6186" w:hanging="360"/>
      </w:pPr>
      <w:rPr>
        <w:rFonts w:ascii="Courier New" w:hAnsi="Courier New" w:cs="Courier New" w:hint="default"/>
      </w:rPr>
    </w:lvl>
    <w:lvl w:ilvl="8" w:tplc="200A0005" w:tentative="1">
      <w:start w:val="1"/>
      <w:numFmt w:val="bullet"/>
      <w:lvlText w:val=""/>
      <w:lvlJc w:val="left"/>
      <w:pPr>
        <w:ind w:left="6906" w:hanging="360"/>
      </w:pPr>
      <w:rPr>
        <w:rFonts w:ascii="Wingdings" w:hAnsi="Wingdings" w:hint="default"/>
      </w:rPr>
    </w:lvl>
  </w:abstractNum>
  <w:abstractNum w:abstractNumId="25" w15:restartNumberingAfterBreak="0">
    <w:nsid w:val="23E533E8"/>
    <w:multiLevelType w:val="hybridMultilevel"/>
    <w:tmpl w:val="20D26B0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24080226"/>
    <w:multiLevelType w:val="hybridMultilevel"/>
    <w:tmpl w:val="1A22CC6A"/>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27" w15:restartNumberingAfterBreak="0">
    <w:nsid w:val="248254B3"/>
    <w:multiLevelType w:val="hybridMultilevel"/>
    <w:tmpl w:val="5606B9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2535148C"/>
    <w:multiLevelType w:val="hybridMultilevel"/>
    <w:tmpl w:val="45A89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260E1B27"/>
    <w:multiLevelType w:val="hybridMultilevel"/>
    <w:tmpl w:val="AE3E09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26C80DA4"/>
    <w:multiLevelType w:val="hybridMultilevel"/>
    <w:tmpl w:val="1ADCAA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27A77CB0"/>
    <w:multiLevelType w:val="hybridMultilevel"/>
    <w:tmpl w:val="9B64BC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A443A9C"/>
    <w:multiLevelType w:val="hybridMultilevel"/>
    <w:tmpl w:val="7B422C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2BC010F8"/>
    <w:multiLevelType w:val="hybridMultilevel"/>
    <w:tmpl w:val="567C25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2F730FC9"/>
    <w:multiLevelType w:val="hybridMultilevel"/>
    <w:tmpl w:val="6E8C7F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3086520D"/>
    <w:multiLevelType w:val="hybridMultilevel"/>
    <w:tmpl w:val="0E10E8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310307D2"/>
    <w:multiLevelType w:val="multilevel"/>
    <w:tmpl w:val="7C4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A4CCC"/>
    <w:multiLevelType w:val="hybridMultilevel"/>
    <w:tmpl w:val="0C081400"/>
    <w:lvl w:ilvl="0" w:tplc="200A0001">
      <w:start w:val="1"/>
      <w:numFmt w:val="bullet"/>
      <w:lvlText w:val=""/>
      <w:lvlJc w:val="left"/>
      <w:pPr>
        <w:ind w:left="895" w:hanging="360"/>
      </w:pPr>
      <w:rPr>
        <w:rFonts w:ascii="Symbol" w:hAnsi="Symbol" w:hint="default"/>
      </w:rPr>
    </w:lvl>
    <w:lvl w:ilvl="1" w:tplc="200A0003" w:tentative="1">
      <w:start w:val="1"/>
      <w:numFmt w:val="bullet"/>
      <w:lvlText w:val="o"/>
      <w:lvlJc w:val="left"/>
      <w:pPr>
        <w:ind w:left="1615" w:hanging="360"/>
      </w:pPr>
      <w:rPr>
        <w:rFonts w:ascii="Courier New" w:hAnsi="Courier New" w:cs="Courier New" w:hint="default"/>
      </w:rPr>
    </w:lvl>
    <w:lvl w:ilvl="2" w:tplc="200A0005" w:tentative="1">
      <w:start w:val="1"/>
      <w:numFmt w:val="bullet"/>
      <w:lvlText w:val=""/>
      <w:lvlJc w:val="left"/>
      <w:pPr>
        <w:ind w:left="2335" w:hanging="360"/>
      </w:pPr>
      <w:rPr>
        <w:rFonts w:ascii="Wingdings" w:hAnsi="Wingdings" w:hint="default"/>
      </w:rPr>
    </w:lvl>
    <w:lvl w:ilvl="3" w:tplc="200A0001" w:tentative="1">
      <w:start w:val="1"/>
      <w:numFmt w:val="bullet"/>
      <w:lvlText w:val=""/>
      <w:lvlJc w:val="left"/>
      <w:pPr>
        <w:ind w:left="3055" w:hanging="360"/>
      </w:pPr>
      <w:rPr>
        <w:rFonts w:ascii="Symbol" w:hAnsi="Symbol" w:hint="default"/>
      </w:rPr>
    </w:lvl>
    <w:lvl w:ilvl="4" w:tplc="200A0003" w:tentative="1">
      <w:start w:val="1"/>
      <w:numFmt w:val="bullet"/>
      <w:lvlText w:val="o"/>
      <w:lvlJc w:val="left"/>
      <w:pPr>
        <w:ind w:left="3775" w:hanging="360"/>
      </w:pPr>
      <w:rPr>
        <w:rFonts w:ascii="Courier New" w:hAnsi="Courier New" w:cs="Courier New" w:hint="default"/>
      </w:rPr>
    </w:lvl>
    <w:lvl w:ilvl="5" w:tplc="200A0005" w:tentative="1">
      <w:start w:val="1"/>
      <w:numFmt w:val="bullet"/>
      <w:lvlText w:val=""/>
      <w:lvlJc w:val="left"/>
      <w:pPr>
        <w:ind w:left="4495" w:hanging="360"/>
      </w:pPr>
      <w:rPr>
        <w:rFonts w:ascii="Wingdings" w:hAnsi="Wingdings" w:hint="default"/>
      </w:rPr>
    </w:lvl>
    <w:lvl w:ilvl="6" w:tplc="200A0001" w:tentative="1">
      <w:start w:val="1"/>
      <w:numFmt w:val="bullet"/>
      <w:lvlText w:val=""/>
      <w:lvlJc w:val="left"/>
      <w:pPr>
        <w:ind w:left="5215" w:hanging="360"/>
      </w:pPr>
      <w:rPr>
        <w:rFonts w:ascii="Symbol" w:hAnsi="Symbol" w:hint="default"/>
      </w:rPr>
    </w:lvl>
    <w:lvl w:ilvl="7" w:tplc="200A0003" w:tentative="1">
      <w:start w:val="1"/>
      <w:numFmt w:val="bullet"/>
      <w:lvlText w:val="o"/>
      <w:lvlJc w:val="left"/>
      <w:pPr>
        <w:ind w:left="5935" w:hanging="360"/>
      </w:pPr>
      <w:rPr>
        <w:rFonts w:ascii="Courier New" w:hAnsi="Courier New" w:cs="Courier New" w:hint="default"/>
      </w:rPr>
    </w:lvl>
    <w:lvl w:ilvl="8" w:tplc="200A0005" w:tentative="1">
      <w:start w:val="1"/>
      <w:numFmt w:val="bullet"/>
      <w:lvlText w:val=""/>
      <w:lvlJc w:val="left"/>
      <w:pPr>
        <w:ind w:left="6655" w:hanging="360"/>
      </w:pPr>
      <w:rPr>
        <w:rFonts w:ascii="Wingdings" w:hAnsi="Wingdings" w:hint="default"/>
      </w:rPr>
    </w:lvl>
  </w:abstractNum>
  <w:abstractNum w:abstractNumId="38" w15:restartNumberingAfterBreak="0">
    <w:nsid w:val="34CF27F3"/>
    <w:multiLevelType w:val="hybridMultilevel"/>
    <w:tmpl w:val="7E1EA7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34F84482"/>
    <w:multiLevelType w:val="hybridMultilevel"/>
    <w:tmpl w:val="CBC012FE"/>
    <w:lvl w:ilvl="0" w:tplc="200A0001">
      <w:start w:val="1"/>
      <w:numFmt w:val="bullet"/>
      <w:lvlText w:val=""/>
      <w:lvlJc w:val="left"/>
      <w:pPr>
        <w:ind w:left="895" w:hanging="360"/>
      </w:pPr>
      <w:rPr>
        <w:rFonts w:ascii="Symbol" w:hAnsi="Symbol" w:hint="default"/>
      </w:rPr>
    </w:lvl>
    <w:lvl w:ilvl="1" w:tplc="200A0003" w:tentative="1">
      <w:start w:val="1"/>
      <w:numFmt w:val="bullet"/>
      <w:lvlText w:val="o"/>
      <w:lvlJc w:val="left"/>
      <w:pPr>
        <w:ind w:left="1615" w:hanging="360"/>
      </w:pPr>
      <w:rPr>
        <w:rFonts w:ascii="Courier New" w:hAnsi="Courier New" w:cs="Courier New" w:hint="default"/>
      </w:rPr>
    </w:lvl>
    <w:lvl w:ilvl="2" w:tplc="200A0005" w:tentative="1">
      <w:start w:val="1"/>
      <w:numFmt w:val="bullet"/>
      <w:lvlText w:val=""/>
      <w:lvlJc w:val="left"/>
      <w:pPr>
        <w:ind w:left="2335" w:hanging="360"/>
      </w:pPr>
      <w:rPr>
        <w:rFonts w:ascii="Wingdings" w:hAnsi="Wingdings" w:hint="default"/>
      </w:rPr>
    </w:lvl>
    <w:lvl w:ilvl="3" w:tplc="200A0001" w:tentative="1">
      <w:start w:val="1"/>
      <w:numFmt w:val="bullet"/>
      <w:lvlText w:val=""/>
      <w:lvlJc w:val="left"/>
      <w:pPr>
        <w:ind w:left="3055" w:hanging="360"/>
      </w:pPr>
      <w:rPr>
        <w:rFonts w:ascii="Symbol" w:hAnsi="Symbol" w:hint="default"/>
      </w:rPr>
    </w:lvl>
    <w:lvl w:ilvl="4" w:tplc="200A0003" w:tentative="1">
      <w:start w:val="1"/>
      <w:numFmt w:val="bullet"/>
      <w:lvlText w:val="o"/>
      <w:lvlJc w:val="left"/>
      <w:pPr>
        <w:ind w:left="3775" w:hanging="360"/>
      </w:pPr>
      <w:rPr>
        <w:rFonts w:ascii="Courier New" w:hAnsi="Courier New" w:cs="Courier New" w:hint="default"/>
      </w:rPr>
    </w:lvl>
    <w:lvl w:ilvl="5" w:tplc="200A0005" w:tentative="1">
      <w:start w:val="1"/>
      <w:numFmt w:val="bullet"/>
      <w:lvlText w:val=""/>
      <w:lvlJc w:val="left"/>
      <w:pPr>
        <w:ind w:left="4495" w:hanging="360"/>
      </w:pPr>
      <w:rPr>
        <w:rFonts w:ascii="Wingdings" w:hAnsi="Wingdings" w:hint="default"/>
      </w:rPr>
    </w:lvl>
    <w:lvl w:ilvl="6" w:tplc="200A0001" w:tentative="1">
      <w:start w:val="1"/>
      <w:numFmt w:val="bullet"/>
      <w:lvlText w:val=""/>
      <w:lvlJc w:val="left"/>
      <w:pPr>
        <w:ind w:left="5215" w:hanging="360"/>
      </w:pPr>
      <w:rPr>
        <w:rFonts w:ascii="Symbol" w:hAnsi="Symbol" w:hint="default"/>
      </w:rPr>
    </w:lvl>
    <w:lvl w:ilvl="7" w:tplc="200A0003" w:tentative="1">
      <w:start w:val="1"/>
      <w:numFmt w:val="bullet"/>
      <w:lvlText w:val="o"/>
      <w:lvlJc w:val="left"/>
      <w:pPr>
        <w:ind w:left="5935" w:hanging="360"/>
      </w:pPr>
      <w:rPr>
        <w:rFonts w:ascii="Courier New" w:hAnsi="Courier New" w:cs="Courier New" w:hint="default"/>
      </w:rPr>
    </w:lvl>
    <w:lvl w:ilvl="8" w:tplc="200A0005" w:tentative="1">
      <w:start w:val="1"/>
      <w:numFmt w:val="bullet"/>
      <w:lvlText w:val=""/>
      <w:lvlJc w:val="left"/>
      <w:pPr>
        <w:ind w:left="6655" w:hanging="360"/>
      </w:pPr>
      <w:rPr>
        <w:rFonts w:ascii="Wingdings" w:hAnsi="Wingdings" w:hint="default"/>
      </w:rPr>
    </w:lvl>
  </w:abstractNum>
  <w:abstractNum w:abstractNumId="40" w15:restartNumberingAfterBreak="0">
    <w:nsid w:val="35535F19"/>
    <w:multiLevelType w:val="hybridMultilevel"/>
    <w:tmpl w:val="F5E6FB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368B3E39"/>
    <w:multiLevelType w:val="hybridMultilevel"/>
    <w:tmpl w:val="58040E5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36CD1D8E"/>
    <w:multiLevelType w:val="hybridMultilevel"/>
    <w:tmpl w:val="0974EB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15:restartNumberingAfterBreak="0">
    <w:nsid w:val="3B7C534A"/>
    <w:multiLevelType w:val="multilevel"/>
    <w:tmpl w:val="6FA481D8"/>
    <w:lvl w:ilvl="0">
      <w:start w:val="3"/>
      <w:numFmt w:val="decimal"/>
      <w:lvlText w:val="%1"/>
      <w:lvlJc w:val="left"/>
      <w:pPr>
        <w:ind w:left="360" w:hanging="360"/>
      </w:pPr>
      <w:rPr>
        <w:rFonts w:hint="default"/>
      </w:rPr>
    </w:lvl>
    <w:lvl w:ilvl="1">
      <w:start w:val="3"/>
      <w:numFmt w:val="decimal"/>
      <w:lvlText w:val="%1.%2"/>
      <w:lvlJc w:val="left"/>
      <w:pPr>
        <w:ind w:left="644" w:hanging="360"/>
      </w:pPr>
      <w:rPr>
        <w:rFonts w:hint="default"/>
        <w:sz w:val="22"/>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4" w15:restartNumberingAfterBreak="0">
    <w:nsid w:val="3C8211CF"/>
    <w:multiLevelType w:val="hybridMultilevel"/>
    <w:tmpl w:val="C18836D4"/>
    <w:lvl w:ilvl="0" w:tplc="200A0001">
      <w:start w:val="1"/>
      <w:numFmt w:val="bullet"/>
      <w:lvlText w:val=""/>
      <w:lvlJc w:val="left"/>
      <w:pPr>
        <w:ind w:left="754" w:hanging="360"/>
      </w:pPr>
      <w:rPr>
        <w:rFonts w:ascii="Symbol" w:hAnsi="Symbo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45" w15:restartNumberingAfterBreak="0">
    <w:nsid w:val="3CC46638"/>
    <w:multiLevelType w:val="hybridMultilevel"/>
    <w:tmpl w:val="64AA2F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15:restartNumberingAfterBreak="0">
    <w:nsid w:val="40356C3A"/>
    <w:multiLevelType w:val="hybridMultilevel"/>
    <w:tmpl w:val="5DD669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4063652D"/>
    <w:multiLevelType w:val="hybridMultilevel"/>
    <w:tmpl w:val="75AE38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42E8038E"/>
    <w:multiLevelType w:val="hybridMultilevel"/>
    <w:tmpl w:val="6F244D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15:restartNumberingAfterBreak="0">
    <w:nsid w:val="44DC64E2"/>
    <w:multiLevelType w:val="multilevel"/>
    <w:tmpl w:val="259E7394"/>
    <w:lvl w:ilvl="0">
      <w:start w:val="2"/>
      <w:numFmt w:val="decimal"/>
      <w:pStyle w:val="Ttulo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isLgl/>
      <w:lvlText w:val="%1.%2."/>
      <w:lvlJc w:val="left"/>
      <w:pPr>
        <w:ind w:left="218" w:hanging="36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578" w:hanging="720"/>
      </w:pPr>
      <w:rPr>
        <w:rFonts w:hint="default"/>
      </w:rPr>
    </w:lvl>
    <w:lvl w:ilvl="4">
      <w:start w:val="1"/>
      <w:numFmt w:val="decimal"/>
      <w:isLgl/>
      <w:lvlText w:val="%1.%2.%3.%4.%5."/>
      <w:lvlJc w:val="left"/>
      <w:pPr>
        <w:ind w:left="938" w:hanging="1080"/>
      </w:pPr>
      <w:rPr>
        <w:rFonts w:hint="default"/>
      </w:rPr>
    </w:lvl>
    <w:lvl w:ilvl="5">
      <w:start w:val="1"/>
      <w:numFmt w:val="decimal"/>
      <w:isLgl/>
      <w:lvlText w:val="%1.%2.%3.%4.%5.%6."/>
      <w:lvlJc w:val="left"/>
      <w:pPr>
        <w:ind w:left="938" w:hanging="1080"/>
      </w:pPr>
      <w:rPr>
        <w:rFonts w:hint="default"/>
      </w:rPr>
    </w:lvl>
    <w:lvl w:ilvl="6">
      <w:start w:val="1"/>
      <w:numFmt w:val="decimal"/>
      <w:isLgl/>
      <w:lvlText w:val="%1.%2.%3.%4.%5.%6.%7."/>
      <w:lvlJc w:val="left"/>
      <w:pPr>
        <w:ind w:left="1298" w:hanging="1440"/>
      </w:pPr>
      <w:rPr>
        <w:rFonts w:hint="default"/>
      </w:rPr>
    </w:lvl>
    <w:lvl w:ilvl="7">
      <w:start w:val="1"/>
      <w:numFmt w:val="decimal"/>
      <w:isLgl/>
      <w:lvlText w:val="%1.%2.%3.%4.%5.%6.%7.%8."/>
      <w:lvlJc w:val="left"/>
      <w:pPr>
        <w:ind w:left="1298" w:hanging="1440"/>
      </w:pPr>
      <w:rPr>
        <w:rFonts w:hint="default"/>
      </w:rPr>
    </w:lvl>
    <w:lvl w:ilvl="8">
      <w:start w:val="1"/>
      <w:numFmt w:val="decimal"/>
      <w:isLgl/>
      <w:lvlText w:val="%1.%2.%3.%4.%5.%6.%7.%8.%9."/>
      <w:lvlJc w:val="left"/>
      <w:pPr>
        <w:ind w:left="1658" w:hanging="1800"/>
      </w:pPr>
      <w:rPr>
        <w:rFonts w:hint="default"/>
      </w:rPr>
    </w:lvl>
  </w:abstractNum>
  <w:abstractNum w:abstractNumId="50" w15:restartNumberingAfterBreak="0">
    <w:nsid w:val="472E7CFA"/>
    <w:multiLevelType w:val="hybridMultilevel"/>
    <w:tmpl w:val="AB8217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15:restartNumberingAfterBreak="0">
    <w:nsid w:val="495E6293"/>
    <w:multiLevelType w:val="hybridMultilevel"/>
    <w:tmpl w:val="C73852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15:restartNumberingAfterBreak="0">
    <w:nsid w:val="4A0C02FE"/>
    <w:multiLevelType w:val="multilevel"/>
    <w:tmpl w:val="008098E6"/>
    <w:lvl w:ilvl="0">
      <w:start w:val="2"/>
      <w:numFmt w:val="decimal"/>
      <w:lvlText w:val="%1."/>
      <w:lvlJc w:val="left"/>
      <w:pPr>
        <w:ind w:left="360"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734" w:hanging="1080"/>
      </w:pPr>
      <w:rPr>
        <w:rFonts w:hint="default"/>
      </w:rPr>
    </w:lvl>
    <w:lvl w:ilvl="4">
      <w:start w:val="1"/>
      <w:numFmt w:val="decimal"/>
      <w:isLgl/>
      <w:lvlText w:val="%1.%2.%3.%4.%5."/>
      <w:lvlJc w:val="left"/>
      <w:pPr>
        <w:ind w:left="1952" w:hanging="1080"/>
      </w:pPr>
      <w:rPr>
        <w:rFonts w:hint="default"/>
      </w:rPr>
    </w:lvl>
    <w:lvl w:ilvl="5">
      <w:start w:val="1"/>
      <w:numFmt w:val="decimal"/>
      <w:isLgl/>
      <w:lvlText w:val="%1.%2.%3.%4.%5.%6."/>
      <w:lvlJc w:val="left"/>
      <w:pPr>
        <w:ind w:left="2530" w:hanging="1440"/>
      </w:pPr>
      <w:rPr>
        <w:rFonts w:hint="default"/>
      </w:rPr>
    </w:lvl>
    <w:lvl w:ilvl="6">
      <w:start w:val="1"/>
      <w:numFmt w:val="decimal"/>
      <w:isLgl/>
      <w:lvlText w:val="%1.%2.%3.%4.%5.%6.%7."/>
      <w:lvlJc w:val="left"/>
      <w:pPr>
        <w:ind w:left="2748" w:hanging="1440"/>
      </w:pPr>
      <w:rPr>
        <w:rFonts w:hint="default"/>
      </w:rPr>
    </w:lvl>
    <w:lvl w:ilvl="7">
      <w:start w:val="1"/>
      <w:numFmt w:val="decimal"/>
      <w:isLgl/>
      <w:lvlText w:val="%1.%2.%3.%4.%5.%6.%7.%8."/>
      <w:lvlJc w:val="left"/>
      <w:pPr>
        <w:ind w:left="3326" w:hanging="1800"/>
      </w:pPr>
      <w:rPr>
        <w:rFonts w:hint="default"/>
      </w:rPr>
    </w:lvl>
    <w:lvl w:ilvl="8">
      <w:start w:val="1"/>
      <w:numFmt w:val="decimal"/>
      <w:isLgl/>
      <w:lvlText w:val="%1.%2.%3.%4.%5.%6.%7.%8.%9."/>
      <w:lvlJc w:val="left"/>
      <w:pPr>
        <w:ind w:left="3544" w:hanging="1800"/>
      </w:pPr>
      <w:rPr>
        <w:rFonts w:hint="default"/>
      </w:rPr>
    </w:lvl>
  </w:abstractNum>
  <w:abstractNum w:abstractNumId="53" w15:restartNumberingAfterBreak="0">
    <w:nsid w:val="4B8F030C"/>
    <w:multiLevelType w:val="hybridMultilevel"/>
    <w:tmpl w:val="1020F0B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15:restartNumberingAfterBreak="0">
    <w:nsid w:val="4E780869"/>
    <w:multiLevelType w:val="hybridMultilevel"/>
    <w:tmpl w:val="8AE04F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15:restartNumberingAfterBreak="0">
    <w:nsid w:val="4F221D0C"/>
    <w:multiLevelType w:val="hybridMultilevel"/>
    <w:tmpl w:val="B57CDC6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6" w15:restartNumberingAfterBreak="0">
    <w:nsid w:val="50146087"/>
    <w:multiLevelType w:val="hybridMultilevel"/>
    <w:tmpl w:val="A63E11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15:restartNumberingAfterBreak="0">
    <w:nsid w:val="51821C77"/>
    <w:multiLevelType w:val="hybridMultilevel"/>
    <w:tmpl w:val="53124352"/>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8" w15:restartNumberingAfterBreak="0">
    <w:nsid w:val="52CE7373"/>
    <w:multiLevelType w:val="hybridMultilevel"/>
    <w:tmpl w:val="184A2A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15:restartNumberingAfterBreak="0">
    <w:nsid w:val="53E40DF5"/>
    <w:multiLevelType w:val="hybridMultilevel"/>
    <w:tmpl w:val="99BA0296"/>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60" w15:restartNumberingAfterBreak="0">
    <w:nsid w:val="54A3456B"/>
    <w:multiLevelType w:val="hybridMultilevel"/>
    <w:tmpl w:val="D068D5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15:restartNumberingAfterBreak="0">
    <w:nsid w:val="562F1927"/>
    <w:multiLevelType w:val="hybridMultilevel"/>
    <w:tmpl w:val="580C29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15:restartNumberingAfterBreak="0">
    <w:nsid w:val="56345438"/>
    <w:multiLevelType w:val="hybridMultilevel"/>
    <w:tmpl w:val="4F7A63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15:restartNumberingAfterBreak="0">
    <w:nsid w:val="56E968A7"/>
    <w:multiLevelType w:val="hybridMultilevel"/>
    <w:tmpl w:val="0504E926"/>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4" w15:restartNumberingAfterBreak="0">
    <w:nsid w:val="57B749BD"/>
    <w:multiLevelType w:val="hybridMultilevel"/>
    <w:tmpl w:val="C78845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15:restartNumberingAfterBreak="0">
    <w:nsid w:val="58667ED4"/>
    <w:multiLevelType w:val="hybridMultilevel"/>
    <w:tmpl w:val="D540B0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15:restartNumberingAfterBreak="0">
    <w:nsid w:val="58BE3756"/>
    <w:multiLevelType w:val="hybridMultilevel"/>
    <w:tmpl w:val="3AB6C61C"/>
    <w:lvl w:ilvl="0" w:tplc="200A0001">
      <w:start w:val="1"/>
      <w:numFmt w:val="bullet"/>
      <w:lvlText w:val=""/>
      <w:lvlJc w:val="left"/>
      <w:pPr>
        <w:ind w:left="753" w:hanging="360"/>
      </w:pPr>
      <w:rPr>
        <w:rFonts w:ascii="Symbol" w:hAnsi="Symbol" w:hint="default"/>
      </w:rPr>
    </w:lvl>
    <w:lvl w:ilvl="1" w:tplc="200A0003" w:tentative="1">
      <w:start w:val="1"/>
      <w:numFmt w:val="bullet"/>
      <w:lvlText w:val="o"/>
      <w:lvlJc w:val="left"/>
      <w:pPr>
        <w:ind w:left="1473" w:hanging="360"/>
      </w:pPr>
      <w:rPr>
        <w:rFonts w:ascii="Courier New" w:hAnsi="Courier New" w:cs="Courier New" w:hint="default"/>
      </w:rPr>
    </w:lvl>
    <w:lvl w:ilvl="2" w:tplc="200A0005" w:tentative="1">
      <w:start w:val="1"/>
      <w:numFmt w:val="bullet"/>
      <w:lvlText w:val=""/>
      <w:lvlJc w:val="left"/>
      <w:pPr>
        <w:ind w:left="2193" w:hanging="360"/>
      </w:pPr>
      <w:rPr>
        <w:rFonts w:ascii="Wingdings" w:hAnsi="Wingdings" w:hint="default"/>
      </w:rPr>
    </w:lvl>
    <w:lvl w:ilvl="3" w:tplc="200A0001" w:tentative="1">
      <w:start w:val="1"/>
      <w:numFmt w:val="bullet"/>
      <w:lvlText w:val=""/>
      <w:lvlJc w:val="left"/>
      <w:pPr>
        <w:ind w:left="2913" w:hanging="360"/>
      </w:pPr>
      <w:rPr>
        <w:rFonts w:ascii="Symbol" w:hAnsi="Symbol" w:hint="default"/>
      </w:rPr>
    </w:lvl>
    <w:lvl w:ilvl="4" w:tplc="200A0003" w:tentative="1">
      <w:start w:val="1"/>
      <w:numFmt w:val="bullet"/>
      <w:lvlText w:val="o"/>
      <w:lvlJc w:val="left"/>
      <w:pPr>
        <w:ind w:left="3633" w:hanging="360"/>
      </w:pPr>
      <w:rPr>
        <w:rFonts w:ascii="Courier New" w:hAnsi="Courier New" w:cs="Courier New" w:hint="default"/>
      </w:rPr>
    </w:lvl>
    <w:lvl w:ilvl="5" w:tplc="200A0005" w:tentative="1">
      <w:start w:val="1"/>
      <w:numFmt w:val="bullet"/>
      <w:lvlText w:val=""/>
      <w:lvlJc w:val="left"/>
      <w:pPr>
        <w:ind w:left="4353" w:hanging="360"/>
      </w:pPr>
      <w:rPr>
        <w:rFonts w:ascii="Wingdings" w:hAnsi="Wingdings" w:hint="default"/>
      </w:rPr>
    </w:lvl>
    <w:lvl w:ilvl="6" w:tplc="200A0001" w:tentative="1">
      <w:start w:val="1"/>
      <w:numFmt w:val="bullet"/>
      <w:lvlText w:val=""/>
      <w:lvlJc w:val="left"/>
      <w:pPr>
        <w:ind w:left="5073" w:hanging="360"/>
      </w:pPr>
      <w:rPr>
        <w:rFonts w:ascii="Symbol" w:hAnsi="Symbol" w:hint="default"/>
      </w:rPr>
    </w:lvl>
    <w:lvl w:ilvl="7" w:tplc="200A0003" w:tentative="1">
      <w:start w:val="1"/>
      <w:numFmt w:val="bullet"/>
      <w:lvlText w:val="o"/>
      <w:lvlJc w:val="left"/>
      <w:pPr>
        <w:ind w:left="5793" w:hanging="360"/>
      </w:pPr>
      <w:rPr>
        <w:rFonts w:ascii="Courier New" w:hAnsi="Courier New" w:cs="Courier New" w:hint="default"/>
      </w:rPr>
    </w:lvl>
    <w:lvl w:ilvl="8" w:tplc="200A0005" w:tentative="1">
      <w:start w:val="1"/>
      <w:numFmt w:val="bullet"/>
      <w:lvlText w:val=""/>
      <w:lvlJc w:val="left"/>
      <w:pPr>
        <w:ind w:left="6513" w:hanging="360"/>
      </w:pPr>
      <w:rPr>
        <w:rFonts w:ascii="Wingdings" w:hAnsi="Wingdings" w:hint="default"/>
      </w:rPr>
    </w:lvl>
  </w:abstractNum>
  <w:abstractNum w:abstractNumId="67" w15:restartNumberingAfterBreak="0">
    <w:nsid w:val="59B3789F"/>
    <w:multiLevelType w:val="hybridMultilevel"/>
    <w:tmpl w:val="94F03294"/>
    <w:lvl w:ilvl="0" w:tplc="92C65ED6">
      <w:start w:val="1"/>
      <w:numFmt w:val="bullet"/>
      <w:lvlText w:val=""/>
      <w:lvlJc w:val="left"/>
      <w:pPr>
        <w:ind w:left="720" w:hanging="360"/>
      </w:pPr>
      <w:rPr>
        <w:rFonts w:ascii="Symbol" w:hAnsi="Symbol" w:hint="default"/>
        <w:color w:val="auto"/>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15:restartNumberingAfterBreak="0">
    <w:nsid w:val="5A357EC1"/>
    <w:multiLevelType w:val="hybridMultilevel"/>
    <w:tmpl w:val="2E327A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15:restartNumberingAfterBreak="0">
    <w:nsid w:val="5AA10C95"/>
    <w:multiLevelType w:val="hybridMultilevel"/>
    <w:tmpl w:val="E3E8EE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15:restartNumberingAfterBreak="0">
    <w:nsid w:val="5B324433"/>
    <w:multiLevelType w:val="hybridMultilevel"/>
    <w:tmpl w:val="2834C2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1" w15:restartNumberingAfterBreak="0">
    <w:nsid w:val="5B9C3D5E"/>
    <w:multiLevelType w:val="hybridMultilevel"/>
    <w:tmpl w:val="DD44FF86"/>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72" w15:restartNumberingAfterBreak="0">
    <w:nsid w:val="5C131AA9"/>
    <w:multiLevelType w:val="hybridMultilevel"/>
    <w:tmpl w:val="AA2E1C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3" w15:restartNumberingAfterBreak="0">
    <w:nsid w:val="5C75391D"/>
    <w:multiLevelType w:val="hybridMultilevel"/>
    <w:tmpl w:val="AA2036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4" w15:restartNumberingAfterBreak="0">
    <w:nsid w:val="5E4378E2"/>
    <w:multiLevelType w:val="hybridMultilevel"/>
    <w:tmpl w:val="6D98F7EE"/>
    <w:lvl w:ilvl="0" w:tplc="200A0001">
      <w:start w:val="1"/>
      <w:numFmt w:val="bullet"/>
      <w:lvlText w:val=""/>
      <w:lvlJc w:val="left"/>
      <w:pPr>
        <w:ind w:left="896" w:hanging="360"/>
      </w:pPr>
      <w:rPr>
        <w:rFonts w:ascii="Symbol" w:hAnsi="Symbol" w:hint="default"/>
      </w:rPr>
    </w:lvl>
    <w:lvl w:ilvl="1" w:tplc="200A0003" w:tentative="1">
      <w:start w:val="1"/>
      <w:numFmt w:val="bullet"/>
      <w:lvlText w:val="o"/>
      <w:lvlJc w:val="left"/>
      <w:pPr>
        <w:ind w:left="1616" w:hanging="360"/>
      </w:pPr>
      <w:rPr>
        <w:rFonts w:ascii="Courier New" w:hAnsi="Courier New" w:cs="Courier New" w:hint="default"/>
      </w:rPr>
    </w:lvl>
    <w:lvl w:ilvl="2" w:tplc="200A0005" w:tentative="1">
      <w:start w:val="1"/>
      <w:numFmt w:val="bullet"/>
      <w:lvlText w:val=""/>
      <w:lvlJc w:val="left"/>
      <w:pPr>
        <w:ind w:left="2336" w:hanging="360"/>
      </w:pPr>
      <w:rPr>
        <w:rFonts w:ascii="Wingdings" w:hAnsi="Wingdings" w:hint="default"/>
      </w:rPr>
    </w:lvl>
    <w:lvl w:ilvl="3" w:tplc="200A0001" w:tentative="1">
      <w:start w:val="1"/>
      <w:numFmt w:val="bullet"/>
      <w:lvlText w:val=""/>
      <w:lvlJc w:val="left"/>
      <w:pPr>
        <w:ind w:left="3056" w:hanging="360"/>
      </w:pPr>
      <w:rPr>
        <w:rFonts w:ascii="Symbol" w:hAnsi="Symbol" w:hint="default"/>
      </w:rPr>
    </w:lvl>
    <w:lvl w:ilvl="4" w:tplc="200A0003" w:tentative="1">
      <w:start w:val="1"/>
      <w:numFmt w:val="bullet"/>
      <w:lvlText w:val="o"/>
      <w:lvlJc w:val="left"/>
      <w:pPr>
        <w:ind w:left="3776" w:hanging="360"/>
      </w:pPr>
      <w:rPr>
        <w:rFonts w:ascii="Courier New" w:hAnsi="Courier New" w:cs="Courier New" w:hint="default"/>
      </w:rPr>
    </w:lvl>
    <w:lvl w:ilvl="5" w:tplc="200A0005" w:tentative="1">
      <w:start w:val="1"/>
      <w:numFmt w:val="bullet"/>
      <w:lvlText w:val=""/>
      <w:lvlJc w:val="left"/>
      <w:pPr>
        <w:ind w:left="4496" w:hanging="360"/>
      </w:pPr>
      <w:rPr>
        <w:rFonts w:ascii="Wingdings" w:hAnsi="Wingdings" w:hint="default"/>
      </w:rPr>
    </w:lvl>
    <w:lvl w:ilvl="6" w:tplc="200A0001" w:tentative="1">
      <w:start w:val="1"/>
      <w:numFmt w:val="bullet"/>
      <w:lvlText w:val=""/>
      <w:lvlJc w:val="left"/>
      <w:pPr>
        <w:ind w:left="5216" w:hanging="360"/>
      </w:pPr>
      <w:rPr>
        <w:rFonts w:ascii="Symbol" w:hAnsi="Symbol" w:hint="default"/>
      </w:rPr>
    </w:lvl>
    <w:lvl w:ilvl="7" w:tplc="200A0003" w:tentative="1">
      <w:start w:val="1"/>
      <w:numFmt w:val="bullet"/>
      <w:lvlText w:val="o"/>
      <w:lvlJc w:val="left"/>
      <w:pPr>
        <w:ind w:left="5936" w:hanging="360"/>
      </w:pPr>
      <w:rPr>
        <w:rFonts w:ascii="Courier New" w:hAnsi="Courier New" w:cs="Courier New" w:hint="default"/>
      </w:rPr>
    </w:lvl>
    <w:lvl w:ilvl="8" w:tplc="200A0005" w:tentative="1">
      <w:start w:val="1"/>
      <w:numFmt w:val="bullet"/>
      <w:lvlText w:val=""/>
      <w:lvlJc w:val="left"/>
      <w:pPr>
        <w:ind w:left="6656" w:hanging="360"/>
      </w:pPr>
      <w:rPr>
        <w:rFonts w:ascii="Wingdings" w:hAnsi="Wingdings" w:hint="default"/>
      </w:rPr>
    </w:lvl>
  </w:abstractNum>
  <w:abstractNum w:abstractNumId="75" w15:restartNumberingAfterBreak="0">
    <w:nsid w:val="5F841CA0"/>
    <w:multiLevelType w:val="hybridMultilevel"/>
    <w:tmpl w:val="CE0C20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6" w15:restartNumberingAfterBreak="0">
    <w:nsid w:val="67DC3E9D"/>
    <w:multiLevelType w:val="hybridMultilevel"/>
    <w:tmpl w:val="8F789B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682F272B"/>
    <w:multiLevelType w:val="hybridMultilevel"/>
    <w:tmpl w:val="92E256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8" w15:restartNumberingAfterBreak="0">
    <w:nsid w:val="685A1875"/>
    <w:multiLevelType w:val="hybridMultilevel"/>
    <w:tmpl w:val="E4288FF4"/>
    <w:lvl w:ilvl="0" w:tplc="FA7AB56E">
      <w:start w:val="3"/>
      <w:numFmt w:val="decimal"/>
      <w:lvlText w:val="%1.2"/>
      <w:lvlJc w:val="left"/>
      <w:pPr>
        <w:ind w:left="720" w:hanging="360"/>
      </w:pPr>
      <w:rPr>
        <w:rFonts w:hint="default"/>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9" w15:restartNumberingAfterBreak="0">
    <w:nsid w:val="6A911CE2"/>
    <w:multiLevelType w:val="hybridMultilevel"/>
    <w:tmpl w:val="75940A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0" w15:restartNumberingAfterBreak="0">
    <w:nsid w:val="6B444C08"/>
    <w:multiLevelType w:val="hybridMultilevel"/>
    <w:tmpl w:val="28441236"/>
    <w:lvl w:ilvl="0" w:tplc="200A0001">
      <w:start w:val="1"/>
      <w:numFmt w:val="bullet"/>
      <w:lvlText w:val=""/>
      <w:lvlJc w:val="left"/>
      <w:pPr>
        <w:ind w:left="637" w:hanging="360"/>
      </w:pPr>
      <w:rPr>
        <w:rFonts w:ascii="Symbol" w:hAnsi="Symbol" w:hint="default"/>
      </w:rPr>
    </w:lvl>
    <w:lvl w:ilvl="1" w:tplc="200A0003" w:tentative="1">
      <w:start w:val="1"/>
      <w:numFmt w:val="bullet"/>
      <w:lvlText w:val="o"/>
      <w:lvlJc w:val="left"/>
      <w:pPr>
        <w:ind w:left="1357" w:hanging="360"/>
      </w:pPr>
      <w:rPr>
        <w:rFonts w:ascii="Courier New" w:hAnsi="Courier New" w:cs="Courier New" w:hint="default"/>
      </w:rPr>
    </w:lvl>
    <w:lvl w:ilvl="2" w:tplc="200A0005" w:tentative="1">
      <w:start w:val="1"/>
      <w:numFmt w:val="bullet"/>
      <w:lvlText w:val=""/>
      <w:lvlJc w:val="left"/>
      <w:pPr>
        <w:ind w:left="2077" w:hanging="360"/>
      </w:pPr>
      <w:rPr>
        <w:rFonts w:ascii="Wingdings" w:hAnsi="Wingdings" w:hint="default"/>
      </w:rPr>
    </w:lvl>
    <w:lvl w:ilvl="3" w:tplc="200A0001" w:tentative="1">
      <w:start w:val="1"/>
      <w:numFmt w:val="bullet"/>
      <w:lvlText w:val=""/>
      <w:lvlJc w:val="left"/>
      <w:pPr>
        <w:ind w:left="2797" w:hanging="360"/>
      </w:pPr>
      <w:rPr>
        <w:rFonts w:ascii="Symbol" w:hAnsi="Symbol" w:hint="default"/>
      </w:rPr>
    </w:lvl>
    <w:lvl w:ilvl="4" w:tplc="200A0003" w:tentative="1">
      <w:start w:val="1"/>
      <w:numFmt w:val="bullet"/>
      <w:lvlText w:val="o"/>
      <w:lvlJc w:val="left"/>
      <w:pPr>
        <w:ind w:left="3517" w:hanging="360"/>
      </w:pPr>
      <w:rPr>
        <w:rFonts w:ascii="Courier New" w:hAnsi="Courier New" w:cs="Courier New" w:hint="default"/>
      </w:rPr>
    </w:lvl>
    <w:lvl w:ilvl="5" w:tplc="200A0005" w:tentative="1">
      <w:start w:val="1"/>
      <w:numFmt w:val="bullet"/>
      <w:lvlText w:val=""/>
      <w:lvlJc w:val="left"/>
      <w:pPr>
        <w:ind w:left="4237" w:hanging="360"/>
      </w:pPr>
      <w:rPr>
        <w:rFonts w:ascii="Wingdings" w:hAnsi="Wingdings" w:hint="default"/>
      </w:rPr>
    </w:lvl>
    <w:lvl w:ilvl="6" w:tplc="200A0001" w:tentative="1">
      <w:start w:val="1"/>
      <w:numFmt w:val="bullet"/>
      <w:lvlText w:val=""/>
      <w:lvlJc w:val="left"/>
      <w:pPr>
        <w:ind w:left="4957" w:hanging="360"/>
      </w:pPr>
      <w:rPr>
        <w:rFonts w:ascii="Symbol" w:hAnsi="Symbol" w:hint="default"/>
      </w:rPr>
    </w:lvl>
    <w:lvl w:ilvl="7" w:tplc="200A0003" w:tentative="1">
      <w:start w:val="1"/>
      <w:numFmt w:val="bullet"/>
      <w:lvlText w:val="o"/>
      <w:lvlJc w:val="left"/>
      <w:pPr>
        <w:ind w:left="5677" w:hanging="360"/>
      </w:pPr>
      <w:rPr>
        <w:rFonts w:ascii="Courier New" w:hAnsi="Courier New" w:cs="Courier New" w:hint="default"/>
      </w:rPr>
    </w:lvl>
    <w:lvl w:ilvl="8" w:tplc="200A0005" w:tentative="1">
      <w:start w:val="1"/>
      <w:numFmt w:val="bullet"/>
      <w:lvlText w:val=""/>
      <w:lvlJc w:val="left"/>
      <w:pPr>
        <w:ind w:left="6397" w:hanging="360"/>
      </w:pPr>
      <w:rPr>
        <w:rFonts w:ascii="Wingdings" w:hAnsi="Wingdings" w:hint="default"/>
      </w:rPr>
    </w:lvl>
  </w:abstractNum>
  <w:abstractNum w:abstractNumId="81" w15:restartNumberingAfterBreak="0">
    <w:nsid w:val="6C2E7A42"/>
    <w:multiLevelType w:val="hybridMultilevel"/>
    <w:tmpl w:val="8FAE7E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2" w15:restartNumberingAfterBreak="0">
    <w:nsid w:val="6D2C017D"/>
    <w:multiLevelType w:val="hybridMultilevel"/>
    <w:tmpl w:val="5ED483E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3" w15:restartNumberingAfterBreak="0">
    <w:nsid w:val="6ED35A08"/>
    <w:multiLevelType w:val="hybridMultilevel"/>
    <w:tmpl w:val="4A18C8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4" w15:restartNumberingAfterBreak="0">
    <w:nsid w:val="7026295D"/>
    <w:multiLevelType w:val="hybridMultilevel"/>
    <w:tmpl w:val="92D45F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5" w15:restartNumberingAfterBreak="0">
    <w:nsid w:val="71115F2C"/>
    <w:multiLevelType w:val="hybridMultilevel"/>
    <w:tmpl w:val="D94240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6" w15:restartNumberingAfterBreak="0">
    <w:nsid w:val="71440F49"/>
    <w:multiLevelType w:val="hybridMultilevel"/>
    <w:tmpl w:val="315E42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7" w15:restartNumberingAfterBreak="0">
    <w:nsid w:val="717032DA"/>
    <w:multiLevelType w:val="hybridMultilevel"/>
    <w:tmpl w:val="6CE63F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8" w15:restartNumberingAfterBreak="0">
    <w:nsid w:val="74205297"/>
    <w:multiLevelType w:val="hybridMultilevel"/>
    <w:tmpl w:val="828A84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9" w15:restartNumberingAfterBreak="0">
    <w:nsid w:val="74CC00CE"/>
    <w:multiLevelType w:val="hybridMultilevel"/>
    <w:tmpl w:val="0636AA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0" w15:restartNumberingAfterBreak="0">
    <w:nsid w:val="77954EA5"/>
    <w:multiLevelType w:val="multilevel"/>
    <w:tmpl w:val="D118162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1" w15:restartNumberingAfterBreak="0">
    <w:nsid w:val="77BC4AE8"/>
    <w:multiLevelType w:val="hybridMultilevel"/>
    <w:tmpl w:val="36EECB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2" w15:restartNumberingAfterBreak="0">
    <w:nsid w:val="78C60EAE"/>
    <w:multiLevelType w:val="hybridMultilevel"/>
    <w:tmpl w:val="D8D636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3" w15:restartNumberingAfterBreak="0">
    <w:nsid w:val="790D2935"/>
    <w:multiLevelType w:val="hybridMultilevel"/>
    <w:tmpl w:val="118A2B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4" w15:restartNumberingAfterBreak="0">
    <w:nsid w:val="79B56609"/>
    <w:multiLevelType w:val="hybridMultilevel"/>
    <w:tmpl w:val="BA003C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5" w15:restartNumberingAfterBreak="0">
    <w:nsid w:val="79E34F57"/>
    <w:multiLevelType w:val="hybridMultilevel"/>
    <w:tmpl w:val="5CEADC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6" w15:restartNumberingAfterBreak="0">
    <w:nsid w:val="7ACF1AD9"/>
    <w:multiLevelType w:val="hybridMultilevel"/>
    <w:tmpl w:val="37F405FE"/>
    <w:lvl w:ilvl="0" w:tplc="F778527C">
      <w:start w:val="1"/>
      <w:numFmt w:val="bullet"/>
      <w:lvlText w:val="-"/>
      <w:lvlJc w:val="left"/>
      <w:pPr>
        <w:ind w:left="1004" w:hanging="360"/>
      </w:pPr>
      <w:rPr>
        <w:rFonts w:ascii="Agency FB" w:hAnsi="Agency FB"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7" w15:restartNumberingAfterBreak="0">
    <w:nsid w:val="7BD736C2"/>
    <w:multiLevelType w:val="hybridMultilevel"/>
    <w:tmpl w:val="0D4C8F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8" w15:restartNumberingAfterBreak="0">
    <w:nsid w:val="7D3A7A31"/>
    <w:multiLevelType w:val="hybridMultilevel"/>
    <w:tmpl w:val="1BAE24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9" w15:restartNumberingAfterBreak="0">
    <w:nsid w:val="7E794D57"/>
    <w:multiLevelType w:val="hybridMultilevel"/>
    <w:tmpl w:val="7D7A40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5"/>
  </w:num>
  <w:num w:numId="2">
    <w:abstractNumId w:val="67"/>
  </w:num>
  <w:num w:numId="3">
    <w:abstractNumId w:val="49"/>
  </w:num>
  <w:num w:numId="4">
    <w:abstractNumId w:val="24"/>
  </w:num>
  <w:num w:numId="5">
    <w:abstractNumId w:val="38"/>
  </w:num>
  <w:num w:numId="6">
    <w:abstractNumId w:val="57"/>
  </w:num>
  <w:num w:numId="7">
    <w:abstractNumId w:val="45"/>
  </w:num>
  <w:num w:numId="8">
    <w:abstractNumId w:val="16"/>
  </w:num>
  <w:num w:numId="9">
    <w:abstractNumId w:val="63"/>
  </w:num>
  <w:num w:numId="10">
    <w:abstractNumId w:val="54"/>
  </w:num>
  <w:num w:numId="11">
    <w:abstractNumId w:val="55"/>
  </w:num>
  <w:num w:numId="12">
    <w:abstractNumId w:val="12"/>
  </w:num>
  <w:num w:numId="13">
    <w:abstractNumId w:val="71"/>
  </w:num>
  <w:num w:numId="14">
    <w:abstractNumId w:val="26"/>
  </w:num>
  <w:num w:numId="15">
    <w:abstractNumId w:val="13"/>
  </w:num>
  <w:num w:numId="16">
    <w:abstractNumId w:val="84"/>
  </w:num>
  <w:num w:numId="17">
    <w:abstractNumId w:val="19"/>
  </w:num>
  <w:num w:numId="18">
    <w:abstractNumId w:val="61"/>
  </w:num>
  <w:num w:numId="19">
    <w:abstractNumId w:val="44"/>
  </w:num>
  <w:num w:numId="20">
    <w:abstractNumId w:val="62"/>
  </w:num>
  <w:num w:numId="21">
    <w:abstractNumId w:val="50"/>
  </w:num>
  <w:num w:numId="22">
    <w:abstractNumId w:val="79"/>
  </w:num>
  <w:num w:numId="23">
    <w:abstractNumId w:val="3"/>
  </w:num>
  <w:num w:numId="24">
    <w:abstractNumId w:val="86"/>
  </w:num>
  <w:num w:numId="25">
    <w:abstractNumId w:val="73"/>
  </w:num>
  <w:num w:numId="26">
    <w:abstractNumId w:val="48"/>
  </w:num>
  <w:num w:numId="27">
    <w:abstractNumId w:val="5"/>
  </w:num>
  <w:num w:numId="28">
    <w:abstractNumId w:val="51"/>
  </w:num>
  <w:num w:numId="29">
    <w:abstractNumId w:val="96"/>
  </w:num>
  <w:num w:numId="30">
    <w:abstractNumId w:val="21"/>
  </w:num>
  <w:num w:numId="31">
    <w:abstractNumId w:val="18"/>
  </w:num>
  <w:num w:numId="32">
    <w:abstractNumId w:val="47"/>
  </w:num>
  <w:num w:numId="33">
    <w:abstractNumId w:val="89"/>
  </w:num>
  <w:num w:numId="34">
    <w:abstractNumId w:val="85"/>
  </w:num>
  <w:num w:numId="35">
    <w:abstractNumId w:val="17"/>
  </w:num>
  <w:num w:numId="36">
    <w:abstractNumId w:val="36"/>
  </w:num>
  <w:num w:numId="37">
    <w:abstractNumId w:val="69"/>
  </w:num>
  <w:num w:numId="38">
    <w:abstractNumId w:val="31"/>
  </w:num>
  <w:num w:numId="39">
    <w:abstractNumId w:val="78"/>
  </w:num>
  <w:num w:numId="40">
    <w:abstractNumId w:val="43"/>
  </w:num>
  <w:num w:numId="41">
    <w:abstractNumId w:val="49"/>
    <w:lvlOverride w:ilvl="0">
      <w:startOverride w:val="3"/>
    </w:lvlOverride>
    <w:lvlOverride w:ilvl="1">
      <w:startOverride w:val="1"/>
    </w:lvlOverride>
  </w:num>
  <w:num w:numId="42">
    <w:abstractNumId w:val="0"/>
    <w:lvlOverride w:ilvl="0">
      <w:lvl w:ilvl="0">
        <w:start w:val="1"/>
        <w:numFmt w:val="bullet"/>
        <w:pStyle w:val="Listaconvietas"/>
        <w:lvlText w:val=""/>
        <w:legacy w:legacy="1" w:legacySpace="0" w:legacyIndent="360"/>
        <w:lvlJc w:val="left"/>
        <w:pPr>
          <w:ind w:left="1800" w:hanging="360"/>
        </w:pPr>
        <w:rPr>
          <w:rFonts w:ascii="Symbol" w:hAnsi="Symbol" w:hint="default"/>
          <w:sz w:val="22"/>
        </w:rPr>
      </w:lvl>
    </w:lvlOverride>
  </w:num>
  <w:num w:numId="43">
    <w:abstractNumId w:val="97"/>
  </w:num>
  <w:num w:numId="44">
    <w:abstractNumId w:val="56"/>
  </w:num>
  <w:num w:numId="45">
    <w:abstractNumId w:val="95"/>
  </w:num>
  <w:num w:numId="46">
    <w:abstractNumId w:val="7"/>
  </w:num>
  <w:num w:numId="47">
    <w:abstractNumId w:val="58"/>
  </w:num>
  <w:num w:numId="48">
    <w:abstractNumId w:val="20"/>
  </w:num>
  <w:num w:numId="49">
    <w:abstractNumId w:val="60"/>
  </w:num>
  <w:num w:numId="50">
    <w:abstractNumId w:val="81"/>
  </w:num>
  <w:num w:numId="51">
    <w:abstractNumId w:val="76"/>
  </w:num>
  <w:num w:numId="52">
    <w:abstractNumId w:val="8"/>
  </w:num>
  <w:num w:numId="53">
    <w:abstractNumId w:val="88"/>
  </w:num>
  <w:num w:numId="54">
    <w:abstractNumId w:val="82"/>
  </w:num>
  <w:num w:numId="55">
    <w:abstractNumId w:val="65"/>
  </w:num>
  <w:num w:numId="56">
    <w:abstractNumId w:val="87"/>
  </w:num>
  <w:num w:numId="57">
    <w:abstractNumId w:val="41"/>
  </w:num>
  <w:num w:numId="58">
    <w:abstractNumId w:val="75"/>
  </w:num>
  <w:num w:numId="59">
    <w:abstractNumId w:val="6"/>
  </w:num>
  <w:num w:numId="60">
    <w:abstractNumId w:val="80"/>
  </w:num>
  <w:num w:numId="61">
    <w:abstractNumId w:val="93"/>
  </w:num>
  <w:num w:numId="62">
    <w:abstractNumId w:val="42"/>
  </w:num>
  <w:num w:numId="63">
    <w:abstractNumId w:val="64"/>
  </w:num>
  <w:num w:numId="64">
    <w:abstractNumId w:val="11"/>
  </w:num>
  <w:num w:numId="65">
    <w:abstractNumId w:val="91"/>
  </w:num>
  <w:num w:numId="66">
    <w:abstractNumId w:val="4"/>
  </w:num>
  <w:num w:numId="67">
    <w:abstractNumId w:val="32"/>
  </w:num>
  <w:num w:numId="68">
    <w:abstractNumId w:val="94"/>
  </w:num>
  <w:num w:numId="69">
    <w:abstractNumId w:val="53"/>
  </w:num>
  <w:num w:numId="70">
    <w:abstractNumId w:val="98"/>
  </w:num>
  <w:num w:numId="71">
    <w:abstractNumId w:val="40"/>
  </w:num>
  <w:num w:numId="72">
    <w:abstractNumId w:val="30"/>
  </w:num>
  <w:num w:numId="73">
    <w:abstractNumId w:val="34"/>
  </w:num>
  <w:num w:numId="74">
    <w:abstractNumId w:val="66"/>
  </w:num>
  <w:num w:numId="75">
    <w:abstractNumId w:val="22"/>
  </w:num>
  <w:num w:numId="76">
    <w:abstractNumId w:val="10"/>
  </w:num>
  <w:num w:numId="77">
    <w:abstractNumId w:val="59"/>
  </w:num>
  <w:num w:numId="78">
    <w:abstractNumId w:val="39"/>
  </w:num>
  <w:num w:numId="79">
    <w:abstractNumId w:val="37"/>
  </w:num>
  <w:num w:numId="80">
    <w:abstractNumId w:val="23"/>
  </w:num>
  <w:num w:numId="81">
    <w:abstractNumId w:val="35"/>
  </w:num>
  <w:num w:numId="82">
    <w:abstractNumId w:val="99"/>
  </w:num>
  <w:num w:numId="83">
    <w:abstractNumId w:val="92"/>
  </w:num>
  <w:num w:numId="84">
    <w:abstractNumId w:val="68"/>
  </w:num>
  <w:num w:numId="85">
    <w:abstractNumId w:val="15"/>
  </w:num>
  <w:num w:numId="86">
    <w:abstractNumId w:val="2"/>
  </w:num>
  <w:num w:numId="87">
    <w:abstractNumId w:val="1"/>
  </w:num>
  <w:num w:numId="88">
    <w:abstractNumId w:val="9"/>
  </w:num>
  <w:num w:numId="89">
    <w:abstractNumId w:val="72"/>
  </w:num>
  <w:num w:numId="90">
    <w:abstractNumId w:val="46"/>
  </w:num>
  <w:num w:numId="91">
    <w:abstractNumId w:val="28"/>
  </w:num>
  <w:num w:numId="92">
    <w:abstractNumId w:val="33"/>
  </w:num>
  <w:num w:numId="93">
    <w:abstractNumId w:val="77"/>
  </w:num>
  <w:num w:numId="94">
    <w:abstractNumId w:val="27"/>
  </w:num>
  <w:num w:numId="95">
    <w:abstractNumId w:val="74"/>
  </w:num>
  <w:num w:numId="96">
    <w:abstractNumId w:val="70"/>
  </w:num>
  <w:num w:numId="97">
    <w:abstractNumId w:val="83"/>
  </w:num>
  <w:num w:numId="98">
    <w:abstractNumId w:val="29"/>
  </w:num>
  <w:num w:numId="99">
    <w:abstractNumId w:val="52"/>
  </w:num>
  <w:num w:numId="100">
    <w:abstractNumId w:val="90"/>
  </w:num>
  <w:num w:numId="101">
    <w:abstractNumId w:val="1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E07"/>
    <w:rsid w:val="00005AC2"/>
    <w:rsid w:val="0001301B"/>
    <w:rsid w:val="000245C9"/>
    <w:rsid w:val="0002525C"/>
    <w:rsid w:val="00025E07"/>
    <w:rsid w:val="00035386"/>
    <w:rsid w:val="00037F56"/>
    <w:rsid w:val="00040647"/>
    <w:rsid w:val="000509C0"/>
    <w:rsid w:val="0005693B"/>
    <w:rsid w:val="000615B8"/>
    <w:rsid w:val="00080837"/>
    <w:rsid w:val="00082A59"/>
    <w:rsid w:val="00085CF0"/>
    <w:rsid w:val="00093254"/>
    <w:rsid w:val="00093815"/>
    <w:rsid w:val="000A29C7"/>
    <w:rsid w:val="000B5C5F"/>
    <w:rsid w:val="000C0D2B"/>
    <w:rsid w:val="000C3647"/>
    <w:rsid w:val="000C4292"/>
    <w:rsid w:val="000C4C9D"/>
    <w:rsid w:val="000E1C85"/>
    <w:rsid w:val="000F303A"/>
    <w:rsid w:val="000F48B1"/>
    <w:rsid w:val="001028F3"/>
    <w:rsid w:val="0012025E"/>
    <w:rsid w:val="00120F36"/>
    <w:rsid w:val="00130164"/>
    <w:rsid w:val="0013058E"/>
    <w:rsid w:val="00130F86"/>
    <w:rsid w:val="00136043"/>
    <w:rsid w:val="00142EAC"/>
    <w:rsid w:val="00145406"/>
    <w:rsid w:val="00150DCF"/>
    <w:rsid w:val="00153E99"/>
    <w:rsid w:val="0017085B"/>
    <w:rsid w:val="00171D67"/>
    <w:rsid w:val="00175E07"/>
    <w:rsid w:val="0018169B"/>
    <w:rsid w:val="00181B0B"/>
    <w:rsid w:val="0018234A"/>
    <w:rsid w:val="00195DC9"/>
    <w:rsid w:val="001B04C8"/>
    <w:rsid w:val="001B17EE"/>
    <w:rsid w:val="001B3CF3"/>
    <w:rsid w:val="001B41CE"/>
    <w:rsid w:val="001B669C"/>
    <w:rsid w:val="001C5BEB"/>
    <w:rsid w:val="001C6355"/>
    <w:rsid w:val="001C7526"/>
    <w:rsid w:val="001D20D8"/>
    <w:rsid w:val="001E3346"/>
    <w:rsid w:val="001F147B"/>
    <w:rsid w:val="001F5290"/>
    <w:rsid w:val="001F7339"/>
    <w:rsid w:val="0020159A"/>
    <w:rsid w:val="002037D3"/>
    <w:rsid w:val="002116F6"/>
    <w:rsid w:val="00230A63"/>
    <w:rsid w:val="00233151"/>
    <w:rsid w:val="00240A4B"/>
    <w:rsid w:val="002466E3"/>
    <w:rsid w:val="002508AF"/>
    <w:rsid w:val="00252441"/>
    <w:rsid w:val="00261F34"/>
    <w:rsid w:val="00262F57"/>
    <w:rsid w:val="002668E1"/>
    <w:rsid w:val="0028207E"/>
    <w:rsid w:val="00283EEB"/>
    <w:rsid w:val="00286087"/>
    <w:rsid w:val="00291DFA"/>
    <w:rsid w:val="002950FD"/>
    <w:rsid w:val="002A5902"/>
    <w:rsid w:val="002B0291"/>
    <w:rsid w:val="002B29F9"/>
    <w:rsid w:val="002B3211"/>
    <w:rsid w:val="002B6C6A"/>
    <w:rsid w:val="002B7FE8"/>
    <w:rsid w:val="002E0555"/>
    <w:rsid w:val="002E324D"/>
    <w:rsid w:val="002E615D"/>
    <w:rsid w:val="00301AAE"/>
    <w:rsid w:val="003036B2"/>
    <w:rsid w:val="0031054A"/>
    <w:rsid w:val="00312A40"/>
    <w:rsid w:val="003148FF"/>
    <w:rsid w:val="00324F9B"/>
    <w:rsid w:val="003300AE"/>
    <w:rsid w:val="00336A53"/>
    <w:rsid w:val="00346351"/>
    <w:rsid w:val="00350466"/>
    <w:rsid w:val="00357DCD"/>
    <w:rsid w:val="003672F4"/>
    <w:rsid w:val="0037050B"/>
    <w:rsid w:val="00381E1A"/>
    <w:rsid w:val="00392FED"/>
    <w:rsid w:val="00393A8E"/>
    <w:rsid w:val="003A307C"/>
    <w:rsid w:val="003B2AD4"/>
    <w:rsid w:val="003B5E1C"/>
    <w:rsid w:val="003C06FA"/>
    <w:rsid w:val="003C3EC9"/>
    <w:rsid w:val="003C3FB9"/>
    <w:rsid w:val="003C3FBE"/>
    <w:rsid w:val="003C60F5"/>
    <w:rsid w:val="003D014F"/>
    <w:rsid w:val="003E45A3"/>
    <w:rsid w:val="00404BD3"/>
    <w:rsid w:val="00417344"/>
    <w:rsid w:val="004224C8"/>
    <w:rsid w:val="00422580"/>
    <w:rsid w:val="00425493"/>
    <w:rsid w:val="004357B9"/>
    <w:rsid w:val="00437A7C"/>
    <w:rsid w:val="004408E7"/>
    <w:rsid w:val="00442935"/>
    <w:rsid w:val="00445A4F"/>
    <w:rsid w:val="00450A53"/>
    <w:rsid w:val="004630B2"/>
    <w:rsid w:val="00463376"/>
    <w:rsid w:val="004635A2"/>
    <w:rsid w:val="004669EA"/>
    <w:rsid w:val="00471FF4"/>
    <w:rsid w:val="00475555"/>
    <w:rsid w:val="00476925"/>
    <w:rsid w:val="00481BCD"/>
    <w:rsid w:val="004869BA"/>
    <w:rsid w:val="00497876"/>
    <w:rsid w:val="004A0657"/>
    <w:rsid w:val="004B1898"/>
    <w:rsid w:val="004B6247"/>
    <w:rsid w:val="004C421A"/>
    <w:rsid w:val="004D6C35"/>
    <w:rsid w:val="004E0678"/>
    <w:rsid w:val="004F69E4"/>
    <w:rsid w:val="00506335"/>
    <w:rsid w:val="00511CBD"/>
    <w:rsid w:val="00512AFB"/>
    <w:rsid w:val="00515776"/>
    <w:rsid w:val="00526223"/>
    <w:rsid w:val="00527047"/>
    <w:rsid w:val="00531D14"/>
    <w:rsid w:val="00531E0D"/>
    <w:rsid w:val="0053750B"/>
    <w:rsid w:val="00563D65"/>
    <w:rsid w:val="0056670F"/>
    <w:rsid w:val="00566B92"/>
    <w:rsid w:val="00573CFE"/>
    <w:rsid w:val="00575BFE"/>
    <w:rsid w:val="005879CB"/>
    <w:rsid w:val="00596016"/>
    <w:rsid w:val="00596463"/>
    <w:rsid w:val="005C4A23"/>
    <w:rsid w:val="005E580C"/>
    <w:rsid w:val="005E65DF"/>
    <w:rsid w:val="005E6FEC"/>
    <w:rsid w:val="005F1E14"/>
    <w:rsid w:val="005F707C"/>
    <w:rsid w:val="00601D91"/>
    <w:rsid w:val="00606E56"/>
    <w:rsid w:val="0060759C"/>
    <w:rsid w:val="00611F30"/>
    <w:rsid w:val="0061375E"/>
    <w:rsid w:val="0062081E"/>
    <w:rsid w:val="00631225"/>
    <w:rsid w:val="00637749"/>
    <w:rsid w:val="006378C7"/>
    <w:rsid w:val="00642EEA"/>
    <w:rsid w:val="00647FBA"/>
    <w:rsid w:val="00655E91"/>
    <w:rsid w:val="00657279"/>
    <w:rsid w:val="00665A0D"/>
    <w:rsid w:val="00684817"/>
    <w:rsid w:val="00685C34"/>
    <w:rsid w:val="00692EE3"/>
    <w:rsid w:val="006A0AA6"/>
    <w:rsid w:val="006A0EC4"/>
    <w:rsid w:val="006A25CD"/>
    <w:rsid w:val="006B06B5"/>
    <w:rsid w:val="006B6C4B"/>
    <w:rsid w:val="006D2258"/>
    <w:rsid w:val="006D6C0B"/>
    <w:rsid w:val="006F1DCF"/>
    <w:rsid w:val="006F4DAB"/>
    <w:rsid w:val="006F6C08"/>
    <w:rsid w:val="00704419"/>
    <w:rsid w:val="007075E5"/>
    <w:rsid w:val="00710768"/>
    <w:rsid w:val="007110A8"/>
    <w:rsid w:val="00717BD3"/>
    <w:rsid w:val="007301E1"/>
    <w:rsid w:val="0073261A"/>
    <w:rsid w:val="00733A31"/>
    <w:rsid w:val="00733CD0"/>
    <w:rsid w:val="0073734D"/>
    <w:rsid w:val="00737BBD"/>
    <w:rsid w:val="00741ADE"/>
    <w:rsid w:val="00742E06"/>
    <w:rsid w:val="0075779C"/>
    <w:rsid w:val="00763A14"/>
    <w:rsid w:val="00767F04"/>
    <w:rsid w:val="0077286D"/>
    <w:rsid w:val="007817BF"/>
    <w:rsid w:val="007841B8"/>
    <w:rsid w:val="00787151"/>
    <w:rsid w:val="00787591"/>
    <w:rsid w:val="0079004B"/>
    <w:rsid w:val="007A36F9"/>
    <w:rsid w:val="007B04C4"/>
    <w:rsid w:val="007B05FE"/>
    <w:rsid w:val="007B1466"/>
    <w:rsid w:val="007B4661"/>
    <w:rsid w:val="007B6C91"/>
    <w:rsid w:val="007C33F0"/>
    <w:rsid w:val="007D16EE"/>
    <w:rsid w:val="007D34F6"/>
    <w:rsid w:val="007E72DF"/>
    <w:rsid w:val="007F22AF"/>
    <w:rsid w:val="007F475A"/>
    <w:rsid w:val="008035B8"/>
    <w:rsid w:val="0081065C"/>
    <w:rsid w:val="0081288F"/>
    <w:rsid w:val="00832725"/>
    <w:rsid w:val="00836A29"/>
    <w:rsid w:val="008413CC"/>
    <w:rsid w:val="008464CC"/>
    <w:rsid w:val="00850DEA"/>
    <w:rsid w:val="0085670D"/>
    <w:rsid w:val="00864EC7"/>
    <w:rsid w:val="00866A44"/>
    <w:rsid w:val="00871AA3"/>
    <w:rsid w:val="00886F88"/>
    <w:rsid w:val="008A4DF9"/>
    <w:rsid w:val="008D42BF"/>
    <w:rsid w:val="008D4C1D"/>
    <w:rsid w:val="008D5539"/>
    <w:rsid w:val="008E6F71"/>
    <w:rsid w:val="008F08E9"/>
    <w:rsid w:val="008F418D"/>
    <w:rsid w:val="0090479D"/>
    <w:rsid w:val="00915BFB"/>
    <w:rsid w:val="009167EE"/>
    <w:rsid w:val="00916E2A"/>
    <w:rsid w:val="009178C0"/>
    <w:rsid w:val="00923F64"/>
    <w:rsid w:val="009248B6"/>
    <w:rsid w:val="009251E2"/>
    <w:rsid w:val="00933015"/>
    <w:rsid w:val="0094611A"/>
    <w:rsid w:val="00952EB6"/>
    <w:rsid w:val="0095445F"/>
    <w:rsid w:val="00955553"/>
    <w:rsid w:val="0096414A"/>
    <w:rsid w:val="00973D11"/>
    <w:rsid w:val="00976746"/>
    <w:rsid w:val="00987EE1"/>
    <w:rsid w:val="0099068E"/>
    <w:rsid w:val="009908F1"/>
    <w:rsid w:val="009A0279"/>
    <w:rsid w:val="009A2616"/>
    <w:rsid w:val="009A4A6E"/>
    <w:rsid w:val="009A6BAC"/>
    <w:rsid w:val="009B323D"/>
    <w:rsid w:val="009C19C1"/>
    <w:rsid w:val="009C6946"/>
    <w:rsid w:val="009D7AFF"/>
    <w:rsid w:val="009E085F"/>
    <w:rsid w:val="009F1378"/>
    <w:rsid w:val="009F1B13"/>
    <w:rsid w:val="009F2EAC"/>
    <w:rsid w:val="00A01970"/>
    <w:rsid w:val="00A06437"/>
    <w:rsid w:val="00A1397C"/>
    <w:rsid w:val="00A15193"/>
    <w:rsid w:val="00A15F97"/>
    <w:rsid w:val="00A45200"/>
    <w:rsid w:val="00A615C9"/>
    <w:rsid w:val="00A61E1A"/>
    <w:rsid w:val="00A65ABB"/>
    <w:rsid w:val="00A81C45"/>
    <w:rsid w:val="00A83CD3"/>
    <w:rsid w:val="00A85FB5"/>
    <w:rsid w:val="00A92EE6"/>
    <w:rsid w:val="00A93B0F"/>
    <w:rsid w:val="00A95A9E"/>
    <w:rsid w:val="00AA08A4"/>
    <w:rsid w:val="00AC3E4B"/>
    <w:rsid w:val="00AC69C0"/>
    <w:rsid w:val="00AD0DD9"/>
    <w:rsid w:val="00AD2AF9"/>
    <w:rsid w:val="00AD6D5D"/>
    <w:rsid w:val="00AF1429"/>
    <w:rsid w:val="00AF3F45"/>
    <w:rsid w:val="00B139DD"/>
    <w:rsid w:val="00B15BE9"/>
    <w:rsid w:val="00B249C9"/>
    <w:rsid w:val="00B250E1"/>
    <w:rsid w:val="00B25239"/>
    <w:rsid w:val="00B2527C"/>
    <w:rsid w:val="00B25351"/>
    <w:rsid w:val="00B30A3F"/>
    <w:rsid w:val="00B50FF2"/>
    <w:rsid w:val="00B51F48"/>
    <w:rsid w:val="00B524C2"/>
    <w:rsid w:val="00B5564E"/>
    <w:rsid w:val="00B632E1"/>
    <w:rsid w:val="00B71C44"/>
    <w:rsid w:val="00B927EF"/>
    <w:rsid w:val="00B9379D"/>
    <w:rsid w:val="00B9712E"/>
    <w:rsid w:val="00BB4197"/>
    <w:rsid w:val="00BB6860"/>
    <w:rsid w:val="00BC3495"/>
    <w:rsid w:val="00BC5068"/>
    <w:rsid w:val="00BC5188"/>
    <w:rsid w:val="00BC76AF"/>
    <w:rsid w:val="00BD42F3"/>
    <w:rsid w:val="00BE23B8"/>
    <w:rsid w:val="00BE394D"/>
    <w:rsid w:val="00BE65DC"/>
    <w:rsid w:val="00BE7241"/>
    <w:rsid w:val="00BE7742"/>
    <w:rsid w:val="00C05728"/>
    <w:rsid w:val="00C0645B"/>
    <w:rsid w:val="00C15811"/>
    <w:rsid w:val="00C15A25"/>
    <w:rsid w:val="00C1619D"/>
    <w:rsid w:val="00C26119"/>
    <w:rsid w:val="00C34179"/>
    <w:rsid w:val="00C341FC"/>
    <w:rsid w:val="00C36EFA"/>
    <w:rsid w:val="00C473A1"/>
    <w:rsid w:val="00C47794"/>
    <w:rsid w:val="00C53CE1"/>
    <w:rsid w:val="00C61ECE"/>
    <w:rsid w:val="00C638C4"/>
    <w:rsid w:val="00C653FA"/>
    <w:rsid w:val="00C759DD"/>
    <w:rsid w:val="00C80E65"/>
    <w:rsid w:val="00C85093"/>
    <w:rsid w:val="00C851DC"/>
    <w:rsid w:val="00CA2BB5"/>
    <w:rsid w:val="00CA6539"/>
    <w:rsid w:val="00CB29B8"/>
    <w:rsid w:val="00CB635D"/>
    <w:rsid w:val="00CC19B1"/>
    <w:rsid w:val="00CC2533"/>
    <w:rsid w:val="00CD282F"/>
    <w:rsid w:val="00CD2C3F"/>
    <w:rsid w:val="00CD35AA"/>
    <w:rsid w:val="00CE4C74"/>
    <w:rsid w:val="00CF4F74"/>
    <w:rsid w:val="00D0031D"/>
    <w:rsid w:val="00D0123E"/>
    <w:rsid w:val="00D059A7"/>
    <w:rsid w:val="00D2439F"/>
    <w:rsid w:val="00D2667B"/>
    <w:rsid w:val="00D3332C"/>
    <w:rsid w:val="00D34006"/>
    <w:rsid w:val="00D43C5C"/>
    <w:rsid w:val="00D45FEE"/>
    <w:rsid w:val="00D642A0"/>
    <w:rsid w:val="00D77088"/>
    <w:rsid w:val="00D90190"/>
    <w:rsid w:val="00D9035A"/>
    <w:rsid w:val="00D93079"/>
    <w:rsid w:val="00DA1A24"/>
    <w:rsid w:val="00DA7110"/>
    <w:rsid w:val="00DA7480"/>
    <w:rsid w:val="00DB0951"/>
    <w:rsid w:val="00DB705E"/>
    <w:rsid w:val="00DC2735"/>
    <w:rsid w:val="00DC4AF1"/>
    <w:rsid w:val="00DD1A9A"/>
    <w:rsid w:val="00DE1133"/>
    <w:rsid w:val="00DE2C58"/>
    <w:rsid w:val="00DE749C"/>
    <w:rsid w:val="00DF18CD"/>
    <w:rsid w:val="00DF3B9E"/>
    <w:rsid w:val="00E03054"/>
    <w:rsid w:val="00E10CC7"/>
    <w:rsid w:val="00E34545"/>
    <w:rsid w:val="00E35943"/>
    <w:rsid w:val="00E37DBA"/>
    <w:rsid w:val="00E41FCA"/>
    <w:rsid w:val="00E67902"/>
    <w:rsid w:val="00E755E1"/>
    <w:rsid w:val="00E805A7"/>
    <w:rsid w:val="00E82447"/>
    <w:rsid w:val="00E86A92"/>
    <w:rsid w:val="00E87FB0"/>
    <w:rsid w:val="00E97844"/>
    <w:rsid w:val="00E979BE"/>
    <w:rsid w:val="00EA1162"/>
    <w:rsid w:val="00EA654D"/>
    <w:rsid w:val="00EB23BD"/>
    <w:rsid w:val="00EB4A3B"/>
    <w:rsid w:val="00EC19FA"/>
    <w:rsid w:val="00EC4DB2"/>
    <w:rsid w:val="00EC6231"/>
    <w:rsid w:val="00F16CBE"/>
    <w:rsid w:val="00F2150A"/>
    <w:rsid w:val="00F22B4D"/>
    <w:rsid w:val="00F323CD"/>
    <w:rsid w:val="00F45136"/>
    <w:rsid w:val="00F7510B"/>
    <w:rsid w:val="00F868BC"/>
    <w:rsid w:val="00F97160"/>
    <w:rsid w:val="00FA03D1"/>
    <w:rsid w:val="00FA7D6B"/>
    <w:rsid w:val="00FB4024"/>
    <w:rsid w:val="00FB514C"/>
    <w:rsid w:val="00FD0520"/>
    <w:rsid w:val="00FD267C"/>
    <w:rsid w:val="00FD7B13"/>
    <w:rsid w:val="00FE3116"/>
    <w:rsid w:val="00FF0BCA"/>
    <w:rsid w:val="00FF478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4"/>
    <o:shapelayout v:ext="edit">
      <o:idmap v:ext="edit" data="1"/>
    </o:shapelayout>
  </w:shapeDefaults>
  <w:decimalSymbol w:val=","/>
  <w:listSeparator w:val=";"/>
  <w14:docId w14:val="27558FA8"/>
  <w15:docId w15:val="{300B6C0D-662D-4191-9485-FE48AF00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03A"/>
  </w:style>
  <w:style w:type="paragraph" w:styleId="Ttulo1">
    <w:name w:val="heading 1"/>
    <w:basedOn w:val="Normal"/>
    <w:next w:val="Normal"/>
    <w:link w:val="Ttulo1Car"/>
    <w:uiPriority w:val="9"/>
    <w:qFormat/>
    <w:rsid w:val="00CA6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50E1"/>
    <w:pPr>
      <w:keepNext/>
      <w:keepLines/>
      <w:numPr>
        <w:numId w:val="3"/>
      </w:numPr>
      <w:spacing w:before="200" w:after="0"/>
      <w:outlineLvl w:val="1"/>
    </w:pPr>
    <w:rPr>
      <w:rFonts w:ascii="Arial" w:eastAsia="Times New Roman" w:hAnsi="Arial" w:cs="Times New Roman"/>
      <w:b/>
      <w:bCs/>
      <w:color w:val="000000"/>
      <w:sz w:val="20"/>
      <w:szCs w:val="26"/>
    </w:rPr>
  </w:style>
  <w:style w:type="paragraph" w:styleId="Ttulo3">
    <w:name w:val="heading 3"/>
    <w:basedOn w:val="Normal"/>
    <w:next w:val="Normal"/>
    <w:link w:val="Ttulo3Car"/>
    <w:autoRedefine/>
    <w:uiPriority w:val="9"/>
    <w:unhideWhenUsed/>
    <w:qFormat/>
    <w:rsid w:val="004669EA"/>
    <w:pPr>
      <w:keepNext/>
      <w:keepLines/>
      <w:framePr w:hSpace="141" w:wrap="around" w:vAnchor="page" w:hAnchor="margin" w:x="108" w:y="2716"/>
      <w:spacing w:after="0" w:line="240" w:lineRule="auto"/>
      <w:ind w:right="-72"/>
      <w:jc w:val="center"/>
      <w:outlineLvl w:val="2"/>
    </w:pPr>
    <w:rPr>
      <w:rFonts w:ascii="Arial" w:eastAsia="Calibri" w:hAnsi="Arial" w:cstheme="majorBidi"/>
      <w:b/>
      <w:bCs/>
      <w:color w:val="000000" w:themeColor="text1"/>
      <w:lang w:eastAsia="es-VE"/>
    </w:rPr>
  </w:style>
  <w:style w:type="paragraph" w:styleId="Ttulo4">
    <w:name w:val="heading 4"/>
    <w:basedOn w:val="Normal"/>
    <w:next w:val="Normal"/>
    <w:link w:val="Ttulo4Car"/>
    <w:uiPriority w:val="9"/>
    <w:unhideWhenUsed/>
    <w:qFormat/>
    <w:rsid w:val="00291DFA"/>
    <w:pPr>
      <w:keepNext/>
      <w:keepLines/>
      <w:spacing w:before="200" w:after="0"/>
      <w:outlineLvl w:val="3"/>
    </w:pPr>
    <w:rPr>
      <w:rFonts w:ascii="Arial" w:eastAsia="Times New Roman" w:hAnsi="Arial" w:cs="Times New Roman"/>
      <w:b/>
      <w:bCs/>
      <w:i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9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69E4"/>
  </w:style>
  <w:style w:type="paragraph" w:styleId="Piedepgina">
    <w:name w:val="footer"/>
    <w:basedOn w:val="Normal"/>
    <w:link w:val="PiedepginaCar"/>
    <w:uiPriority w:val="99"/>
    <w:unhideWhenUsed/>
    <w:rsid w:val="004F69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69E4"/>
  </w:style>
  <w:style w:type="paragraph" w:styleId="Textodeglobo">
    <w:name w:val="Balloon Text"/>
    <w:basedOn w:val="Normal"/>
    <w:link w:val="TextodegloboCar"/>
    <w:uiPriority w:val="99"/>
    <w:semiHidden/>
    <w:unhideWhenUsed/>
    <w:rsid w:val="004F6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9E4"/>
    <w:rPr>
      <w:rFonts w:ascii="Tahoma" w:hAnsi="Tahoma" w:cs="Tahoma"/>
      <w:sz w:val="16"/>
      <w:szCs w:val="16"/>
    </w:rPr>
  </w:style>
  <w:style w:type="table" w:customStyle="1" w:styleId="Tablaconcuadrcula1">
    <w:name w:val="Tabla con cuadrícula1"/>
    <w:basedOn w:val="Tablanormal"/>
    <w:next w:val="Tablaconcuadrcula"/>
    <w:uiPriority w:val="59"/>
    <w:rsid w:val="00D2439F"/>
    <w:pPr>
      <w:spacing w:after="0" w:line="240" w:lineRule="auto"/>
      <w:ind w:left="1848" w:hanging="357"/>
      <w:jc w:val="both"/>
    </w:pPr>
    <w:rPr>
      <w:rFonts w:ascii="Times New Roman" w:eastAsia="Times New Roman" w:hAnsi="Times New Roman" w:cs="Times New Roman"/>
      <w:sz w:val="20"/>
      <w:szCs w:val="20"/>
      <w:lang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D2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250E1"/>
    <w:rPr>
      <w:rFonts w:ascii="Arial" w:eastAsia="Times New Roman" w:hAnsi="Arial" w:cs="Times New Roman"/>
      <w:b/>
      <w:bCs/>
      <w:color w:val="000000"/>
      <w:sz w:val="20"/>
      <w:szCs w:val="26"/>
    </w:rPr>
  </w:style>
  <w:style w:type="character" w:customStyle="1" w:styleId="Ttulo3Car">
    <w:name w:val="Título 3 Car"/>
    <w:basedOn w:val="Fuentedeprrafopredeter"/>
    <w:link w:val="Ttulo3"/>
    <w:uiPriority w:val="9"/>
    <w:rsid w:val="004669EA"/>
    <w:rPr>
      <w:rFonts w:ascii="Arial" w:eastAsia="Calibri" w:hAnsi="Arial" w:cstheme="majorBidi"/>
      <w:b/>
      <w:bCs/>
      <w:color w:val="000000" w:themeColor="text1"/>
      <w:lang w:eastAsia="es-VE"/>
    </w:rPr>
  </w:style>
  <w:style w:type="paragraph" w:styleId="Prrafodelista">
    <w:name w:val="List Paragraph"/>
    <w:basedOn w:val="Normal"/>
    <w:uiPriority w:val="34"/>
    <w:qFormat/>
    <w:rsid w:val="006A25CD"/>
    <w:pPr>
      <w:ind w:left="720"/>
      <w:contextualSpacing/>
    </w:pPr>
    <w:rPr>
      <w:rFonts w:ascii="Arial" w:eastAsia="Calibri" w:hAnsi="Arial" w:cs="Times New Roman"/>
      <w:sz w:val="16"/>
    </w:rPr>
  </w:style>
  <w:style w:type="character" w:styleId="Hipervnculo">
    <w:name w:val="Hyperlink"/>
    <w:uiPriority w:val="99"/>
    <w:unhideWhenUsed/>
    <w:rsid w:val="006A25CD"/>
    <w:rPr>
      <w:color w:val="0000FF"/>
      <w:u w:val="single"/>
    </w:rPr>
  </w:style>
  <w:style w:type="character" w:customStyle="1" w:styleId="Ttulo4Car">
    <w:name w:val="Título 4 Car"/>
    <w:basedOn w:val="Fuentedeprrafopredeter"/>
    <w:link w:val="Ttulo4"/>
    <w:uiPriority w:val="9"/>
    <w:rsid w:val="00291DFA"/>
    <w:rPr>
      <w:rFonts w:ascii="Arial" w:eastAsia="Times New Roman" w:hAnsi="Arial" w:cs="Times New Roman"/>
      <w:b/>
      <w:bCs/>
      <w:iCs/>
      <w:sz w:val="16"/>
    </w:rPr>
  </w:style>
  <w:style w:type="paragraph" w:customStyle="1" w:styleId="Pa4">
    <w:name w:val="Pa4"/>
    <w:basedOn w:val="Normal"/>
    <w:next w:val="Normal"/>
    <w:uiPriority w:val="99"/>
    <w:rsid w:val="00291DFA"/>
    <w:pPr>
      <w:autoSpaceDE w:val="0"/>
      <w:autoSpaceDN w:val="0"/>
      <w:adjustRightInd w:val="0"/>
      <w:spacing w:after="0" w:line="201" w:lineRule="atLeast"/>
    </w:pPr>
    <w:rPr>
      <w:rFonts w:ascii="Futura Book" w:eastAsia="Calibri" w:hAnsi="Futura Book" w:cs="Times New Roman"/>
      <w:sz w:val="24"/>
      <w:szCs w:val="24"/>
    </w:rPr>
  </w:style>
  <w:style w:type="paragraph" w:customStyle="1" w:styleId="Default">
    <w:name w:val="Default"/>
    <w:rsid w:val="00291DFA"/>
    <w:pPr>
      <w:autoSpaceDE w:val="0"/>
      <w:autoSpaceDN w:val="0"/>
      <w:adjustRightInd w:val="0"/>
      <w:spacing w:after="0" w:line="240" w:lineRule="auto"/>
    </w:pPr>
    <w:rPr>
      <w:rFonts w:ascii="Cambria" w:eastAsia="Calibri" w:hAnsi="Cambria" w:cs="Cambria"/>
      <w:color w:val="000000"/>
      <w:sz w:val="24"/>
      <w:szCs w:val="24"/>
    </w:rPr>
  </w:style>
  <w:style w:type="character" w:styleId="Textoennegrita">
    <w:name w:val="Strong"/>
    <w:uiPriority w:val="22"/>
    <w:qFormat/>
    <w:rsid w:val="001E3346"/>
    <w:rPr>
      <w:b/>
      <w:bCs/>
    </w:rPr>
  </w:style>
  <w:style w:type="character" w:styleId="CitaHTML">
    <w:name w:val="HTML Cite"/>
    <w:uiPriority w:val="99"/>
    <w:semiHidden/>
    <w:unhideWhenUsed/>
    <w:rsid w:val="001E3346"/>
    <w:rPr>
      <w:i/>
      <w:iCs/>
    </w:rPr>
  </w:style>
  <w:style w:type="paragraph" w:styleId="NormalWeb">
    <w:name w:val="Normal (Web)"/>
    <w:basedOn w:val="Normal"/>
    <w:uiPriority w:val="99"/>
    <w:unhideWhenUsed/>
    <w:rsid w:val="00F9716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itulo">
    <w:name w:val="titulo"/>
    <w:basedOn w:val="Fuentedeprrafopredeter"/>
    <w:rsid w:val="005879CB"/>
  </w:style>
  <w:style w:type="table" w:customStyle="1" w:styleId="Tablaconcuadrcula2">
    <w:name w:val="Tabla con cuadrícula2"/>
    <w:basedOn w:val="Tablanormal"/>
    <w:next w:val="Tablaconcuadrcula"/>
    <w:uiPriority w:val="59"/>
    <w:rsid w:val="00F22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C4292"/>
    <w:rPr>
      <w:color w:val="800080" w:themeColor="followedHyperlink"/>
      <w:u w:val="single"/>
    </w:rPr>
  </w:style>
  <w:style w:type="paragraph" w:styleId="TDC1">
    <w:name w:val="toc 1"/>
    <w:basedOn w:val="Normal"/>
    <w:next w:val="Normal"/>
    <w:autoRedefine/>
    <w:uiPriority w:val="39"/>
    <w:unhideWhenUsed/>
    <w:rsid w:val="00A615C9"/>
    <w:pPr>
      <w:spacing w:after="100"/>
    </w:pPr>
  </w:style>
  <w:style w:type="paragraph" w:styleId="TDC2">
    <w:name w:val="toc 2"/>
    <w:basedOn w:val="Normal"/>
    <w:next w:val="Normal"/>
    <w:autoRedefine/>
    <w:uiPriority w:val="39"/>
    <w:unhideWhenUsed/>
    <w:rsid w:val="001C6355"/>
    <w:pPr>
      <w:tabs>
        <w:tab w:val="left" w:pos="567"/>
        <w:tab w:val="right" w:leader="dot" w:pos="9204"/>
      </w:tabs>
      <w:spacing w:after="100"/>
      <w:ind w:left="567"/>
    </w:pPr>
  </w:style>
  <w:style w:type="paragraph" w:styleId="TDC3">
    <w:name w:val="toc 3"/>
    <w:basedOn w:val="Normal"/>
    <w:next w:val="Normal"/>
    <w:autoRedefine/>
    <w:uiPriority w:val="39"/>
    <w:unhideWhenUsed/>
    <w:rsid w:val="00CB29B8"/>
    <w:pPr>
      <w:tabs>
        <w:tab w:val="right" w:leader="dot" w:pos="8828"/>
      </w:tabs>
      <w:spacing w:after="100"/>
      <w:ind w:left="851"/>
    </w:pPr>
  </w:style>
  <w:style w:type="character" w:customStyle="1" w:styleId="Ttulo1Car">
    <w:name w:val="Título 1 Car"/>
    <w:basedOn w:val="Fuentedeprrafopredeter"/>
    <w:link w:val="Ttulo1"/>
    <w:uiPriority w:val="9"/>
    <w:rsid w:val="00CA6539"/>
    <w:rPr>
      <w:rFonts w:asciiTheme="majorHAnsi" w:eastAsiaTheme="majorEastAsia" w:hAnsiTheme="majorHAnsi" w:cstheme="majorBidi"/>
      <w:b/>
      <w:bCs/>
      <w:color w:val="365F91" w:themeColor="accent1" w:themeShade="BF"/>
      <w:sz w:val="28"/>
      <w:szCs w:val="28"/>
    </w:rPr>
  </w:style>
  <w:style w:type="paragraph" w:styleId="Listaconvietas">
    <w:name w:val="List Bullet"/>
    <w:basedOn w:val="Lista"/>
    <w:autoRedefine/>
    <w:rsid w:val="0056670F"/>
    <w:pPr>
      <w:numPr>
        <w:numId w:val="42"/>
      </w:numPr>
      <w:spacing w:after="220" w:line="220" w:lineRule="atLeast"/>
      <w:ind w:right="720"/>
      <w:contextualSpacing w:val="0"/>
    </w:pPr>
    <w:rPr>
      <w:rFonts w:ascii="Times New Roman" w:eastAsia="Times New Roman" w:hAnsi="Times New Roman" w:cs="Times New Roman"/>
      <w:sz w:val="20"/>
      <w:szCs w:val="20"/>
      <w:lang w:val="en-US" w:eastAsia="es-ES"/>
    </w:rPr>
  </w:style>
  <w:style w:type="paragraph" w:styleId="Lista">
    <w:name w:val="List"/>
    <w:basedOn w:val="Normal"/>
    <w:uiPriority w:val="99"/>
    <w:semiHidden/>
    <w:unhideWhenUsed/>
    <w:rsid w:val="0056670F"/>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202">
      <w:bodyDiv w:val="1"/>
      <w:marLeft w:val="0"/>
      <w:marRight w:val="0"/>
      <w:marTop w:val="0"/>
      <w:marBottom w:val="0"/>
      <w:divBdr>
        <w:top w:val="none" w:sz="0" w:space="0" w:color="auto"/>
        <w:left w:val="none" w:sz="0" w:space="0" w:color="auto"/>
        <w:bottom w:val="none" w:sz="0" w:space="0" w:color="auto"/>
        <w:right w:val="none" w:sz="0" w:space="0" w:color="auto"/>
      </w:divBdr>
    </w:div>
    <w:div w:id="236401607">
      <w:bodyDiv w:val="1"/>
      <w:marLeft w:val="0"/>
      <w:marRight w:val="0"/>
      <w:marTop w:val="0"/>
      <w:marBottom w:val="0"/>
      <w:divBdr>
        <w:top w:val="none" w:sz="0" w:space="0" w:color="auto"/>
        <w:left w:val="none" w:sz="0" w:space="0" w:color="auto"/>
        <w:bottom w:val="none" w:sz="0" w:space="0" w:color="auto"/>
        <w:right w:val="none" w:sz="0" w:space="0" w:color="auto"/>
      </w:divBdr>
      <w:divsChild>
        <w:div w:id="612440997">
          <w:marLeft w:val="0"/>
          <w:marRight w:val="0"/>
          <w:marTop w:val="0"/>
          <w:marBottom w:val="0"/>
          <w:divBdr>
            <w:top w:val="none" w:sz="0" w:space="0" w:color="auto"/>
            <w:left w:val="none" w:sz="0" w:space="0" w:color="auto"/>
            <w:bottom w:val="none" w:sz="0" w:space="0" w:color="auto"/>
            <w:right w:val="none" w:sz="0" w:space="0" w:color="auto"/>
          </w:divBdr>
        </w:div>
      </w:divsChild>
    </w:div>
    <w:div w:id="316347477">
      <w:bodyDiv w:val="1"/>
      <w:marLeft w:val="0"/>
      <w:marRight w:val="0"/>
      <w:marTop w:val="0"/>
      <w:marBottom w:val="0"/>
      <w:divBdr>
        <w:top w:val="none" w:sz="0" w:space="0" w:color="auto"/>
        <w:left w:val="none" w:sz="0" w:space="0" w:color="auto"/>
        <w:bottom w:val="none" w:sz="0" w:space="0" w:color="auto"/>
        <w:right w:val="none" w:sz="0" w:space="0" w:color="auto"/>
      </w:divBdr>
      <w:divsChild>
        <w:div w:id="1117798335">
          <w:marLeft w:val="0"/>
          <w:marRight w:val="0"/>
          <w:marTop w:val="0"/>
          <w:marBottom w:val="0"/>
          <w:divBdr>
            <w:top w:val="none" w:sz="0" w:space="0" w:color="auto"/>
            <w:left w:val="none" w:sz="0" w:space="0" w:color="auto"/>
            <w:bottom w:val="none" w:sz="0" w:space="0" w:color="auto"/>
            <w:right w:val="none" w:sz="0" w:space="0" w:color="auto"/>
          </w:divBdr>
        </w:div>
        <w:div w:id="692223519">
          <w:marLeft w:val="0"/>
          <w:marRight w:val="0"/>
          <w:marTop w:val="0"/>
          <w:marBottom w:val="0"/>
          <w:divBdr>
            <w:top w:val="none" w:sz="0" w:space="0" w:color="auto"/>
            <w:left w:val="none" w:sz="0" w:space="0" w:color="auto"/>
            <w:bottom w:val="none" w:sz="0" w:space="0" w:color="auto"/>
            <w:right w:val="none" w:sz="0" w:space="0" w:color="auto"/>
          </w:divBdr>
        </w:div>
      </w:divsChild>
    </w:div>
    <w:div w:id="485634988">
      <w:bodyDiv w:val="1"/>
      <w:marLeft w:val="0"/>
      <w:marRight w:val="0"/>
      <w:marTop w:val="0"/>
      <w:marBottom w:val="0"/>
      <w:divBdr>
        <w:top w:val="none" w:sz="0" w:space="0" w:color="auto"/>
        <w:left w:val="none" w:sz="0" w:space="0" w:color="auto"/>
        <w:bottom w:val="none" w:sz="0" w:space="0" w:color="auto"/>
        <w:right w:val="none" w:sz="0" w:space="0" w:color="auto"/>
      </w:divBdr>
      <w:divsChild>
        <w:div w:id="433015745">
          <w:marLeft w:val="0"/>
          <w:marRight w:val="0"/>
          <w:marTop w:val="0"/>
          <w:marBottom w:val="0"/>
          <w:divBdr>
            <w:top w:val="none" w:sz="0" w:space="0" w:color="auto"/>
            <w:left w:val="none" w:sz="0" w:space="0" w:color="auto"/>
            <w:bottom w:val="none" w:sz="0" w:space="0" w:color="auto"/>
            <w:right w:val="none" w:sz="0" w:space="0" w:color="auto"/>
          </w:divBdr>
        </w:div>
        <w:div w:id="914513609">
          <w:marLeft w:val="0"/>
          <w:marRight w:val="0"/>
          <w:marTop w:val="0"/>
          <w:marBottom w:val="0"/>
          <w:divBdr>
            <w:top w:val="none" w:sz="0" w:space="0" w:color="auto"/>
            <w:left w:val="none" w:sz="0" w:space="0" w:color="auto"/>
            <w:bottom w:val="none" w:sz="0" w:space="0" w:color="auto"/>
            <w:right w:val="none" w:sz="0" w:space="0" w:color="auto"/>
          </w:divBdr>
        </w:div>
        <w:div w:id="1846363415">
          <w:marLeft w:val="0"/>
          <w:marRight w:val="0"/>
          <w:marTop w:val="0"/>
          <w:marBottom w:val="0"/>
          <w:divBdr>
            <w:top w:val="none" w:sz="0" w:space="0" w:color="auto"/>
            <w:left w:val="none" w:sz="0" w:space="0" w:color="auto"/>
            <w:bottom w:val="none" w:sz="0" w:space="0" w:color="auto"/>
            <w:right w:val="none" w:sz="0" w:space="0" w:color="auto"/>
          </w:divBdr>
        </w:div>
      </w:divsChild>
    </w:div>
    <w:div w:id="495076707">
      <w:bodyDiv w:val="1"/>
      <w:marLeft w:val="0"/>
      <w:marRight w:val="0"/>
      <w:marTop w:val="0"/>
      <w:marBottom w:val="0"/>
      <w:divBdr>
        <w:top w:val="none" w:sz="0" w:space="0" w:color="auto"/>
        <w:left w:val="none" w:sz="0" w:space="0" w:color="auto"/>
        <w:bottom w:val="none" w:sz="0" w:space="0" w:color="auto"/>
        <w:right w:val="none" w:sz="0" w:space="0" w:color="auto"/>
      </w:divBdr>
    </w:div>
    <w:div w:id="744956016">
      <w:bodyDiv w:val="1"/>
      <w:marLeft w:val="0"/>
      <w:marRight w:val="0"/>
      <w:marTop w:val="0"/>
      <w:marBottom w:val="0"/>
      <w:divBdr>
        <w:top w:val="none" w:sz="0" w:space="0" w:color="auto"/>
        <w:left w:val="none" w:sz="0" w:space="0" w:color="auto"/>
        <w:bottom w:val="none" w:sz="0" w:space="0" w:color="auto"/>
        <w:right w:val="none" w:sz="0" w:space="0" w:color="auto"/>
      </w:divBdr>
      <w:divsChild>
        <w:div w:id="1036002561">
          <w:marLeft w:val="75"/>
          <w:marRight w:val="75"/>
          <w:marTop w:val="30"/>
          <w:marBottom w:val="30"/>
          <w:divBdr>
            <w:top w:val="none" w:sz="0" w:space="0" w:color="auto"/>
            <w:left w:val="none" w:sz="0" w:space="0" w:color="auto"/>
            <w:bottom w:val="none" w:sz="0" w:space="0" w:color="auto"/>
            <w:right w:val="none" w:sz="0" w:space="0" w:color="auto"/>
          </w:divBdr>
          <w:divsChild>
            <w:div w:id="4837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751">
      <w:bodyDiv w:val="1"/>
      <w:marLeft w:val="0"/>
      <w:marRight w:val="0"/>
      <w:marTop w:val="0"/>
      <w:marBottom w:val="0"/>
      <w:divBdr>
        <w:top w:val="none" w:sz="0" w:space="0" w:color="auto"/>
        <w:left w:val="none" w:sz="0" w:space="0" w:color="auto"/>
        <w:bottom w:val="none" w:sz="0" w:space="0" w:color="auto"/>
        <w:right w:val="none" w:sz="0" w:space="0" w:color="auto"/>
      </w:divBdr>
    </w:div>
    <w:div w:id="765467462">
      <w:bodyDiv w:val="1"/>
      <w:marLeft w:val="0"/>
      <w:marRight w:val="0"/>
      <w:marTop w:val="0"/>
      <w:marBottom w:val="0"/>
      <w:divBdr>
        <w:top w:val="none" w:sz="0" w:space="0" w:color="auto"/>
        <w:left w:val="none" w:sz="0" w:space="0" w:color="auto"/>
        <w:bottom w:val="none" w:sz="0" w:space="0" w:color="auto"/>
        <w:right w:val="none" w:sz="0" w:space="0" w:color="auto"/>
      </w:divBdr>
      <w:divsChild>
        <w:div w:id="1205405790">
          <w:marLeft w:val="0"/>
          <w:marRight w:val="0"/>
          <w:marTop w:val="0"/>
          <w:marBottom w:val="0"/>
          <w:divBdr>
            <w:top w:val="none" w:sz="0" w:space="0" w:color="auto"/>
            <w:left w:val="none" w:sz="0" w:space="0" w:color="auto"/>
            <w:bottom w:val="none" w:sz="0" w:space="0" w:color="auto"/>
            <w:right w:val="none" w:sz="0" w:space="0" w:color="auto"/>
          </w:divBdr>
        </w:div>
        <w:div w:id="1084304942">
          <w:marLeft w:val="0"/>
          <w:marRight w:val="0"/>
          <w:marTop w:val="0"/>
          <w:marBottom w:val="0"/>
          <w:divBdr>
            <w:top w:val="none" w:sz="0" w:space="0" w:color="auto"/>
            <w:left w:val="none" w:sz="0" w:space="0" w:color="auto"/>
            <w:bottom w:val="none" w:sz="0" w:space="0" w:color="auto"/>
            <w:right w:val="none" w:sz="0" w:space="0" w:color="auto"/>
          </w:divBdr>
        </w:div>
      </w:divsChild>
    </w:div>
    <w:div w:id="818574997">
      <w:bodyDiv w:val="1"/>
      <w:marLeft w:val="0"/>
      <w:marRight w:val="0"/>
      <w:marTop w:val="0"/>
      <w:marBottom w:val="0"/>
      <w:divBdr>
        <w:top w:val="none" w:sz="0" w:space="0" w:color="auto"/>
        <w:left w:val="none" w:sz="0" w:space="0" w:color="auto"/>
        <w:bottom w:val="none" w:sz="0" w:space="0" w:color="auto"/>
        <w:right w:val="none" w:sz="0" w:space="0" w:color="auto"/>
      </w:divBdr>
    </w:div>
    <w:div w:id="881483883">
      <w:bodyDiv w:val="1"/>
      <w:marLeft w:val="0"/>
      <w:marRight w:val="0"/>
      <w:marTop w:val="0"/>
      <w:marBottom w:val="0"/>
      <w:divBdr>
        <w:top w:val="none" w:sz="0" w:space="0" w:color="auto"/>
        <w:left w:val="none" w:sz="0" w:space="0" w:color="auto"/>
        <w:bottom w:val="none" w:sz="0" w:space="0" w:color="auto"/>
        <w:right w:val="none" w:sz="0" w:space="0" w:color="auto"/>
      </w:divBdr>
      <w:divsChild>
        <w:div w:id="111439669">
          <w:marLeft w:val="0"/>
          <w:marRight w:val="0"/>
          <w:marTop w:val="0"/>
          <w:marBottom w:val="0"/>
          <w:divBdr>
            <w:top w:val="none" w:sz="0" w:space="0" w:color="auto"/>
            <w:left w:val="none" w:sz="0" w:space="0" w:color="auto"/>
            <w:bottom w:val="none" w:sz="0" w:space="0" w:color="auto"/>
            <w:right w:val="none" w:sz="0" w:space="0" w:color="auto"/>
          </w:divBdr>
        </w:div>
        <w:div w:id="433013045">
          <w:marLeft w:val="0"/>
          <w:marRight w:val="0"/>
          <w:marTop w:val="0"/>
          <w:marBottom w:val="0"/>
          <w:divBdr>
            <w:top w:val="none" w:sz="0" w:space="0" w:color="auto"/>
            <w:left w:val="none" w:sz="0" w:space="0" w:color="auto"/>
            <w:bottom w:val="none" w:sz="0" w:space="0" w:color="auto"/>
            <w:right w:val="none" w:sz="0" w:space="0" w:color="auto"/>
          </w:divBdr>
        </w:div>
      </w:divsChild>
    </w:div>
    <w:div w:id="1006591783">
      <w:bodyDiv w:val="1"/>
      <w:marLeft w:val="0"/>
      <w:marRight w:val="0"/>
      <w:marTop w:val="0"/>
      <w:marBottom w:val="0"/>
      <w:divBdr>
        <w:top w:val="none" w:sz="0" w:space="0" w:color="auto"/>
        <w:left w:val="none" w:sz="0" w:space="0" w:color="auto"/>
        <w:bottom w:val="none" w:sz="0" w:space="0" w:color="auto"/>
        <w:right w:val="none" w:sz="0" w:space="0" w:color="auto"/>
      </w:divBdr>
    </w:div>
    <w:div w:id="1015575789">
      <w:bodyDiv w:val="1"/>
      <w:marLeft w:val="0"/>
      <w:marRight w:val="0"/>
      <w:marTop w:val="0"/>
      <w:marBottom w:val="0"/>
      <w:divBdr>
        <w:top w:val="none" w:sz="0" w:space="0" w:color="auto"/>
        <w:left w:val="none" w:sz="0" w:space="0" w:color="auto"/>
        <w:bottom w:val="none" w:sz="0" w:space="0" w:color="auto"/>
        <w:right w:val="none" w:sz="0" w:space="0" w:color="auto"/>
      </w:divBdr>
    </w:div>
    <w:div w:id="1024941422">
      <w:bodyDiv w:val="1"/>
      <w:marLeft w:val="0"/>
      <w:marRight w:val="0"/>
      <w:marTop w:val="0"/>
      <w:marBottom w:val="0"/>
      <w:divBdr>
        <w:top w:val="none" w:sz="0" w:space="0" w:color="auto"/>
        <w:left w:val="none" w:sz="0" w:space="0" w:color="auto"/>
        <w:bottom w:val="none" w:sz="0" w:space="0" w:color="auto"/>
        <w:right w:val="none" w:sz="0" w:space="0" w:color="auto"/>
      </w:divBdr>
    </w:div>
    <w:div w:id="1113398339">
      <w:bodyDiv w:val="1"/>
      <w:marLeft w:val="0"/>
      <w:marRight w:val="0"/>
      <w:marTop w:val="0"/>
      <w:marBottom w:val="0"/>
      <w:divBdr>
        <w:top w:val="none" w:sz="0" w:space="0" w:color="auto"/>
        <w:left w:val="none" w:sz="0" w:space="0" w:color="auto"/>
        <w:bottom w:val="none" w:sz="0" w:space="0" w:color="auto"/>
        <w:right w:val="none" w:sz="0" w:space="0" w:color="auto"/>
      </w:divBdr>
    </w:div>
    <w:div w:id="1220750239">
      <w:bodyDiv w:val="1"/>
      <w:marLeft w:val="0"/>
      <w:marRight w:val="0"/>
      <w:marTop w:val="0"/>
      <w:marBottom w:val="0"/>
      <w:divBdr>
        <w:top w:val="none" w:sz="0" w:space="0" w:color="auto"/>
        <w:left w:val="none" w:sz="0" w:space="0" w:color="auto"/>
        <w:bottom w:val="none" w:sz="0" w:space="0" w:color="auto"/>
        <w:right w:val="none" w:sz="0" w:space="0" w:color="auto"/>
      </w:divBdr>
    </w:div>
    <w:div w:id="1441561399">
      <w:bodyDiv w:val="1"/>
      <w:marLeft w:val="0"/>
      <w:marRight w:val="0"/>
      <w:marTop w:val="0"/>
      <w:marBottom w:val="0"/>
      <w:divBdr>
        <w:top w:val="none" w:sz="0" w:space="0" w:color="auto"/>
        <w:left w:val="none" w:sz="0" w:space="0" w:color="auto"/>
        <w:bottom w:val="none" w:sz="0" w:space="0" w:color="auto"/>
        <w:right w:val="none" w:sz="0" w:space="0" w:color="auto"/>
      </w:divBdr>
      <w:divsChild>
        <w:div w:id="355428266">
          <w:marLeft w:val="0"/>
          <w:marRight w:val="0"/>
          <w:marTop w:val="0"/>
          <w:marBottom w:val="0"/>
          <w:divBdr>
            <w:top w:val="none" w:sz="0" w:space="0" w:color="auto"/>
            <w:left w:val="none" w:sz="0" w:space="0" w:color="auto"/>
            <w:bottom w:val="none" w:sz="0" w:space="0" w:color="auto"/>
            <w:right w:val="none" w:sz="0" w:space="0" w:color="auto"/>
          </w:divBdr>
        </w:div>
        <w:div w:id="1182012259">
          <w:marLeft w:val="0"/>
          <w:marRight w:val="0"/>
          <w:marTop w:val="0"/>
          <w:marBottom w:val="0"/>
          <w:divBdr>
            <w:top w:val="none" w:sz="0" w:space="0" w:color="auto"/>
            <w:left w:val="none" w:sz="0" w:space="0" w:color="auto"/>
            <w:bottom w:val="none" w:sz="0" w:space="0" w:color="auto"/>
            <w:right w:val="none" w:sz="0" w:space="0" w:color="auto"/>
          </w:divBdr>
        </w:div>
      </w:divsChild>
    </w:div>
    <w:div w:id="1571114077">
      <w:bodyDiv w:val="1"/>
      <w:marLeft w:val="0"/>
      <w:marRight w:val="0"/>
      <w:marTop w:val="0"/>
      <w:marBottom w:val="0"/>
      <w:divBdr>
        <w:top w:val="none" w:sz="0" w:space="0" w:color="auto"/>
        <w:left w:val="none" w:sz="0" w:space="0" w:color="auto"/>
        <w:bottom w:val="none" w:sz="0" w:space="0" w:color="auto"/>
        <w:right w:val="none" w:sz="0" w:space="0" w:color="auto"/>
      </w:divBdr>
      <w:divsChild>
        <w:div w:id="345904556">
          <w:marLeft w:val="0"/>
          <w:marRight w:val="0"/>
          <w:marTop w:val="0"/>
          <w:marBottom w:val="0"/>
          <w:divBdr>
            <w:top w:val="none" w:sz="0" w:space="0" w:color="auto"/>
            <w:left w:val="none" w:sz="0" w:space="0" w:color="auto"/>
            <w:bottom w:val="none" w:sz="0" w:space="0" w:color="auto"/>
            <w:right w:val="none" w:sz="0" w:space="0" w:color="auto"/>
          </w:divBdr>
        </w:div>
        <w:div w:id="2107267968">
          <w:marLeft w:val="0"/>
          <w:marRight w:val="0"/>
          <w:marTop w:val="0"/>
          <w:marBottom w:val="0"/>
          <w:divBdr>
            <w:top w:val="none" w:sz="0" w:space="0" w:color="auto"/>
            <w:left w:val="none" w:sz="0" w:space="0" w:color="auto"/>
            <w:bottom w:val="none" w:sz="0" w:space="0" w:color="auto"/>
            <w:right w:val="none" w:sz="0" w:space="0" w:color="auto"/>
          </w:divBdr>
        </w:div>
      </w:divsChild>
    </w:div>
    <w:div w:id="1973360520">
      <w:bodyDiv w:val="1"/>
      <w:marLeft w:val="0"/>
      <w:marRight w:val="0"/>
      <w:marTop w:val="0"/>
      <w:marBottom w:val="0"/>
      <w:divBdr>
        <w:top w:val="none" w:sz="0" w:space="0" w:color="auto"/>
        <w:left w:val="none" w:sz="0" w:space="0" w:color="auto"/>
        <w:bottom w:val="none" w:sz="0" w:space="0" w:color="auto"/>
        <w:right w:val="none" w:sz="0" w:space="0" w:color="auto"/>
      </w:divBdr>
    </w:div>
    <w:div w:id="2053191920">
      <w:bodyDiv w:val="1"/>
      <w:marLeft w:val="0"/>
      <w:marRight w:val="0"/>
      <w:marTop w:val="0"/>
      <w:marBottom w:val="0"/>
      <w:divBdr>
        <w:top w:val="none" w:sz="0" w:space="0" w:color="auto"/>
        <w:left w:val="none" w:sz="0" w:space="0" w:color="auto"/>
        <w:bottom w:val="none" w:sz="0" w:space="0" w:color="auto"/>
        <w:right w:val="none" w:sz="0" w:space="0" w:color="auto"/>
      </w:divBdr>
    </w:div>
    <w:div w:id="20735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etek.com.co" TargetMode="External"/><Relationship Id="rId26" Type="http://schemas.openxmlformats.org/officeDocument/2006/relationships/hyperlink" Target="mailto:ymedina@etek.com.co" TargetMode="External"/><Relationship Id="rId39" Type="http://schemas.openxmlformats.org/officeDocument/2006/relationships/hyperlink" Target="mailto:assahse@cantv.net" TargetMode="External"/><Relationship Id="rId21" Type="http://schemas.openxmlformats.org/officeDocument/2006/relationships/hyperlink" Target="http://www.club-bpm.com" TargetMode="External"/><Relationship Id="rId34" Type="http://schemas.openxmlformats.org/officeDocument/2006/relationships/hyperlink" Target="http://www.etek.com.co" TargetMode="External"/><Relationship Id="rId42" Type="http://schemas.openxmlformats.org/officeDocument/2006/relationships/hyperlink" Target="http://www.assahse.com" TargetMode="External"/><Relationship Id="rId47" Type="http://schemas.openxmlformats.org/officeDocument/2006/relationships/hyperlink" Target="mailto:assahse@cantv.net" TargetMode="External"/><Relationship Id="rId50" Type="http://schemas.openxmlformats.org/officeDocument/2006/relationships/hyperlink" Target="mailto:fcarrillo@assahse.com" TargetMode="External"/><Relationship Id="rId55" Type="http://schemas.openxmlformats.org/officeDocument/2006/relationships/hyperlink" Target="http://www.assahse.com" TargetMode="External"/><Relationship Id="rId63" Type="http://schemas.openxmlformats.org/officeDocument/2006/relationships/hyperlink" Target="http://www.assahse.com" TargetMode="External"/><Relationship Id="rId68" Type="http://schemas.openxmlformats.org/officeDocument/2006/relationships/hyperlink" Target="http://www.ciap.com.ve/curso?id_curso=1974" TargetMode="External"/><Relationship Id="rId76" Type="http://schemas.openxmlformats.org/officeDocument/2006/relationships/hyperlink" Target="https://bsi.learncentral.com/shop/Course.aspx?id=2624&amp;name=Business+Continuity+Management+Systems+(BCMS)+Auditor%2fLead+Auditor+(ISO+22301%3a2012)" TargetMode="External"/><Relationship Id="rId7" Type="http://schemas.openxmlformats.org/officeDocument/2006/relationships/endnotes" Target="endnotes.xml"/><Relationship Id="rId71" Type="http://schemas.openxmlformats.org/officeDocument/2006/relationships/hyperlink" Target="http://www.iesa.edu.ve/cursos-y-programas/cursos/306=finanzas-para-ejecutivos-no-financieros/4438" TargetMode="External"/><Relationship Id="rId2" Type="http://schemas.openxmlformats.org/officeDocument/2006/relationships/numbering" Target="numbering.xml"/><Relationship Id="rId16" Type="http://schemas.openxmlformats.org/officeDocument/2006/relationships/hyperlink" Target="mailto:csegura@sdr.com.mx" TargetMode="External"/><Relationship Id="rId29" Type="http://schemas.openxmlformats.org/officeDocument/2006/relationships/hyperlink" Target="http://www.etek.com.co" TargetMode="External"/><Relationship Id="rId11" Type="http://schemas.openxmlformats.org/officeDocument/2006/relationships/footer" Target="footer2.xml"/><Relationship Id="rId24" Type="http://schemas.openxmlformats.org/officeDocument/2006/relationships/hyperlink" Target="mailto:info@sisteseg.com" TargetMode="External"/><Relationship Id="rId32" Type="http://schemas.openxmlformats.org/officeDocument/2006/relationships/hyperlink" Target="http://www.assahse.com" TargetMode="External"/><Relationship Id="rId37" Type="http://schemas.openxmlformats.org/officeDocument/2006/relationships/hyperlink" Target="mailto:assahse@cantv.net" TargetMode="External"/><Relationship Id="rId40" Type="http://schemas.openxmlformats.org/officeDocument/2006/relationships/hyperlink" Target="http://www.assahse.com" TargetMode="External"/><Relationship Id="rId45" Type="http://schemas.openxmlformats.org/officeDocument/2006/relationships/hyperlink" Target="mailto:assahse@cantv.net" TargetMode="External"/><Relationship Id="rId53" Type="http://schemas.openxmlformats.org/officeDocument/2006/relationships/hyperlink" Target="http://www.assahse.com" TargetMode="External"/><Relationship Id="rId58" Type="http://schemas.openxmlformats.org/officeDocument/2006/relationships/hyperlink" Target="mailto:assahse@cantv.net" TargetMode="External"/><Relationship Id="rId66" Type="http://schemas.openxmlformats.org/officeDocument/2006/relationships/hyperlink" Target="mailto:info.cursos@globalknowledge.es" TargetMode="External"/><Relationship Id="rId74" Type="http://schemas.openxmlformats.org/officeDocument/2006/relationships/hyperlink" Target="http://www.etek.com.co" TargetMode="External"/><Relationship Id="rId79" Type="http://schemas.openxmlformats.org/officeDocument/2006/relationships/hyperlink" Target="http://www.ciap.com.ve/curso?id_curso=1976" TargetMode="External"/><Relationship Id="rId5" Type="http://schemas.openxmlformats.org/officeDocument/2006/relationships/webSettings" Target="webSettings.xml"/><Relationship Id="rId61" Type="http://schemas.openxmlformats.org/officeDocument/2006/relationships/hyperlink" Target="http://www.assahse.com" TargetMode="External"/><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ymedina@etek.com.co" TargetMode="External"/><Relationship Id="rId31" Type="http://schemas.openxmlformats.org/officeDocument/2006/relationships/hyperlink" Target="mailto:ciap@ucab.edu.ve" TargetMode="External"/><Relationship Id="rId44" Type="http://schemas.openxmlformats.org/officeDocument/2006/relationships/hyperlink" Target="http://www.assahse.com" TargetMode="External"/><Relationship Id="rId52" Type="http://schemas.openxmlformats.org/officeDocument/2006/relationships/hyperlink" Target="mailto:assahse@cantv.net" TargetMode="External"/><Relationship Id="rId60" Type="http://schemas.openxmlformats.org/officeDocument/2006/relationships/hyperlink" Target="mailto:assahse@cantv.net" TargetMode="External"/><Relationship Id="rId65" Type="http://schemas.openxmlformats.org/officeDocument/2006/relationships/hyperlink" Target="mailto:info.train.mx.occ@it-institute.org" TargetMode="External"/><Relationship Id="rId73" Type="http://schemas.openxmlformats.org/officeDocument/2006/relationships/hyperlink" Target="mailto:ciap@ucab.edu.ve" TargetMode="External"/><Relationship Id="rId78" Type="http://schemas.openxmlformats.org/officeDocument/2006/relationships/hyperlink" Target="mailto:cendeco@unimet.edu.ve"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csegura@sdr.com.mx" TargetMode="External"/><Relationship Id="rId22" Type="http://schemas.openxmlformats.org/officeDocument/2006/relationships/hyperlink" Target="mailto:formacion@club-bpm.com" TargetMode="External"/><Relationship Id="rId27" Type="http://schemas.openxmlformats.org/officeDocument/2006/relationships/hyperlink" Target="http://www.etek.com.co" TargetMode="External"/><Relationship Id="rId30" Type="http://schemas.openxmlformats.org/officeDocument/2006/relationships/hyperlink" Target="mailto:ymedina@etek.com.co" TargetMode="External"/><Relationship Id="rId35" Type="http://schemas.openxmlformats.org/officeDocument/2006/relationships/hyperlink" Target="mailto:ymedina@etek.com.co" TargetMode="External"/><Relationship Id="rId43" Type="http://schemas.openxmlformats.org/officeDocument/2006/relationships/hyperlink" Target="mailto:assahse@cantv.net" TargetMode="External"/><Relationship Id="rId48" Type="http://schemas.openxmlformats.org/officeDocument/2006/relationships/hyperlink" Target="http://www.assahse.com" TargetMode="External"/><Relationship Id="rId56" Type="http://schemas.openxmlformats.org/officeDocument/2006/relationships/hyperlink" Target="mailto:assahse@cantv.net" TargetMode="External"/><Relationship Id="rId64" Type="http://schemas.openxmlformats.org/officeDocument/2006/relationships/hyperlink" Target="mailto:assahse@cantv.net" TargetMode="External"/><Relationship Id="rId69" Type="http://schemas.openxmlformats.org/officeDocument/2006/relationships/hyperlink" Target="mailto:ciap@ucab.edu.ve" TargetMode="External"/><Relationship Id="rId77" Type="http://schemas.openxmlformats.org/officeDocument/2006/relationships/hyperlink" Target="http://www.cendeco.unimet.edu.ve/faces/home/index.jsp" TargetMode="External"/><Relationship Id="rId8" Type="http://schemas.openxmlformats.org/officeDocument/2006/relationships/header" Target="header1.xml"/><Relationship Id="rId51" Type="http://schemas.openxmlformats.org/officeDocument/2006/relationships/hyperlink" Target="http://www.assahse.com" TargetMode="External"/><Relationship Id="rId72" Type="http://schemas.openxmlformats.org/officeDocument/2006/relationships/hyperlink" Target="http://www.ciap.com.ve/curso?id_curso=1986" TargetMode="External"/><Relationship Id="rId80" Type="http://schemas.openxmlformats.org/officeDocument/2006/relationships/hyperlink" Target="mailto:ciap@ucab.edu.v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mailto:csegura@sdr.com.mx" TargetMode="External"/><Relationship Id="rId25" Type="http://schemas.openxmlformats.org/officeDocument/2006/relationships/hyperlink" Target="http://www.etek.com.co" TargetMode="External"/><Relationship Id="rId33" Type="http://schemas.openxmlformats.org/officeDocument/2006/relationships/hyperlink" Target="mailto:assahse@cantv.net" TargetMode="External"/><Relationship Id="rId38" Type="http://schemas.openxmlformats.org/officeDocument/2006/relationships/hyperlink" Target="http://www.assahse.com" TargetMode="External"/><Relationship Id="rId46" Type="http://schemas.openxmlformats.org/officeDocument/2006/relationships/hyperlink" Target="http://www.assahse.com" TargetMode="External"/><Relationship Id="rId59" Type="http://schemas.openxmlformats.org/officeDocument/2006/relationships/hyperlink" Target="http://www.assahse.com" TargetMode="External"/><Relationship Id="rId67" Type="http://schemas.openxmlformats.org/officeDocument/2006/relationships/hyperlink" Target="mailto:info.train.mx.occ@it-institute.org" TargetMode="External"/><Relationship Id="rId20" Type="http://schemas.openxmlformats.org/officeDocument/2006/relationships/hyperlink" Target="http://www.club-bpm.com" TargetMode="External"/><Relationship Id="rId41" Type="http://schemas.openxmlformats.org/officeDocument/2006/relationships/hyperlink" Target="mailto:assahse@cantv.net" TargetMode="External"/><Relationship Id="rId54" Type="http://schemas.openxmlformats.org/officeDocument/2006/relationships/hyperlink" Target="mailto:assahse@cantv.net" TargetMode="External"/><Relationship Id="rId62" Type="http://schemas.openxmlformats.org/officeDocument/2006/relationships/hyperlink" Target="mailto:assahse@cantv.net" TargetMode="External"/><Relationship Id="rId70" Type="http://schemas.openxmlformats.org/officeDocument/2006/relationships/hyperlink" Target="http://www.iesa.edu.ve/cursos-y-programas/cursos/512=presupuesto-en-entornos-inflacionarios-y-regulacion-de-precios/4429" TargetMode="External"/><Relationship Id="rId75" Type="http://schemas.openxmlformats.org/officeDocument/2006/relationships/hyperlink" Target="mailto:ymedina@etek.com.c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csegura@sdr.com.mx" TargetMode="External"/><Relationship Id="rId23" Type="http://schemas.openxmlformats.org/officeDocument/2006/relationships/hyperlink" Target="http://www.sisteseg.com" TargetMode="External"/><Relationship Id="rId28" Type="http://schemas.openxmlformats.org/officeDocument/2006/relationships/hyperlink" Target="mailto:ymedina@etek.com.co" TargetMode="External"/><Relationship Id="rId36" Type="http://schemas.openxmlformats.org/officeDocument/2006/relationships/hyperlink" Target="http://www.assahse.com" TargetMode="External"/><Relationship Id="rId49" Type="http://schemas.openxmlformats.org/officeDocument/2006/relationships/hyperlink" Target="mailto:assahse@cantv.net" TargetMode="External"/><Relationship Id="rId57" Type="http://schemas.openxmlformats.org/officeDocument/2006/relationships/hyperlink" Target="http://www.assahse.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2379E-F0D1-4E30-88AF-A71C11E7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54</Pages>
  <Words>11794</Words>
  <Characters>64868</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Movistar</Company>
  <LinksUpToDate>false</LinksUpToDate>
  <CharactersWithSpaces>76509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Aplired 04</dc:creator>
  <cp:lastModifiedBy>José David Ferreiro Blanco</cp:lastModifiedBy>
  <cp:revision>15</cp:revision>
  <cp:lastPrinted>2017-03-07T14:23:00Z</cp:lastPrinted>
  <dcterms:created xsi:type="dcterms:W3CDTF">2017-03-14T22:48:00Z</dcterms:created>
  <dcterms:modified xsi:type="dcterms:W3CDTF">2017-03-15T14:01:00Z</dcterms:modified>
</cp:coreProperties>
</file>