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pBdr/>
        <w:shd w:val="clear" w:fill="auto"/>
        <w:spacing w:lineRule="auto" w:line="273" w:before="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jda: Technical Implementation &amp; Architecture Document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  <w:b/>
          <w:bCs/>
        </w:rPr>
        <w:t>Vision:</w:t>
      </w:r>
      <w:r>
        <w:rPr>
          <w:rFonts w:eastAsia="Google Sans" w:cs="Google Sans" w:ascii="Google Sans" w:hAnsi="Google Sans"/>
        </w:rPr>
        <w:t xml:space="preserve"> A bare-metal, kernel-level programming language that eliminates the need for C/C++, offers the concurrency of Go, the simplicity of Ruby, and native, superior Machine Learning capabilities that outclass Python.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  <w:b/>
          <w:bCs/>
        </w:rPr>
        <w:t>Core Constraint:</w:t>
      </w:r>
      <w:r>
        <w:rPr>
          <w:rFonts w:eastAsia="Google Sans" w:cs="Google Sans" w:ascii="Google Sans" w:hAnsi="Google Sans"/>
        </w:rPr>
        <w:t xml:space="preserve"> Zero dependency on existing high-level languages (No C, C++, Rust, or Python). The language must be bootstrapped from Assembly and self-hosted.</w:t>
      </w:r>
    </w:p>
    <w:p>
      <w:pPr>
        <w:pStyle w:val="Heading2"/>
        <w:pBdr/>
        <w:shd w:val="clear" w:fill="auto"/>
        <w:spacing w:lineRule="auto" w:line="273" w:before="0" w:after="225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PHASE 1: The Bootstrapping Process (Zero C/C++ Rule)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To avoid using C/C++ for our compiler and optimizations, we must bootstrap.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Step 1.1: Stage 0 Compiler (Assembly)</w:t>
      </w:r>
    </w:p>
    <w:p>
      <w:pPr>
        <w:pStyle w:val="Normal1"/>
        <w:numPr>
          <w:ilvl w:val="1"/>
          <w:numId w:val="12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</w:rPr>
        <w:t>Write a tiny, absolute minimal jda compiler directly in x86-64 and ARM64 Assembly.</w:t>
      </w:r>
    </w:p>
    <w:p>
      <w:pPr>
        <w:pStyle w:val="Normal1"/>
        <w:numPr>
          <w:ilvl w:val="1"/>
          <w:numId w:val="12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</w:rPr>
        <w:t>This compiler only understands enough jda syntax to compile the next version of itself.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Step 1.2: Stage 1 Compiler (Self-Hosting)</w:t>
      </w:r>
    </w:p>
    <w:p>
      <w:pPr>
        <w:pStyle w:val="Normal1"/>
        <w:numPr>
          <w:ilvl w:val="1"/>
          <w:numId w:val="13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</w:rPr>
        <w:t xml:space="preserve">Write the </w:t>
      </w:r>
      <w:r>
        <w:rPr>
          <w:rFonts w:eastAsia="Google Sans" w:cs="Google Sans" w:ascii="Google Sans" w:hAnsi="Google Sans"/>
          <w:i/>
          <w:iCs/>
        </w:rPr>
        <w:t>real</w:t>
      </w:r>
      <w:r>
        <w:rPr>
          <w:rFonts w:eastAsia="Google Sans" w:cs="Google Sans" w:ascii="Google Sans" w:hAnsi="Google Sans"/>
        </w:rPr>
        <w:t xml:space="preserve"> jda compiler using the minimal jda syntax supported by Stage 0.</w:t>
      </w:r>
    </w:p>
    <w:p>
      <w:pPr>
        <w:pStyle w:val="Normal1"/>
        <w:numPr>
          <w:ilvl w:val="1"/>
          <w:numId w:val="13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</w:rPr>
        <w:t>Compile this code using the Stage 0 compiler. Now, we have a jda compiler written entirely in jda. C and C++ are officially eliminated.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Step 1.3: JIR (jda Intermediate Representation)</w:t>
      </w:r>
    </w:p>
    <w:p>
      <w:pPr>
        <w:pStyle w:val="Normal1"/>
        <w:numPr>
          <w:ilvl w:val="1"/>
          <w:numId w:val="14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</w:rPr>
        <w:t xml:space="preserve">Instead of using C++-based LLVM or MLIR, we build </w:t>
      </w:r>
      <w:r>
        <w:rPr>
          <w:rFonts w:eastAsia="Google Sans" w:cs="Google Sans" w:ascii="Google Sans" w:hAnsi="Google Sans"/>
          <w:b/>
          <w:bCs/>
        </w:rPr>
        <w:t>JIR</w:t>
      </w:r>
      <w:r>
        <w:rPr>
          <w:rFonts w:eastAsia="Google Sans" w:cs="Google Sans" w:ascii="Google Sans" w:hAnsi="Google Sans"/>
        </w:rPr>
        <w:t xml:space="preserve"> entirely in jda.</w:t>
      </w:r>
    </w:p>
    <w:p>
      <w:pPr>
        <w:pStyle w:val="Normal1"/>
        <w:numPr>
          <w:ilvl w:val="1"/>
          <w:numId w:val="14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</w:rPr>
        <w:t xml:space="preserve">Write the custom optimization passes (like the AVX-512 Loop Tiling and Vectorization for matrix multiplication) </w:t>
      </w:r>
      <w:r>
        <w:rPr>
          <w:rFonts w:eastAsia="Google Sans" w:cs="Google Sans" w:ascii="Google Sans" w:hAnsi="Google Sans"/>
          <w:b/>
          <w:bCs/>
        </w:rPr>
        <w:t>in jda, manipulating JIR</w:t>
      </w:r>
      <w:r>
        <w:rPr>
          <w:rFonts w:eastAsia="Google Sans" w:cs="Google Sans" w:ascii="Google Sans" w:hAnsi="Google Sans"/>
        </w:rPr>
        <w:t>.</w:t>
      </w:r>
    </w:p>
    <w:p>
      <w:pPr>
        <w:pStyle w:val="Heading3"/>
        <w:pBdr/>
        <w:shd w:val="clear" w:fill="auto"/>
        <w:spacing w:lineRule="auto" w:line="273" w:before="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 xml:space="preserve">🤖 </w:t>
      </w:r>
      <w:r>
        <w:rPr>
          <w:rFonts w:eastAsia="Google Sans" w:cs="Google Sans" w:ascii="Google Sans" w:hAnsi="Google Sans"/>
        </w:rPr>
        <w:t>AI Delegation for Phase 1:</w:t>
      </w:r>
    </w:p>
    <w:p>
      <w:pPr>
        <w:pStyle w:val="Normal1"/>
        <w:numPr>
          <w:ilvl w:val="0"/>
          <w:numId w:val="15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DeepSeek R1:</w:t>
      </w:r>
      <w:r>
        <w:rPr>
          <w:rFonts w:eastAsia="Google Sans" w:cs="Google Sans" w:ascii="Google Sans" w:hAnsi="Google Sans"/>
        </w:rPr>
        <w:t xml:space="preserve"> * </w:t>
      </w:r>
      <w:r>
        <w:rPr>
          <w:rFonts w:eastAsia="Google Sans" w:cs="Google Sans" w:ascii="Google Sans" w:hAnsi="Google Sans"/>
          <w:i/>
          <w:iCs/>
        </w:rPr>
        <w:t>Task:</w:t>
      </w:r>
      <w:r>
        <w:rPr>
          <w:rFonts w:eastAsia="Google Sans" w:cs="Google Sans" w:ascii="Google Sans" w:hAnsi="Google Sans"/>
        </w:rPr>
        <w:t xml:space="preserve"> Writing the Stage 0 compiler in raw Assembly.</w:t>
      </w:r>
    </w:p>
    <w:p>
      <w:pPr>
        <w:pStyle w:val="Normal1"/>
        <w:numPr>
          <w:ilvl w:val="1"/>
          <w:numId w:val="16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  <w:i/>
          <w:iCs/>
        </w:rPr>
        <w:t>Task:</w:t>
      </w:r>
      <w:r>
        <w:rPr>
          <w:rFonts w:eastAsia="Google Sans" w:cs="Google Sans" w:ascii="Google Sans" w:hAnsi="Google Sans"/>
        </w:rPr>
        <w:t xml:space="preserve"> Designing the JIR (jda Intermediate Representation) architecture.</w:t>
      </w:r>
    </w:p>
    <w:p>
      <w:pPr>
        <w:pStyle w:val="Normal1"/>
        <w:numPr>
          <w:ilvl w:val="1"/>
          <w:numId w:val="16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  <w:i/>
          <w:iCs/>
        </w:rPr>
        <w:t>Task:</w:t>
      </w:r>
      <w:r>
        <w:rPr>
          <w:rFonts w:eastAsia="Google Sans" w:cs="Google Sans" w:ascii="Google Sans" w:hAnsi="Google Sans"/>
        </w:rPr>
        <w:t xml:space="preserve"> Writing the AVX-512 vectorization and loop tiling algorithms in jda. DeepSeek R1 excels at hardcore systems logic, compiler theory, and bare-metal CPU instruction sets.</w:t>
      </w:r>
    </w:p>
    <w:p>
      <w:pPr>
        <w:pStyle w:val="Heading2"/>
        <w:pBdr/>
        <w:shd w:val="clear" w:fill="auto"/>
        <w:spacing w:lineRule="auto" w:line="273" w:before="0" w:after="225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PHASE 2: Kernel &amp; Hardware Interfacing (Replacing C/C++)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jda needs to talk directly to hardware without an OS intermediary if required.</w:t>
      </w:r>
    </w:p>
    <w:p>
      <w:pPr>
        <w:pStyle w:val="Normal1"/>
        <w:numPr>
          <w:ilvl w:val="0"/>
          <w:numId w:val="17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Step 2.1: Direct Memory Management</w:t>
      </w:r>
    </w:p>
    <w:p>
      <w:pPr>
        <w:pStyle w:val="Normal1"/>
        <w:numPr>
          <w:ilvl w:val="1"/>
          <w:numId w:val="18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</w:rPr>
        <w:t>Implement deterministic memory management (no garbage collection pausing the OS).</w:t>
      </w:r>
    </w:p>
    <w:p>
      <w:pPr>
        <w:pStyle w:val="Normal1"/>
        <w:numPr>
          <w:ilvl w:val="1"/>
          <w:numId w:val="18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</w:rPr>
        <w:t>Create native pointers and memory mapping (mmap equivalents) handled strictly by jda's compiler safety checks.</w:t>
      </w:r>
    </w:p>
    <w:p>
      <w:pPr>
        <w:pStyle w:val="Normal1"/>
        <w:numPr>
          <w:ilvl w:val="0"/>
          <w:numId w:val="17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Step 2.2: CPU &amp; Register Access</w:t>
      </w:r>
    </w:p>
    <w:p>
      <w:pPr>
        <w:pStyle w:val="Normal1"/>
        <w:numPr>
          <w:ilvl w:val="1"/>
          <w:numId w:val="19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</w:rPr>
        <w:t>Create native jda syntax to write inline assembly or interact directly with CPU registers (CR0, CR3 for paging) for OS development.</w:t>
      </w:r>
    </w:p>
    <w:p>
      <w:pPr>
        <w:pStyle w:val="Heading3"/>
        <w:pBdr/>
        <w:shd w:val="clear" w:fill="auto"/>
        <w:spacing w:lineRule="auto" w:line="273" w:before="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 xml:space="preserve">🤖 </w:t>
      </w:r>
      <w:r>
        <w:rPr>
          <w:rFonts w:eastAsia="Google Sans" w:cs="Google Sans" w:ascii="Google Sans" w:hAnsi="Google Sans"/>
        </w:rPr>
        <w:t>AI Delegation for Phase 2:</w:t>
      </w:r>
    </w:p>
    <w:p>
      <w:pPr>
        <w:pStyle w:val="Normal1"/>
        <w:numPr>
          <w:ilvl w:val="0"/>
          <w:numId w:val="20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DeepSeek R1:</w:t>
      </w:r>
    </w:p>
    <w:p>
      <w:pPr>
        <w:pStyle w:val="Normal1"/>
        <w:numPr>
          <w:ilvl w:val="1"/>
          <w:numId w:val="21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  <w:i/>
          <w:iCs/>
        </w:rPr>
        <w:t>Task:</w:t>
      </w:r>
      <w:r>
        <w:rPr>
          <w:rFonts w:eastAsia="Google Sans" w:cs="Google Sans" w:ascii="Google Sans" w:hAnsi="Google Sans"/>
        </w:rPr>
        <w:t xml:space="preserve"> Designing the secure memory management model (lifetime/ownership rules without C++ overhead).</w:t>
      </w:r>
    </w:p>
    <w:p>
      <w:pPr>
        <w:pStyle w:val="Normal1"/>
        <w:numPr>
          <w:ilvl w:val="1"/>
          <w:numId w:val="21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  <w:i/>
          <w:iCs/>
        </w:rPr>
        <w:t>Task:</w:t>
      </w:r>
      <w:r>
        <w:rPr>
          <w:rFonts w:eastAsia="Google Sans" w:cs="Google Sans" w:ascii="Google Sans" w:hAnsi="Google Sans"/>
        </w:rPr>
        <w:t xml:space="preserve"> Mapping CPU registers to jda standard library data types.</w:t>
      </w:r>
    </w:p>
    <w:p>
      <w:pPr>
        <w:pStyle w:val="Heading2"/>
        <w:pBdr/>
        <w:shd w:val="clear" w:fill="auto"/>
        <w:spacing w:lineRule="auto" w:line="273" w:before="0" w:after="225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PHASE 3: Syntax &amp; Developer Ergonomics (Replacing Ruby/Go)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The language must be lightning-fast to write.</w:t>
      </w:r>
    </w:p>
    <w:p>
      <w:pPr>
        <w:pStyle w:val="Normal1"/>
        <w:numPr>
          <w:ilvl w:val="0"/>
          <w:numId w:val="22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Step 3.1: Syntax Design</w:t>
      </w:r>
    </w:p>
    <w:p>
      <w:pPr>
        <w:pStyle w:val="Normal1"/>
        <w:numPr>
          <w:ilvl w:val="1"/>
          <w:numId w:val="23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</w:rPr>
        <w:t>Clean, block-based or indentation-based syntax. No unnecessary semicolons or boilerplate.</w:t>
      </w:r>
    </w:p>
    <w:p>
      <w:pPr>
        <w:pStyle w:val="Normal1"/>
        <w:numPr>
          <w:ilvl w:val="0"/>
          <w:numId w:val="22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Step 3.2: Native Concurrency</w:t>
      </w:r>
    </w:p>
    <w:p>
      <w:pPr>
        <w:pStyle w:val="Normal1"/>
        <w:numPr>
          <w:ilvl w:val="1"/>
          <w:numId w:val="24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</w:rPr>
        <w:t>Implement "J-Threads" (similar to Go's Goroutines) deeply embedded in jda's runtime.</w:t>
      </w:r>
    </w:p>
    <w:p>
      <w:pPr>
        <w:pStyle w:val="Normal1"/>
        <w:numPr>
          <w:ilvl w:val="1"/>
          <w:numId w:val="24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</w:rPr>
        <w:t>Built-in channel/message-passing syntax for lock-free concurrency.</w:t>
      </w:r>
    </w:p>
    <w:p>
      <w:pPr>
        <w:pStyle w:val="Heading3"/>
        <w:pBdr/>
        <w:shd w:val="clear" w:fill="auto"/>
        <w:spacing w:lineRule="auto" w:line="273" w:before="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 xml:space="preserve">🤖 </w:t>
      </w:r>
      <w:r>
        <w:rPr>
          <w:rFonts w:eastAsia="Google Sans" w:cs="Google Sans" w:ascii="Google Sans" w:hAnsi="Google Sans"/>
        </w:rPr>
        <w:t>AI Delegation for Phase 3:</w:t>
      </w:r>
    </w:p>
    <w:p>
      <w:pPr>
        <w:pStyle w:val="Normal1"/>
        <w:numPr>
          <w:ilvl w:val="0"/>
          <w:numId w:val="25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Claude 3.5 Sonnet:</w:t>
      </w:r>
    </w:p>
    <w:p>
      <w:pPr>
        <w:pStyle w:val="Normal1"/>
        <w:numPr>
          <w:ilvl w:val="1"/>
          <w:numId w:val="2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  <w:i/>
          <w:iCs/>
        </w:rPr>
        <w:t>Task:</w:t>
      </w:r>
      <w:r>
        <w:rPr>
          <w:rFonts w:eastAsia="Google Sans" w:cs="Google Sans" w:ascii="Google Sans" w:hAnsi="Google Sans"/>
        </w:rPr>
        <w:t xml:space="preserve"> Designing the front-end syntax. Claude is exceptionally good at human-readable design, API aesthetics, and ensuring the language "feels" like Ruby but runs like C.</w:t>
      </w:r>
    </w:p>
    <w:p>
      <w:pPr>
        <w:pStyle w:val="Normal1"/>
        <w:numPr>
          <w:ilvl w:val="1"/>
          <w:numId w:val="2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  <w:i/>
          <w:iCs/>
        </w:rPr>
        <w:t>Task:</w:t>
      </w:r>
      <w:r>
        <w:rPr>
          <w:rFonts w:eastAsia="Google Sans" w:cs="Google Sans" w:ascii="Google Sans" w:hAnsi="Google Sans"/>
        </w:rPr>
        <w:t xml:space="preserve"> Writing the developer documentation and error-message formatting.</w:t>
      </w:r>
    </w:p>
    <w:p>
      <w:pPr>
        <w:pStyle w:val="Normal1"/>
        <w:numPr>
          <w:ilvl w:val="0"/>
          <w:numId w:val="25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Gemini 2.5 Flash / Pro:</w:t>
      </w:r>
    </w:p>
    <w:p>
      <w:pPr>
        <w:pStyle w:val="Normal1"/>
        <w:numPr>
          <w:ilvl w:val="1"/>
          <w:numId w:val="3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  <w:i/>
          <w:iCs/>
        </w:rPr>
        <w:t>Task:</w:t>
      </w:r>
      <w:r>
        <w:rPr>
          <w:rFonts w:eastAsia="Google Sans" w:cs="Google Sans" w:ascii="Google Sans" w:hAnsi="Google Sans"/>
        </w:rPr>
        <w:t xml:space="preserve"> Designing the network stack and standard library for web/concurrency. Gemini's massive context window is perfect for generating large, cohesive standard libraries (HTTP, JSON, WebSockets) entirely in jda.</w:t>
      </w:r>
    </w:p>
    <w:p>
      <w:pPr>
        <w:pStyle w:val="Heading2"/>
        <w:pBdr/>
        <w:shd w:val="clear" w:fill="auto"/>
        <w:spacing w:lineRule="auto" w:line="273" w:before="0" w:after="225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PHASE 4: Native Machine Learning (Replacing Python)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 xml:space="preserve">Python is a wrapper around C++ (PyTorch/TensorFlow). jda will execute ML math </w:t>
      </w:r>
      <w:r>
        <w:rPr>
          <w:rFonts w:eastAsia="Google Sans" w:cs="Google Sans" w:ascii="Google Sans" w:hAnsi="Google Sans"/>
          <w:i/>
          <w:iCs/>
        </w:rPr>
        <w:t>natively</w:t>
      </w:r>
      <w:r>
        <w:rPr>
          <w:rFonts w:eastAsia="Google Sans" w:cs="Google Sans" w:ascii="Google Sans" w:hAnsi="Google Sans"/>
        </w:rPr>
        <w:t>.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Step 4.1: Native Tensor Types</w:t>
      </w:r>
    </w:p>
    <w:p>
      <w:pPr>
        <w:pStyle w:val="Normal1"/>
        <w:numPr>
          <w:ilvl w:val="1"/>
          <w:numId w:val="5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</w:rPr>
        <w:t>Make Tensors and Matrices first-class primitives in the language, just like int or string.</w:t>
      </w:r>
    </w:p>
    <w:p>
      <w:pPr>
        <w:pStyle w:val="Normal1"/>
        <w:numPr>
          <w:ilvl w:val="1"/>
          <w:numId w:val="5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  <w:i/>
          <w:iCs/>
        </w:rPr>
        <w:t>Example jda Syntax:</w:t>
      </w:r>
      <w:r>
        <w:rPr>
          <w:rFonts w:eastAsia="Google Sans" w:cs="Google Sans" w:ascii="Google Sans" w:hAnsi="Google Sans"/>
        </w:rPr>
        <w:t xml:space="preserve"> matrix A = [1024 x 1024]f32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Step 4.2: Built-in Autograd</w:t>
      </w:r>
    </w:p>
    <w:p>
      <w:pPr>
        <w:pStyle w:val="Normal1"/>
        <w:numPr>
          <w:ilvl w:val="1"/>
          <w:numId w:val="6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</w:rPr>
        <w:t xml:space="preserve">The jda compiler natively understands calculus. It generates forward and backward passes (derivatives) at </w:t>
      </w:r>
      <w:r>
        <w:rPr>
          <w:rFonts w:eastAsia="Google Sans" w:cs="Google Sans" w:ascii="Google Sans" w:hAnsi="Google Sans"/>
          <w:i/>
          <w:iCs/>
        </w:rPr>
        <w:t>compile time</w:t>
      </w:r>
      <w:r>
        <w:rPr>
          <w:rFonts w:eastAsia="Google Sans" w:cs="Google Sans" w:ascii="Google Sans" w:hAnsi="Google Sans"/>
        </w:rPr>
        <w:t>, completely eliminating runtime overhead.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Step 4.3: Direct GPU Communication</w:t>
      </w:r>
    </w:p>
    <w:p>
      <w:pPr>
        <w:pStyle w:val="Normal1"/>
        <w:numPr>
          <w:ilvl w:val="1"/>
          <w:numId w:val="7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</w:rPr>
        <w:t>Instead of using NVIDIA's C++ CUDA, write a jda-to-PTX (NVIDIA's assembly) compiler backend. jda will talk directly to the GPU hardware.</w:t>
      </w:r>
    </w:p>
    <w:p>
      <w:pPr>
        <w:pStyle w:val="Heading3"/>
        <w:pBdr/>
        <w:shd w:val="clear" w:fill="auto"/>
        <w:spacing w:lineRule="auto" w:line="273" w:before="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 xml:space="preserve">🤖 </w:t>
      </w:r>
      <w:r>
        <w:rPr>
          <w:rFonts w:eastAsia="Google Sans" w:cs="Google Sans" w:ascii="Google Sans" w:hAnsi="Google Sans"/>
        </w:rPr>
        <w:t>AI Delegation for Phase 4:</w:t>
      </w:r>
    </w:p>
    <w:p>
      <w:pPr>
        <w:pStyle w:val="Normal1"/>
        <w:numPr>
          <w:ilvl w:val="0"/>
          <w:numId w:val="8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GPT-4o:</w:t>
      </w:r>
    </w:p>
    <w:p>
      <w:pPr>
        <w:pStyle w:val="Normal1"/>
        <w:numPr>
          <w:ilvl w:val="1"/>
          <w:numId w:val="9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  <w:i/>
          <w:iCs/>
        </w:rPr>
        <w:t>Task:</w:t>
      </w:r>
      <w:r>
        <w:rPr>
          <w:rFonts w:eastAsia="Google Sans" w:cs="Google Sans" w:ascii="Google Sans" w:hAnsi="Google Sans"/>
        </w:rPr>
        <w:t xml:space="preserve"> Designing the Machine Learning API and Autograd logic. GPT-4o has deep knowledge of PyTorch's internal flaws and can design a superior mathematical syntax.</w:t>
      </w:r>
    </w:p>
    <w:p>
      <w:pPr>
        <w:pStyle w:val="Normal1"/>
        <w:numPr>
          <w:ilvl w:val="0"/>
          <w:numId w:val="8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DeepSeek R1:</w:t>
      </w:r>
    </w:p>
    <w:p>
      <w:pPr>
        <w:pStyle w:val="Normal1"/>
        <w:numPr>
          <w:ilvl w:val="1"/>
          <w:numId w:val="10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  <w:i/>
          <w:iCs/>
        </w:rPr>
        <w:t>Task:</w:t>
      </w:r>
      <w:r>
        <w:rPr>
          <w:rFonts w:eastAsia="Google Sans" w:cs="Google Sans" w:ascii="Google Sans" w:hAnsi="Google Sans"/>
        </w:rPr>
        <w:t xml:space="preserve"> Writing the PTX/GPU compiler backend in jda.</w:t>
      </w:r>
    </w:p>
    <w:p>
      <w:pPr>
        <w:pStyle w:val="Normal1"/>
        <w:numPr>
          <w:ilvl w:val="1"/>
          <w:numId w:val="10"/>
        </w:numPr>
        <w:pBdr/>
        <w:shd w:val="clear" w:fill="auto"/>
        <w:spacing w:lineRule="auto" w:line="273"/>
        <w:ind w:left="1200" w:hanging="360"/>
        <w:rPr/>
      </w:pPr>
      <w:r>
        <w:rPr>
          <w:rFonts w:eastAsia="Google Sans" w:cs="Google Sans" w:ascii="Google Sans" w:hAnsi="Google Sans"/>
          <w:i/>
          <w:iCs/>
        </w:rPr>
        <w:t>Task:</w:t>
      </w:r>
      <w:r>
        <w:rPr>
          <w:rFonts w:eastAsia="Google Sans" w:cs="Google Sans" w:ascii="Google Sans" w:hAnsi="Google Sans"/>
        </w:rPr>
        <w:t xml:space="preserve"> Hardware-level GPU memory allocation without relying on C++ CUDA drivers.</w:t>
      </w:r>
    </w:p>
    <w:p>
      <w:pPr>
        <w:pStyle w:val="Heading2"/>
        <w:pBdr/>
        <w:shd w:val="clear" w:fill="auto"/>
        <w:spacing w:lineRule="auto" w:line="273" w:before="0" w:after="225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SUMMARY OF AI AGENT ROLES</w:t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  <w:b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AI Model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  <w:b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Primary Responsibilities for jda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  <w:b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DeepSeek R1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The "Heavy Lifter". Bootstrapping via Assembly, compiler backend (JIR), hardware-level AVX-512 optimizations, kernel integration, GPU backend compilation.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  <w:b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Claude 3.5 Sonnet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The "Designer". Front-end syntax, readability (Ruby feel), error handling, developer experience, formatting, and standard library structural design.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  <w:b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GPT-4o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The "Mathematician". Native Machine learning primitives, Automatic Differentiation algorithm logic, mathematical tensor routing.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  <w:b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Gemini 2.5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The "Ecosystem Builder". Writing the concurrency standard library, networking, package management, and generating massive files of jda-native utility code using its large context window.</w:t>
            </w:r>
          </w:p>
        </w:tc>
      </w:tr>
    </w:tbl>
    <w:p>
      <w:pPr>
        <w:pStyle w:val="Heading2"/>
        <w:pBdr/>
        <w:shd w:val="clear" w:fill="auto"/>
        <w:spacing w:lineRule="auto" w:line="273" w:before="480" w:after="225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Next Immediate Steps for the User</w:t>
      </w:r>
    </w:p>
    <w:p>
      <w:pPr>
        <w:pStyle w:val="Normal1"/>
        <w:numPr>
          <w:ilvl w:val="0"/>
          <w:numId w:val="11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Initialize the Project:</w:t>
      </w:r>
      <w:r>
        <w:rPr>
          <w:rFonts w:eastAsia="Google Sans" w:cs="Google Sans" w:ascii="Google Sans" w:hAnsi="Google Sans"/>
        </w:rPr>
        <w:t xml:space="preserve"> Set up the workspace.</w:t>
      </w:r>
    </w:p>
    <w:p>
      <w:pPr>
        <w:pStyle w:val="Normal1"/>
        <w:numPr>
          <w:ilvl w:val="0"/>
          <w:numId w:val="11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Prompt DeepSeek R1:</w:t>
      </w:r>
      <w:r>
        <w:rPr>
          <w:rFonts w:eastAsia="Google Sans" w:cs="Google Sans" w:ascii="Google Sans" w:hAnsi="Google Sans"/>
        </w:rPr>
        <w:t xml:space="preserve"> "Write a minimal x86-64 bare-metal Assembly program that can read a text file containing simple jda syntax (print "Hello") and output an ELF executable. This is Stage 0 of our new compiler."</w:t>
      </w:r>
    </w:p>
    <w:p>
      <w:pPr>
        <w:pStyle w:val="Normal1"/>
        <w:numPr>
          <w:ilvl w:val="0"/>
          <w:numId w:val="11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Prompt Claude 3.5 Sonnet:</w:t>
      </w:r>
      <w:r>
        <w:rPr>
          <w:rFonts w:eastAsia="Google Sans" w:cs="Google Sans" w:ascii="Google Sans" w:hAnsi="Google Sans"/>
        </w:rPr>
        <w:t xml:space="preserve"> "Design the syntax for jda's native Matrix multiplication and ML tensor declarations to be as simple as Ruby."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Google Sans">
    <w:charset w:val="01"/>
    <w:family w:val="roman"/>
    <w:pitch w:val="variable"/>
  </w:font>
  <w:font w:name="Aria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8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9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0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2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3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4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5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6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7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8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9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0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1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2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3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4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5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pBdr/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pBdr/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Normal1" w:default="1">
    <w:name w:val="LO-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LibreOffice/7.2.5.2$MacOSX_X86_64 LibreOffice_project/499f9727c189e6ef3471021d6132d4c694f357e5</Application>
  <AppVersion>15.0000</AppVersion>
  <Pages>3</Pages>
  <Words>833</Words>
  <Characters>4725</Characters>
  <CharactersWithSpaces>5441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2026-02-24T15:06:10Z</dcterms:modified>
  <cp:revision>1</cp:revision>
  <dc:subject/>
  <dc:title/>
</cp:coreProperties>
</file>