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360"/>
              <w:left w:type="dxa" w:w="500"/>
              <w:bottom w:type="dxa" w:w="360"/>
              <w:right w:type="dxa" w:w="5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50"/>
                <w:sz w:val="34"/>
                <w:szCs w:val="34"/>
              </w:rPr>
              <w:t xml:space="preserve">GUIA DE FERRAMENTAS — PROJECTO CIENTÍFICO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4E8"/>
                <w:sz w:val="20"/>
                <w:szCs w:val="20"/>
              </w:rPr>
              <w:t xml:space="preserve">Zotero · Obsidian · VS Code · Jupyter · GitHub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9"/>
                <w:szCs w:val="19"/>
              </w:rPr>
              <w:t xml:space="preserve">🗺️  Uma ferramenta, um papel — nunca duplicar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Cada ferramenta tem uma função única e insubstituível. A confusão acontece quando se tenta usar uma para fazer o trabalho de outra. Este guia clarifica o papel de cada uma e como se ligam entre si.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Zotero</w:t>
            </w:r>
          </w:p>
        </w:tc>
        <w:tc>
          <w:tcPr>
            <w:tcW w:type="dxa" w:w="7706"/>
            <w:tcBorders>
              <w:top w:val="none" w:color="FFFFFF" w:sz="0"/>
              <w:left w:val="single" w:color="1B2E4B" w:sz="6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Gestor de referências bibliográficas — guarda papers, gera citações automáticas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Obsidian</w:t>
            </w:r>
          </w:p>
        </w:tc>
        <w:tc>
          <w:tcPr>
            <w:tcW w:type="dxa" w:w="7706"/>
            <w:tcBorders>
              <w:top w:val="none" w:color="FFFFFF" w:sz="0"/>
              <w:left w:val="single" w:color="2563A8" w:sz="6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Segundo cérebro — notas de leitura, sínteses, conhecimento processado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VS Code</w:t>
            </w:r>
          </w:p>
        </w:tc>
        <w:tc>
          <w:tcPr>
            <w:tcW w:type="dxa" w:w="7706"/>
            <w:tcBorders>
              <w:top w:val="none" w:color="FFFFFF" w:sz="0"/>
              <w:left w:val="single" w:color="0D5C63" w:sz="6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Editor de código — onde escreves Python e Jupyter Notebooks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Jupyter (.ipynb)</w:t>
            </w:r>
          </w:p>
        </w:tc>
        <w:tc>
          <w:tcPr>
            <w:tcW w:type="dxa" w:w="7706"/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Formato dos ficheiros de análise — código + texto + gráficos no mesmo doc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A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GitHub</w:t>
            </w:r>
          </w:p>
        </w:tc>
        <w:tc>
          <w:tcPr>
            <w:tcW w:type="dxa" w:w="7706"/>
            <w:tcBorders>
              <w:top w:val="none" w:color="FFFFFF" w:sz="0"/>
              <w:left w:val="single" w:color="7D5A00" w:sz="6"/>
              <w:bottom w:val="none" w:color="FFFFFF" w:sz="0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Repositório público — onde o projecto vive e é verificável por recrutadores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E4B"/>
                <w:spacing w:val="40"/>
                <w:sz w:val="18"/>
                <w:szCs w:val="18"/>
              </w:rPr>
              <w:t xml:space="preserve">FLUXO DE TRABALHO DIÁRIO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7"/>
                <w:szCs w:val="17"/>
              </w:rPr>
              <w:t xml:space="preserve">Ler paper (PDF)  →  Guardar no Zotero  →  Nota no Obsidian  →  Extrair dados para CSV  →  Analisar no Jupyter (VS Code)  →  Commit no GitHub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4"/>
                <w:szCs w:val="24"/>
              </w:rPr>
              <w:t xml:space="preserve">PARTE 1 — ZOTERO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O QUE É E PARA QUE SERVE</w:t>
      </w:r>
    </w:p>
    <w:p>
      <w:pPr>
        <w:spacing w:before="3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O Zotero é um gestor de referências bibliográficas gratuito. O seu único papel no projecto é: (1) guardar automaticamente os metadados de cada paper que lês, e (2) gerar a bibliografia formatada quando escreves o relatório final. Não serves para tomar notas — isso é o Obsidian.</w:t>
      </w:r>
    </w:p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INSTALAÇÃO — PASSO A PASSO</w:t>
      </w:r>
    </w:p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Instalar o Zotero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Vai a zotero.org → Download → instala para Windows. É gratuito.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Instalar o browser connector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No mesmo site: Zotero Connector → instala para o teu browser (Chrome ou Edge). Este plugin é o que permite guardar papers com 1 clique.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Criar conta gratuita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Em zotero.org/user/register — a conta permite sincronizar entre dispositivos e fazer backup na cloud.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Ligar a conta ao programa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No Zotero: Edit → Preferences → Sync → introduz as credenciais da conta.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CRIAR A ESTRUTURA DE COLECÇÕES</w:t>
      </w:r>
    </w:p>
    <w:p>
      <w:pPr>
        <w:spacing w:before="3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As colecções no Zotero funcionam como pastas. Cria esta estrutura clicando com o botão direito em 'My Library' → 'New Collection':</w:t>
      </w:r>
    </w:p>
    <w:p>
      <w:pPr>
        <w:spacing w:before="3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My Library/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├── Epigenetics-Project/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├── Reviews/          ← papers de revisão (Moore, Cavalli...)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├── BDNF/             ← papers específicos sobre BDNF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├── NR3C1/            ← papers específicos sobre NR3C1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├── FKBP5/            ← papers específicos sobre FKBP5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├── Stress/           ← estudos de intervenção: stress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├── Exercise/         ← estudos de intervenção: exercício</w:t>
            </w:r>
          </w:p>
          <w:p>
            <w:pPr>
              <w:spacing w:before="0" w:after="8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│   └── Diet/             ← estudos de intervenção: dieta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6E3A1"/>
                <w:sz w:val="17"/>
                <w:szCs w:val="17"/>
              </w:rPr>
              <w:t xml:space="preserve">└── General-Reading/      ← livros e papers fora do projecto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GUARDAR UM PAPER — O FLUXO COM O CONNECTOR</w:t>
      </w:r>
    </w:p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Abre o PubMed no browser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Pesquisa o paper que queres. Ex: 'Moore 2013 DNA methylation basic function Neuropsychopharmacology'.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Clica no ícone do Zotero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No canto superior direito do browser aparece o ícone do Zotero Connector (um Z ou um livro). Clica nele — o Zotero guarda automaticamente: título, autores, ano, revista, DOI, abstract.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Escolhe a colecção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No pop-up que aparece, selecciona a colecção correcta. Ex: Epigenetics-Project/Reviews.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Anexa o PDF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Se o paper for de acesso aberto (PMC), o Zotero descarrega o PDF automaticamente. Se não, descarregas manualmente e arrastas para o item no Zotero.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Adiciona tags no Zotero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No painel direito do Zotero, na aba 'Tags', adiciona tags simples: 'BDNF', 'stress', 'methylation', 'review'. Ajuda a filtrar depois.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9"/>
                <w:szCs w:val="19"/>
              </w:rPr>
              <w:t xml:space="preserve">💡  Importante — onde fica o PDF do projecto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 PDF do paper vai para duas sítios em paralelo: (1) anexado ao item no Zotero para referência e citação, e (2) copiado manualmente para 01_Projecto_Epigenetica/references/ no teu PC para ter tudo offline e no GitHub. Não é duplicação — são funções diferentes.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GERAR CITAÇÕES E BIBLIOGRAFIA — QUANDO ESCREVER O RELATÓRIO</w:t>
      </w:r>
    </w:p>
    <w:p>
      <w:pPr>
        <w:spacing w:before="3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Quando chegares à Fase 4 (escrita do relatório), o Zotero integra com o Word e com o Google Docs. Instala o plugin 'Zotero for Word' que aparece nas opções do Zotero. A partir daí, no Word, inseres citações com 1 clique e a bibliografia formata-se automaticamente no estilo que escolheres (APA, Vancouver, etc.).</w:t>
      </w:r>
    </w:p>
    <w:p>
      <w:pPr>
        <w:spacing w:before="4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6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0D5C63"/>
                <w:sz w:val="19"/>
                <w:szCs w:val="19"/>
              </w:rPr>
              <w:t xml:space="preserve">📌  Por agora não precisas de te preocupar com citações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Na Fase 1 e 2 o Zotero serve apenas para guardar e organizar papers. A função de citação automática só é relevante quando começares a escrever o relatório na Fase 4.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4"/>
                <w:szCs w:val="24"/>
              </w:rPr>
              <w:t xml:space="preserve">PARTE 2 — JUPYTER NOTEBOOKS NO VS CODE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O QUE É UM JUPYTER NOTEBOOK</w:t>
      </w:r>
    </w:p>
    <w:p>
      <w:pPr>
        <w:spacing w:before="3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Um ficheiro .ipynb é um documento que mistura três tipos de conteúdo no mesmo ficheiro: código Python executável, texto explicativo em Markdown, e outputs (tabelas, gráficos). É o formato padrão em ciência de dados e bioinformática porque permite documentar o raciocínio ao lado do código — exactamente o que um investigador precisa de ver para confiar na tua análise.</w:t>
      </w:r>
    </w:p>
    <w:p>
      <w:pPr>
        <w:spacing w:before="40" w:after="0"/>
      </w:pPr>
      <w:r>
        <w:t xml:space="preserve"/>
      </w:r>
    </w:p>
    <w:p>
      <w:pPr>
        <w:spacing w:before="3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O VS Code abre ficheiros .ipynb nativamente com a extensão Jupyter — não precisas de instalar mais nada nem abrir o browser.</w:t>
      </w:r>
    </w:p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SETUP DO VS CODE — EXTENSÕES NECESSÁRIAS</w:t>
      </w:r>
    </w:p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Instalar extensão Jupyter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VS Code → Extensions (Ctrl+Shift+X) → pesquisar 'Jupyter' → instalar a da Microsoft (Jupyter, com o ícone laranja).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Instalar extensão Python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Mesma janela → pesquisar 'Python' → instalar a da Microsoft. Provavelmente já tens.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Seleccionar o kernel Python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Quando abrires um ficheiro .ipynb pela primeira vez, o VS Code pede para seleccionar o kernel. Escolhe a tua instalação Python (ex: Python 3.11).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CRIAR O PRIMEIRO NOTEBOOK — PASSO A PASSO</w:t>
      </w:r>
    </w:p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Abre a pasta do projecto no VS Code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File → Open Folder → navega até 01_Projecto_Epigenetica/ → Open.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Cria o ficheiro .ipynb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No explorador de ficheiros do VS Code, clica direito em notebooks/ → New File → chama-lhe 01_exploratory_analysis.ipynb → Enter.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O notebook abre automaticamente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O VS Code detecta o .ipynb e abre em modo notebook — vês a interface com células.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Primeira célula — título em Markdown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Clica em '+ Markdown' (ou muda o tipo da célula para Markdown). Escreve: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Epigenetics Project — Exploratory Analysis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**Research question:** Consistency of lifestyle-associated DNA methylation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changes at BDNF, NR3C1, and FKBP5 across intervention types.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**Status:** Phase 2 — data collection in progress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Segunda célula — imports Python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Clica em '+ Code'. Escreve: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pandas as pd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matplotlib.pyplot as plt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seaborn as sns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import numpy as np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Load dataset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df = pd.read_csv('../data/methylation_dataset.csv')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print(f'Dataset loaded: {len(df)} studies')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df.head()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Correr a célula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Prime Shift+Enter. O output aparece directamente abaixo. Se o CSV estiver vazio, mostra 0 estudos — está correcto, é o início.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9"/>
                <w:szCs w:val="19"/>
              </w:rPr>
              <w:t xml:space="preserve">🔑  Princípio do Jupyter Notebook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Cada célula deve fazer uma coisa só. Imports numa célula. Carregar dados noutra. Cada análise na sua célula. Entre células de código, usa células Markdown para explicar o que estás a fazer e porquê — isso é o que torna o notebook legível para um investigador externo.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ESTRUTURA RECOMENDADA DO NOTEBOOK DE ANÁLISE</w:t>
      </w:r>
    </w:p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ESTRUTURA DO NOTEBOOK 01_exploratory_analysis.ipynb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## 1. Setup &amp; Imports          ← célula de código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## 2. Load Dataset             ← célula de código + output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## 3. Dataset Overview         ← célula markdown + célula código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→ quantos estudos por gene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→ quantos por intervenção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→ quantos por tecido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## 4. Directional Consistency  ← análise principal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→ % concordância por gene × intervenção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## 5. Visualisations           ← heatmap, barplots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## 6. Conclusions              ← célula markdown com interpretação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A00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4"/>
                <w:szCs w:val="24"/>
              </w:rPr>
              <w:t xml:space="preserve">PARTE 3 — GITHUB: LIGAR O PC AO REPOSITÓRIO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LIGAR A PASTA LOCAL AO GITHUB — UMA VEZ SÓ</w:t>
      </w:r>
    </w:p>
    <w:p>
      <w:pPr>
        <w:spacing w:before="3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O repositório já existe no GitHub (github.com/jdalmm/epigenetics-lifestyle-methylation). Agora precisas de ligar a pasta do teu PC a esse repositório. Faz isto uma vez e nunca mais precisas de repetir.</w:t>
      </w:r>
    </w:p>
    <w:p>
      <w:pPr>
        <w:spacing w:before="4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Abre o terminal no VS Code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Com a pasta do projecto aberta no VS Code: Terminal → New Terminal (ou Ctrl+`).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Inicializa o git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No terminal, escreve: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init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Liga ao repositório remoto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remote add origin https://github.com/jdalmm/epigenetics-lifestyle-methylation.git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Descarrega o conteúdo actual do GitHub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pull origin main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Confirma que está ligado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remote -v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Deve mostrar: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origin  https://github.com/jdalmm/epigenetics-lifestyle-methylation.git (fetch)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# origin  https://github.com/jdalmm/epigenetics-lifestyle-methylation.git (push)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FLUXO DE TRABALHO DIÁRIO COM O GITHUB</w:t>
      </w:r>
    </w:p>
    <w:p>
      <w:pPr>
        <w:spacing w:before="3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No fim de cada sessão de trabalho — ou sempre que adicionas algo relevante — faz estes três comandos no terminal do VS Code:</w:t>
      </w:r>
    </w:p>
    <w:p>
      <w:pPr>
        <w:spacing w:before="3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add .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commit -m "update: add moore 2013 to references"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push</w:t>
            </w:r>
          </w:p>
        </w:tc>
      </w:tr>
    </w:tbl>
    <w:p>
      <w:pPr>
        <w:spacing w:before="30" w:after="0"/>
      </w:pPr>
      <w:r>
        <w:t xml:space="preserve"/>
      </w:r>
    </w:p>
    <w:p>
      <w:pPr>
        <w:spacing w:before="3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O que cada comando faz: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git add .  — selecciona todos os ficheiros que mudaram desde o último commit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git commit -m "..."  — guarda um snapshot com uma mensagem descritiva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git push  — envia para o GitHub (o repositório online fica actualizado)</w:t>
      </w:r>
    </w:p>
    <w:p>
      <w:pPr>
        <w:spacing w:before="4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CONVENÇÃO PARA MENSAGENS DE COMMIT</w:t>
      </w:r>
    </w:p>
    <w:p>
      <w:pPr>
        <w:spacing w:before="30"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Usa sempre um prefixo para identificar o tipo de mudança. Exemplos:</w:t>
      </w:r>
    </w:p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commit -m "add: moore 2013 pdf to references"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commit -m "add: 01_exploratory_analysis notebook"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commit -m "update: csv with 8 stress studies extracted"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commit -m "update: readme with project status"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commit -m "fix: corrected direction column in row 12"</w:t>
            </w:r>
          </w:p>
          <w:p>
            <w:pPr>
              <w:spacing w:before="8" w:after="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git commit -m "add: heatmap figure directional consistency"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👁️  O que um investigador vê quando abre o teu repositório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 GitHub renderiza automaticamente o README.md como página principal, e os ficheiros .ipynb como notebooks interactivos — o código, os outputs e os gráficos ficam visíveis no browser sem instalar nada. É exactamente isto que aparece quando um investigador do GIMM ou ITQB clica no link do teu CV.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3A7BD5" w:sz="8" w:space="4"/>
        </w:pBdr>
        <w:spacing w:before="200" w:after="60"/>
      </w:pPr>
      <w:r>
        <w:rPr>
          <w:rFonts w:ascii="Calibri" w:cs="Calibri" w:eastAsia="Calibri" w:hAnsi="Calibri"/>
          <w:b/>
          <w:bCs/>
          <w:color w:val="1B2E4B"/>
          <w:spacing w:val="40"/>
          <w:sz w:val="20"/>
          <w:szCs w:val="20"/>
        </w:rPr>
        <w:t xml:space="preserve">COMMITS RECOMENDADOS AO LONGO DO PROJECTO</w:t>
      </w:r>
    </w:p>
    <w:p>
      <w:pPr>
        <w:spacing w:before="2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906"/>
      </w:tblGrid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E4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E4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quê</w:t>
            </w:r>
          </w:p>
        </w:tc>
        <w:tc>
          <w:tcPr>
            <w:tcW w:type="dxa" w:w="39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E4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Mensagem exemplo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Fase 1 — Semana 1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Paper Moore adicionado a references/</w:t>
            </w:r>
          </w:p>
        </w:tc>
        <w:tc>
          <w:tcPr>
            <w:tcW w:type="dxa" w:w="39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"add: moore 2013 to references"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Fase 1 — Semana 3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CSV criado com estrutura completa</w:t>
            </w:r>
          </w:p>
        </w:tc>
        <w:tc>
          <w:tcPr>
            <w:tcW w:type="dxa" w:w="39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"add: methylation dataset structure"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Fase 2 — Semana 6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Primeiros estudos extraídos no CSV</w:t>
            </w:r>
          </w:p>
        </w:tc>
        <w:tc>
          <w:tcPr>
            <w:tcW w:type="dxa" w:w="39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"update: csv 10 stress studies"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Fase 2 — Semana 8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Dataset completo e limpo</w:t>
            </w:r>
          </w:p>
        </w:tc>
        <w:tc>
          <w:tcPr>
            <w:tcW w:type="dxa" w:w="39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"update: final dataset 45 studies"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Fase 3 — Semana 9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Primeiro notebook de análise</w:t>
            </w:r>
          </w:p>
        </w:tc>
        <w:tc>
          <w:tcPr>
            <w:tcW w:type="dxa" w:w="39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"add: exploratory analysis notebook"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Fase 3 — Semana 10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Heatmap de consistência</w:t>
            </w:r>
          </w:p>
        </w:tc>
        <w:tc>
          <w:tcPr>
            <w:tcW w:type="dxa" w:w="39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"add: directional consistency figure"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Fase 4 — Semana 13</w:t>
            </w:r>
          </w:p>
        </w:tc>
        <w:tc>
          <w:tcPr>
            <w:tcW w:type="dxa" w:w="4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Primeiro rascunho do paper</w:t>
            </w:r>
          </w:p>
        </w:tc>
        <w:tc>
          <w:tcPr>
            <w:tcW w:type="dxa" w:w="390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"add: manuscript draft v1"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63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4"/>
                <w:szCs w:val="24"/>
              </w:rPr>
              <w:t xml:space="preserve">RESUMO — O QUE FAZER ESTA SEMANA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Instalar Zotero + browser connector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zotero.org → Download → instala programa e connector → cria conta → cria estrutura de colecções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Instalar extensão Jupyter no VS Code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VS Code → Extensions → pesquisar 'Jupyter' → Install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Ligar pasta local ao GitHub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Abre 01_Projecto_Epigenetica/ no VS Code → terminal → git init → git remote add origin → git pull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Criar o primeiro notebook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notebooks/ → New File → 01_exploratory_analysis.ipynb → adicionar célula Markdown com título e célula código com imports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Guardar o paper Moore no Zotero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PubMed → pesquisar Moore 2013 → clicar no connector → colecção Reviews → copiar PDF para references/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90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906"/>
            <w:tcBorders>
              <w:top w:val="none" w:color="FFFFFF" w:sz="0"/>
              <w:left w:val="single" w:color="3A7BD5" w:sz="6"/>
              <w:bottom w:val="none" w:color="FFFFFF" w:sz="0"/>
              <w:right w:val="none" w:color="FFFFFF" w:sz="0"/>
            </w:tcBorders>
            <w:shd w:fill="F3F6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1B2E4B"/>
                <w:sz w:val="19"/>
                <w:szCs w:val="19"/>
              </w:rPr>
              <w:t xml:space="preserve">Primeiro commit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git add . → git commit -m "add: project setup and first notebook" → git push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7D5A00"/>
                <w:sz w:val="19"/>
                <w:szCs w:val="19"/>
              </w:rPr>
              <w:t xml:space="preserve">🎯  Checkpoint desta semana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No fim desta semana deves ter: Zotero instalado com o paper Moore guardado · notebook .ipynb criado no VS Code · pasta local ligada ao GitHub · primeiro commit feito. A partir daqui, cada sessão de trabalho termina sempre com um git push.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2026-03-19T14:24:24.837Z</dcterms:created>
  <dcterms:modified xsi:type="dcterms:W3CDTF">2026-03-19T14:24:24.838Z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