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525534D8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1E33F5">
        <w:rPr>
          <w:lang w:val="fr-CA"/>
        </w:rPr>
        <w:t>6</w:t>
      </w:r>
      <w:r>
        <w:rPr>
          <w:lang w:val="fr-CA"/>
        </w:rPr>
        <w:t xml:space="preserve"> (243-3</w:t>
      </w:r>
      <w:r w:rsidR="006248D6">
        <w:rPr>
          <w:lang w:val="fr-CA"/>
        </w:rPr>
        <w:t>4</w:t>
      </w:r>
      <w:r>
        <w:rPr>
          <w:lang w:val="fr-CA"/>
        </w:rPr>
        <w:t>A-MO)</w:t>
      </w:r>
    </w:p>
    <w:p w14:paraId="54B72DD1" w14:textId="3892506F" w:rsidR="007A78AD" w:rsidRPr="0022746C" w:rsidRDefault="001E33F5" w:rsidP="007A78AD">
      <w:pPr>
        <w:rPr>
          <w:i/>
          <w:iCs/>
          <w:lang w:val="fr-CA"/>
        </w:rPr>
      </w:pPr>
      <w:r>
        <w:rPr>
          <w:i/>
          <w:iCs/>
          <w:lang w:val="fr-CA"/>
        </w:rPr>
        <w:t>Mise à jour d’un PCB</w:t>
      </w: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48F2938A" w14:textId="77777777" w:rsidR="00933D42" w:rsidRPr="006248D6" w:rsidRDefault="00933D42">
      <w:pPr>
        <w:rPr>
          <w:u w:val="single"/>
          <w:lang w:val="fr-CA"/>
        </w:rPr>
      </w:pPr>
    </w:p>
    <w:p w14:paraId="5B2E7D43" w14:textId="7104F72E" w:rsidR="00A267B1" w:rsidRDefault="001E33F5" w:rsidP="001E33F5">
      <w:pPr>
        <w:pStyle w:val="Subtitle"/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 xml:space="preserve">Choix </w:t>
      </w:r>
      <w:proofErr w:type="gramStart"/>
      <w:r>
        <w:rPr>
          <w:rStyle w:val="SubtleEmphasis"/>
          <w:i w:val="0"/>
          <w:iCs w:val="0"/>
          <w:lang w:val="fr-CA"/>
        </w:rPr>
        <w:t>des mise</w:t>
      </w:r>
      <w:proofErr w:type="gramEnd"/>
      <w:r>
        <w:rPr>
          <w:rStyle w:val="SubtleEmphasis"/>
          <w:i w:val="0"/>
          <w:iCs w:val="0"/>
          <w:lang w:val="fr-CA"/>
        </w:rPr>
        <w:t xml:space="preserve"> à jour : (8 points de pondération, sélectionner avec un ‘X’)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5248"/>
        <w:gridCol w:w="1378"/>
        <w:gridCol w:w="1456"/>
      </w:tblGrid>
      <w:tr w:rsidR="001E33F5" w14:paraId="2EB141EF" w14:textId="77777777" w:rsidTr="001E33F5">
        <w:trPr>
          <w:trHeight w:val="613"/>
        </w:trPr>
        <w:tc>
          <w:tcPr>
            <w:tcW w:w="1268" w:type="dxa"/>
          </w:tcPr>
          <w:p w14:paraId="77D59267" w14:textId="74D3789A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S</w:t>
            </w:r>
            <w:proofErr w:type="spellStart"/>
            <w:r>
              <w:t>élection</w:t>
            </w:r>
            <w:proofErr w:type="spellEnd"/>
          </w:p>
        </w:tc>
        <w:tc>
          <w:tcPr>
            <w:tcW w:w="5248" w:type="dxa"/>
          </w:tcPr>
          <w:p w14:paraId="3F1EFA25" w14:textId="77777777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Description de la mise à jour</w:t>
            </w:r>
          </w:p>
        </w:tc>
        <w:tc>
          <w:tcPr>
            <w:tcW w:w="1378" w:type="dxa"/>
          </w:tcPr>
          <w:p w14:paraId="575E7EDD" w14:textId="496E88A3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Pondération</w:t>
            </w:r>
          </w:p>
        </w:tc>
        <w:tc>
          <w:tcPr>
            <w:tcW w:w="1456" w:type="dxa"/>
          </w:tcPr>
          <w:p w14:paraId="5F35D174" w14:textId="6ACBECA0" w:rsidR="001E33F5" w:rsidRDefault="001E33F5" w:rsidP="001E33F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Fonctionnel? (Y/N)</w:t>
            </w:r>
          </w:p>
        </w:tc>
      </w:tr>
      <w:tr w:rsidR="001E33F5" w14:paraId="57FC1E4A" w14:textId="77777777" w:rsidTr="001E33F5">
        <w:tc>
          <w:tcPr>
            <w:tcW w:w="1268" w:type="dxa"/>
          </w:tcPr>
          <w:p w14:paraId="6EE48F97" w14:textId="3ED3E5BA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X</w:t>
            </w:r>
          </w:p>
        </w:tc>
        <w:tc>
          <w:tcPr>
            <w:tcW w:w="5248" w:type="dxa"/>
          </w:tcPr>
          <w:p w14:paraId="516578DC" w14:textId="305E854E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E</w:t>
            </w:r>
            <w:proofErr w:type="spellStart"/>
            <w:r>
              <w:t>xemple</w:t>
            </w:r>
            <w:proofErr w:type="spellEnd"/>
          </w:p>
        </w:tc>
        <w:tc>
          <w:tcPr>
            <w:tcW w:w="1378" w:type="dxa"/>
          </w:tcPr>
          <w:p w14:paraId="3CDA6411" w14:textId="352CC167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-</w:t>
            </w:r>
          </w:p>
        </w:tc>
        <w:tc>
          <w:tcPr>
            <w:tcW w:w="1456" w:type="dxa"/>
          </w:tcPr>
          <w:p w14:paraId="213DB958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4A8BE67E" w14:textId="77777777" w:rsidTr="001E33F5">
        <w:tc>
          <w:tcPr>
            <w:tcW w:w="1268" w:type="dxa"/>
          </w:tcPr>
          <w:p w14:paraId="613B2BCA" w14:textId="390406FC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607E854A" w14:textId="77777777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Inverser D2 et D5</w:t>
            </w:r>
            <w:r>
              <w:rPr>
                <w:lang w:val="fr-CA"/>
              </w:rPr>
              <w:t xml:space="preserve"> </w:t>
            </w:r>
          </w:p>
        </w:tc>
        <w:tc>
          <w:tcPr>
            <w:tcW w:w="1378" w:type="dxa"/>
          </w:tcPr>
          <w:p w14:paraId="360BC68A" w14:textId="2F8C9C4E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1456" w:type="dxa"/>
          </w:tcPr>
          <w:p w14:paraId="7CCC7405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1B28FCB3" w14:textId="77777777" w:rsidTr="001E33F5">
        <w:tc>
          <w:tcPr>
            <w:tcW w:w="1268" w:type="dxa"/>
          </w:tcPr>
          <w:p w14:paraId="74164138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44FA777C" w14:textId="1A0CF51D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Inverser D</w:t>
            </w:r>
            <w:r>
              <w:rPr>
                <w:lang w:val="fr-CA"/>
              </w:rPr>
              <w:t>3</w:t>
            </w:r>
            <w:r>
              <w:rPr>
                <w:lang w:val="fr-CA"/>
              </w:rPr>
              <w:t xml:space="preserve"> et D</w:t>
            </w:r>
            <w:r>
              <w:rPr>
                <w:lang w:val="fr-CA"/>
              </w:rPr>
              <w:t>4</w:t>
            </w:r>
          </w:p>
        </w:tc>
        <w:tc>
          <w:tcPr>
            <w:tcW w:w="1378" w:type="dxa"/>
          </w:tcPr>
          <w:p w14:paraId="14D0EC32" w14:textId="40551D86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1456" w:type="dxa"/>
          </w:tcPr>
          <w:p w14:paraId="2E01EE8A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6DEC88C8" w14:textId="77777777" w:rsidTr="001E33F5">
        <w:tc>
          <w:tcPr>
            <w:tcW w:w="1268" w:type="dxa"/>
          </w:tcPr>
          <w:p w14:paraId="0E732D55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1DE3BD0E" w14:textId="52ABD463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Inverser D</w:t>
            </w:r>
            <w:r>
              <w:rPr>
                <w:lang w:val="fr-CA"/>
              </w:rPr>
              <w:t>6 et D11</w:t>
            </w:r>
          </w:p>
        </w:tc>
        <w:tc>
          <w:tcPr>
            <w:tcW w:w="1378" w:type="dxa"/>
          </w:tcPr>
          <w:p w14:paraId="739EC23C" w14:textId="1C5A7892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1456" w:type="dxa"/>
          </w:tcPr>
          <w:p w14:paraId="2C8E6605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50AFFE9C" w14:textId="77777777" w:rsidTr="001E33F5">
        <w:tc>
          <w:tcPr>
            <w:tcW w:w="1268" w:type="dxa"/>
          </w:tcPr>
          <w:p w14:paraId="26485EFD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3FC3561C" w14:textId="7E8B9547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Inverser D7 et D9</w:t>
            </w:r>
          </w:p>
        </w:tc>
        <w:tc>
          <w:tcPr>
            <w:tcW w:w="1378" w:type="dxa"/>
          </w:tcPr>
          <w:p w14:paraId="4170CCFA" w14:textId="55D0392D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1456" w:type="dxa"/>
          </w:tcPr>
          <w:p w14:paraId="1F746E16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1F65A0B0" w14:textId="77777777" w:rsidTr="001E33F5">
        <w:tc>
          <w:tcPr>
            <w:tcW w:w="1268" w:type="dxa"/>
          </w:tcPr>
          <w:p w14:paraId="0AC77E7E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765CFB17" w14:textId="2605D691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Inverser D8 et D10</w:t>
            </w:r>
          </w:p>
        </w:tc>
        <w:tc>
          <w:tcPr>
            <w:tcW w:w="1378" w:type="dxa"/>
          </w:tcPr>
          <w:p w14:paraId="224C56C1" w14:textId="302E5FC5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1456" w:type="dxa"/>
          </w:tcPr>
          <w:p w14:paraId="65A8FFAE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4FA15B2B" w14:textId="77777777" w:rsidTr="001E33F5">
        <w:tc>
          <w:tcPr>
            <w:tcW w:w="1268" w:type="dxa"/>
          </w:tcPr>
          <w:p w14:paraId="30DFE522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18660872" w14:textId="37A2D455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 xml:space="preserve">Changer D1 et D12 pour des </w:t>
            </w:r>
            <w:proofErr w:type="spellStart"/>
            <w:r>
              <w:rPr>
                <w:lang w:val="fr-CA"/>
              </w:rPr>
              <w:t>LEDs</w:t>
            </w:r>
            <w:proofErr w:type="spellEnd"/>
            <w:r>
              <w:rPr>
                <w:lang w:val="fr-CA"/>
              </w:rPr>
              <w:t xml:space="preserve"> verte</w:t>
            </w:r>
          </w:p>
        </w:tc>
        <w:tc>
          <w:tcPr>
            <w:tcW w:w="1378" w:type="dxa"/>
          </w:tcPr>
          <w:p w14:paraId="1D5EAEA5" w14:textId="7CB88642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  <w:tc>
          <w:tcPr>
            <w:tcW w:w="1456" w:type="dxa"/>
          </w:tcPr>
          <w:p w14:paraId="545EB061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65B1BFA7" w14:textId="77777777" w:rsidTr="001E33F5">
        <w:tc>
          <w:tcPr>
            <w:tcW w:w="1268" w:type="dxa"/>
          </w:tcPr>
          <w:p w14:paraId="15314819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1EA7916B" w14:textId="1A5EDC90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Vitesse autour de X4 pour le 555</w:t>
            </w:r>
          </w:p>
        </w:tc>
        <w:tc>
          <w:tcPr>
            <w:tcW w:w="1378" w:type="dxa"/>
          </w:tcPr>
          <w:p w14:paraId="1D828167" w14:textId="44404D30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1456" w:type="dxa"/>
          </w:tcPr>
          <w:p w14:paraId="32AB037E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6FDB9674" w14:textId="77777777" w:rsidTr="001E33F5">
        <w:tc>
          <w:tcPr>
            <w:tcW w:w="1268" w:type="dxa"/>
          </w:tcPr>
          <w:p w14:paraId="0F8DB82B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4ADF1539" w14:textId="756C9CEF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 xml:space="preserve">Couper l’entrée de l’onde carré dans le 4017, connecter un header 3 pin, à l’aide d’un jumper sélectionner si l’entrée du 4017 est le 555 OU </w:t>
            </w:r>
            <w:proofErr w:type="gramStart"/>
            <w:r>
              <w:rPr>
                <w:lang w:val="fr-CA"/>
              </w:rPr>
              <w:t>une onde carré</w:t>
            </w:r>
            <w:proofErr w:type="gramEnd"/>
            <w:r>
              <w:rPr>
                <w:lang w:val="fr-CA"/>
              </w:rPr>
              <w:t xml:space="preserve"> venant d’ailleurs (Voir image)</w:t>
            </w:r>
          </w:p>
        </w:tc>
        <w:tc>
          <w:tcPr>
            <w:tcW w:w="1378" w:type="dxa"/>
          </w:tcPr>
          <w:p w14:paraId="6B3E101C" w14:textId="62CD6DBD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1456" w:type="dxa"/>
          </w:tcPr>
          <w:p w14:paraId="46FCEB4C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2E2AFD29" w14:textId="77777777" w:rsidTr="001E33F5">
        <w:tc>
          <w:tcPr>
            <w:tcW w:w="1268" w:type="dxa"/>
          </w:tcPr>
          <w:p w14:paraId="30DC32DF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0A98718D" w14:textId="1316A3B4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 xml:space="preserve">CE du 4017 déconnecté du GND et connecté via un Header 3 pin. À l’aide d’un jumper, choisir le </w:t>
            </w:r>
            <w:proofErr w:type="spellStart"/>
            <w:r>
              <w:rPr>
                <w:lang w:val="fr-CA"/>
              </w:rPr>
              <w:t>le</w:t>
            </w:r>
            <w:proofErr w:type="spellEnd"/>
            <w:r>
              <w:rPr>
                <w:lang w:val="fr-CA"/>
              </w:rPr>
              <w:t xml:space="preserve"> CE est 1) reconnecté au GND ou 2) au choix sur l’autre pin (Voir image)</w:t>
            </w:r>
          </w:p>
        </w:tc>
        <w:tc>
          <w:tcPr>
            <w:tcW w:w="1378" w:type="dxa"/>
          </w:tcPr>
          <w:p w14:paraId="1548EE37" w14:textId="6692F21A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1456" w:type="dxa"/>
          </w:tcPr>
          <w:p w14:paraId="29E76C1A" w14:textId="77777777" w:rsidR="001E33F5" w:rsidRDefault="001E33F5" w:rsidP="001E33F5">
            <w:pPr>
              <w:rPr>
                <w:lang w:val="fr-CA"/>
              </w:rPr>
            </w:pPr>
          </w:p>
        </w:tc>
      </w:tr>
      <w:tr w:rsidR="001E33F5" w14:paraId="2A3170B0" w14:textId="77777777" w:rsidTr="001E33F5">
        <w:tc>
          <w:tcPr>
            <w:tcW w:w="1268" w:type="dxa"/>
          </w:tcPr>
          <w:p w14:paraId="2D79B0C2" w14:textId="77777777" w:rsidR="001E33F5" w:rsidRDefault="001E33F5" w:rsidP="001E33F5">
            <w:pPr>
              <w:rPr>
                <w:lang w:val="fr-CA"/>
              </w:rPr>
            </w:pPr>
          </w:p>
        </w:tc>
        <w:tc>
          <w:tcPr>
            <w:tcW w:w="5248" w:type="dxa"/>
          </w:tcPr>
          <w:p w14:paraId="307EBE92" w14:textId="13BD570B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 xml:space="preserve">Via pièce surface </w:t>
            </w:r>
            <w:proofErr w:type="spellStart"/>
            <w:r>
              <w:rPr>
                <w:lang w:val="fr-CA"/>
              </w:rPr>
              <w:t>mount</w:t>
            </w:r>
            <w:proofErr w:type="spellEnd"/>
            <w:r>
              <w:rPr>
                <w:lang w:val="fr-CA"/>
              </w:rPr>
              <w:t xml:space="preserve">, ajouter une DEL verte (Et une </w:t>
            </w:r>
            <w:proofErr w:type="spellStart"/>
            <w:r>
              <w:rPr>
                <w:lang w:val="fr-CA"/>
              </w:rPr>
              <w:t>resistance</w:t>
            </w:r>
            <w:proofErr w:type="spellEnd"/>
            <w:r>
              <w:rPr>
                <w:lang w:val="fr-CA"/>
              </w:rPr>
              <w:t xml:space="preserve"> de 1k) pour savoir si l’alimentation est bien </w:t>
            </w:r>
            <w:proofErr w:type="gramStart"/>
            <w:r>
              <w:rPr>
                <w:lang w:val="fr-CA"/>
              </w:rPr>
              <w:t>fonctionnel</w:t>
            </w:r>
            <w:proofErr w:type="gramEnd"/>
          </w:p>
        </w:tc>
        <w:tc>
          <w:tcPr>
            <w:tcW w:w="1378" w:type="dxa"/>
          </w:tcPr>
          <w:p w14:paraId="0961B472" w14:textId="61C10361" w:rsidR="001E33F5" w:rsidRDefault="001E33F5" w:rsidP="001E33F5">
            <w:pPr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  <w:tc>
          <w:tcPr>
            <w:tcW w:w="1456" w:type="dxa"/>
          </w:tcPr>
          <w:p w14:paraId="04541EE2" w14:textId="77777777" w:rsidR="001E33F5" w:rsidRDefault="001E33F5" w:rsidP="001E33F5">
            <w:pPr>
              <w:rPr>
                <w:lang w:val="fr-CA"/>
              </w:rPr>
            </w:pPr>
          </w:p>
        </w:tc>
      </w:tr>
    </w:tbl>
    <w:p w14:paraId="34A13353" w14:textId="77777777" w:rsidR="001E33F5" w:rsidRDefault="001E33F5" w:rsidP="001E33F5">
      <w:pPr>
        <w:rPr>
          <w:lang w:val="fr-CA"/>
        </w:rPr>
      </w:pPr>
    </w:p>
    <w:p w14:paraId="6A9B3B02" w14:textId="2E4178AE" w:rsidR="00A267B1" w:rsidRPr="00522911" w:rsidRDefault="00A267B1" w:rsidP="001E33F5">
      <w:pPr>
        <w:pStyle w:val="Subtitle"/>
        <w:numPr>
          <w:ilvl w:val="0"/>
          <w:numId w:val="0"/>
        </w:numPr>
        <w:rPr>
          <w:rStyle w:val="SubtleEmphasis"/>
          <w:i w:val="0"/>
          <w:iCs w:val="0"/>
          <w:lang w:val="fr-CA"/>
        </w:rPr>
      </w:pPr>
    </w:p>
    <w:sectPr w:rsidR="00A267B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4F5C"/>
    <w:multiLevelType w:val="hybridMultilevel"/>
    <w:tmpl w:val="D2C6B3CE"/>
    <w:lvl w:ilvl="0" w:tplc="3E06E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F498D"/>
    <w:multiLevelType w:val="hybridMultilevel"/>
    <w:tmpl w:val="8936574E"/>
    <w:lvl w:ilvl="0" w:tplc="F0769318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108812">
    <w:abstractNumId w:val="0"/>
  </w:num>
  <w:num w:numId="2" w16cid:durableId="1983921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133CF9"/>
    <w:rsid w:val="001E33F5"/>
    <w:rsid w:val="0022746C"/>
    <w:rsid w:val="00261A82"/>
    <w:rsid w:val="0034241C"/>
    <w:rsid w:val="00346CB9"/>
    <w:rsid w:val="00373EA1"/>
    <w:rsid w:val="00490F1D"/>
    <w:rsid w:val="004F5B93"/>
    <w:rsid w:val="00522911"/>
    <w:rsid w:val="005A4EA8"/>
    <w:rsid w:val="005C3E65"/>
    <w:rsid w:val="006248D6"/>
    <w:rsid w:val="007A78AD"/>
    <w:rsid w:val="008B539A"/>
    <w:rsid w:val="00933D42"/>
    <w:rsid w:val="00942516"/>
    <w:rsid w:val="009F3B0B"/>
    <w:rsid w:val="00A267B1"/>
    <w:rsid w:val="00B436D3"/>
    <w:rsid w:val="00BA725F"/>
    <w:rsid w:val="00D70B79"/>
    <w:rsid w:val="00E270C8"/>
    <w:rsid w:val="00E303DB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33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16</cp:revision>
  <dcterms:created xsi:type="dcterms:W3CDTF">2026-07-29T19:04:00Z</dcterms:created>
  <dcterms:modified xsi:type="dcterms:W3CDTF">2026-10-06T15:21:00Z</dcterms:modified>
</cp:coreProperties>
</file>