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8760" w14:textId="58E35045" w:rsidR="00CC1072" w:rsidRPr="00BF1978" w:rsidRDefault="00CC1072" w:rsidP="00BF1978">
      <w:pPr>
        <w:pStyle w:val="Heading1"/>
        <w:rPr>
          <w:rFonts w:ascii="Avenir Book" w:eastAsia="Times New Roman" w:hAnsi="Avenir Book"/>
        </w:rPr>
      </w:pPr>
      <w:r w:rsidRPr="00BF1978">
        <w:rPr>
          <w:rFonts w:ascii="Avenir Book" w:eastAsia="Times New Roman" w:hAnsi="Avenir Book"/>
        </w:rPr>
        <w:t xml:space="preserve">Tumor </w:t>
      </w:r>
      <w:r w:rsidRPr="00BF1978">
        <w:rPr>
          <w:rFonts w:ascii="Avenir Book" w:hAnsi="Avenir Book"/>
        </w:rPr>
        <w:t>Response</w:t>
      </w:r>
      <w:r w:rsidRPr="00BF1978">
        <w:rPr>
          <w:rFonts w:ascii="Avenir Book" w:eastAsia="Times New Roman" w:hAnsi="Avenir Book"/>
        </w:rPr>
        <w:t xml:space="preserve"> to Treatment</w:t>
      </w:r>
    </w:p>
    <w:p w14:paraId="605FF561" w14:textId="2765E147" w:rsidR="00CC1072" w:rsidRPr="00BF1978" w:rsidRDefault="00CC1072" w:rsidP="00153A8C">
      <w:pPr>
        <w:jc w:val="center"/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06AE5594" wp14:editId="2224269B">
            <wp:extent cx="5422900" cy="2754903"/>
            <wp:effectExtent l="0" t="0" r="0" b="127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876" cy="27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B3C" w14:textId="77777777" w:rsidR="00316605" w:rsidRPr="00BF1978" w:rsidRDefault="00316605" w:rsidP="00153A8C">
      <w:pPr>
        <w:jc w:val="center"/>
        <w:rPr>
          <w:rFonts w:ascii="Avenir Book" w:hAnsi="Avenir Book"/>
          <w:sz w:val="22"/>
          <w:szCs w:val="22"/>
        </w:rPr>
      </w:pPr>
    </w:p>
    <w:p w14:paraId="23A34E58" w14:textId="425516D9" w:rsidR="00CC1072" w:rsidRPr="00BF1978" w:rsidRDefault="00CC1072" w:rsidP="00CC1072">
      <w:pPr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sz w:val="22"/>
          <w:szCs w:val="22"/>
        </w:rPr>
        <w:t xml:space="preserve">Observations: Throughout the span of ~45 days, most of the drugs used to treat mice showed about the same </w:t>
      </w:r>
      <w:r w:rsidRPr="00BF1978">
        <w:rPr>
          <w:rFonts w:ascii="Avenir Book" w:hAnsi="Avenir Book"/>
          <w:i/>
          <w:iCs/>
          <w:sz w:val="22"/>
          <w:szCs w:val="22"/>
        </w:rPr>
        <w:t>tumor response to treatment</w:t>
      </w:r>
      <w:r w:rsidRPr="00BF1978">
        <w:rPr>
          <w:rFonts w:ascii="Avenir Book" w:hAnsi="Avenir Book"/>
          <w:sz w:val="22"/>
          <w:szCs w:val="22"/>
        </w:rPr>
        <w:t xml:space="preserve"> while compare</w:t>
      </w:r>
      <w:r w:rsidR="00316605" w:rsidRPr="00BF1978">
        <w:rPr>
          <w:rFonts w:ascii="Avenir Book" w:hAnsi="Avenir Book"/>
          <w:sz w:val="22"/>
          <w:szCs w:val="22"/>
        </w:rPr>
        <w:t>d</w:t>
      </w:r>
      <w:r w:rsidRPr="00BF1978">
        <w:rPr>
          <w:rFonts w:ascii="Avenir Book" w:hAnsi="Avenir Book"/>
          <w:sz w:val="22"/>
          <w:szCs w:val="22"/>
        </w:rPr>
        <w:t xml:space="preserve"> to placebo</w:t>
      </w:r>
      <w:r w:rsidR="00316605" w:rsidRPr="00BF1978">
        <w:rPr>
          <w:rFonts w:ascii="Avenir Book" w:hAnsi="Avenir Book"/>
          <w:sz w:val="22"/>
          <w:szCs w:val="22"/>
        </w:rPr>
        <w:t>—</w:t>
      </w:r>
      <w:r w:rsidRPr="00BF1978">
        <w:rPr>
          <w:rFonts w:ascii="Avenir Book" w:hAnsi="Avenir Book"/>
          <w:sz w:val="22"/>
          <w:szCs w:val="22"/>
        </w:rPr>
        <w:t xml:space="preserve">except for </w:t>
      </w:r>
      <w:proofErr w:type="spellStart"/>
      <w:r w:rsidRPr="00BF1978">
        <w:rPr>
          <w:rFonts w:ascii="Avenir Book" w:hAnsi="Avenir Book"/>
          <w:i/>
          <w:iCs/>
          <w:sz w:val="22"/>
          <w:szCs w:val="22"/>
        </w:rPr>
        <w:t>Capomulin</w:t>
      </w:r>
      <w:proofErr w:type="spellEnd"/>
      <w:r w:rsidRPr="00BF1978">
        <w:rPr>
          <w:rFonts w:ascii="Avenir Book" w:hAnsi="Avenir Book"/>
          <w:sz w:val="22"/>
          <w:szCs w:val="22"/>
        </w:rPr>
        <w:t>, which start</w:t>
      </w:r>
      <w:r w:rsidR="00BF1978" w:rsidRPr="00BF1978">
        <w:rPr>
          <w:rFonts w:ascii="Avenir Book" w:hAnsi="Avenir Book"/>
          <w:sz w:val="22"/>
          <w:szCs w:val="22"/>
        </w:rPr>
        <w:t>ed</w:t>
      </w:r>
      <w:r w:rsidRPr="00BF1978">
        <w:rPr>
          <w:rFonts w:ascii="Avenir Book" w:hAnsi="Avenir Book"/>
          <w:sz w:val="22"/>
          <w:szCs w:val="22"/>
        </w:rPr>
        <w:t xml:space="preserve"> showing significant results as soon as day 5 and continue</w:t>
      </w:r>
      <w:r w:rsidR="00BF1978" w:rsidRPr="00BF1978">
        <w:rPr>
          <w:rFonts w:ascii="Avenir Book" w:hAnsi="Avenir Book"/>
          <w:sz w:val="22"/>
          <w:szCs w:val="22"/>
        </w:rPr>
        <w:t>d</w:t>
      </w:r>
      <w:r w:rsidRPr="00BF1978">
        <w:rPr>
          <w:rFonts w:ascii="Avenir Book" w:hAnsi="Avenir Book"/>
          <w:sz w:val="22"/>
          <w:szCs w:val="22"/>
        </w:rPr>
        <w:t xml:space="preserve"> gradually </w:t>
      </w:r>
      <w:r w:rsidR="00316605" w:rsidRPr="00BF1978">
        <w:rPr>
          <w:rFonts w:ascii="Avenir Book" w:hAnsi="Avenir Book"/>
          <w:sz w:val="22"/>
          <w:szCs w:val="22"/>
        </w:rPr>
        <w:t>until</w:t>
      </w:r>
      <w:r w:rsidRPr="00BF1978">
        <w:rPr>
          <w:rFonts w:ascii="Avenir Book" w:hAnsi="Avenir Book"/>
          <w:sz w:val="22"/>
          <w:szCs w:val="22"/>
        </w:rPr>
        <w:t xml:space="preserve"> it reache</w:t>
      </w:r>
      <w:r w:rsidR="00BF1978" w:rsidRPr="00BF1978">
        <w:rPr>
          <w:rFonts w:ascii="Avenir Book" w:hAnsi="Avenir Book"/>
          <w:sz w:val="22"/>
          <w:szCs w:val="22"/>
        </w:rPr>
        <w:t>d</w:t>
      </w:r>
      <w:r w:rsidRPr="00BF1978">
        <w:rPr>
          <w:rFonts w:ascii="Avenir Book" w:hAnsi="Avenir Book"/>
          <w:sz w:val="22"/>
          <w:szCs w:val="22"/>
        </w:rPr>
        <w:t xml:space="preserve"> a whopping 61.53% difference in day 45</w:t>
      </w:r>
      <w:r w:rsidR="00316605" w:rsidRPr="00BF1978">
        <w:rPr>
          <w:rFonts w:ascii="Avenir Book" w:hAnsi="Avenir Book"/>
          <w:sz w:val="22"/>
          <w:szCs w:val="22"/>
        </w:rPr>
        <w:t>.</w:t>
      </w:r>
    </w:p>
    <w:p w14:paraId="4A5D359A" w14:textId="649C27A9" w:rsidR="00CC1072" w:rsidRPr="00BF1978" w:rsidRDefault="00CC1072" w:rsidP="00CC1072">
      <w:pPr>
        <w:rPr>
          <w:rFonts w:ascii="Avenir Book" w:hAnsi="Avenir Book"/>
          <w:sz w:val="22"/>
          <w:szCs w:val="22"/>
        </w:rPr>
      </w:pPr>
    </w:p>
    <w:p w14:paraId="5CE105CD" w14:textId="77777777" w:rsidR="00CC1072" w:rsidRPr="00BF1978" w:rsidRDefault="00CC1072" w:rsidP="00BF1978">
      <w:pPr>
        <w:pStyle w:val="Heading1"/>
        <w:rPr>
          <w:rFonts w:ascii="Avenir Book" w:hAnsi="Avenir Book"/>
        </w:rPr>
      </w:pPr>
      <w:r w:rsidRPr="00BF1978">
        <w:rPr>
          <w:rFonts w:ascii="Avenir Book" w:hAnsi="Avenir Book"/>
        </w:rPr>
        <w:t>Metastatic Response to Treatment</w:t>
      </w:r>
    </w:p>
    <w:p w14:paraId="55AA7DD9" w14:textId="746D297C" w:rsidR="00CC1072" w:rsidRPr="00BF1978" w:rsidRDefault="00CC1072" w:rsidP="00153A8C">
      <w:pPr>
        <w:jc w:val="center"/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7337717A" wp14:editId="7400CAC5">
            <wp:extent cx="5334000" cy="2669279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590" cy="26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7F32" w14:textId="77777777" w:rsidR="00316605" w:rsidRPr="00BF1978" w:rsidRDefault="00316605" w:rsidP="00153A8C">
      <w:pPr>
        <w:jc w:val="center"/>
        <w:rPr>
          <w:rFonts w:ascii="Avenir Book" w:hAnsi="Avenir Book"/>
          <w:sz w:val="22"/>
          <w:szCs w:val="22"/>
        </w:rPr>
      </w:pPr>
    </w:p>
    <w:p w14:paraId="77B12DCD" w14:textId="7F19428F" w:rsidR="00CC1072" w:rsidRPr="00BF1978" w:rsidRDefault="00316605" w:rsidP="00CC1072">
      <w:pPr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sz w:val="22"/>
          <w:szCs w:val="22"/>
        </w:rPr>
        <w:t>Observation: In this category, all drugs seem</w:t>
      </w:r>
      <w:r w:rsidR="00BF1978" w:rsidRPr="00BF1978">
        <w:rPr>
          <w:rFonts w:ascii="Avenir Book" w:hAnsi="Avenir Book"/>
          <w:sz w:val="22"/>
          <w:szCs w:val="22"/>
        </w:rPr>
        <w:t>ed</w:t>
      </w:r>
      <w:r w:rsidRPr="00BF1978">
        <w:rPr>
          <w:rFonts w:ascii="Avenir Book" w:hAnsi="Avenir Book"/>
          <w:sz w:val="22"/>
          <w:szCs w:val="22"/>
        </w:rPr>
        <w:t xml:space="preserve"> to slow down the spread of </w:t>
      </w:r>
      <w:r w:rsidRPr="00BF1978">
        <w:rPr>
          <w:rFonts w:ascii="Avenir Book" w:hAnsi="Avenir Book"/>
          <w:i/>
          <w:iCs/>
          <w:sz w:val="22"/>
          <w:szCs w:val="22"/>
        </w:rPr>
        <w:t>metastatic sites</w:t>
      </w:r>
      <w:r w:rsidRPr="00BF1978">
        <w:rPr>
          <w:rFonts w:ascii="Avenir Book" w:hAnsi="Avenir Book"/>
          <w:sz w:val="22"/>
          <w:szCs w:val="22"/>
        </w:rPr>
        <w:t xml:space="preserve"> when compared to placebo. Again, </w:t>
      </w:r>
      <w:proofErr w:type="spellStart"/>
      <w:r w:rsidRPr="00BF1978">
        <w:rPr>
          <w:rFonts w:ascii="Avenir Book" w:hAnsi="Avenir Book"/>
          <w:i/>
          <w:iCs/>
          <w:sz w:val="22"/>
          <w:szCs w:val="22"/>
        </w:rPr>
        <w:t>Capomulin</w:t>
      </w:r>
      <w:proofErr w:type="spellEnd"/>
      <w:r w:rsidRPr="00BF1978">
        <w:rPr>
          <w:rFonts w:ascii="Avenir Book" w:hAnsi="Avenir Book"/>
          <w:sz w:val="22"/>
          <w:szCs w:val="22"/>
        </w:rPr>
        <w:t xml:space="preserve"> seem</w:t>
      </w:r>
      <w:r w:rsidR="00BF1978" w:rsidRPr="00BF1978">
        <w:rPr>
          <w:rFonts w:ascii="Avenir Book" w:hAnsi="Avenir Book"/>
          <w:sz w:val="22"/>
          <w:szCs w:val="22"/>
        </w:rPr>
        <w:t>ed</w:t>
      </w:r>
      <w:r w:rsidRPr="00BF1978">
        <w:rPr>
          <w:rFonts w:ascii="Avenir Book" w:hAnsi="Avenir Book"/>
          <w:sz w:val="22"/>
          <w:szCs w:val="22"/>
        </w:rPr>
        <w:t xml:space="preserve"> to perform better and with the least amount of standard error throughout the observation period.</w:t>
      </w:r>
    </w:p>
    <w:p w14:paraId="2FE38711" w14:textId="77777777" w:rsidR="00CC1072" w:rsidRPr="00BF1978" w:rsidRDefault="00CC1072" w:rsidP="00BF1978">
      <w:pPr>
        <w:pStyle w:val="Heading1"/>
        <w:rPr>
          <w:rFonts w:ascii="Avenir Book" w:hAnsi="Avenir Book"/>
        </w:rPr>
      </w:pPr>
      <w:r w:rsidRPr="00BF1978">
        <w:rPr>
          <w:rFonts w:ascii="Avenir Book" w:hAnsi="Avenir Book"/>
        </w:rPr>
        <w:lastRenderedPageBreak/>
        <w:t>Survival Rates</w:t>
      </w:r>
    </w:p>
    <w:p w14:paraId="6F822B24" w14:textId="66C29D9D" w:rsidR="00CC1072" w:rsidRPr="00BF1978" w:rsidRDefault="00CC1072" w:rsidP="00153A8C">
      <w:pPr>
        <w:jc w:val="center"/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070515B4" wp14:editId="4DE9CF86">
            <wp:extent cx="5396553" cy="2781300"/>
            <wp:effectExtent l="0" t="0" r="127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239" cy="27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0C80" w14:textId="49379635" w:rsidR="00CC1072" w:rsidRPr="00BF1978" w:rsidRDefault="00CC1072" w:rsidP="00CC1072">
      <w:pPr>
        <w:rPr>
          <w:rFonts w:ascii="Avenir Book" w:hAnsi="Avenir Book"/>
          <w:sz w:val="22"/>
          <w:szCs w:val="22"/>
        </w:rPr>
      </w:pPr>
    </w:p>
    <w:p w14:paraId="748A47F7" w14:textId="19CAAE75" w:rsidR="00316605" w:rsidRPr="00BF1978" w:rsidRDefault="00316605" w:rsidP="00CC1072">
      <w:pPr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sz w:val="22"/>
          <w:szCs w:val="22"/>
        </w:rPr>
        <w:t xml:space="preserve">Observation: Unsurprisingly, the survival rate of mice only dropped ~3 percentage points (almost flat) with the use of </w:t>
      </w:r>
      <w:proofErr w:type="spellStart"/>
      <w:r w:rsidRPr="00BF1978">
        <w:rPr>
          <w:rFonts w:ascii="Avenir Book" w:hAnsi="Avenir Book"/>
          <w:i/>
          <w:iCs/>
          <w:sz w:val="22"/>
          <w:szCs w:val="22"/>
        </w:rPr>
        <w:t>Capomulin</w:t>
      </w:r>
      <w:proofErr w:type="spellEnd"/>
      <w:r w:rsidRPr="00BF1978">
        <w:rPr>
          <w:rFonts w:ascii="Avenir Book" w:hAnsi="Avenir Book"/>
          <w:sz w:val="22"/>
          <w:szCs w:val="22"/>
        </w:rPr>
        <w:t xml:space="preserve">, as opposed to Placebo and even other drugs on the study. It is interesting to see that </w:t>
      </w:r>
      <w:proofErr w:type="spellStart"/>
      <w:r w:rsidRPr="00BF1978">
        <w:rPr>
          <w:rFonts w:ascii="Avenir Book" w:hAnsi="Avenir Book"/>
          <w:i/>
          <w:iCs/>
          <w:sz w:val="22"/>
          <w:szCs w:val="22"/>
        </w:rPr>
        <w:t>Infubinol</w:t>
      </w:r>
      <w:proofErr w:type="spellEnd"/>
      <w:r w:rsidRPr="00BF1978">
        <w:rPr>
          <w:rFonts w:ascii="Avenir Book" w:hAnsi="Avenir Book"/>
          <w:sz w:val="22"/>
          <w:szCs w:val="22"/>
        </w:rPr>
        <w:t>—which was not the worst performer on the other plots—ha</w:t>
      </w:r>
      <w:r w:rsidR="00BF1978" w:rsidRPr="00BF1978">
        <w:rPr>
          <w:rFonts w:ascii="Avenir Book" w:hAnsi="Avenir Book"/>
          <w:sz w:val="22"/>
          <w:szCs w:val="22"/>
        </w:rPr>
        <w:t>d</w:t>
      </w:r>
      <w:r w:rsidRPr="00BF1978">
        <w:rPr>
          <w:rFonts w:ascii="Avenir Book" w:hAnsi="Avenir Book"/>
          <w:sz w:val="22"/>
          <w:szCs w:val="22"/>
        </w:rPr>
        <w:t xml:space="preserve"> the quickest/steepest decline in survival rate during this observation. This</w:t>
      </w:r>
      <w:r w:rsidR="00B45E8C" w:rsidRPr="00BF1978">
        <w:rPr>
          <w:rFonts w:ascii="Avenir Book" w:hAnsi="Avenir Book"/>
          <w:sz w:val="22"/>
          <w:szCs w:val="22"/>
        </w:rPr>
        <w:t xml:space="preserve"> may indicate that—although somewhat effective—is probably the strongest drug of them all and thus, ends up </w:t>
      </w:r>
      <w:r w:rsidR="00BF1978" w:rsidRPr="00BF1978">
        <w:rPr>
          <w:rFonts w:ascii="Avenir Book" w:hAnsi="Avenir Book"/>
          <w:sz w:val="22"/>
          <w:szCs w:val="22"/>
        </w:rPr>
        <w:t>doing more harm than good</w:t>
      </w:r>
      <w:r w:rsidR="00B45E8C" w:rsidRPr="00BF1978">
        <w:rPr>
          <w:rFonts w:ascii="Avenir Book" w:hAnsi="Avenir Book"/>
          <w:sz w:val="22"/>
          <w:szCs w:val="22"/>
        </w:rPr>
        <w:t xml:space="preserve">. </w:t>
      </w:r>
      <w:bookmarkStart w:id="0" w:name="_GoBack"/>
      <w:bookmarkEnd w:id="0"/>
    </w:p>
    <w:p w14:paraId="0B65C9B8" w14:textId="5AF8597B" w:rsidR="00CC1072" w:rsidRPr="00BF1978" w:rsidRDefault="00CC1072" w:rsidP="00CC1072">
      <w:pPr>
        <w:rPr>
          <w:rFonts w:ascii="Avenir Book" w:hAnsi="Avenir Book"/>
          <w:sz w:val="22"/>
          <w:szCs w:val="22"/>
        </w:rPr>
      </w:pPr>
    </w:p>
    <w:p w14:paraId="2C1D64AD" w14:textId="77777777" w:rsidR="00CC1072" w:rsidRPr="00BF1978" w:rsidRDefault="00CC1072" w:rsidP="00BF1978">
      <w:pPr>
        <w:pStyle w:val="Heading1"/>
        <w:rPr>
          <w:rFonts w:ascii="Avenir Book" w:hAnsi="Avenir Book"/>
        </w:rPr>
      </w:pPr>
      <w:r w:rsidRPr="00BF1978">
        <w:rPr>
          <w:rFonts w:ascii="Avenir Book" w:hAnsi="Avenir Book"/>
        </w:rPr>
        <w:t>Summary Bar Graph</w:t>
      </w:r>
    </w:p>
    <w:p w14:paraId="048DA206" w14:textId="5769B43B" w:rsidR="00CC1072" w:rsidRPr="00BF1978" w:rsidRDefault="00CC1072" w:rsidP="00153A8C">
      <w:pPr>
        <w:jc w:val="center"/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1E6FFA45" wp14:editId="5224242B">
            <wp:extent cx="5476970" cy="3517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69" cy="35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F2A9" w14:textId="77777777" w:rsidR="00B45E8C" w:rsidRPr="00BF1978" w:rsidRDefault="00B45E8C" w:rsidP="00B45E8C">
      <w:pPr>
        <w:rPr>
          <w:rFonts w:ascii="Avenir Book" w:hAnsi="Avenir Book"/>
          <w:sz w:val="22"/>
          <w:szCs w:val="22"/>
        </w:rPr>
      </w:pPr>
    </w:p>
    <w:p w14:paraId="0D341F64" w14:textId="2F7327E0" w:rsidR="00B45E8C" w:rsidRPr="00BF1978" w:rsidRDefault="00B45E8C" w:rsidP="00B45E8C">
      <w:pPr>
        <w:rPr>
          <w:rFonts w:ascii="Avenir Book" w:hAnsi="Avenir Book"/>
          <w:sz w:val="22"/>
          <w:szCs w:val="22"/>
        </w:rPr>
      </w:pPr>
      <w:r w:rsidRPr="00BF1978">
        <w:rPr>
          <w:rFonts w:ascii="Avenir Book" w:hAnsi="Avenir Book"/>
          <w:sz w:val="22"/>
          <w:szCs w:val="22"/>
        </w:rPr>
        <w:t xml:space="preserve">Observation: It is crystal clear on this graph that the </w:t>
      </w:r>
      <w:r w:rsidRPr="00BF1978">
        <w:rPr>
          <w:rFonts w:ascii="Avenir Book" w:hAnsi="Avenir Book"/>
          <w:b/>
          <w:bCs/>
          <w:sz w:val="22"/>
          <w:szCs w:val="22"/>
        </w:rPr>
        <w:t>only</w:t>
      </w:r>
      <w:r w:rsidRPr="00BF1978">
        <w:rPr>
          <w:rFonts w:ascii="Avenir Book" w:hAnsi="Avenir Book"/>
          <w:sz w:val="22"/>
          <w:szCs w:val="22"/>
        </w:rPr>
        <w:t xml:space="preserve"> effective drug at reducing tumor change in this study is </w:t>
      </w:r>
      <w:proofErr w:type="spellStart"/>
      <w:r w:rsidRPr="00BF1978">
        <w:rPr>
          <w:rFonts w:ascii="Avenir Book" w:hAnsi="Avenir Book"/>
          <w:sz w:val="22"/>
          <w:szCs w:val="22"/>
        </w:rPr>
        <w:t>Capomulin</w:t>
      </w:r>
      <w:proofErr w:type="spellEnd"/>
      <w:r w:rsidRPr="00BF1978">
        <w:rPr>
          <w:rFonts w:ascii="Avenir Book" w:hAnsi="Avenir Book"/>
          <w:sz w:val="22"/>
          <w:szCs w:val="22"/>
        </w:rPr>
        <w:t xml:space="preserve">. Everything else is deemed </w:t>
      </w:r>
      <w:r w:rsidR="00BF1978" w:rsidRPr="00BF1978">
        <w:rPr>
          <w:rFonts w:ascii="Avenir Book" w:hAnsi="Avenir Book"/>
          <w:sz w:val="22"/>
          <w:szCs w:val="22"/>
        </w:rPr>
        <w:t>ineffective</w:t>
      </w:r>
      <w:r w:rsidRPr="00BF1978">
        <w:rPr>
          <w:rFonts w:ascii="Avenir Book" w:hAnsi="Avenir Book"/>
          <w:sz w:val="22"/>
          <w:szCs w:val="22"/>
        </w:rPr>
        <w:t xml:space="preserve">. </w:t>
      </w:r>
    </w:p>
    <w:sectPr w:rsidR="00B45E8C" w:rsidRPr="00BF1978" w:rsidSect="00153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2"/>
    <w:rsid w:val="00153A8C"/>
    <w:rsid w:val="00316605"/>
    <w:rsid w:val="00B45E8C"/>
    <w:rsid w:val="00B730D5"/>
    <w:rsid w:val="00BF1978"/>
    <w:rsid w:val="00CC1072"/>
    <w:rsid w:val="00C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CBDE"/>
  <w15:chartTrackingRefBased/>
  <w15:docId w15:val="{2212E850-2D12-6E45-AED9-238D25E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10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0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C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Altuve</dc:creator>
  <cp:keywords/>
  <dc:description/>
  <cp:lastModifiedBy>David Altuve</cp:lastModifiedBy>
  <cp:revision>3</cp:revision>
  <dcterms:created xsi:type="dcterms:W3CDTF">2019-12-22T02:21:00Z</dcterms:created>
  <dcterms:modified xsi:type="dcterms:W3CDTF">2019-12-22T03:30:00Z</dcterms:modified>
</cp:coreProperties>
</file>