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Comunidad de computrónica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Instituto Tecnológico de Costa Rica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00275" cy="2200275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Manual de iniciación a Arduino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Daniel Amador Salas</w:t>
      </w:r>
    </w:p>
    <w:p w:rsidR="00000000" w:rsidDel="00000000" w:rsidP="00000000" w:rsidRDefault="00000000" w:rsidRPr="00000000" w14:paraId="00000009">
      <w:pPr>
        <w:contextualSpacing w:val="0"/>
        <w:jc w:val="center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jc w:val="center"/>
        <w:rPr/>
      </w:pPr>
      <w:bookmarkStart w:colFirst="0" w:colLast="0" w:name="_pmf8p28jzlzk" w:id="0"/>
      <w:bookmarkEnd w:id="0"/>
      <w:r w:rsidDel="00000000" w:rsidR="00000000" w:rsidRPr="00000000">
        <w:rPr>
          <w:rtl w:val="0"/>
        </w:rPr>
        <w:tab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gk9pc2rec18">
            <w:r w:rsidDel="00000000" w:rsidR="00000000" w:rsidRPr="00000000">
              <w:rPr>
                <w:b w:val="1"/>
                <w:rtl w:val="0"/>
              </w:rPr>
              <w:t xml:space="preserve">Historia de arduino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_4gk9pc2rec18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4y1xay5ua89l">
            <w:r w:rsidDel="00000000" w:rsidR="00000000" w:rsidRPr="00000000">
              <w:rPr>
                <w:b w:val="1"/>
                <w:rtl w:val="0"/>
              </w:rPr>
              <w:t xml:space="preserve">¿Qué es Arduino?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_4y1xay5ua89l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hyperlink w:anchor="_t8q80ruvc4qc">
            <w:r w:rsidDel="00000000" w:rsidR="00000000" w:rsidRPr="00000000">
              <w:rPr>
                <w:b w:val="1"/>
                <w:rtl w:val="0"/>
              </w:rPr>
              <w:t xml:space="preserve">Conceptos Básicos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_t8q80ruvc4qc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h3vim9waeykr">
            <w:r w:rsidDel="00000000" w:rsidR="00000000" w:rsidRPr="00000000">
              <w:rPr>
                <w:rtl w:val="0"/>
              </w:rPr>
              <w:t xml:space="preserve">Hardware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_h3vim9waeykr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8a1k0llrd7bg">
            <w:r w:rsidDel="00000000" w:rsidR="00000000" w:rsidRPr="00000000">
              <w:rPr>
                <w:rtl w:val="0"/>
              </w:rPr>
              <w:t xml:space="preserve">¿Qué es un microcontrolador?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_8a1k0llrd7bg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5ok0vjh7jt83">
            <w:r w:rsidDel="00000000" w:rsidR="00000000" w:rsidRPr="00000000">
              <w:rPr>
                <w:rtl w:val="0"/>
              </w:rPr>
              <w:t xml:space="preserve">Entradas/Salidas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_5ok0vjh7jt83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pyzi5d46mpux">
            <w:r w:rsidDel="00000000" w:rsidR="00000000" w:rsidRPr="00000000">
              <w:rPr>
                <w:rtl w:val="0"/>
              </w:rPr>
              <w:t xml:space="preserve">Digital/Analógico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_pyzi5d46mpux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f11sydyfyhd5">
            <w:r w:rsidDel="00000000" w:rsidR="00000000" w:rsidRPr="00000000">
              <w:rPr>
                <w:rtl w:val="0"/>
              </w:rPr>
              <w:t xml:space="preserve">Software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_f11sydyfyhd5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8awiwxy733i2">
            <w:r w:rsidDel="00000000" w:rsidR="00000000" w:rsidRPr="00000000">
              <w:rPr>
                <w:rtl w:val="0"/>
              </w:rPr>
              <w:t xml:space="preserve">Estructura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_8awiwxy733i2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1080" w:firstLine="0"/>
            <w:contextualSpacing w:val="0"/>
            <w:rPr/>
          </w:pPr>
          <w:hyperlink w:anchor="_uiwj2ndxce5c">
            <w:r w:rsidDel="00000000" w:rsidR="00000000" w:rsidRPr="00000000">
              <w:rPr>
                <w:rtl w:val="0"/>
              </w:rPr>
              <w:t xml:space="preserve">Interface de desarrollo integrado (IDE)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_uiwj2ndxce5c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360" w:firstLine="0"/>
            <w:contextualSpacing w:val="0"/>
            <w:rPr/>
          </w:pPr>
          <w:hyperlink w:anchor="_t39inv4ccqas">
            <w:r w:rsidDel="00000000" w:rsidR="00000000" w:rsidRPr="00000000">
              <w:rPr>
                <w:rtl w:val="0"/>
              </w:rPr>
              <w:t xml:space="preserve">Práctica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_t39inv4ccqas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la4w58ef0mnu">
            <w:r w:rsidDel="00000000" w:rsidR="00000000" w:rsidRPr="00000000">
              <w:rPr>
                <w:rtl w:val="0"/>
              </w:rPr>
              <w:t xml:space="preserve">Ejercicio #1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_la4w58ef0mnu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9xb1usgcb9qf">
            <w:r w:rsidDel="00000000" w:rsidR="00000000" w:rsidRPr="00000000">
              <w:rPr>
                <w:rtl w:val="0"/>
              </w:rPr>
              <w:t xml:space="preserve">Ejercicio #2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_9xb1usgcb9qf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720" w:firstLine="0"/>
            <w:contextualSpacing w:val="0"/>
            <w:rPr/>
          </w:pPr>
          <w:hyperlink w:anchor="_vdpdrrcuw25s">
            <w:r w:rsidDel="00000000" w:rsidR="00000000" w:rsidRPr="00000000">
              <w:rPr>
                <w:rtl w:val="0"/>
              </w:rPr>
              <w:t xml:space="preserve">Ejercicio #3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_vdpdrrcuw25s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after="80" w:before="60" w:line="240" w:lineRule="auto"/>
            <w:ind w:left="720" w:firstLine="0"/>
            <w:contextualSpacing w:val="0"/>
            <w:rPr/>
          </w:pPr>
          <w:hyperlink w:anchor="_r8t9xdsq196m">
            <w:r w:rsidDel="00000000" w:rsidR="00000000" w:rsidRPr="00000000">
              <w:rPr>
                <w:rtl w:val="0"/>
              </w:rPr>
              <w:t xml:space="preserve">Ejercicio #4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_r8t9xdsq196m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contextualSpacing w:val="0"/>
        <w:jc w:val="center"/>
        <w:rPr/>
      </w:pPr>
      <w:bookmarkStart w:colFirst="0" w:colLast="0" w:name="_sk21hoesdu2d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contextualSpacing w:val="0"/>
        <w:jc w:val="both"/>
        <w:rPr/>
      </w:pPr>
      <w:bookmarkStart w:colFirst="0" w:colLast="0" w:name="_4gk9pc2rec18" w:id="2"/>
      <w:bookmarkEnd w:id="2"/>
      <w:r w:rsidDel="00000000" w:rsidR="00000000" w:rsidRPr="00000000">
        <w:rPr>
          <w:rtl w:val="0"/>
        </w:rPr>
        <w:t xml:space="preserve">Historia de arduino</w:t>
      </w:r>
    </w:p>
    <w:p w:rsidR="00000000" w:rsidDel="00000000" w:rsidP="00000000" w:rsidRDefault="00000000" w:rsidRPr="00000000" w14:paraId="0000001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Arduino fue inventado en 2015 por Massimo Banzi estudiante del instituto IVRAE. En principio se creó por la necesidad de aprendizaje de los estudiantes de computación y electrónica del mismo instituto, ya que adquirir una placa de microcontroladores era bastante caro. Su nombre proviene del bar “Bar di Re Arduino” donde Massimo pasaba algunas horas.</w:t>
      </w:r>
    </w:p>
    <w:p w:rsidR="00000000" w:rsidDel="00000000" w:rsidP="00000000" w:rsidRDefault="00000000" w:rsidRPr="00000000" w14:paraId="0000001F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contextualSpacing w:val="0"/>
        <w:jc w:val="both"/>
        <w:rPr/>
      </w:pPr>
      <w:bookmarkStart w:colFirst="0" w:colLast="0" w:name="_4y1xay5ua89l" w:id="3"/>
      <w:bookmarkEnd w:id="3"/>
      <w:r w:rsidDel="00000000" w:rsidR="00000000" w:rsidRPr="00000000">
        <w:rPr>
          <w:rtl w:val="0"/>
        </w:rPr>
        <w:t xml:space="preserve">¿Qué es Arduino? </w:t>
      </w:r>
    </w:p>
    <w:p w:rsidR="00000000" w:rsidDel="00000000" w:rsidP="00000000" w:rsidRDefault="00000000" w:rsidRPr="00000000" w14:paraId="0000002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Arduino es una plataforma de prototipos electrónica de código abierto (open-source) basada en hardware y software flexibles y fáciles de usar. Está pensado para artistas, diseñadores, como hobby y para cualquiera interesado en crear objetos o entornos interactivos.</w:t>
      </w:r>
    </w:p>
    <w:p w:rsidR="00000000" w:rsidDel="00000000" w:rsidP="00000000" w:rsidRDefault="00000000" w:rsidRPr="00000000" w14:paraId="0000002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Arduino al ser una comunidad open-source ofrece varias ventajas como: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Multitud de shields y versiones de placas.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Una amplia comunidad de usuarios.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Variedad de precios accesibles.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posibilidad de desarrollar nuestros propios prototipos.</w:t>
      </w:r>
    </w:p>
    <w:p w:rsidR="00000000" w:rsidDel="00000000" w:rsidP="00000000" w:rsidRDefault="00000000" w:rsidRPr="00000000" w14:paraId="00000028">
      <w:pPr>
        <w:pStyle w:val="Heading1"/>
        <w:contextualSpacing w:val="0"/>
        <w:jc w:val="both"/>
        <w:rPr/>
      </w:pPr>
      <w:bookmarkStart w:colFirst="0" w:colLast="0" w:name="_t8q80ruvc4qc" w:id="4"/>
      <w:bookmarkEnd w:id="4"/>
      <w:r w:rsidDel="00000000" w:rsidR="00000000" w:rsidRPr="00000000">
        <w:rPr>
          <w:rtl w:val="0"/>
        </w:rPr>
        <w:t xml:space="preserve">Conceptos Básicos </w:t>
      </w:r>
    </w:p>
    <w:p w:rsidR="00000000" w:rsidDel="00000000" w:rsidP="00000000" w:rsidRDefault="00000000" w:rsidRPr="00000000" w14:paraId="00000029">
      <w:pPr>
        <w:pStyle w:val="Heading2"/>
        <w:contextualSpacing w:val="0"/>
        <w:rPr/>
      </w:pPr>
      <w:bookmarkStart w:colFirst="0" w:colLast="0" w:name="_h3vim9waeykr" w:id="5"/>
      <w:bookmarkEnd w:id="5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2A">
      <w:pPr>
        <w:pStyle w:val="Heading3"/>
        <w:contextualSpacing w:val="0"/>
        <w:rPr/>
      </w:pPr>
      <w:bookmarkStart w:colFirst="0" w:colLast="0" w:name="_8a1k0llrd7bg" w:id="6"/>
      <w:bookmarkEnd w:id="6"/>
      <w:r w:rsidDel="00000000" w:rsidR="00000000" w:rsidRPr="00000000">
        <w:rPr>
          <w:rtl w:val="0"/>
        </w:rPr>
        <w:t xml:space="preserve">¿Qué es un microcontrolador?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 circuito integrado programable capaz de realizar operaciones matemáticas a gran velocidad.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contextualSpacing w:val="0"/>
        <w:rPr/>
      </w:pPr>
      <w:bookmarkStart w:colFirst="0" w:colLast="0" w:name="_5ok0vjh7jt83" w:id="7"/>
      <w:bookmarkEnd w:id="7"/>
      <w:r w:rsidDel="00000000" w:rsidR="00000000" w:rsidRPr="00000000">
        <w:rPr>
          <w:rtl w:val="0"/>
        </w:rPr>
        <w:t xml:space="preserve">Entradas/Salidas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Dentro de la placa arduino el microcontrolador se encarga de procesar la información de las entradas produciendo cambios en las salidas.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152400</wp:posOffset>
            </wp:positionV>
            <wp:extent cx="4543425" cy="742950"/>
            <wp:effectExtent b="0" l="0" r="0" t="0"/>
            <wp:wrapSquare wrapText="bothSides" distB="114300" distT="114300" distL="114300" distR="11430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Style w:val="Heading3"/>
        <w:contextualSpacing w:val="0"/>
        <w:rPr/>
      </w:pPr>
      <w:bookmarkStart w:colFirst="0" w:colLast="0" w:name="_pyzi5d46mpux" w:id="8"/>
      <w:bookmarkEnd w:id="8"/>
      <w:r w:rsidDel="00000000" w:rsidR="00000000" w:rsidRPr="00000000">
        <w:rPr>
          <w:rtl w:val="0"/>
        </w:rPr>
        <w:t xml:space="preserve">Digital/Analógico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Digital: </w:t>
      </w:r>
      <w:r w:rsidDel="00000000" w:rsidR="00000000" w:rsidRPr="00000000">
        <w:rPr>
          <w:rtl w:val="0"/>
        </w:rPr>
        <w:t xml:space="preserve">las señales digitales toman valores entre 0 y 1</w:t>
      </w:r>
      <w:r w:rsidDel="00000000" w:rsidR="00000000" w:rsidRPr="00000000">
        <w:rPr>
          <w:color w:val="666666"/>
          <w:rtl w:val="0"/>
        </w:rPr>
        <w:t xml:space="preserve"> / apagado o encendido / 0v o 5v.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Analógico: </w:t>
      </w:r>
      <w:r w:rsidDel="00000000" w:rsidR="00000000" w:rsidRPr="00000000">
        <w:rPr>
          <w:rtl w:val="0"/>
        </w:rPr>
        <w:t xml:space="preserve">las señales analógicas toman valores infinitos </w:t>
      </w:r>
      <w:r w:rsidDel="00000000" w:rsidR="00000000" w:rsidRPr="00000000">
        <w:rPr>
          <w:color w:val="666666"/>
          <w:rtl w:val="0"/>
        </w:rPr>
        <w:t xml:space="preserve">entre su valor mínimo y su valor máximo.</w:t>
      </w:r>
    </w:p>
    <w:p w:rsidR="00000000" w:rsidDel="00000000" w:rsidP="00000000" w:rsidRDefault="00000000" w:rsidRPr="00000000" w14:paraId="00000034">
      <w:pPr>
        <w:pStyle w:val="Heading4"/>
        <w:contextualSpacing w:val="0"/>
        <w:rPr>
          <w:color w:val="000000"/>
          <w:sz w:val="22"/>
          <w:szCs w:val="22"/>
        </w:rPr>
      </w:pPr>
      <w:bookmarkStart w:colFirst="0" w:colLast="0" w:name="_p5im0tgxbc4r" w:id="9"/>
      <w:bookmarkEnd w:id="9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734050" cy="30607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contextualSpacing w:val="0"/>
        <w:rPr/>
      </w:pPr>
      <w:bookmarkStart w:colFirst="0" w:colLast="0" w:name="_f11sydyfyhd5" w:id="10"/>
      <w:bookmarkEnd w:id="10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37">
      <w:pPr>
        <w:pStyle w:val="Heading3"/>
        <w:contextualSpacing w:val="0"/>
        <w:rPr/>
      </w:pPr>
      <w:bookmarkStart w:colFirst="0" w:colLast="0" w:name="_8awiwxy733i2" w:id="11"/>
      <w:bookmarkEnd w:id="11"/>
      <w:r w:rsidDel="00000000" w:rsidR="00000000" w:rsidRPr="00000000">
        <w:rPr>
          <w:rtl w:val="0"/>
        </w:rPr>
        <w:t xml:space="preserve">Estructura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438150</wp:posOffset>
            </wp:positionV>
            <wp:extent cx="2333625" cy="3371850"/>
            <wp:effectExtent b="0" l="0" r="0" t="0"/>
            <wp:wrapSquare wrapText="bothSides" distB="114300" distT="114300" distL="114300" distR="11430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El entorno de desarrollo integrado(IDE) de Arduino está compuesto por tres partes principales.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En la primera parte del IDE fuera de los dos bloques principales de código se encuentran las variables globales.</w:t>
      </w:r>
    </w:p>
    <w:p w:rsidR="00000000" w:rsidDel="00000000" w:rsidP="00000000" w:rsidRDefault="00000000" w:rsidRPr="00000000" w14:paraId="000000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Luego tenemos el setup en este bloque se realizan las declaraciones de roles de cada uno de los pines del Arduino, es decir si es de entrada o salida.</w:t>
      </w:r>
    </w:p>
    <w:p w:rsidR="00000000" w:rsidDel="00000000" w:rsidP="00000000" w:rsidRDefault="00000000" w:rsidRPr="00000000" w14:paraId="000000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El bloque loop es donde se realiza todo el trabajo de programación del arduino y aquí es donde se configuran la recepción de datos, el comportamiento de los sensores y demás componentes que utilicemos.</w:t>
      </w:r>
    </w:p>
    <w:p w:rsidR="00000000" w:rsidDel="00000000" w:rsidP="00000000" w:rsidRDefault="00000000" w:rsidRPr="00000000" w14:paraId="0000003F">
      <w:pPr>
        <w:pStyle w:val="Heading4"/>
        <w:contextualSpacing w:val="0"/>
        <w:rPr/>
      </w:pPr>
      <w:bookmarkStart w:colFirst="0" w:colLast="0" w:name="_uiwj2ndxce5c" w:id="12"/>
      <w:bookmarkEnd w:id="12"/>
      <w:r w:rsidDel="00000000" w:rsidR="00000000" w:rsidRPr="00000000">
        <w:rPr>
          <w:rtl w:val="0"/>
        </w:rPr>
        <w:t xml:space="preserve">Interface de desarrollo integrado (IDE)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En la siguiente imagen se muestran las partes del arduino. </w:t>
      </w:r>
      <w:r w:rsidDel="00000000" w:rsidR="00000000" w:rsidRPr="00000000">
        <w:rPr/>
        <w:drawing>
          <wp:inline distB="114300" distT="114300" distL="114300" distR="114300">
            <wp:extent cx="5734050" cy="48260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contextualSpacing w:val="0"/>
        <w:rPr/>
      </w:pPr>
      <w:bookmarkStart w:colFirst="0" w:colLast="0" w:name="_t39inv4ccqas" w:id="13"/>
      <w:bookmarkEnd w:id="13"/>
      <w:r w:rsidDel="00000000" w:rsidR="00000000" w:rsidRPr="00000000">
        <w:rPr>
          <w:rtl w:val="0"/>
        </w:rPr>
        <w:t xml:space="preserve">Práctica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contextualSpacing w:val="0"/>
        <w:rPr/>
      </w:pPr>
      <w:bookmarkStart w:colFirst="0" w:colLast="0" w:name="_la4w58ef0mnu" w:id="14"/>
      <w:bookmarkEnd w:id="14"/>
      <w:r w:rsidDel="00000000" w:rsidR="00000000" w:rsidRPr="00000000">
        <w:rPr>
          <w:rtl w:val="0"/>
        </w:rPr>
        <w:t xml:space="preserve">Ejercicio #1</w:t>
      </w:r>
    </w:p>
    <w:p w:rsidR="00000000" w:rsidDel="00000000" w:rsidP="00000000" w:rsidRDefault="00000000" w:rsidRPr="00000000" w14:paraId="00000045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Este primer ejercicio es la típica introducción a la manipulación de componentes en arduino. En el vamos a conectar y configurar un led para que se encienda y se apague. Los materiales y instrucciones de ensamblaje son los siguientes.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El código de configuración para este ejercicio es el siguiente: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48325" cy="57531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contextualSpacing w:val="0"/>
        <w:rPr/>
      </w:pPr>
      <w:bookmarkStart w:colFirst="0" w:colLast="0" w:name="_y1qgz5a505r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contextualSpacing w:val="0"/>
        <w:rPr/>
      </w:pPr>
      <w:bookmarkStart w:colFirst="0" w:colLast="0" w:name="_z2unlvglt56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contextualSpacing w:val="0"/>
        <w:rPr/>
      </w:pPr>
      <w:bookmarkStart w:colFirst="0" w:colLast="0" w:name="_2hrlgnemsvs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contextualSpacing w:val="0"/>
        <w:rPr/>
      </w:pPr>
      <w:bookmarkStart w:colFirst="0" w:colLast="0" w:name="_wjke6clgt836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contextualSpacing w:val="0"/>
        <w:rPr/>
      </w:pPr>
      <w:bookmarkStart w:colFirst="0" w:colLast="0" w:name="_9xb1usgcb9qf" w:id="19"/>
      <w:bookmarkEnd w:id="19"/>
      <w:r w:rsidDel="00000000" w:rsidR="00000000" w:rsidRPr="00000000">
        <w:rPr>
          <w:rtl w:val="0"/>
        </w:rPr>
        <w:t xml:space="preserve">Ejercicio #2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En este segundo ejercicio configuraremos una secuencia de leds para que actué como un semáforo. Para esto vamos a seguir las siguientes instrucciones. 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El código de configuración del este ejercicio es el siguiente.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9370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contextualSpacing w:val="0"/>
        <w:rPr/>
      </w:pPr>
      <w:bookmarkStart w:colFirst="0" w:colLast="0" w:name="_vdpdrrcuw25s" w:id="20"/>
      <w:bookmarkEnd w:id="20"/>
      <w:r w:rsidDel="00000000" w:rsidR="00000000" w:rsidRPr="00000000">
        <w:rPr>
          <w:rtl w:val="0"/>
        </w:rPr>
        <w:t xml:space="preserve">Ejercicio #3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En este tercer ejercicio vamos a configurar un botón para que encienda y apague un led simulando una lámpara.  Las instrucciones de ensamblaje y configuración son las siguiente.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Las instrucciones de configuración son las siguientes. Con esta configuración si mantenemos pulsado el botón el led permanecerá encendido y soltamos se apagará inmediatamente.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24225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159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 xml:space="preserve">Si queremos configurarlo para que funcione simulando una lámpara podemos configurarlo de la siguiente manera.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contextualSpacing w:val="0"/>
        <w:rPr/>
      </w:pPr>
      <w:bookmarkStart w:colFirst="0" w:colLast="0" w:name="_r8t9xdsq196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contextualSpacing w:val="0"/>
        <w:rPr/>
      </w:pPr>
      <w:bookmarkStart w:colFirst="0" w:colLast="0" w:name="_r8t9xdsq196m" w:id="21"/>
      <w:bookmarkEnd w:id="21"/>
      <w:r w:rsidDel="00000000" w:rsidR="00000000" w:rsidRPr="00000000">
        <w:rPr>
          <w:rtl w:val="0"/>
        </w:rPr>
        <w:t xml:space="preserve">Ejercicio #4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En este cuarto ejercicio vamos a configurar un sensor de luminiscencia para encender un led. El objetivo es configurarlo para cuando haya poca luz se encienda el led y cuando este iluminado se apague. Las instrucciones de ensamblaje y configuración son las siguientes.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5863" cy="24003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El código de configuración de este ejercicio es el siguiente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-838199</wp:posOffset>
            </wp:positionH>
            <wp:positionV relativeFrom="paragraph">
              <wp:posOffset>200025</wp:posOffset>
            </wp:positionV>
            <wp:extent cx="7497648" cy="3786188"/>
            <wp:effectExtent b="0" l="0" r="0" t="0"/>
            <wp:wrapSquare wrapText="bothSides" distB="114300" distT="114300" distL="114300" distR="11430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7648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pStyle w:val="Heading4"/>
        <w:contextualSpacing w:val="0"/>
        <w:rPr/>
      </w:pPr>
      <w:bookmarkStart w:colFirst="0" w:colLast="0" w:name="_vup8w3sspaz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23.png"/><Relationship Id="rId22" Type="http://schemas.openxmlformats.org/officeDocument/2006/relationships/image" Target="media/image24.png"/><Relationship Id="rId10" Type="http://schemas.openxmlformats.org/officeDocument/2006/relationships/image" Target="media/image26.png"/><Relationship Id="rId21" Type="http://schemas.openxmlformats.org/officeDocument/2006/relationships/image" Target="media/image38.png"/><Relationship Id="rId13" Type="http://schemas.openxmlformats.org/officeDocument/2006/relationships/image" Target="media/image31.png"/><Relationship Id="rId24" Type="http://schemas.openxmlformats.org/officeDocument/2006/relationships/image" Target="media/image32.png"/><Relationship Id="rId12" Type="http://schemas.openxmlformats.org/officeDocument/2006/relationships/image" Target="media/image27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15" Type="http://schemas.openxmlformats.org/officeDocument/2006/relationships/image" Target="media/image35.png"/><Relationship Id="rId14" Type="http://schemas.openxmlformats.org/officeDocument/2006/relationships/image" Target="media/image22.png"/><Relationship Id="rId17" Type="http://schemas.openxmlformats.org/officeDocument/2006/relationships/image" Target="media/image29.png"/><Relationship Id="rId16" Type="http://schemas.openxmlformats.org/officeDocument/2006/relationships/image" Target="media/image34.png"/><Relationship Id="rId5" Type="http://schemas.openxmlformats.org/officeDocument/2006/relationships/styles" Target="styles.xml"/><Relationship Id="rId19" Type="http://schemas.openxmlformats.org/officeDocument/2006/relationships/image" Target="media/image20.png"/><Relationship Id="rId6" Type="http://schemas.openxmlformats.org/officeDocument/2006/relationships/image" Target="media/image21.png"/><Relationship Id="rId18" Type="http://schemas.openxmlformats.org/officeDocument/2006/relationships/image" Target="media/image37.png"/><Relationship Id="rId7" Type="http://schemas.openxmlformats.org/officeDocument/2006/relationships/image" Target="media/image25.png"/><Relationship Id="rId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