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C201" w14:textId="77777777" w:rsidR="00066377" w:rsidRDefault="00000000">
      <w:pPr>
        <w:spacing w:after="80"/>
      </w:pPr>
      <w:r>
        <w:rPr>
          <w:b/>
          <w:bCs/>
          <w:color w:val="1E3A5F"/>
          <w:sz w:val="48"/>
          <w:szCs w:val="48"/>
        </w:rPr>
        <w:t>SRO Intelligence</w:t>
      </w:r>
    </w:p>
    <w:p w14:paraId="4AD9AE5A" w14:textId="77777777" w:rsidR="00066377" w:rsidRDefault="00000000">
      <w:pPr>
        <w:spacing w:after="40"/>
      </w:pPr>
      <w:r>
        <w:rPr>
          <w:color w:val="2C5AA0"/>
          <w:sz w:val="36"/>
          <w:szCs w:val="36"/>
        </w:rPr>
        <w:t>Data Input Efficiency Research</w:t>
      </w:r>
    </w:p>
    <w:p w14:paraId="1C0294A1" w14:textId="77777777" w:rsidR="00066377" w:rsidRDefault="00000000">
      <w:pPr>
        <w:pBdr>
          <w:bottom w:val="single" w:sz="6" w:space="1" w:color="2C5AA0"/>
        </w:pBdr>
        <w:spacing w:after="400"/>
      </w:pPr>
      <w:r>
        <w:rPr>
          <w:color w:val="6B7280"/>
          <w:sz w:val="20"/>
          <w:szCs w:val="20"/>
        </w:rPr>
        <w:t xml:space="preserve">March 2, </w:t>
      </w:r>
      <w:proofErr w:type="gramStart"/>
      <w:r>
        <w:rPr>
          <w:color w:val="6B7280"/>
          <w:sz w:val="20"/>
          <w:szCs w:val="20"/>
        </w:rPr>
        <w:t>2026  |</w:t>
      </w:r>
      <w:proofErr w:type="gramEnd"/>
      <w:r>
        <w:rPr>
          <w:color w:val="6B7280"/>
          <w:sz w:val="20"/>
          <w:szCs w:val="20"/>
        </w:rPr>
        <w:t xml:space="preserve">  Research &amp; Strategy Brief</w:t>
      </w:r>
    </w:p>
    <w:p w14:paraId="2A0CA77A" w14:textId="77777777" w:rsidR="00066377" w:rsidRDefault="00000000">
      <w:pPr>
        <w:pStyle w:val="Heading1"/>
      </w:pPr>
      <w:r>
        <w:t>Executive Summary</w:t>
      </w:r>
    </w:p>
    <w:p w14:paraId="4281B5A2" w14:textId="77777777" w:rsidR="00066377" w:rsidRDefault="00000000">
      <w:pPr>
        <w:spacing w:after="160"/>
      </w:pPr>
      <w:r>
        <w:t>Data entry is the adoption killer for clinical software. If nurses spend more time typing into SRO than they save, the system dies on the vine. This document researches every viable approach to reducing manual data input, rated by implementation effort, cost, and fit with SRO’s architecture (Node.js + SQLite on NUC, plain HTML/JS, no EMR integration yet).</w:t>
      </w:r>
    </w:p>
    <w:p w14:paraId="0521D82E" w14:textId="77777777" w:rsidR="00066377" w:rsidRDefault="00000000">
      <w:pPr>
        <w:spacing w:after="160"/>
      </w:pPr>
      <w:r>
        <w:rPr>
          <w:b/>
          <w:bCs/>
        </w:rPr>
        <w:t xml:space="preserve">Bottom line: </w:t>
      </w:r>
      <w:r>
        <w:t>SRO can eliminate 60–70% of manual data entry through five strategies that work within the current stack, without waiting for FHIR/EMR integration. The biggest wins are photo-to-data capture (insurance cards, lab results, outside records), browser-native voice dictation for free-text fields, and smart auto-population from data already in the system.</w:t>
      </w:r>
    </w:p>
    <w:p w14:paraId="7E6F0565" w14:textId="77777777" w:rsidR="00066377" w:rsidRDefault="00000000">
      <w:pPr>
        <w:pStyle w:val="Heading1"/>
      </w:pPr>
      <w:r>
        <w:t>Tier 1: Build Now (Current Stack, Zero External Cost)</w:t>
      </w:r>
    </w:p>
    <w:p w14:paraId="042EE5BC" w14:textId="77777777" w:rsidR="00066377" w:rsidRDefault="00000000">
      <w:pPr>
        <w:spacing w:after="160"/>
      </w:pPr>
      <w:r>
        <w:t>These require only HTML/JS changes and leverage data SRO already collects. Highest ROI, lowest risk.</w:t>
      </w:r>
    </w:p>
    <w:p w14:paraId="16302275" w14:textId="77777777" w:rsidR="00066377" w:rsidRDefault="00000000">
      <w:pPr>
        <w:pStyle w:val="Heading2"/>
      </w:pPr>
      <w:r>
        <w:t>1A. Cross-Module Auto-Population</w:t>
      </w:r>
    </w:p>
    <w:p w14:paraId="4FA6AF14" w14:textId="77777777" w:rsidR="00066377" w:rsidRDefault="00000000">
      <w:pPr>
        <w:spacing w:after="160"/>
      </w:pPr>
      <w:r>
        <w:t xml:space="preserve">SRO already collects rich data during </w:t>
      </w:r>
      <w:proofErr w:type="spellStart"/>
      <w:r>
        <w:t>PreOp</w:t>
      </w:r>
      <w:proofErr w:type="spellEnd"/>
      <w:r>
        <w:t xml:space="preserve"> intake (comorbidities, medications, demographics, scores). Session 4 built auto-import from Intake into Surg Prep Hist/PE. Extend this pattern everywhere:</w:t>
      </w:r>
    </w:p>
    <w:p w14:paraId="48978488" w14:textId="77777777" w:rsidR="00066377" w:rsidRDefault="00000000">
      <w:pPr>
        <w:pStyle w:val="ListParagraph"/>
        <w:numPr>
          <w:ilvl w:val="0"/>
          <w:numId w:val="2"/>
        </w:numPr>
        <w:spacing w:after="80"/>
      </w:pPr>
      <w:r>
        <w:t>Intake answers auto-populate Surg Prep Tab 9 (Prehab) and Tab 10 (Patient Education)</w:t>
      </w:r>
    </w:p>
    <w:p w14:paraId="77C42F51" w14:textId="77777777" w:rsidR="00066377" w:rsidRDefault="00000000">
      <w:pPr>
        <w:pStyle w:val="ListParagraph"/>
        <w:numPr>
          <w:ilvl w:val="0"/>
          <w:numId w:val="2"/>
        </w:numPr>
        <w:spacing w:after="80"/>
      </w:pPr>
      <w:r>
        <w:t xml:space="preserve">Comorbidity profile auto-generates the workup list, </w:t>
      </w:r>
      <w:proofErr w:type="spellStart"/>
      <w:r>
        <w:t>precert</w:t>
      </w:r>
      <w:proofErr w:type="spellEnd"/>
      <w:r>
        <w:t xml:space="preserve"> letter, equipment list, and informed consent risk language</w:t>
      </w:r>
    </w:p>
    <w:p w14:paraId="3C58356E" w14:textId="77777777" w:rsidR="00066377" w:rsidRDefault="00000000">
      <w:pPr>
        <w:pStyle w:val="ListParagraph"/>
        <w:numPr>
          <w:ilvl w:val="0"/>
          <w:numId w:val="2"/>
        </w:numPr>
        <w:spacing w:after="80"/>
      </w:pPr>
      <w:r>
        <w:t>Patient check-in data auto-populates nursing notes (pain/ROM/PT logged as structured events)</w:t>
      </w:r>
    </w:p>
    <w:p w14:paraId="1F06924E" w14:textId="77777777" w:rsidR="00066377" w:rsidRDefault="00000000">
      <w:pPr>
        <w:pStyle w:val="ListParagraph"/>
        <w:numPr>
          <w:ilvl w:val="0"/>
          <w:numId w:val="2"/>
        </w:numPr>
        <w:spacing w:after="80"/>
      </w:pPr>
      <w:r>
        <w:t>Episode creation auto-schedules PROM windows and generates token links</w:t>
      </w:r>
    </w:p>
    <w:p w14:paraId="5A278FE7" w14:textId="77777777" w:rsidR="00066377" w:rsidRDefault="00000000">
      <w:pPr>
        <w:pStyle w:val="ListParagraph"/>
        <w:numPr>
          <w:ilvl w:val="0"/>
          <w:numId w:val="2"/>
        </w:numPr>
        <w:spacing w:after="160"/>
      </w:pPr>
      <w:r>
        <w:t>Prior visit data pre-fills returning patient forms (address, insurance, emergency contact)</w:t>
      </w:r>
    </w:p>
    <w:p w14:paraId="3AC87B64" w14:textId="77777777" w:rsidR="00066377" w:rsidRDefault="00000000">
      <w:pPr>
        <w:spacing w:after="160"/>
      </w:pPr>
      <w:r>
        <w:rPr>
          <w:b/>
          <w:bCs/>
        </w:rPr>
        <w:t xml:space="preserve">Impact: </w:t>
      </w:r>
      <w:r>
        <w:t xml:space="preserve">Eliminates </w:t>
      </w:r>
      <w:proofErr w:type="gramStart"/>
      <w:r>
        <w:t>double-entry</w:t>
      </w:r>
      <w:proofErr w:type="gramEnd"/>
      <w:r>
        <w:t xml:space="preserve"> across all 10 Surg Prep tabs and dashboard nursing workflow. Staff </w:t>
      </w:r>
      <w:proofErr w:type="gramStart"/>
      <w:r>
        <w:t>enters</w:t>
      </w:r>
      <w:proofErr w:type="gramEnd"/>
      <w:r>
        <w:t xml:space="preserve"> data once, it flows everywhere. Already proven in Session 4.</w:t>
      </w:r>
    </w:p>
    <w:p w14:paraId="38328970" w14:textId="77777777" w:rsidR="00066377" w:rsidRDefault="00000000">
      <w:pPr>
        <w:pStyle w:val="Heading2"/>
      </w:pPr>
      <w:r>
        <w:t>1B. Browser-Native Voice Dictation</w:t>
      </w:r>
    </w:p>
    <w:p w14:paraId="05CF6CED" w14:textId="77777777" w:rsidR="00066377" w:rsidRDefault="00000000">
      <w:pPr>
        <w:spacing w:after="160"/>
      </w:pPr>
      <w:r>
        <w:t>The Web Speech API (</w:t>
      </w:r>
      <w:proofErr w:type="spellStart"/>
      <w:r>
        <w:t>SpeechRecognition</w:t>
      </w:r>
      <w:proofErr w:type="spellEnd"/>
      <w:r>
        <w:t>) is built into Chrome, Edge, and Safari. Zero cost, zero backend. Works on the NUC’s browser and on iPads.</w:t>
      </w:r>
    </w:p>
    <w:p w14:paraId="01926E68" w14:textId="77777777" w:rsidR="00066377" w:rsidRDefault="00000000">
      <w:pPr>
        <w:pStyle w:val="ListParagraph"/>
        <w:numPr>
          <w:ilvl w:val="0"/>
          <w:numId w:val="2"/>
        </w:numPr>
        <w:spacing w:after="80"/>
      </w:pPr>
      <w:r>
        <w:t>Add a microphone button to every free-text field: surgeon notes, nursing notes, “other medical problems,” patient concerns, surgical history</w:t>
      </w:r>
    </w:p>
    <w:p w14:paraId="69A248FF" w14:textId="77777777" w:rsidR="00066377" w:rsidRDefault="00000000">
      <w:pPr>
        <w:pStyle w:val="ListParagraph"/>
        <w:numPr>
          <w:ilvl w:val="0"/>
          <w:numId w:val="2"/>
        </w:numPr>
        <w:spacing w:after="80"/>
      </w:pPr>
      <w:r>
        <w:t>Speech-to-text runs in the browser (no PHI leaves the NUC)</w:t>
      </w:r>
    </w:p>
    <w:p w14:paraId="11D747D7" w14:textId="77777777" w:rsidR="00066377" w:rsidRDefault="00000000">
      <w:pPr>
        <w:pStyle w:val="ListParagraph"/>
        <w:numPr>
          <w:ilvl w:val="0"/>
          <w:numId w:val="2"/>
        </w:numPr>
        <w:spacing w:after="80"/>
      </w:pPr>
      <w:r>
        <w:lastRenderedPageBreak/>
        <w:t xml:space="preserve">Continuous recognition mode: </w:t>
      </w:r>
      <w:proofErr w:type="gramStart"/>
      <w:r>
        <w:t>nurse</w:t>
      </w:r>
      <w:proofErr w:type="gramEnd"/>
      <w:r>
        <w:t xml:space="preserve"> </w:t>
      </w:r>
      <w:proofErr w:type="gramStart"/>
      <w:r>
        <w:t>talks</w:t>
      </w:r>
      <w:proofErr w:type="gramEnd"/>
      <w:r>
        <w:t xml:space="preserve"> while working, text streams into the field</w:t>
      </w:r>
    </w:p>
    <w:p w14:paraId="0AEBC2F3" w14:textId="77777777" w:rsidR="00066377" w:rsidRDefault="00000000">
      <w:pPr>
        <w:pStyle w:val="ListParagraph"/>
        <w:numPr>
          <w:ilvl w:val="0"/>
          <w:numId w:val="2"/>
        </w:numPr>
        <w:spacing w:after="160"/>
      </w:pPr>
      <w:r>
        <w:t>SRO already has TTS in checkin.html; this is the reverse direction</w:t>
      </w:r>
    </w:p>
    <w:p w14:paraId="11A28E77" w14:textId="77777777" w:rsidR="00066377" w:rsidRDefault="00000000">
      <w:pPr>
        <w:spacing w:after="160"/>
      </w:pPr>
      <w:r>
        <w:rPr>
          <w:b/>
          <w:bCs/>
        </w:rPr>
        <w:t xml:space="preserve">Limitations: </w:t>
      </w:r>
      <w:r>
        <w:t>General-purpose vocabulary, not medical-tuned. Accuracy is ~90–95% for clear speech. Nurse reviews/edits. Still far faster than typing.</w:t>
      </w:r>
    </w:p>
    <w:p w14:paraId="244028D3" w14:textId="77777777" w:rsidR="00066377" w:rsidRDefault="00000000">
      <w:pPr>
        <w:spacing w:after="160"/>
      </w:pPr>
      <w:r>
        <w:rPr>
          <w:b/>
          <w:bCs/>
        </w:rPr>
        <w:t xml:space="preserve">Implementation: </w:t>
      </w:r>
      <w:r>
        <w:t xml:space="preserve">~50 lines of JS per field. Create a reusable </w:t>
      </w:r>
      <w:proofErr w:type="spellStart"/>
      <w:r>
        <w:t>voiceInput</w:t>
      </w:r>
      <w:proofErr w:type="spellEnd"/>
      <w:r>
        <w:t>(</w:t>
      </w:r>
      <w:proofErr w:type="spellStart"/>
      <w:r>
        <w:t>targetElementId</w:t>
      </w:r>
      <w:proofErr w:type="spellEnd"/>
      <w:r>
        <w:t xml:space="preserve">) function. Add to all </w:t>
      </w:r>
      <w:proofErr w:type="spellStart"/>
      <w:r>
        <w:t>textarea</w:t>
      </w:r>
      <w:proofErr w:type="spellEnd"/>
      <w:r>
        <w:t xml:space="preserve"> and text input fields </w:t>
      </w:r>
      <w:proofErr w:type="gramStart"/>
      <w:r>
        <w:t>site-wide</w:t>
      </w:r>
      <w:proofErr w:type="gramEnd"/>
      <w:r>
        <w:t>. One session of work.</w:t>
      </w:r>
    </w:p>
    <w:p w14:paraId="4C6AE5F7" w14:textId="77777777" w:rsidR="00066377" w:rsidRDefault="00000000">
      <w:pPr>
        <w:pStyle w:val="Heading2"/>
      </w:pPr>
      <w:r>
        <w:t>1C. Smart Defaults &amp; Conditional Logic</w:t>
      </w:r>
    </w:p>
    <w:p w14:paraId="3C05213A" w14:textId="77777777" w:rsidR="00066377" w:rsidRDefault="00000000">
      <w:pPr>
        <w:spacing w:after="160"/>
      </w:pPr>
      <w:r>
        <w:t>Reduce the number of fields shown by pre-selecting common values and hiding irrelevant sections:</w:t>
      </w:r>
    </w:p>
    <w:p w14:paraId="2BD88883" w14:textId="77777777" w:rsidR="00066377" w:rsidRDefault="00000000">
      <w:pPr>
        <w:pStyle w:val="ListParagraph"/>
        <w:numPr>
          <w:ilvl w:val="0"/>
          <w:numId w:val="2"/>
        </w:numPr>
        <w:spacing w:after="80"/>
      </w:pPr>
      <w:r>
        <w:t>TKA patients see knee-specific defaults everywhere (prosthesis, exercises, x-ray fields); THA sees hip-specific. Already partially done.</w:t>
      </w:r>
    </w:p>
    <w:p w14:paraId="2CF9C649" w14:textId="77777777" w:rsidR="00066377" w:rsidRDefault="00000000">
      <w:pPr>
        <w:pStyle w:val="ListParagraph"/>
        <w:numPr>
          <w:ilvl w:val="0"/>
          <w:numId w:val="2"/>
        </w:numPr>
        <w:spacing w:after="80"/>
      </w:pPr>
      <w:r>
        <w:t>Age-based smart defaults: patient &gt;65 auto-suggests Medicare FFS, auto-checks osteoporosis screening, Vitamin D</w:t>
      </w:r>
    </w:p>
    <w:p w14:paraId="053896F2" w14:textId="77777777" w:rsidR="00066377" w:rsidRDefault="00000000">
      <w:pPr>
        <w:pStyle w:val="ListParagraph"/>
        <w:numPr>
          <w:ilvl w:val="0"/>
          <w:numId w:val="2"/>
        </w:numPr>
        <w:spacing w:after="80"/>
      </w:pPr>
      <w:r>
        <w:t>BMI-based branching: morbid obesity auto-triggers nutrition section, GLP-1 questions, weight management prehab</w:t>
      </w:r>
    </w:p>
    <w:p w14:paraId="67036CC5" w14:textId="77777777" w:rsidR="00066377" w:rsidRDefault="00000000">
      <w:pPr>
        <w:pStyle w:val="ListParagraph"/>
        <w:numPr>
          <w:ilvl w:val="0"/>
          <w:numId w:val="2"/>
        </w:numPr>
        <w:spacing w:after="80"/>
      </w:pPr>
      <w:r>
        <w:t>Comorbidity-based auto-population: CHF auto-checks “needs cardiology clearance” and “echo ordered” in workup</w:t>
      </w:r>
    </w:p>
    <w:p w14:paraId="0970BDE0" w14:textId="77777777" w:rsidR="00066377" w:rsidRDefault="00000000">
      <w:pPr>
        <w:pStyle w:val="ListParagraph"/>
        <w:numPr>
          <w:ilvl w:val="0"/>
          <w:numId w:val="2"/>
        </w:numPr>
        <w:spacing w:after="160"/>
      </w:pPr>
      <w:r>
        <w:t>Session 4 Yes/No branching (5E) proved this pattern. Extend to all conditional questions.</w:t>
      </w:r>
    </w:p>
    <w:p w14:paraId="4530FAF7" w14:textId="77777777" w:rsidR="00066377" w:rsidRDefault="00000000">
      <w:pPr>
        <w:spacing w:after="160"/>
      </w:pPr>
      <w:r>
        <w:rPr>
          <w:b/>
          <w:bCs/>
        </w:rPr>
        <w:t xml:space="preserve">Impact: </w:t>
      </w:r>
      <w:r>
        <w:t>Cuts visible form fields by 30–40% per patient by hiding what’s not relevant. Fewer clicks, fewer errors.</w:t>
      </w:r>
    </w:p>
    <w:p w14:paraId="03189F3D" w14:textId="77777777" w:rsidR="00066377" w:rsidRDefault="00000000">
      <w:pPr>
        <w:pStyle w:val="Heading3"/>
      </w:pPr>
      <w:r>
        <w:t>Tier 1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100"/>
        <w:gridCol w:w="3260"/>
      </w:tblGrid>
      <w:tr w:rsidR="00066377" w14:paraId="29DEA3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2A1A1E7" w14:textId="77777777" w:rsidR="00066377" w:rsidRDefault="00000000">
            <w:r>
              <w:rPr>
                <w:b/>
                <w:bCs/>
                <w:color w:val="FFFFFF"/>
                <w:sz w:val="20"/>
                <w:szCs w:val="20"/>
              </w:rPr>
              <w:t>Strategy</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CD0458" w14:textId="77777777" w:rsidR="00066377" w:rsidRDefault="00000000">
            <w:r>
              <w:rPr>
                <w:b/>
                <w:bCs/>
                <w:color w:val="FFFFFF"/>
                <w:sz w:val="20"/>
                <w:szCs w:val="20"/>
              </w:rPr>
              <w:t>Effort</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2C8440" w14:textId="77777777" w:rsidR="00066377" w:rsidRDefault="00000000">
            <w:r>
              <w:rPr>
                <w:b/>
                <w:bCs/>
                <w:color w:val="FFFFFF"/>
                <w:sz w:val="20"/>
                <w:szCs w:val="20"/>
              </w:rPr>
              <w:t>Cost</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DA74D3" w14:textId="77777777" w:rsidR="00066377" w:rsidRDefault="00000000">
            <w:r>
              <w:rPr>
                <w:b/>
                <w:bCs/>
                <w:color w:val="FFFFFF"/>
                <w:sz w:val="20"/>
                <w:szCs w:val="20"/>
              </w:rPr>
              <w:t>Impact</w:t>
            </w:r>
          </w:p>
        </w:tc>
        <w:tc>
          <w:tcPr>
            <w:tcW w:w="32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AC099F1" w14:textId="77777777" w:rsidR="00066377" w:rsidRDefault="00000000">
            <w:r>
              <w:rPr>
                <w:b/>
                <w:bCs/>
                <w:color w:val="FFFFFF"/>
                <w:sz w:val="20"/>
                <w:szCs w:val="20"/>
              </w:rPr>
              <w:t>SRO Fit</w:t>
            </w:r>
          </w:p>
        </w:tc>
      </w:tr>
      <w:tr w:rsidR="00066377" w14:paraId="30F2EE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06185" w14:textId="77777777" w:rsidR="00066377" w:rsidRDefault="00000000">
            <w:r>
              <w:rPr>
                <w:b/>
                <w:bCs/>
                <w:sz w:val="20"/>
                <w:szCs w:val="20"/>
              </w:rPr>
              <w:t>Cross-module auto-populate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A132C" w14:textId="77777777" w:rsidR="00066377" w:rsidRDefault="00000000">
            <w:r>
              <w:rPr>
                <w:sz w:val="20"/>
                <w:szCs w:val="20"/>
              </w:rPr>
              <w:t>Low</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E2904" w14:textId="77777777" w:rsidR="00066377" w:rsidRDefault="00000000">
            <w:r>
              <w:rPr>
                <w:sz w:val="20"/>
                <w:szCs w:val="20"/>
              </w:rPr>
              <w:t>$0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87AD6" w14:textId="77777777" w:rsidR="00066377" w:rsidRDefault="00000000">
            <w:r>
              <w:rPr>
                <w:b/>
                <w:bCs/>
                <w:sz w:val="20"/>
                <w:szCs w:val="20"/>
              </w:rPr>
              <w:t>Very High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2B4C" w14:textId="77777777" w:rsidR="00066377" w:rsidRDefault="00000000">
            <w:r>
              <w:rPr>
                <w:sz w:val="20"/>
                <w:szCs w:val="20"/>
              </w:rPr>
              <w:t>Proven (Session 4). Extend pattern.</w:t>
            </w:r>
          </w:p>
        </w:tc>
      </w:tr>
      <w:tr w:rsidR="00066377" w14:paraId="5AC66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EFA8A" w14:textId="77777777" w:rsidR="00066377" w:rsidRDefault="00000000">
            <w:r>
              <w:rPr>
                <w:b/>
                <w:bCs/>
                <w:sz w:val="20"/>
                <w:szCs w:val="20"/>
              </w:rPr>
              <w:t>Browser voice dictation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E6609" w14:textId="77777777" w:rsidR="00066377" w:rsidRDefault="00000000">
            <w:r>
              <w:rPr>
                <w:sz w:val="20"/>
                <w:szCs w:val="20"/>
              </w:rPr>
              <w:t>Low</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D424F" w14:textId="77777777" w:rsidR="00066377" w:rsidRDefault="00000000">
            <w:r>
              <w:rPr>
                <w:sz w:val="20"/>
                <w:szCs w:val="20"/>
              </w:rPr>
              <w:t>$0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59EC7" w14:textId="77777777" w:rsidR="00066377" w:rsidRDefault="00000000">
            <w:r>
              <w:rPr>
                <w:b/>
                <w:bCs/>
                <w:sz w:val="20"/>
                <w:szCs w:val="20"/>
              </w:rPr>
              <w:t>High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8F61C" w14:textId="77777777" w:rsidR="00066377" w:rsidRDefault="00000000">
            <w:r>
              <w:rPr>
                <w:sz w:val="20"/>
                <w:szCs w:val="20"/>
              </w:rPr>
              <w:t>Web Speech API. Works on NUC + iPad.</w:t>
            </w:r>
          </w:p>
        </w:tc>
      </w:tr>
      <w:tr w:rsidR="00066377" w14:paraId="1616F0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3077" w14:textId="77777777" w:rsidR="00066377" w:rsidRDefault="00000000">
            <w:r>
              <w:rPr>
                <w:b/>
                <w:bCs/>
                <w:sz w:val="20"/>
                <w:szCs w:val="20"/>
              </w:rPr>
              <w:t>Smart defaults / branching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DFA6D" w14:textId="77777777" w:rsidR="00066377" w:rsidRDefault="00000000">
            <w:r>
              <w:rPr>
                <w:sz w:val="20"/>
                <w:szCs w:val="20"/>
              </w:rPr>
              <w:t>Low</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D2674" w14:textId="77777777" w:rsidR="00066377" w:rsidRDefault="00000000">
            <w:r>
              <w:rPr>
                <w:sz w:val="20"/>
                <w:szCs w:val="20"/>
              </w:rPr>
              <w:t>$0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8F78D" w14:textId="77777777" w:rsidR="00066377" w:rsidRDefault="00000000">
            <w:r>
              <w:rPr>
                <w:b/>
                <w:bCs/>
                <w:sz w:val="20"/>
                <w:szCs w:val="20"/>
              </w:rPr>
              <w:t>Medium</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D93AC" w14:textId="77777777" w:rsidR="00066377" w:rsidRDefault="00000000">
            <w:r>
              <w:rPr>
                <w:sz w:val="20"/>
                <w:szCs w:val="20"/>
              </w:rPr>
              <w:t>Reduce form fields 30–40%.</w:t>
            </w:r>
          </w:p>
        </w:tc>
      </w:tr>
    </w:tbl>
    <w:p w14:paraId="092273A0" w14:textId="77777777" w:rsidR="00066377" w:rsidRDefault="00000000">
      <w:r>
        <w:br w:type="page"/>
      </w:r>
    </w:p>
    <w:p w14:paraId="09BA7CD9" w14:textId="77777777" w:rsidR="00066377" w:rsidRDefault="00000000">
      <w:pPr>
        <w:pStyle w:val="Heading1"/>
      </w:pPr>
      <w:r>
        <w:lastRenderedPageBreak/>
        <w:t>Tier 2: Build Soon (Small API Cost, High Impact)</w:t>
      </w:r>
    </w:p>
    <w:p w14:paraId="52543B64" w14:textId="77777777" w:rsidR="00066377" w:rsidRDefault="00000000">
      <w:pPr>
        <w:spacing w:after="160"/>
      </w:pPr>
      <w:r>
        <w:t>These require a cloud API call but deliver transformative efficiency. The key insight: multimodal AI models (Claude, GPT-4o, Gemini) can extract structured data from photos of documents with very high accuracy.</w:t>
      </w:r>
    </w:p>
    <w:p w14:paraId="04774BC4" w14:textId="77777777" w:rsidR="00066377" w:rsidRDefault="00000000">
      <w:pPr>
        <w:pStyle w:val="Heading2"/>
      </w:pPr>
      <w:r>
        <w:t>2A. Photo-to-Data: Insurance Card Capture</w:t>
      </w:r>
    </w:p>
    <w:p w14:paraId="6FA248E9" w14:textId="77777777" w:rsidR="00066377" w:rsidRDefault="00000000">
      <w:pPr>
        <w:spacing w:after="160"/>
      </w:pPr>
      <w:r>
        <w:t xml:space="preserve">Front desk staff takes a photo of the patient’s insurance card with a tablet or phone. The image is sent to a vision AI model which </w:t>
      </w:r>
      <w:proofErr w:type="gramStart"/>
      <w:r>
        <w:t>extracts:</w:t>
      </w:r>
      <w:proofErr w:type="gramEnd"/>
      <w:r>
        <w:t xml:space="preserve"> carrier name, plan type, policy number, group number, subscriber name, and phone number. Fields auto-populate into Surg Prep Tab 7 (Insurance).</w:t>
      </w:r>
    </w:p>
    <w:p w14:paraId="3FD40104" w14:textId="77777777" w:rsidR="00066377" w:rsidRDefault="00000000">
      <w:pPr>
        <w:spacing w:after="160"/>
      </w:pPr>
      <w:r>
        <w:rPr>
          <w:b/>
          <w:bCs/>
        </w:rPr>
        <w:t>How it works in SRO’s architecture:</w:t>
      </w:r>
    </w:p>
    <w:p w14:paraId="4337BF5C" w14:textId="77777777" w:rsidR="00066377" w:rsidRDefault="00000000">
      <w:pPr>
        <w:pStyle w:val="ListParagraph"/>
        <w:numPr>
          <w:ilvl w:val="0"/>
          <w:numId w:val="3"/>
        </w:numPr>
        <w:spacing w:after="80"/>
      </w:pPr>
      <w:r>
        <w:t>Staff taps “Scan Insurance Card” button on the Insurance tab</w:t>
      </w:r>
    </w:p>
    <w:p w14:paraId="4CB4FC25" w14:textId="77777777" w:rsidR="00066377" w:rsidRDefault="00000000">
      <w:pPr>
        <w:pStyle w:val="ListParagraph"/>
        <w:numPr>
          <w:ilvl w:val="0"/>
          <w:numId w:val="3"/>
        </w:numPr>
        <w:spacing w:after="80"/>
      </w:pPr>
      <w:r>
        <w:t>Browser opens camera (</w:t>
      </w:r>
      <w:proofErr w:type="spellStart"/>
      <w:r>
        <w:t>getUserMedia</w:t>
      </w:r>
      <w:proofErr w:type="spellEnd"/>
      <w:r>
        <w:t xml:space="preserve"> API), staff snaps front and back</w:t>
      </w:r>
    </w:p>
    <w:p w14:paraId="5639FB78" w14:textId="77777777" w:rsidR="00066377" w:rsidRDefault="00000000">
      <w:pPr>
        <w:pStyle w:val="ListParagraph"/>
        <w:numPr>
          <w:ilvl w:val="0"/>
          <w:numId w:val="3"/>
        </w:numPr>
        <w:spacing w:after="80"/>
      </w:pPr>
      <w:r>
        <w:t>Image is sent to Claude API (Anthropic) with a structured prompt: “Extract carrier, plan type, policy number, group number from this insurance card. Return JSON.”</w:t>
      </w:r>
    </w:p>
    <w:p w14:paraId="0971173E" w14:textId="77777777" w:rsidR="00066377" w:rsidRDefault="00000000">
      <w:pPr>
        <w:pStyle w:val="ListParagraph"/>
        <w:numPr>
          <w:ilvl w:val="0"/>
          <w:numId w:val="3"/>
        </w:numPr>
        <w:spacing w:after="80"/>
      </w:pPr>
      <w:r>
        <w:t>JSON response auto-fills the Insurance tab fields. Staff reviews and confirms.</w:t>
      </w:r>
    </w:p>
    <w:p w14:paraId="52956789" w14:textId="77777777" w:rsidR="00066377" w:rsidRDefault="00000000">
      <w:pPr>
        <w:pStyle w:val="ListParagraph"/>
        <w:numPr>
          <w:ilvl w:val="0"/>
          <w:numId w:val="3"/>
        </w:numPr>
        <w:spacing w:after="160"/>
      </w:pPr>
      <w:r>
        <w:t>Image is stored locally on the NUC (never sent to cloud storage). PHI stays local.</w:t>
      </w:r>
    </w:p>
    <w:p w14:paraId="48B1CD95" w14:textId="77777777" w:rsidR="00066377" w:rsidRDefault="00000000">
      <w:pPr>
        <w:spacing w:after="160"/>
      </w:pPr>
      <w:r>
        <w:rPr>
          <w:b/>
          <w:bCs/>
        </w:rPr>
        <w:t xml:space="preserve">Cost: </w:t>
      </w:r>
      <w:r>
        <w:t>~$0.01–0.03 per card (one Claude Haiku API call with an image). Negligible at practice scale.</w:t>
      </w:r>
    </w:p>
    <w:p w14:paraId="6828ACA9" w14:textId="77777777" w:rsidR="00066377" w:rsidRDefault="00000000">
      <w:pPr>
        <w:spacing w:after="160"/>
      </w:pPr>
      <w:r>
        <w:rPr>
          <w:b/>
          <w:bCs/>
        </w:rPr>
        <w:t xml:space="preserve">HIPAA consideration: </w:t>
      </w:r>
      <w:r>
        <w:t xml:space="preserve">The image goes to </w:t>
      </w:r>
      <w:proofErr w:type="spellStart"/>
      <w:r>
        <w:t>Anthropic’s</w:t>
      </w:r>
      <w:proofErr w:type="spellEnd"/>
      <w:r>
        <w:t xml:space="preserve"> API, which is covered under a BAA. Alternatively, process </w:t>
      </w:r>
      <w:proofErr w:type="gramStart"/>
      <w:r>
        <w:t>on-device</w:t>
      </w:r>
      <w:proofErr w:type="gramEnd"/>
      <w:r>
        <w:t xml:space="preserve"> with a local model (slower, less accurate). The insurance card itself is not clinical PHI in the same category as medical records, but still PII— BAA is the right path.</w:t>
      </w:r>
    </w:p>
    <w:p w14:paraId="7B74BFEF" w14:textId="77777777" w:rsidR="00066377" w:rsidRDefault="00000000">
      <w:pPr>
        <w:pStyle w:val="Heading2"/>
      </w:pPr>
      <w:r>
        <w:t>2B. Photo-to-Data: Lab Results &amp; Outside Records</w:t>
      </w:r>
    </w:p>
    <w:p w14:paraId="48F42D48" w14:textId="77777777" w:rsidR="00066377" w:rsidRDefault="00000000">
      <w:pPr>
        <w:spacing w:after="160"/>
      </w:pPr>
      <w:r>
        <w:t>Nurse receives a faxed lab result, clearance letter, or outside office note. Instead of manually transcribing values:</w:t>
      </w:r>
    </w:p>
    <w:p w14:paraId="5A7A0DEE" w14:textId="77777777" w:rsidR="00066377" w:rsidRDefault="00000000">
      <w:pPr>
        <w:pStyle w:val="ListParagraph"/>
        <w:numPr>
          <w:ilvl w:val="0"/>
          <w:numId w:val="3"/>
        </w:numPr>
        <w:spacing w:after="80"/>
      </w:pPr>
      <w:r>
        <w:t>Snap a photo or upload the PDF</w:t>
      </w:r>
    </w:p>
    <w:p w14:paraId="17753715" w14:textId="77777777" w:rsidR="00066377" w:rsidRDefault="00000000">
      <w:pPr>
        <w:pStyle w:val="ListParagraph"/>
        <w:numPr>
          <w:ilvl w:val="0"/>
          <w:numId w:val="3"/>
        </w:numPr>
        <w:spacing w:after="80"/>
      </w:pPr>
      <w:r>
        <w:t>Vision AI extracts: HbA1c value, CBC values, INR, creatinine, clearance recommendation, specialist name/date</w:t>
      </w:r>
    </w:p>
    <w:p w14:paraId="06CEEF62" w14:textId="77777777" w:rsidR="00066377" w:rsidRDefault="00000000">
      <w:pPr>
        <w:pStyle w:val="ListParagraph"/>
        <w:numPr>
          <w:ilvl w:val="0"/>
          <w:numId w:val="3"/>
        </w:numPr>
        <w:spacing w:after="80"/>
      </w:pPr>
      <w:r>
        <w:t>Extracted values populate the Workup Tracking tab. Lab items auto-mark as “Received” with the actual value.</w:t>
      </w:r>
    </w:p>
    <w:p w14:paraId="4BC23268" w14:textId="77777777" w:rsidR="00066377" w:rsidRDefault="00000000">
      <w:pPr>
        <w:pStyle w:val="ListParagraph"/>
        <w:numPr>
          <w:ilvl w:val="0"/>
          <w:numId w:val="3"/>
        </w:numPr>
        <w:spacing w:after="160"/>
      </w:pPr>
      <w:r>
        <w:t>Clearance letters mark the specialist clearance as “Cleared” with date and notes.</w:t>
      </w:r>
    </w:p>
    <w:p w14:paraId="74149546" w14:textId="77777777" w:rsidR="00066377" w:rsidRDefault="00000000">
      <w:pPr>
        <w:spacing w:after="160"/>
      </w:pPr>
      <w:r>
        <w:rPr>
          <w:b/>
          <w:bCs/>
        </w:rPr>
        <w:t xml:space="preserve">Impact: </w:t>
      </w:r>
      <w:r>
        <w:t>This is the single biggest time-sink for nurses in orthopedic practices. A recent ICU study showed OCR-based data capture achieved 98.5% completeness and 96.9% accuracy, cutting data entry time significantly. Modern multimodal models exceed those numbers for structured documents like lab reports.</w:t>
      </w:r>
    </w:p>
    <w:p w14:paraId="54AF81EF" w14:textId="77777777" w:rsidR="00066377" w:rsidRDefault="00000000">
      <w:pPr>
        <w:pStyle w:val="Heading2"/>
      </w:pPr>
      <w:r>
        <w:t>2C. Photo-to-Data: X-Ray Assessment Assist</w:t>
      </w:r>
    </w:p>
    <w:p w14:paraId="6C18900E" w14:textId="77777777" w:rsidR="00066377" w:rsidRDefault="00000000">
      <w:pPr>
        <w:spacing w:after="160"/>
      </w:pPr>
      <w:r>
        <w:lastRenderedPageBreak/>
        <w:t>Surgeon uploads or photographs a knee/hip x-ray. Vision AI provides a preliminary structured assessment: alignment, joint space narrowing grade, osteophyte severity, Kellgren-Lawrence grade. Surgeon reviews, edits, and confirms. Fields populate the Hist/PE x-ray modal.</w:t>
      </w:r>
    </w:p>
    <w:p w14:paraId="055B47F3" w14:textId="77777777" w:rsidR="00066377" w:rsidRDefault="00000000">
      <w:pPr>
        <w:spacing w:after="160"/>
      </w:pPr>
      <w:r>
        <w:rPr>
          <w:b/>
          <w:bCs/>
        </w:rPr>
        <w:t xml:space="preserve">Caution: </w:t>
      </w:r>
      <w:r>
        <w:t>This is decision support, not diagnosis. The AI pre-fills to save clicks; the surgeon has final say. Very defensible clinically because the surgeon is reviewing and signing off.</w:t>
      </w:r>
    </w:p>
    <w:p w14:paraId="19E3E742" w14:textId="77777777" w:rsidR="00066377" w:rsidRDefault="00000000">
      <w:pPr>
        <w:pStyle w:val="Heading2"/>
      </w:pPr>
      <w:r>
        <w:t>2D. Voice-to-Structured-Data with AI</w:t>
      </w:r>
    </w:p>
    <w:p w14:paraId="572B885F" w14:textId="77777777" w:rsidR="00066377" w:rsidRDefault="00000000">
      <w:pPr>
        <w:spacing w:after="160"/>
      </w:pPr>
      <w:r>
        <w:t>Upgrade from basic browser speech-to-text (Tier 1B) to AI-mediated voice capture. Surgeon dictates naturally: “Patient has moderate joint space narrowing medially, bone-on-bone laterally, 8 degrees valgus.” AI parses this into structured fields: medial JSN = moderate, lateral JSN = severe/bone-on-bone, alignment = 8° valgus.</w:t>
      </w:r>
    </w:p>
    <w:p w14:paraId="3C1B8399" w14:textId="77777777" w:rsidR="00066377" w:rsidRDefault="00000000">
      <w:pPr>
        <w:spacing w:after="160"/>
      </w:pPr>
      <w:r>
        <w:rPr>
          <w:b/>
          <w:bCs/>
        </w:rPr>
        <w:t xml:space="preserve">How: </w:t>
      </w:r>
      <w:r>
        <w:t>Browser Speech API captures raw text. Text is sent to Claude API with a structured prompt asking for JSON output matching the x-ray assessment schema. JSON auto-fills the form.</w:t>
      </w:r>
    </w:p>
    <w:p w14:paraId="06944B51" w14:textId="77777777" w:rsidR="00066377" w:rsidRDefault="00000000">
      <w:pPr>
        <w:spacing w:after="160"/>
      </w:pPr>
      <w:r>
        <w:rPr>
          <w:b/>
          <w:bCs/>
        </w:rPr>
        <w:t xml:space="preserve">Cost: </w:t>
      </w:r>
      <w:r>
        <w:t>~$0.001–0.01 per dictation (text-only API call). Google’s MedASR model showed 58–82% fewer transcription errors than general speech recognition for medical dictation, pairing well with downstream LLM extraction.</w:t>
      </w:r>
    </w:p>
    <w:p w14:paraId="021A27E3" w14:textId="77777777" w:rsidR="00066377" w:rsidRDefault="00000000">
      <w:pPr>
        <w:pStyle w:val="Heading3"/>
      </w:pPr>
      <w:r>
        <w:t>Tier 2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1091"/>
        <w:gridCol w:w="1336"/>
        <w:gridCol w:w="1094"/>
        <w:gridCol w:w="3127"/>
      </w:tblGrid>
      <w:tr w:rsidR="00066377" w14:paraId="4D6C99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078F18D" w14:textId="77777777" w:rsidR="00066377" w:rsidRDefault="00000000">
            <w:r>
              <w:rPr>
                <w:b/>
                <w:bCs/>
                <w:color w:val="FFFFFF"/>
                <w:sz w:val="20"/>
                <w:szCs w:val="20"/>
              </w:rPr>
              <w:t>Strategy</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D79001" w14:textId="77777777" w:rsidR="00066377" w:rsidRDefault="00000000">
            <w:r>
              <w:rPr>
                <w:b/>
                <w:bCs/>
                <w:color w:val="FFFFFF"/>
                <w:sz w:val="20"/>
                <w:szCs w:val="20"/>
              </w:rPr>
              <w:t>Effort</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BC68C8" w14:textId="77777777" w:rsidR="00066377" w:rsidRDefault="00000000">
            <w:r>
              <w:rPr>
                <w:b/>
                <w:bCs/>
                <w:color w:val="FFFFFF"/>
                <w:sz w:val="20"/>
                <w:szCs w:val="20"/>
              </w:rPr>
              <w:t>Cost</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90C8237" w14:textId="77777777" w:rsidR="00066377" w:rsidRDefault="00000000">
            <w:r>
              <w:rPr>
                <w:b/>
                <w:bCs/>
                <w:color w:val="FFFFFF"/>
                <w:sz w:val="20"/>
                <w:szCs w:val="20"/>
              </w:rPr>
              <w:t>Impact</w:t>
            </w:r>
          </w:p>
        </w:tc>
        <w:tc>
          <w:tcPr>
            <w:tcW w:w="32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FEC75B6" w14:textId="77777777" w:rsidR="00066377" w:rsidRDefault="00000000">
            <w:r>
              <w:rPr>
                <w:b/>
                <w:bCs/>
                <w:color w:val="FFFFFF"/>
                <w:sz w:val="20"/>
                <w:szCs w:val="20"/>
              </w:rPr>
              <w:t>SRO Fit</w:t>
            </w:r>
          </w:p>
        </w:tc>
      </w:tr>
      <w:tr w:rsidR="00066377" w14:paraId="62EA1F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6F662" w14:textId="77777777" w:rsidR="00066377" w:rsidRDefault="00000000">
            <w:r>
              <w:rPr>
                <w:b/>
                <w:bCs/>
                <w:sz w:val="20"/>
                <w:szCs w:val="20"/>
              </w:rPr>
              <w:t>Insurance card photo capture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6F5D5" w14:textId="77777777" w:rsidR="00066377" w:rsidRDefault="00000000">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192E3" w14:textId="77777777" w:rsidR="00066377" w:rsidRDefault="00000000">
            <w:r>
              <w:rPr>
                <w:sz w:val="20"/>
                <w:szCs w:val="20"/>
              </w:rPr>
              <w:t>~$0.02/scan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D1C9A" w14:textId="77777777" w:rsidR="00066377" w:rsidRDefault="00000000">
            <w:r>
              <w:rPr>
                <w:b/>
                <w:bCs/>
                <w:sz w:val="20"/>
                <w:szCs w:val="20"/>
              </w:rPr>
              <w:t>High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F2FCF" w14:textId="77777777" w:rsidR="00066377" w:rsidRDefault="00000000">
            <w:r>
              <w:rPr>
                <w:sz w:val="20"/>
                <w:szCs w:val="20"/>
              </w:rPr>
              <w:t>Camera + Claude API. Auto-fill insurance tab.</w:t>
            </w:r>
          </w:p>
        </w:tc>
      </w:tr>
      <w:tr w:rsidR="00066377" w14:paraId="6CE2E9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DCC8B" w14:textId="77777777" w:rsidR="00066377" w:rsidRDefault="00000000">
            <w:r>
              <w:rPr>
                <w:b/>
                <w:bCs/>
                <w:sz w:val="20"/>
                <w:szCs w:val="20"/>
              </w:rPr>
              <w:t>Lab/records photo extraction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CE023" w14:textId="77777777" w:rsidR="00066377" w:rsidRDefault="00000000">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9147" w14:textId="77777777" w:rsidR="00066377" w:rsidRDefault="00000000">
            <w:r>
              <w:rPr>
                <w:sz w:val="20"/>
                <w:szCs w:val="20"/>
              </w:rPr>
              <w:t>~$0.03/doc</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54694" w14:textId="77777777" w:rsidR="00066377" w:rsidRDefault="00000000">
            <w:r>
              <w:rPr>
                <w:b/>
                <w:bCs/>
                <w:sz w:val="20"/>
                <w:szCs w:val="20"/>
              </w:rPr>
              <w:t>Very High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18A4A" w14:textId="77777777" w:rsidR="00066377" w:rsidRDefault="00000000">
            <w:r>
              <w:rPr>
                <w:sz w:val="20"/>
                <w:szCs w:val="20"/>
              </w:rPr>
              <w:t>Biggest nurse time-saver. Workup auto-update.</w:t>
            </w:r>
          </w:p>
        </w:tc>
      </w:tr>
      <w:tr w:rsidR="00066377" w14:paraId="1BD685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F5C44" w14:textId="77777777" w:rsidR="00066377" w:rsidRDefault="00000000">
            <w:r>
              <w:rPr>
                <w:b/>
                <w:bCs/>
                <w:sz w:val="20"/>
                <w:szCs w:val="20"/>
              </w:rPr>
              <w:t>X-ray assessment assist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381A2" w14:textId="77777777" w:rsidR="00066377" w:rsidRDefault="00000000">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0F107" w14:textId="77777777" w:rsidR="00066377" w:rsidRDefault="00000000">
            <w:r>
              <w:rPr>
                <w:sz w:val="20"/>
                <w:szCs w:val="20"/>
              </w:rPr>
              <w:t>~$0.05/</w:t>
            </w:r>
            <w:proofErr w:type="spellStart"/>
            <w:r>
              <w:rPr>
                <w:sz w:val="20"/>
                <w:szCs w:val="20"/>
              </w:rPr>
              <w:t>img</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B76D3" w14:textId="77777777" w:rsidR="00066377" w:rsidRDefault="00000000">
            <w:r>
              <w:rPr>
                <w:b/>
                <w:bCs/>
                <w:sz w:val="20"/>
                <w:szCs w:val="20"/>
              </w:rPr>
              <w:t>Medium</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A8254" w14:textId="77777777" w:rsidR="00066377" w:rsidRDefault="00000000">
            <w:r>
              <w:rPr>
                <w:sz w:val="20"/>
                <w:szCs w:val="20"/>
              </w:rPr>
              <w:t>Decision support. Surgeon reviews.</w:t>
            </w:r>
          </w:p>
        </w:tc>
      </w:tr>
      <w:tr w:rsidR="00066377" w14:paraId="33EF2F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775D8" w14:textId="77777777" w:rsidR="00066377" w:rsidRDefault="00000000">
            <w:r>
              <w:rPr>
                <w:b/>
                <w:bCs/>
                <w:sz w:val="20"/>
                <w:szCs w:val="20"/>
              </w:rPr>
              <w:t>Voice-to-structured fields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0A2AE" w14:textId="77777777" w:rsidR="00066377" w:rsidRDefault="00000000">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DC46D" w14:textId="77777777" w:rsidR="00066377" w:rsidRDefault="00000000">
            <w:r>
              <w:rPr>
                <w:sz w:val="20"/>
                <w:szCs w:val="20"/>
              </w:rPr>
              <w:t>~$0.01/</w:t>
            </w:r>
            <w:proofErr w:type="spellStart"/>
            <w:r>
              <w:rPr>
                <w:sz w:val="20"/>
                <w:szCs w:val="20"/>
              </w:rPr>
              <w:t>dict</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573EC" w14:textId="77777777" w:rsidR="00066377" w:rsidRDefault="00000000">
            <w:r>
              <w:rPr>
                <w:b/>
                <w:bCs/>
                <w:sz w:val="20"/>
                <w:szCs w:val="20"/>
              </w:rPr>
              <w:t>High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CF4FC" w14:textId="77777777" w:rsidR="00066377" w:rsidRDefault="00000000">
            <w:r>
              <w:rPr>
                <w:sz w:val="20"/>
                <w:szCs w:val="20"/>
              </w:rPr>
              <w:t>Natural dictation → form fields via AI.</w:t>
            </w:r>
          </w:p>
        </w:tc>
      </w:tr>
    </w:tbl>
    <w:p w14:paraId="7A030349" w14:textId="77777777" w:rsidR="00066377" w:rsidRDefault="00000000">
      <w:r>
        <w:br w:type="page"/>
      </w:r>
    </w:p>
    <w:p w14:paraId="60A1F284" w14:textId="77777777" w:rsidR="00066377" w:rsidRDefault="00000000">
      <w:pPr>
        <w:pStyle w:val="Heading1"/>
      </w:pPr>
      <w:r>
        <w:lastRenderedPageBreak/>
        <w:t>Tier 3: Plan For (Requires Infrastructure)</w:t>
      </w:r>
    </w:p>
    <w:p w14:paraId="3FE19A7A" w14:textId="77777777" w:rsidR="00066377" w:rsidRDefault="00000000">
      <w:pPr>
        <w:spacing w:after="160"/>
      </w:pPr>
      <w:r>
        <w:t xml:space="preserve">These are </w:t>
      </w:r>
      <w:proofErr w:type="gramStart"/>
      <w:r>
        <w:t>high-impact</w:t>
      </w:r>
      <w:proofErr w:type="gramEnd"/>
      <w:r>
        <w:t xml:space="preserve"> but require either external partnerships, significant development, or waiting for EMR vendors to open access.</w:t>
      </w:r>
    </w:p>
    <w:p w14:paraId="4CF02312" w14:textId="77777777" w:rsidR="00066377" w:rsidRDefault="00000000">
      <w:pPr>
        <w:pStyle w:val="Heading2"/>
      </w:pPr>
      <w:r>
        <w:t>3A. Ambient AI Scribe Integration</w:t>
      </w:r>
    </w:p>
    <w:p w14:paraId="337E40D5" w14:textId="77777777" w:rsidR="00066377" w:rsidRDefault="00000000">
      <w:pPr>
        <w:spacing w:after="160"/>
      </w:pPr>
      <w:r>
        <w:t xml:space="preserve">The hottest technology in clinical documentation </w:t>
      </w:r>
      <w:proofErr w:type="gramStart"/>
      <w:r>
        <w:t>right</w:t>
      </w:r>
      <w:proofErr w:type="gramEnd"/>
      <w:r>
        <w:t xml:space="preserve"> now. An AI microphone listens to the entire patient-surgeon conversation and auto-generates structured clinical notes.</w:t>
      </w:r>
    </w:p>
    <w:p w14:paraId="0D89F650" w14:textId="77777777" w:rsidR="00066377" w:rsidRDefault="00000000">
      <w:pPr>
        <w:spacing w:after="160"/>
      </w:pPr>
      <w:r>
        <w:t xml:space="preserve">Hospital for Special Surgery (the #1 orthopedic system globally) is deploying </w:t>
      </w:r>
      <w:proofErr w:type="spellStart"/>
      <w:r>
        <w:t>Abridge</w:t>
      </w:r>
      <w:proofErr w:type="spellEnd"/>
      <w:r>
        <w:t xml:space="preserve"> across their entire enterprise for exactly this use case. </w:t>
      </w:r>
      <w:proofErr w:type="spellStart"/>
      <w:r>
        <w:t>Commure</w:t>
      </w:r>
      <w:proofErr w:type="spellEnd"/>
      <w:r>
        <w:t xml:space="preserve"> is rolling out at Hughston Clinic, one of the largest private orthopedic groups, with Meditech integration. A pilot study across 79 providers showed burnout dropped from 67% to 33%, and surgeons reported capacity to see 3 additional patients per clinic.</w:t>
      </w:r>
    </w:p>
    <w:p w14:paraId="00BB00C1" w14:textId="77777777" w:rsidR="00066377" w:rsidRDefault="00000000">
      <w:pPr>
        <w:spacing w:after="160"/>
      </w:pPr>
      <w:r>
        <w:rPr>
          <w:b/>
          <w:bCs/>
        </w:rPr>
        <w:t xml:space="preserve">SRO opportunity: </w:t>
      </w:r>
      <w:r>
        <w:t>Rather than building an ambient scribe (which requires HIPAA BAAs, real-time audio processing, and massive LLM infrastructure), SRO could integrate as a downstream consumer. If the practice uses Abridge/Suki/</w:t>
      </w:r>
      <w:proofErr w:type="spellStart"/>
      <w:r>
        <w:t>Commure</w:t>
      </w:r>
      <w:proofErr w:type="spellEnd"/>
      <w:r>
        <w:t>, SRO could ingest the structured note output to auto-populate patient records. Alternatively, SRO could offer a simpler “structured encounter capture” mode where the surgeon answers guided questions verbally during the visit, and SRO parses responses into fields.</w:t>
      </w:r>
    </w:p>
    <w:p w14:paraId="2118AD9A" w14:textId="77777777" w:rsidR="00066377" w:rsidRDefault="00000000">
      <w:pPr>
        <w:spacing w:after="160"/>
      </w:pPr>
      <w:r>
        <w:rPr>
          <w:b/>
          <w:bCs/>
        </w:rPr>
        <w:t xml:space="preserve">Timeline: </w:t>
      </w:r>
      <w:r>
        <w:t>6–12 months. Dependent on partner API availability.</w:t>
      </w:r>
    </w:p>
    <w:p w14:paraId="4AC8BD58" w14:textId="77777777" w:rsidR="00066377" w:rsidRDefault="00000000">
      <w:pPr>
        <w:pStyle w:val="Heading2"/>
      </w:pPr>
      <w:r>
        <w:t>3B. FHIR/EMR Data Pull</w:t>
      </w:r>
    </w:p>
    <w:p w14:paraId="1214BA7E" w14:textId="77777777" w:rsidR="00066377" w:rsidRDefault="00000000">
      <w:pPr>
        <w:spacing w:after="160"/>
      </w:pPr>
      <w:r>
        <w:t>FHIR (Fast Healthcare Interoperability Resources) is now the mandated standard for healthcare data exchange. Under the 21st Century Cures Act, all certified EHR vendors must expose patient data via FHIR APIs. This means Meditech, Athenahealth, Epic, and others are required to provide read access to patient demographics, diagnoses, medications, allergies, lab results, and procedures.</w:t>
      </w:r>
    </w:p>
    <w:p w14:paraId="40432394" w14:textId="77777777" w:rsidR="00066377" w:rsidRDefault="00000000">
      <w:pPr>
        <w:spacing w:after="160"/>
      </w:pPr>
      <w:r>
        <w:rPr>
          <w:b/>
          <w:bCs/>
        </w:rPr>
        <w:t xml:space="preserve">What </w:t>
      </w:r>
      <w:proofErr w:type="gramStart"/>
      <w:r>
        <w:rPr>
          <w:b/>
          <w:bCs/>
        </w:rPr>
        <w:t>this</w:t>
      </w:r>
      <w:proofErr w:type="gramEnd"/>
      <w:r>
        <w:rPr>
          <w:b/>
          <w:bCs/>
        </w:rPr>
        <w:t xml:space="preserve"> </w:t>
      </w:r>
      <w:proofErr w:type="gramStart"/>
      <w:r>
        <w:rPr>
          <w:b/>
          <w:bCs/>
        </w:rPr>
        <w:t>means</w:t>
      </w:r>
      <w:proofErr w:type="gramEnd"/>
      <w:r>
        <w:rPr>
          <w:b/>
          <w:bCs/>
        </w:rPr>
        <w:t xml:space="preserve"> for SRO: </w:t>
      </w:r>
      <w:r>
        <w:t>Instead of re-entering patient data that already exists in the clinic’s EMR, SRO could pull it via FHIR. Patient demographics, medication lists, allergy lists, lab results, and diagnosis codes could flow in automatically.</w:t>
      </w:r>
    </w:p>
    <w:p w14:paraId="6AB8BA42" w14:textId="77777777" w:rsidR="00066377" w:rsidRDefault="00000000">
      <w:pPr>
        <w:spacing w:after="160"/>
      </w:pPr>
      <w:r>
        <w:rPr>
          <w:b/>
          <w:bCs/>
        </w:rPr>
        <w:t xml:space="preserve">Reality check: </w:t>
      </w:r>
      <w:r>
        <w:t>FHIR access requires registration as an approved app with each EHR vendor, OAuth2 authentication, and often per-organization approval. This is enterprise-grade integration work. For a pilot at a single clinic using Meditech, it’s achievable. For broad deployment, it’s a significant engineering investment.</w:t>
      </w:r>
    </w:p>
    <w:p w14:paraId="4BCE597B" w14:textId="77777777" w:rsidR="00066377" w:rsidRDefault="00000000">
      <w:pPr>
        <w:spacing w:after="160"/>
      </w:pPr>
      <w:r>
        <w:rPr>
          <w:b/>
          <w:bCs/>
        </w:rPr>
        <w:t xml:space="preserve">Recommended approach: </w:t>
      </w:r>
      <w:r>
        <w:t>Start with a “FHIR-ready” data model. Ensure SRO’s patient, medication, allergy, and diagnosis schemas map cleanly to FHIR resources. When the time comes to integrate, the mapping is already done. Emory Healthcare already has an orthopedic surgery app using FHIR to document procedures and track outcomes.</w:t>
      </w:r>
    </w:p>
    <w:p w14:paraId="464BA5EA" w14:textId="77777777" w:rsidR="00066377" w:rsidRDefault="00000000">
      <w:pPr>
        <w:pStyle w:val="Heading2"/>
      </w:pPr>
      <w:r>
        <w:t>3C. ID/License Scanner for Patient Registration</w:t>
      </w:r>
    </w:p>
    <w:p w14:paraId="5F28E0DE" w14:textId="77777777" w:rsidR="00066377" w:rsidRDefault="00000000">
      <w:pPr>
        <w:spacing w:after="160"/>
      </w:pPr>
      <w:r>
        <w:t>Modern patient intake platforms use OCR to scan driver’s licenses and auto-populate demographics: name, DOB, address, sex. Several products (</w:t>
      </w:r>
      <w:proofErr w:type="spellStart"/>
      <w:r>
        <w:t>CheckinAsyst</w:t>
      </w:r>
      <w:proofErr w:type="spellEnd"/>
      <w:r>
        <w:t xml:space="preserve">, OCR Solutions, </w:t>
      </w:r>
      <w:proofErr w:type="spellStart"/>
      <w:r>
        <w:t>BillingParadise</w:t>
      </w:r>
      <w:proofErr w:type="spellEnd"/>
      <w:r>
        <w:t xml:space="preserve">) offer this as AI-powered card readers that feed data directly into intake </w:t>
      </w:r>
      <w:r>
        <w:lastRenderedPageBreak/>
        <w:t>systems. SRO could add camera-based ID capture during patient onboarding (the Add Patient flow) to eliminate manual demographic entry entirely.</w:t>
      </w:r>
    </w:p>
    <w:p w14:paraId="3E477CD7" w14:textId="77777777" w:rsidR="00066377" w:rsidRDefault="00000000">
      <w:pPr>
        <w:pStyle w:val="Heading2"/>
      </w:pPr>
      <w:r>
        <w:t>3D. Barcode/QR Scanning for Implant Tracking</w:t>
      </w:r>
    </w:p>
    <w:p w14:paraId="578D15ED" w14:textId="77777777" w:rsidR="00066377" w:rsidRDefault="00000000">
      <w:pPr>
        <w:spacing w:after="160"/>
      </w:pPr>
      <w:r>
        <w:t>Every prosthesis comes with a barcode or QR code containing manufacturer, model, size, lot number, and expiration. Instead of typing implant details into the Equipment tab, a tablet camera could scan the implant sticker, and the data populates automatically. This also creates a traceable audit trail for implant recalls.</w:t>
      </w:r>
    </w:p>
    <w:p w14:paraId="5A8F0C6C" w14:textId="77777777" w:rsidR="00066377" w:rsidRDefault="00000000">
      <w:pPr>
        <w:pStyle w:val="Heading3"/>
      </w:pPr>
      <w:r>
        <w:t>Tier 3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100"/>
        <w:gridCol w:w="1100"/>
        <w:gridCol w:w="3260"/>
      </w:tblGrid>
      <w:tr w:rsidR="00066377" w14:paraId="703409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DC7795" w14:textId="77777777" w:rsidR="00066377" w:rsidRDefault="00000000">
            <w:r>
              <w:rPr>
                <w:b/>
                <w:bCs/>
                <w:color w:val="FFFFFF"/>
                <w:sz w:val="20"/>
                <w:szCs w:val="20"/>
              </w:rPr>
              <w:t>Strategy</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0E45BA1" w14:textId="77777777" w:rsidR="00066377" w:rsidRDefault="00000000">
            <w:r>
              <w:rPr>
                <w:b/>
                <w:bCs/>
                <w:color w:val="FFFFFF"/>
                <w:sz w:val="20"/>
                <w:szCs w:val="20"/>
              </w:rPr>
              <w:t>Effort</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39C1ACA" w14:textId="77777777" w:rsidR="00066377" w:rsidRDefault="00000000">
            <w:r>
              <w:rPr>
                <w:b/>
                <w:bCs/>
                <w:color w:val="FFFFFF"/>
                <w:sz w:val="20"/>
                <w:szCs w:val="20"/>
              </w:rPr>
              <w:t>Cost</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BC6F0F" w14:textId="77777777" w:rsidR="00066377" w:rsidRDefault="00000000">
            <w:r>
              <w:rPr>
                <w:b/>
                <w:bCs/>
                <w:color w:val="FFFFFF"/>
                <w:sz w:val="20"/>
                <w:szCs w:val="20"/>
              </w:rPr>
              <w:t>Impact</w:t>
            </w:r>
          </w:p>
        </w:tc>
        <w:tc>
          <w:tcPr>
            <w:tcW w:w="32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FD445A" w14:textId="77777777" w:rsidR="00066377" w:rsidRDefault="00000000">
            <w:r>
              <w:rPr>
                <w:b/>
                <w:bCs/>
                <w:color w:val="FFFFFF"/>
                <w:sz w:val="20"/>
                <w:szCs w:val="20"/>
              </w:rPr>
              <w:t>SRO Fit</w:t>
            </w:r>
          </w:p>
        </w:tc>
      </w:tr>
      <w:tr w:rsidR="00066377" w14:paraId="5381DD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CBD41" w14:textId="77777777" w:rsidR="00066377" w:rsidRDefault="00000000">
            <w:r>
              <w:rPr>
                <w:b/>
                <w:bCs/>
                <w:sz w:val="20"/>
                <w:szCs w:val="20"/>
              </w:rPr>
              <w:t>Ambient scribe integration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52CF8" w14:textId="77777777" w:rsidR="00066377" w:rsidRDefault="00000000">
            <w:r>
              <w:rPr>
                <w:sz w:val="20"/>
                <w:szCs w:val="20"/>
              </w:rPr>
              <w:t>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B1571" w14:textId="77777777" w:rsidR="0006637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24061" w14:textId="77777777" w:rsidR="00066377" w:rsidRDefault="00000000">
            <w:r>
              <w:rPr>
                <w:b/>
                <w:bCs/>
                <w:sz w:val="20"/>
                <w:szCs w:val="20"/>
              </w:rPr>
              <w:t>Very High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CA925" w14:textId="77777777" w:rsidR="00066377" w:rsidRDefault="00000000">
            <w:r>
              <w:rPr>
                <w:sz w:val="20"/>
                <w:szCs w:val="20"/>
              </w:rPr>
              <w:t>Partner with Abridge/Suki. 6–12 months.</w:t>
            </w:r>
          </w:p>
        </w:tc>
      </w:tr>
      <w:tr w:rsidR="00066377" w14:paraId="1C68B3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9DCCC" w14:textId="77777777" w:rsidR="00066377" w:rsidRDefault="00000000">
            <w:r>
              <w:rPr>
                <w:b/>
                <w:bCs/>
                <w:sz w:val="20"/>
                <w:szCs w:val="20"/>
              </w:rPr>
              <w:t>FHIR/EMR data pull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4B49" w14:textId="77777777" w:rsidR="00066377" w:rsidRDefault="00000000">
            <w:r>
              <w:rPr>
                <w:sz w:val="20"/>
                <w:szCs w:val="20"/>
              </w:rPr>
              <w:t>High</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D0CCE" w14:textId="77777777" w:rsidR="0006637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11A25" w14:textId="77777777" w:rsidR="00066377" w:rsidRDefault="00000000">
            <w:r>
              <w:rPr>
                <w:b/>
                <w:bCs/>
                <w:sz w:val="20"/>
                <w:szCs w:val="20"/>
              </w:rPr>
              <w:t>Very High</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4D914" w14:textId="77777777" w:rsidR="00066377" w:rsidRDefault="00000000">
            <w:r>
              <w:rPr>
                <w:sz w:val="20"/>
                <w:szCs w:val="20"/>
              </w:rPr>
              <w:t xml:space="preserve">Eliminates all </w:t>
            </w:r>
            <w:proofErr w:type="gramStart"/>
            <w:r>
              <w:rPr>
                <w:sz w:val="20"/>
                <w:szCs w:val="20"/>
              </w:rPr>
              <w:t>re-entry</w:t>
            </w:r>
            <w:proofErr w:type="gramEnd"/>
            <w:r>
              <w:rPr>
                <w:sz w:val="20"/>
                <w:szCs w:val="20"/>
              </w:rPr>
              <w:t>. Needs EHR partnership.</w:t>
            </w:r>
          </w:p>
        </w:tc>
      </w:tr>
      <w:tr w:rsidR="00066377" w14:paraId="069D44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3A9C7" w14:textId="77777777" w:rsidR="00066377" w:rsidRDefault="00000000">
            <w:r>
              <w:rPr>
                <w:b/>
                <w:bCs/>
                <w:sz w:val="20"/>
                <w:szCs w:val="20"/>
              </w:rPr>
              <w:t>ID/license scanner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534E0" w14:textId="77777777" w:rsidR="00066377" w:rsidRDefault="00000000">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A3955" w14:textId="77777777" w:rsidR="0006637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686B" w14:textId="77777777" w:rsidR="00066377" w:rsidRDefault="00000000">
            <w:r>
              <w:rPr>
                <w:b/>
                <w:bCs/>
                <w:sz w:val="20"/>
                <w:szCs w:val="20"/>
              </w:rPr>
              <w:t>Medium</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091FB" w14:textId="77777777" w:rsidR="00066377" w:rsidRDefault="00000000">
            <w:r>
              <w:rPr>
                <w:sz w:val="20"/>
                <w:szCs w:val="20"/>
              </w:rPr>
              <w:t>Auto-fill demographics from DL photo.</w:t>
            </w:r>
          </w:p>
        </w:tc>
      </w:tr>
      <w:tr w:rsidR="00066377" w14:paraId="2BA76F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873DA" w14:textId="77777777" w:rsidR="00066377" w:rsidRDefault="00000000">
            <w:r>
              <w:rPr>
                <w:b/>
                <w:bCs/>
                <w:sz w:val="20"/>
                <w:szCs w:val="20"/>
              </w:rPr>
              <w:t>Implant barcode scan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15E3F" w14:textId="77777777" w:rsidR="00066377" w:rsidRDefault="00000000">
            <w:r>
              <w:rPr>
                <w:sz w:val="20"/>
                <w:szCs w:val="20"/>
              </w:rPr>
              <w:t>Medium</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94784" w14:textId="77777777" w:rsidR="0006637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96860" w14:textId="77777777" w:rsidR="00066377" w:rsidRDefault="00000000">
            <w:r>
              <w:rPr>
                <w:b/>
                <w:bCs/>
                <w:sz w:val="20"/>
                <w:szCs w:val="20"/>
              </w:rPr>
              <w:t>Medium</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5E10C" w14:textId="77777777" w:rsidR="00066377" w:rsidRDefault="00000000">
            <w:r>
              <w:rPr>
                <w:sz w:val="20"/>
                <w:szCs w:val="20"/>
              </w:rPr>
              <w:t>QR/barcode → equipment list auto-fill.</w:t>
            </w:r>
          </w:p>
        </w:tc>
      </w:tr>
    </w:tbl>
    <w:p w14:paraId="5175779A" w14:textId="77777777" w:rsidR="00066377" w:rsidRDefault="00000000">
      <w:r>
        <w:br w:type="page"/>
      </w:r>
    </w:p>
    <w:p w14:paraId="227A2AA9" w14:textId="77777777" w:rsidR="00066377" w:rsidRDefault="00000000">
      <w:pPr>
        <w:pStyle w:val="Heading1"/>
      </w:pPr>
      <w:r>
        <w:lastRenderedPageBreak/>
        <w:t>What NOT to Build</w:t>
      </w:r>
    </w:p>
    <w:p w14:paraId="43C35575" w14:textId="77777777" w:rsidR="00066377" w:rsidRDefault="00000000">
      <w:pPr>
        <w:spacing w:after="160"/>
      </w:pPr>
      <w:r>
        <w:t>Some approaches look appealing but are traps for a lean team:</w:t>
      </w:r>
    </w:p>
    <w:p w14:paraId="37B24EF5" w14:textId="77777777" w:rsidR="00066377" w:rsidRDefault="00066377">
      <w:pPr>
        <w:pStyle w:val="ListParagraph"/>
        <w:numPr>
          <w:ilvl w:val="0"/>
          <w:numId w:val="2"/>
        </w:numPr>
        <w:spacing w:after="80"/>
      </w:pPr>
    </w:p>
    <w:p w14:paraId="4E8BE498" w14:textId="77777777" w:rsidR="00066377" w:rsidRDefault="00000000">
      <w:pPr>
        <w:spacing w:after="160"/>
      </w:pPr>
      <w:r>
        <w:rPr>
          <w:b/>
          <w:bCs/>
        </w:rPr>
        <w:t xml:space="preserve">Custom ambient scribe from scratch. </w:t>
      </w:r>
      <w:r>
        <w:t>Requires real-time audio processing, medical LLM fine-tuning, HIPAA-compliant audio storage, and massive ongoing cost. HSS and Hughston are paying enterprise vendors for this. Let them solve it; integrate with their output.</w:t>
      </w:r>
    </w:p>
    <w:p w14:paraId="67CD8205" w14:textId="77777777" w:rsidR="00066377" w:rsidRDefault="00000000">
      <w:pPr>
        <w:spacing w:after="160"/>
      </w:pPr>
      <w:r>
        <w:rPr>
          <w:b/>
          <w:bCs/>
        </w:rPr>
        <w:t xml:space="preserve">Full EMR replacement. </w:t>
      </w:r>
      <w:r>
        <w:t>SRO is an episode command layer, not an EMR. Don’t try to replicate Meditech/Epic functionality. Stay in the lane of surgical episode optimization and let EMRs handle general charting.</w:t>
      </w:r>
    </w:p>
    <w:p w14:paraId="5201DBBF" w14:textId="77777777" w:rsidR="00066377" w:rsidRDefault="00000000">
      <w:pPr>
        <w:spacing w:after="160"/>
      </w:pPr>
      <w:r>
        <w:rPr>
          <w:b/>
          <w:bCs/>
        </w:rPr>
        <w:t xml:space="preserve">Custom medical speech recognition model. </w:t>
      </w:r>
      <w:r>
        <w:t>Google’s MedASR is purpose-built and open. If browser Speech API accuracy isn’t enough, use MedASR via API rather than training a custom model.</w:t>
      </w:r>
    </w:p>
    <w:p w14:paraId="2C5817BD" w14:textId="77777777" w:rsidR="00066377" w:rsidRDefault="00000000">
      <w:pPr>
        <w:spacing w:after="160"/>
      </w:pPr>
      <w:r>
        <w:rPr>
          <w:b/>
          <w:bCs/>
        </w:rPr>
        <w:t xml:space="preserve">Blockchain-based patient identity. </w:t>
      </w:r>
      <w:r>
        <w:t>Overhyped, under-delivered, and irrelevant for a single-clinic NUC deployment.</w:t>
      </w:r>
    </w:p>
    <w:p w14:paraId="4A936FF9" w14:textId="77777777" w:rsidR="00066377" w:rsidRDefault="00000000">
      <w:pPr>
        <w:pStyle w:val="Heading1"/>
      </w:pPr>
      <w:r>
        <w:t>Recommended Build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300"/>
        <w:gridCol w:w="1400"/>
        <w:gridCol w:w="2860"/>
      </w:tblGrid>
      <w:tr w:rsidR="00066377" w14:paraId="405F93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53B73C8" w14:textId="77777777" w:rsidR="00066377"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D58EB5" w14:textId="77777777" w:rsidR="00066377" w:rsidRDefault="00000000">
            <w:r>
              <w:rPr>
                <w:b/>
                <w:bCs/>
                <w:color w:val="FFFFFF"/>
                <w:sz w:val="20"/>
                <w:szCs w:val="20"/>
              </w:rPr>
              <w:t>Item</w:t>
            </w:r>
          </w:p>
        </w:tc>
        <w:tc>
          <w:tcPr>
            <w:tcW w:w="1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D0816F" w14:textId="77777777" w:rsidR="00066377" w:rsidRDefault="00000000">
            <w:r>
              <w:rPr>
                <w:b/>
                <w:bCs/>
                <w:color w:val="FFFFFF"/>
                <w:sz w:val="20"/>
                <w:szCs w:val="20"/>
              </w:rPr>
              <w:t>Time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D024455" w14:textId="77777777" w:rsidR="00066377" w:rsidRDefault="00000000">
            <w:r>
              <w:rPr>
                <w:b/>
                <w:bCs/>
                <w:color w:val="FFFFFF"/>
                <w:sz w:val="20"/>
                <w:szCs w:val="20"/>
              </w:rPr>
              <w:t>Cost</w:t>
            </w:r>
          </w:p>
        </w:tc>
        <w:tc>
          <w:tcPr>
            <w:tcW w:w="2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B0455E3" w14:textId="77777777" w:rsidR="00066377" w:rsidRDefault="00000000">
            <w:r>
              <w:rPr>
                <w:b/>
                <w:bCs/>
                <w:color w:val="FFFFFF"/>
                <w:sz w:val="20"/>
                <w:szCs w:val="20"/>
              </w:rPr>
              <w:t>Outcome</w:t>
            </w:r>
          </w:p>
        </w:tc>
      </w:tr>
      <w:tr w:rsidR="00066377" w14:paraId="1878BC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0B10E" w14:textId="77777777" w:rsidR="00066377" w:rsidRDefault="00000000">
            <w:r>
              <w:rPr>
                <w:b/>
                <w:bCs/>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51F69" w14:textId="77777777" w:rsidR="00066377" w:rsidRDefault="00000000">
            <w:r>
              <w:rPr>
                <w:sz w:val="20"/>
                <w:szCs w:val="20"/>
              </w:rPr>
              <w:t>Cross-module auto-populate (extend Session 4 pattern)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2B0E6" w14:textId="77777777" w:rsidR="00066377" w:rsidRDefault="00000000">
            <w:r>
              <w:rPr>
                <w:sz w:val="20"/>
                <w:szCs w:val="20"/>
              </w:rPr>
              <w:t>1 session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93268" w14:textId="77777777" w:rsidR="00066377" w:rsidRDefault="00000000">
            <w:r>
              <w:rPr>
                <w:sz w:val="20"/>
                <w:szCs w:val="20"/>
              </w:rPr>
              <w:t>$0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B3A" w14:textId="77777777" w:rsidR="00066377" w:rsidRDefault="00000000">
            <w:r>
              <w:rPr>
                <w:sz w:val="20"/>
                <w:szCs w:val="20"/>
              </w:rPr>
              <w:t xml:space="preserve">Complete data </w:t>
            </w:r>
            <w:proofErr w:type="gramStart"/>
            <w:r>
              <w:rPr>
                <w:sz w:val="20"/>
                <w:szCs w:val="20"/>
              </w:rPr>
              <w:t>flow</w:t>
            </w:r>
            <w:proofErr w:type="gramEnd"/>
            <w:r>
              <w:rPr>
                <w:sz w:val="20"/>
                <w:szCs w:val="20"/>
              </w:rPr>
              <w:t xml:space="preserve"> across all modules</w:t>
            </w:r>
          </w:p>
        </w:tc>
      </w:tr>
      <w:tr w:rsidR="00066377" w14:paraId="689FE5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2C204" w14:textId="77777777" w:rsidR="00066377" w:rsidRDefault="00000000">
            <w:r>
              <w:rPr>
                <w:b/>
                <w:bCs/>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A135B" w14:textId="77777777" w:rsidR="00066377" w:rsidRDefault="00000000">
            <w:r>
              <w:rPr>
                <w:sz w:val="20"/>
                <w:szCs w:val="20"/>
              </w:rPr>
              <w:t>Browser voice dictation (reusable component)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5664C" w14:textId="77777777" w:rsidR="00066377" w:rsidRDefault="00000000">
            <w:r>
              <w:rPr>
                <w:sz w:val="20"/>
                <w:szCs w:val="20"/>
              </w:rPr>
              <w:t>1 session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23C16" w14:textId="77777777" w:rsidR="00066377" w:rsidRDefault="00000000">
            <w:r>
              <w:rPr>
                <w:sz w:val="20"/>
                <w:szCs w:val="20"/>
              </w:rPr>
              <w:t>$0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806F7" w14:textId="77777777" w:rsidR="00066377" w:rsidRDefault="00000000">
            <w:r>
              <w:rPr>
                <w:sz w:val="20"/>
                <w:szCs w:val="20"/>
              </w:rPr>
              <w:t>Every free-text field gets a mic button</w:t>
            </w:r>
          </w:p>
        </w:tc>
      </w:tr>
      <w:tr w:rsidR="00066377" w14:paraId="00B0FB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A3326" w14:textId="77777777" w:rsidR="00066377" w:rsidRDefault="00000000">
            <w:r>
              <w:rPr>
                <w:b/>
                <w:bCs/>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91FD5" w14:textId="77777777" w:rsidR="00066377" w:rsidRDefault="00000000">
            <w:r>
              <w:rPr>
                <w:sz w:val="20"/>
                <w:szCs w:val="20"/>
              </w:rPr>
              <w:t>Smart defaults + conditional field reduction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FEDA" w14:textId="77777777" w:rsidR="00066377" w:rsidRDefault="00000000">
            <w:r>
              <w:rPr>
                <w:sz w:val="20"/>
                <w:szCs w:val="20"/>
              </w:rPr>
              <w:t>1 session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BCE2E" w14:textId="77777777" w:rsidR="00066377" w:rsidRDefault="00000000">
            <w:r>
              <w:rPr>
                <w:sz w:val="20"/>
                <w:szCs w:val="20"/>
              </w:rPr>
              <w:t>$0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1A483" w14:textId="77777777" w:rsidR="00066377" w:rsidRDefault="00000000">
            <w:r>
              <w:rPr>
                <w:sz w:val="20"/>
                <w:szCs w:val="20"/>
              </w:rPr>
              <w:t>30–40% fewer visible form fields</w:t>
            </w:r>
          </w:p>
        </w:tc>
      </w:tr>
      <w:tr w:rsidR="00066377" w14:paraId="6F32A2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7634B" w14:textId="77777777" w:rsidR="00066377" w:rsidRDefault="00000000">
            <w:r>
              <w:rPr>
                <w:b/>
                <w:bCs/>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9058B" w14:textId="77777777" w:rsidR="00066377" w:rsidRDefault="00000000">
            <w:r>
              <w:rPr>
                <w:sz w:val="20"/>
                <w:szCs w:val="20"/>
              </w:rPr>
              <w:t>Insurance card photo capture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68DE9" w14:textId="77777777" w:rsidR="00066377" w:rsidRDefault="00000000">
            <w:r>
              <w:rPr>
                <w:sz w:val="20"/>
                <w:szCs w:val="20"/>
              </w:rPr>
              <w:t>2 sessions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EEEB8" w14:textId="77777777" w:rsidR="00066377" w:rsidRDefault="00000000">
            <w:r>
              <w:rPr>
                <w:sz w:val="20"/>
                <w:szCs w:val="20"/>
              </w:rPr>
              <w:t>~$5/</w:t>
            </w:r>
            <w:proofErr w:type="spellStart"/>
            <w:r>
              <w:rPr>
                <w:sz w:val="20"/>
                <w:szCs w:val="20"/>
              </w:rPr>
              <w:t>mo</w:t>
            </w:r>
            <w:proofErr w:type="spellEnd"/>
            <w:r>
              <w:rPr>
                <w:sz w:val="20"/>
                <w:szCs w:val="20"/>
              </w:rPr>
              <w:t xml:space="preserve"> API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90932" w14:textId="77777777" w:rsidR="00066377" w:rsidRDefault="00000000">
            <w:r>
              <w:rPr>
                <w:sz w:val="20"/>
                <w:szCs w:val="20"/>
              </w:rPr>
              <w:t>Eliminate manual insurance entry</w:t>
            </w:r>
          </w:p>
        </w:tc>
      </w:tr>
      <w:tr w:rsidR="00066377" w14:paraId="052CD0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36F4" w14:textId="77777777" w:rsidR="00066377" w:rsidRDefault="00000000">
            <w:r>
              <w:rPr>
                <w:b/>
                <w:bCs/>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ED321" w14:textId="77777777" w:rsidR="00066377" w:rsidRDefault="00000000">
            <w:r>
              <w:rPr>
                <w:sz w:val="20"/>
                <w:szCs w:val="20"/>
              </w:rPr>
              <w:t>Lab result / clearance letter photo extraction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68471" w14:textId="77777777" w:rsidR="00066377" w:rsidRDefault="00000000">
            <w:r>
              <w:rPr>
                <w:sz w:val="20"/>
                <w:szCs w:val="20"/>
              </w:rPr>
              <w:t>2–3 sessions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3824D" w14:textId="77777777" w:rsidR="00066377" w:rsidRDefault="00000000">
            <w:r>
              <w:rPr>
                <w:sz w:val="20"/>
                <w:szCs w:val="20"/>
              </w:rPr>
              <w:t>~$10/</w:t>
            </w:r>
            <w:proofErr w:type="spellStart"/>
            <w:r>
              <w:rPr>
                <w:sz w:val="20"/>
                <w:szCs w:val="20"/>
              </w:rPr>
              <w:t>mo</w:t>
            </w:r>
            <w:proofErr w:type="spellEnd"/>
            <w:r>
              <w:rPr>
                <w:sz w:val="20"/>
                <w:szCs w:val="20"/>
              </w:rPr>
              <w:t xml:space="preserve"> API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A6DA4" w14:textId="77777777" w:rsidR="00066377" w:rsidRDefault="00000000">
            <w:r>
              <w:rPr>
                <w:sz w:val="20"/>
                <w:szCs w:val="20"/>
              </w:rPr>
              <w:t>Biggest nurse time-saver</w:t>
            </w:r>
          </w:p>
        </w:tc>
      </w:tr>
      <w:tr w:rsidR="00066377" w14:paraId="480521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329CE" w14:textId="77777777" w:rsidR="00066377" w:rsidRDefault="00000000">
            <w:r>
              <w:rPr>
                <w:b/>
                <w:bCs/>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798FA" w14:textId="77777777" w:rsidR="00066377" w:rsidRDefault="00000000">
            <w:r>
              <w:rPr>
                <w:sz w:val="20"/>
                <w:szCs w:val="20"/>
              </w:rPr>
              <w:t>Voice-to-structured-data (AI-mediated dictation)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4959F" w14:textId="77777777" w:rsidR="00066377" w:rsidRDefault="00000000">
            <w:r>
              <w:rPr>
                <w:sz w:val="20"/>
                <w:szCs w:val="20"/>
              </w:rPr>
              <w:t>1–2 sessions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CD6B2" w14:textId="77777777" w:rsidR="00066377" w:rsidRDefault="00000000">
            <w:r>
              <w:rPr>
                <w:sz w:val="20"/>
                <w:szCs w:val="20"/>
              </w:rPr>
              <w:t>~$5/</w:t>
            </w:r>
            <w:proofErr w:type="spellStart"/>
            <w:r>
              <w:rPr>
                <w:sz w:val="20"/>
                <w:szCs w:val="20"/>
              </w:rPr>
              <w:t>mo</w:t>
            </w:r>
            <w:proofErr w:type="spellEnd"/>
            <w:r>
              <w:rPr>
                <w:sz w:val="20"/>
                <w:szCs w:val="20"/>
              </w:rPr>
              <w:t xml:space="preserve"> API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52DA6" w14:textId="77777777" w:rsidR="00066377" w:rsidRDefault="00000000">
            <w:r>
              <w:rPr>
                <w:sz w:val="20"/>
                <w:szCs w:val="20"/>
              </w:rPr>
              <w:t>Surgeon dictates, forms fill</w:t>
            </w:r>
          </w:p>
        </w:tc>
      </w:tr>
      <w:tr w:rsidR="00066377" w14:paraId="2AD242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56A96" w14:textId="77777777" w:rsidR="00066377" w:rsidRDefault="00000000">
            <w:r>
              <w:rPr>
                <w:b/>
                <w:bCs/>
                <w:sz w:val="20"/>
                <w:szCs w:val="20"/>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6AC25" w14:textId="77777777" w:rsidR="00066377" w:rsidRDefault="00000000">
            <w:r>
              <w:rPr>
                <w:sz w:val="20"/>
                <w:szCs w:val="20"/>
              </w:rPr>
              <w:t>ID scanner for demographics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6F55D" w14:textId="77777777" w:rsidR="00066377" w:rsidRDefault="00000000">
            <w:r>
              <w:rPr>
                <w:sz w:val="20"/>
                <w:szCs w:val="20"/>
              </w:rPr>
              <w:t>1 session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FB63F" w14:textId="77777777" w:rsidR="00066377" w:rsidRDefault="00000000">
            <w:r>
              <w:rPr>
                <w:sz w:val="20"/>
                <w:szCs w:val="20"/>
              </w:rPr>
              <w:t>~$5/</w:t>
            </w:r>
            <w:proofErr w:type="spellStart"/>
            <w:r>
              <w:rPr>
                <w:sz w:val="20"/>
                <w:szCs w:val="20"/>
              </w:rPr>
              <w:t>mo</w:t>
            </w:r>
            <w:proofErr w:type="spellEnd"/>
            <w:r>
              <w:rPr>
                <w:sz w:val="20"/>
                <w:szCs w:val="20"/>
              </w:rPr>
              <w:t xml:space="preserve"> API</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F50FA" w14:textId="77777777" w:rsidR="00066377" w:rsidRDefault="00000000">
            <w:r>
              <w:rPr>
                <w:sz w:val="20"/>
                <w:szCs w:val="20"/>
              </w:rPr>
              <w:t>Auto-fill patient registration</w:t>
            </w:r>
          </w:p>
        </w:tc>
      </w:tr>
      <w:tr w:rsidR="00066377" w14:paraId="79CC0A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3F992" w14:textId="77777777" w:rsidR="00066377" w:rsidRDefault="00000000">
            <w:r>
              <w:rPr>
                <w:b/>
                <w:bCs/>
                <w:sz w:val="20"/>
                <w:szCs w:val="20"/>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A46F5" w14:textId="77777777" w:rsidR="00066377" w:rsidRDefault="00000000">
            <w:r>
              <w:rPr>
                <w:sz w:val="20"/>
                <w:szCs w:val="20"/>
              </w:rPr>
              <w:t>FHIR data model alignment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0F493" w14:textId="77777777" w:rsidR="00066377" w:rsidRDefault="00000000">
            <w:r>
              <w:rPr>
                <w:sz w:val="20"/>
                <w:szCs w:val="20"/>
              </w:rPr>
              <w:t>1 session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3A7DB" w14:textId="77777777" w:rsidR="00066377" w:rsidRDefault="00000000">
            <w:r>
              <w:rPr>
                <w:sz w:val="20"/>
                <w:szCs w:val="20"/>
              </w:rPr>
              <w:t>$0</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B7172" w14:textId="77777777" w:rsidR="00066377" w:rsidRDefault="00000000">
            <w:r>
              <w:rPr>
                <w:sz w:val="20"/>
                <w:szCs w:val="20"/>
              </w:rPr>
              <w:t>Future-proof for EMR integration</w:t>
            </w:r>
          </w:p>
        </w:tc>
      </w:tr>
      <w:tr w:rsidR="00066377" w14:paraId="2BA445C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A037E" w14:textId="77777777" w:rsidR="00066377" w:rsidRDefault="00000000">
            <w:r>
              <w:rPr>
                <w:b/>
                <w:bCs/>
                <w:sz w:val="20"/>
                <w:szCs w:val="20"/>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4B4F1" w14:textId="77777777" w:rsidR="00066377" w:rsidRDefault="00000000">
            <w:r>
              <w:rPr>
                <w:sz w:val="20"/>
                <w:szCs w:val="20"/>
              </w:rPr>
              <w:t>Ambient scribe partnership exploration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E55EB" w14:textId="77777777" w:rsidR="00066377" w:rsidRDefault="00000000">
            <w:r>
              <w:rPr>
                <w:sz w:val="20"/>
                <w:szCs w:val="20"/>
              </w:rPr>
              <w:t>Ongoing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30672" w14:textId="77777777" w:rsidR="00066377" w:rsidRDefault="00000000">
            <w:r>
              <w:rPr>
                <w:sz w:val="20"/>
                <w:szCs w:val="20"/>
              </w:rPr>
              <w:t>TBD</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AF05E" w14:textId="77777777" w:rsidR="00066377" w:rsidRDefault="00000000">
            <w:r>
              <w:rPr>
                <w:sz w:val="20"/>
                <w:szCs w:val="20"/>
              </w:rPr>
              <w:t>Watch Abridge/</w:t>
            </w:r>
            <w:proofErr w:type="spellStart"/>
            <w:r>
              <w:rPr>
                <w:sz w:val="20"/>
                <w:szCs w:val="20"/>
              </w:rPr>
              <w:t>Commure</w:t>
            </w:r>
            <w:proofErr w:type="spellEnd"/>
            <w:r>
              <w:rPr>
                <w:sz w:val="20"/>
                <w:szCs w:val="20"/>
              </w:rPr>
              <w:t>/Suki</w:t>
            </w:r>
          </w:p>
        </w:tc>
      </w:tr>
    </w:tbl>
    <w:p w14:paraId="5814D467" w14:textId="77777777" w:rsidR="00066377" w:rsidRDefault="00066377">
      <w:pPr>
        <w:pBdr>
          <w:bottom w:val="single" w:sz="6" w:space="1" w:color="2C5AA0"/>
        </w:pBdr>
        <w:spacing w:before="300" w:after="200"/>
      </w:pPr>
    </w:p>
    <w:p w14:paraId="322564B6" w14:textId="77777777" w:rsidR="00066377" w:rsidRDefault="00000000">
      <w:pPr>
        <w:pStyle w:val="Heading1"/>
      </w:pPr>
      <w:r>
        <w:t>The Data Input Moat</w:t>
      </w:r>
    </w:p>
    <w:p w14:paraId="5F95662B" w14:textId="77777777" w:rsidR="00066377" w:rsidRDefault="00000000">
      <w:pPr>
        <w:spacing w:after="160"/>
      </w:pPr>
      <w:r>
        <w:lastRenderedPageBreak/>
        <w:t>Every competitor in the orthopedic episode management space faces the same adoption barrier: if the system creates more work than it saves, clinicians won’t use it. SRO’s advantage is that it was built for the workflow from the start, not bolted onto an EMR. That means SRO can be opinionated about data flow in ways that EMR add-ons cannot.</w:t>
      </w:r>
    </w:p>
    <w:p w14:paraId="017D677A" w14:textId="77777777" w:rsidR="00066377" w:rsidRDefault="00000000">
      <w:pPr>
        <w:spacing w:after="160"/>
      </w:pPr>
      <w:r>
        <w:t>The moat is not any single input technology. The moat is the cumulative effect: data entered once flows to every module. Photos replace typing. Voice replaces clicking. Every comorbidity auto-generates its downstream requirements (workup, clearance, prehab, equipment, consent language, precertification). The surgeon walks in, looks at one screen, and the story is already told.</w:t>
      </w:r>
    </w:p>
    <w:p w14:paraId="42F75D5B" w14:textId="77777777" w:rsidR="00066377" w:rsidRDefault="00000000">
      <w:pPr>
        <w:spacing w:after="160"/>
      </w:pPr>
      <w:r>
        <w:rPr>
          <w:b/>
          <w:bCs/>
        </w:rPr>
        <w:t>When that works, SRO isn’t just another system to feed. It’s the system that feeds itself.</w:t>
      </w:r>
    </w:p>
    <w:sectPr w:rsidR="000663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008"/>
    <w:multiLevelType w:val="hybridMultilevel"/>
    <w:tmpl w:val="6B9CA136"/>
    <w:lvl w:ilvl="0" w:tplc="0BB80A6E">
      <w:start w:val="1"/>
      <w:numFmt w:val="decimal"/>
      <w:lvlText w:val="%1."/>
      <w:lvlJc w:val="left"/>
      <w:pPr>
        <w:ind w:left="720" w:hanging="360"/>
      </w:pPr>
    </w:lvl>
    <w:lvl w:ilvl="1" w:tplc="8A9E5EE8">
      <w:numFmt w:val="decimal"/>
      <w:lvlText w:val=""/>
      <w:lvlJc w:val="left"/>
    </w:lvl>
    <w:lvl w:ilvl="2" w:tplc="4E8256B6">
      <w:numFmt w:val="decimal"/>
      <w:lvlText w:val=""/>
      <w:lvlJc w:val="left"/>
    </w:lvl>
    <w:lvl w:ilvl="3" w:tplc="013CC4D2">
      <w:numFmt w:val="decimal"/>
      <w:lvlText w:val=""/>
      <w:lvlJc w:val="left"/>
    </w:lvl>
    <w:lvl w:ilvl="4" w:tplc="44001FF8">
      <w:numFmt w:val="decimal"/>
      <w:lvlText w:val=""/>
      <w:lvlJc w:val="left"/>
    </w:lvl>
    <w:lvl w:ilvl="5" w:tplc="DB9A4AAE">
      <w:numFmt w:val="decimal"/>
      <w:lvlText w:val=""/>
      <w:lvlJc w:val="left"/>
    </w:lvl>
    <w:lvl w:ilvl="6" w:tplc="47BA2D2E">
      <w:numFmt w:val="decimal"/>
      <w:lvlText w:val=""/>
      <w:lvlJc w:val="left"/>
    </w:lvl>
    <w:lvl w:ilvl="7" w:tplc="BC70B8A2">
      <w:numFmt w:val="decimal"/>
      <w:lvlText w:val=""/>
      <w:lvlJc w:val="left"/>
    </w:lvl>
    <w:lvl w:ilvl="8" w:tplc="CB0ADB52">
      <w:numFmt w:val="decimal"/>
      <w:lvlText w:val=""/>
      <w:lvlJc w:val="left"/>
    </w:lvl>
  </w:abstractNum>
  <w:abstractNum w:abstractNumId="1" w15:restartNumberingAfterBreak="0">
    <w:nsid w:val="11AC1A0C"/>
    <w:multiLevelType w:val="hybridMultilevel"/>
    <w:tmpl w:val="F77287D8"/>
    <w:lvl w:ilvl="0" w:tplc="DDC2DB68">
      <w:start w:val="1"/>
      <w:numFmt w:val="bullet"/>
      <w:lvlText w:val="•"/>
      <w:lvlJc w:val="left"/>
      <w:pPr>
        <w:ind w:left="720" w:hanging="360"/>
      </w:pPr>
    </w:lvl>
    <w:lvl w:ilvl="1" w:tplc="A9D8376E">
      <w:start w:val="1"/>
      <w:numFmt w:val="bullet"/>
      <w:lvlText w:val="◦"/>
      <w:lvlJc w:val="left"/>
      <w:pPr>
        <w:ind w:left="1440" w:hanging="360"/>
      </w:pPr>
    </w:lvl>
    <w:lvl w:ilvl="2" w:tplc="00726300">
      <w:numFmt w:val="decimal"/>
      <w:lvlText w:val=""/>
      <w:lvlJc w:val="left"/>
    </w:lvl>
    <w:lvl w:ilvl="3" w:tplc="8634FCF8">
      <w:numFmt w:val="decimal"/>
      <w:lvlText w:val=""/>
      <w:lvlJc w:val="left"/>
    </w:lvl>
    <w:lvl w:ilvl="4" w:tplc="50F2BEBA">
      <w:numFmt w:val="decimal"/>
      <w:lvlText w:val=""/>
      <w:lvlJc w:val="left"/>
    </w:lvl>
    <w:lvl w:ilvl="5" w:tplc="715C7786">
      <w:numFmt w:val="decimal"/>
      <w:lvlText w:val=""/>
      <w:lvlJc w:val="left"/>
    </w:lvl>
    <w:lvl w:ilvl="6" w:tplc="DB40B90A">
      <w:numFmt w:val="decimal"/>
      <w:lvlText w:val=""/>
      <w:lvlJc w:val="left"/>
    </w:lvl>
    <w:lvl w:ilvl="7" w:tplc="5EE05098">
      <w:numFmt w:val="decimal"/>
      <w:lvlText w:val=""/>
      <w:lvlJc w:val="left"/>
    </w:lvl>
    <w:lvl w:ilvl="8" w:tplc="45D6B9CC">
      <w:numFmt w:val="decimal"/>
      <w:lvlText w:val=""/>
      <w:lvlJc w:val="left"/>
    </w:lvl>
  </w:abstractNum>
  <w:abstractNum w:abstractNumId="2" w15:restartNumberingAfterBreak="0">
    <w:nsid w:val="7BE71C54"/>
    <w:multiLevelType w:val="hybridMultilevel"/>
    <w:tmpl w:val="DB0CFD28"/>
    <w:lvl w:ilvl="0" w:tplc="A3D261F4">
      <w:start w:val="1"/>
      <w:numFmt w:val="bullet"/>
      <w:lvlText w:val="●"/>
      <w:lvlJc w:val="left"/>
      <w:pPr>
        <w:ind w:left="720" w:hanging="360"/>
      </w:pPr>
    </w:lvl>
    <w:lvl w:ilvl="1" w:tplc="5950CEA0">
      <w:start w:val="1"/>
      <w:numFmt w:val="bullet"/>
      <w:lvlText w:val="○"/>
      <w:lvlJc w:val="left"/>
      <w:pPr>
        <w:ind w:left="1440" w:hanging="360"/>
      </w:pPr>
    </w:lvl>
    <w:lvl w:ilvl="2" w:tplc="6BF4E4D8">
      <w:start w:val="1"/>
      <w:numFmt w:val="bullet"/>
      <w:lvlText w:val="■"/>
      <w:lvlJc w:val="left"/>
      <w:pPr>
        <w:ind w:left="2160" w:hanging="360"/>
      </w:pPr>
    </w:lvl>
    <w:lvl w:ilvl="3" w:tplc="F90A9DB4">
      <w:start w:val="1"/>
      <w:numFmt w:val="bullet"/>
      <w:lvlText w:val="●"/>
      <w:lvlJc w:val="left"/>
      <w:pPr>
        <w:ind w:left="2880" w:hanging="360"/>
      </w:pPr>
    </w:lvl>
    <w:lvl w:ilvl="4" w:tplc="AF26B05C">
      <w:start w:val="1"/>
      <w:numFmt w:val="bullet"/>
      <w:lvlText w:val="○"/>
      <w:lvlJc w:val="left"/>
      <w:pPr>
        <w:ind w:left="3600" w:hanging="360"/>
      </w:pPr>
    </w:lvl>
    <w:lvl w:ilvl="5" w:tplc="3BBE3252">
      <w:start w:val="1"/>
      <w:numFmt w:val="bullet"/>
      <w:lvlText w:val="■"/>
      <w:lvlJc w:val="left"/>
      <w:pPr>
        <w:ind w:left="4320" w:hanging="360"/>
      </w:pPr>
    </w:lvl>
    <w:lvl w:ilvl="6" w:tplc="FE22FF74">
      <w:start w:val="1"/>
      <w:numFmt w:val="bullet"/>
      <w:lvlText w:val="●"/>
      <w:lvlJc w:val="left"/>
      <w:pPr>
        <w:ind w:left="5040" w:hanging="360"/>
      </w:pPr>
    </w:lvl>
    <w:lvl w:ilvl="7" w:tplc="9ED60EFA">
      <w:start w:val="1"/>
      <w:numFmt w:val="bullet"/>
      <w:lvlText w:val="●"/>
      <w:lvlJc w:val="left"/>
      <w:pPr>
        <w:ind w:left="5760" w:hanging="360"/>
      </w:pPr>
    </w:lvl>
    <w:lvl w:ilvl="8" w:tplc="E4A88800">
      <w:start w:val="1"/>
      <w:numFmt w:val="bullet"/>
      <w:lvlText w:val="●"/>
      <w:lvlJc w:val="left"/>
      <w:pPr>
        <w:ind w:left="6480" w:hanging="360"/>
      </w:pPr>
    </w:lvl>
  </w:abstractNum>
  <w:num w:numId="1" w16cid:durableId="1254976235">
    <w:abstractNumId w:val="2"/>
    <w:lvlOverride w:ilvl="0">
      <w:startOverride w:val="1"/>
    </w:lvlOverride>
  </w:num>
  <w:num w:numId="2" w16cid:durableId="1749766611">
    <w:abstractNumId w:val="1"/>
    <w:lvlOverride w:ilvl="0">
      <w:startOverride w:val="1"/>
    </w:lvlOverride>
  </w:num>
  <w:num w:numId="3" w16cid:durableId="1982877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377"/>
    <w:rsid w:val="00066377"/>
    <w:rsid w:val="00447C17"/>
    <w:rsid w:val="00537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9819"/>
  <w15:docId w15:val="{64A50D31-4EEE-4350-815D-7261C6BAB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6"/>
      <w:szCs w:val="36"/>
    </w:rPr>
  </w:style>
  <w:style w:type="paragraph" w:styleId="Heading2">
    <w:name w:val="heading 2"/>
    <w:uiPriority w:val="9"/>
    <w:unhideWhenUsed/>
    <w:qFormat/>
    <w:pPr>
      <w:spacing w:before="280" w:after="160"/>
      <w:outlineLvl w:val="1"/>
    </w:pPr>
    <w:rPr>
      <w:b/>
      <w:bCs/>
      <w:color w:val="2C5AA0"/>
      <w:sz w:val="28"/>
      <w:szCs w:val="28"/>
    </w:rPr>
  </w:style>
  <w:style w:type="paragraph" w:styleId="Heading3">
    <w:name w:val="heading 3"/>
    <w:uiPriority w:val="9"/>
    <w:unhideWhenUsed/>
    <w:qFormat/>
    <w:pPr>
      <w:spacing w:before="200" w:after="12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2066</Words>
  <Characters>12125</Characters>
  <Application>Microsoft Office Word</Application>
  <DocSecurity>0</DocSecurity>
  <Lines>338</Lines>
  <Paragraphs>208</Paragraphs>
  <ScaleCrop>false</ScaleCrop>
  <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Jeffery Angel</cp:lastModifiedBy>
  <cp:revision>2</cp:revision>
  <dcterms:created xsi:type="dcterms:W3CDTF">2026-03-03T01:55:00Z</dcterms:created>
  <dcterms:modified xsi:type="dcterms:W3CDTF">2026-03-03T01:55:00Z</dcterms:modified>
</cp:coreProperties>
</file>