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88" w:after="120" w:line="269" w:lineRule="auto"/>
        <w:jc w:val="center"/>
      </w:pPr>
      <w:r>
        <w:rPr>
          <w:rFonts w:ascii="Arial" w:hAnsi="Arial"/>
          <w:b/>
          <w:color w:val="2563EB"/>
          <w:sz w:val="84"/>
        </w:rPr>
        <w:t>TASKFLOW</w:t>
      </w:r>
    </w:p>
    <w:p>
      <w:pPr>
        <w:spacing w:after="120" w:line="269" w:lineRule="auto"/>
        <w:jc w:val="center"/>
      </w:pPr>
      <w:r>
        <w:rPr>
          <w:b/>
          <w:color w:val="0F172A"/>
          <w:sz w:val="46"/>
        </w:rPr>
        <w:t>Gestor completo de tarefas</w:t>
      </w:r>
    </w:p>
    <w:p>
      <w:pPr>
        <w:spacing w:before="320" w:after="120" w:line="269" w:lineRule="auto"/>
        <w:jc w:val="center"/>
      </w:pPr>
      <w:r>
        <w:rPr>
          <w:color w:val="475569"/>
          <w:sz w:val="30"/>
        </w:rPr>
        <w:t>Relatório técnico da entrega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968"/>
            <w:vAlign w:val="center"/>
            <w:shd w:fill="EFF6FF"/>
          </w:tcPr>
          <w:p>
            <w:r/>
            <w:r>
              <w:rPr>
                <w:rFonts w:ascii="Arial" w:hAnsi="Arial"/>
                <w:b/>
                <w:color w:val="1D4ED8"/>
                <w:sz w:val="20"/>
              </w:rPr>
              <w:t>Integrantes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20"/>
              </w:rPr>
              <w:t>Maria Eduarda e José Daniel</w:t>
            </w:r>
          </w:p>
        </w:tc>
      </w:tr>
      <w:tr>
        <w:tc>
          <w:tcPr>
            <w:tcW w:type="dxa" w:w="4968"/>
            <w:vAlign w:val="center"/>
            <w:shd w:fill="EFF6FF"/>
          </w:tcPr>
          <w:p>
            <w:r/>
            <w:r>
              <w:rPr>
                <w:rFonts w:ascii="Arial" w:hAnsi="Arial"/>
                <w:b/>
                <w:color w:val="1D4ED8"/>
                <w:sz w:val="20"/>
              </w:rPr>
              <w:t>Curso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20"/>
              </w:rPr>
              <w:t>Análise e Desenvolvimento de Sistemas</w:t>
            </w:r>
          </w:p>
        </w:tc>
      </w:tr>
      <w:tr>
        <w:tc>
          <w:tcPr>
            <w:tcW w:type="dxa" w:w="4968"/>
            <w:vAlign w:val="center"/>
            <w:shd w:fill="EFF6FF"/>
          </w:tcPr>
          <w:p>
            <w:r/>
            <w:r>
              <w:rPr>
                <w:rFonts w:ascii="Arial" w:hAnsi="Arial"/>
                <w:b/>
                <w:color w:val="1D4ED8"/>
                <w:sz w:val="20"/>
              </w:rPr>
              <w:t>Tecnologias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20"/>
              </w:rPr>
              <w:t>Next.js, TypeScript, Tailwind CSS e Firebase</w:t>
            </w:r>
          </w:p>
        </w:tc>
      </w:tr>
      <w:tr>
        <w:tc>
          <w:tcPr>
            <w:tcW w:type="dxa" w:w="4968"/>
            <w:vAlign w:val="center"/>
            <w:shd w:fill="EFF6FF"/>
          </w:tcPr>
          <w:p>
            <w:r/>
            <w:r>
              <w:rPr>
                <w:rFonts w:ascii="Arial" w:hAnsi="Arial"/>
                <w:b/>
                <w:color w:val="1D4ED8"/>
                <w:sz w:val="20"/>
              </w:rPr>
              <w:t>Data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20"/>
              </w:rPr>
              <w:t>Junho de 2026</w:t>
            </w:r>
          </w:p>
        </w:tc>
      </w:tr>
    </w:tbl>
    <w:p>
      <w:pPr>
        <w:spacing w:after="120" w:line="269" w:lineRule="auto"/>
      </w:pPr>
    </w:p>
    <w:p>
      <w:pPr>
        <w:spacing w:after="120" w:line="269" w:lineRule="auto"/>
        <w:jc w:val="center"/>
      </w:pPr>
      <w:r>
        <w:rPr>
          <w:b/>
          <w:color w:val="B91C1C"/>
        </w:rPr>
        <w:t>Links para preencher antes da entrega:</w:t>
      </w:r>
    </w:p>
    <w:p>
      <w:pPr>
        <w:spacing w:after="120" w:line="269" w:lineRule="auto"/>
        <w:jc w:val="center"/>
      </w:pPr>
      <w:r>
        <w:t>GitHub: [INSERIR LINK DO REPOSITÓRIO]</w:t>
      </w:r>
    </w:p>
    <w:p>
      <w:pPr>
        <w:spacing w:after="120" w:line="269" w:lineRule="auto"/>
        <w:jc w:val="center"/>
      </w:pPr>
      <w:r>
        <w:t>Vercel: [INSERIR LINK DA APLICAÇÃO PUBLICADA]</w:t>
      </w:r>
    </w:p>
    <w:p>
      <w:pPr>
        <w:spacing w:after="120" w:line="269" w:lineRule="auto"/>
      </w:pPr>
      <w:r>
        <w:br w:type="page"/>
      </w:r>
    </w:p>
    <w:p>
      <w:pPr>
        <w:pStyle w:val="Heading1"/>
        <w:keepNext/>
        <w:spacing w:before="200" w:after="100"/>
      </w:pPr>
      <w:r>
        <w:t>Sumário</w:t>
      </w:r>
    </w:p>
    <w:p>
      <w:pPr>
        <w:spacing w:after="120" w:line="269" w:lineRule="auto"/>
        <w:ind w:left="288"/>
      </w:pPr>
      <w:r>
        <w:rPr>
          <w:b/>
        </w:rPr>
        <w:t>1. Introdução e objetivos</w:t>
      </w:r>
    </w:p>
    <w:p>
      <w:pPr>
        <w:spacing w:after="120" w:line="269" w:lineRule="auto"/>
        <w:ind w:left="288"/>
      </w:pPr>
      <w:r>
        <w:rPr>
          <w:b/>
        </w:rPr>
        <w:t>2. Visão geral da arquitetura</w:t>
      </w:r>
    </w:p>
    <w:p>
      <w:pPr>
        <w:spacing w:after="120" w:line="269" w:lineRule="auto"/>
        <w:ind w:left="288"/>
      </w:pPr>
      <w:r>
        <w:rPr>
          <w:b/>
        </w:rPr>
        <w:t>3. Tecnologias utilizadas</w:t>
      </w:r>
    </w:p>
    <w:p>
      <w:pPr>
        <w:spacing w:after="120" w:line="269" w:lineRule="auto"/>
        <w:ind w:left="288"/>
      </w:pPr>
      <w:r>
        <w:rPr>
          <w:b/>
        </w:rPr>
        <w:t>4. Estrutura de pastas e arquivos</w:t>
      </w:r>
    </w:p>
    <w:p>
      <w:pPr>
        <w:spacing w:after="120" w:line="269" w:lineRule="auto"/>
        <w:ind w:left="288"/>
      </w:pPr>
      <w:r>
        <w:rPr>
          <w:b/>
        </w:rPr>
        <w:t>5. Modelagem de dados</w:t>
      </w:r>
    </w:p>
    <w:p>
      <w:pPr>
        <w:spacing w:after="120" w:line="269" w:lineRule="auto"/>
        <w:ind w:left="288"/>
      </w:pPr>
      <w:r>
        <w:rPr>
          <w:b/>
        </w:rPr>
        <w:t>6. Arquitetura do sistema</w:t>
      </w:r>
    </w:p>
    <w:p>
      <w:pPr>
        <w:spacing w:after="120" w:line="269" w:lineRule="auto"/>
        <w:ind w:left="288"/>
      </w:pPr>
      <w:r>
        <w:rPr>
          <w:b/>
        </w:rPr>
        <w:t>7. Implementação dos requisitos</w:t>
      </w:r>
    </w:p>
    <w:p>
      <w:pPr>
        <w:spacing w:after="120" w:line="269" w:lineRule="auto"/>
        <w:ind w:left="288"/>
      </w:pPr>
      <w:r>
        <w:rPr>
          <w:b/>
        </w:rPr>
        <w:t>8. Segurança e persistência</w:t>
      </w:r>
    </w:p>
    <w:p>
      <w:pPr>
        <w:spacing w:after="120" w:line="269" w:lineRule="auto"/>
        <w:ind w:left="288"/>
      </w:pPr>
      <w:r>
        <w:rPr>
          <w:b/>
        </w:rPr>
        <w:t>9. Acessibilidade digital</w:t>
      </w:r>
    </w:p>
    <w:p>
      <w:pPr>
        <w:spacing w:after="120" w:line="269" w:lineRule="auto"/>
        <w:ind w:left="288"/>
      </w:pPr>
      <w:r>
        <w:rPr>
          <w:b/>
        </w:rPr>
        <w:t>10. Testes, GitHub e deploy</w:t>
      </w:r>
    </w:p>
    <w:p>
      <w:pPr>
        <w:spacing w:after="120" w:line="269" w:lineRule="auto"/>
        <w:ind w:left="288"/>
      </w:pPr>
      <w:r>
        <w:rPr>
          <w:b/>
        </w:rPr>
        <w:t>11. Desafios técnicos e soluções</w:t>
      </w:r>
    </w:p>
    <w:p>
      <w:pPr>
        <w:spacing w:after="120" w:line="269" w:lineRule="auto"/>
        <w:ind w:left="288"/>
      </w:pPr>
      <w:r>
        <w:rPr>
          <w:b/>
        </w:rPr>
        <w:t>12. Conclusão</w:t>
      </w:r>
    </w:p>
    <w:p>
      <w:pPr>
        <w:pStyle w:val="Heading1"/>
        <w:keepNext/>
        <w:spacing w:before="200" w:after="100"/>
      </w:pPr>
      <w:r>
        <w:t>1. Introdução e objetivos</w:t>
      </w:r>
    </w:p>
    <w:p>
      <w:pPr>
        <w:spacing w:after="120" w:line="269" w:lineRule="auto"/>
      </w:pPr>
      <w:r>
        <w:t>O TaskFlow é uma aplicação web para gerenciamento de tarefas pessoais. O projeto foi desenvolvido com o App Router do Next.js e utiliza o Firebase para autenticação e persistência em tempo real. A entrega final consolida as duas etapas parciais e adiciona as visualizações de Kanban e calendário, subtarefas, progresso, página de detalhes, recursos de acessibilidade e documentação de implantação.</w:t>
      </w:r>
    </w:p>
    <w:p>
      <w:pPr>
        <w:spacing w:after="120" w:line="269" w:lineRule="auto"/>
      </w:pPr>
      <w:r>
        <w:t>Os objetivos principais foram:</w:t>
      </w:r>
    </w:p>
    <w:p>
      <w:pPr>
        <w:pStyle w:val="ListBullet"/>
      </w:pPr>
      <w:r>
        <w:t>Permitir cadastro e autenticação por e-mail, Google e GitHub.</w:t>
      </w:r>
    </w:p>
    <w:p>
      <w:pPr>
        <w:pStyle w:val="ListBullet"/>
      </w:pPr>
      <w:r>
        <w:t>Garantir que cada usuário visualize apenas os próprios dados.</w:t>
      </w:r>
    </w:p>
    <w:p>
      <w:pPr>
        <w:pStyle w:val="ListBullet"/>
      </w:pPr>
      <w:r>
        <w:t>Oferecer CRUD completo de tarefas e subtarefas.</w:t>
      </w:r>
    </w:p>
    <w:p>
      <w:pPr>
        <w:pStyle w:val="ListBullet"/>
      </w:pPr>
      <w:r>
        <w:t>Apresentar métricas e gráficos atualizados em tempo real.</w:t>
      </w:r>
    </w:p>
    <w:p>
      <w:pPr>
        <w:pStyle w:val="ListBullet"/>
      </w:pPr>
      <w:r>
        <w:t>Permitir organização por lista, quadro Kanban e calendário.</w:t>
      </w:r>
    </w:p>
    <w:p>
      <w:pPr>
        <w:pStyle w:val="ListBullet"/>
      </w:pPr>
      <w:r>
        <w:t>Atender aos requisitos de responsividade, acessibilidade e boas práticas de arquitetura.</w:t>
      </w:r>
    </w:p>
    <w:p>
      <w:pPr>
        <w:pStyle w:val="Heading1"/>
        <w:keepNext/>
        <w:spacing w:before="200" w:after="100"/>
      </w:pPr>
      <w:r>
        <w:t>2. Visão geral da arquitetura</w:t>
      </w:r>
    </w:p>
    <w:p>
      <w:pPr>
        <w:spacing w:after="120" w:line="269" w:lineRule="auto"/>
      </w:pPr>
      <w:r>
        <w:t>A aplicação foi organizada em camadas para separar interface, estado, regras de negócio e infraestrutura. As páginas do App Router consomem componentes reutilizáveis. Os hooks e contextos controlam autenticação e assinaturas em tempo real. Os serviços concentram as operações do Firebase, evitando chamadas diretas ao banco dentro das telas.</w:t>
      </w:r>
    </w:p>
    <w:p>
      <w:pPr>
        <w:spacing w:after="120" w:line="269" w:lineRule="auto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cama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1 - Diagrama em camadas da arquitetura do TaskFlow.</w:t>
      </w:r>
    </w:p>
    <w:p>
      <w:pPr>
        <w:spacing w:after="120" w:line="269" w:lineRule="auto"/>
      </w:pPr>
      <w:r>
        <w:t>Fluxo de uma alteração de status no Kanban: o usuário arrasta um cartão; o Dnd Kit identifica a coluna de destino; o componente chama `updateTaskStatus`; o serviço atualiza o documento no Firestore; e o listener `onSnapshot` distribui o novo estado para Dashboard, Lista, Detalhes, Kanban e Calendário.</w:t>
      </w:r>
    </w:p>
    <w:p>
      <w:pPr>
        <w:pStyle w:val="Heading1"/>
        <w:keepNext/>
        <w:spacing w:before="200" w:after="100"/>
      </w:pPr>
      <w:r>
        <w:t>3.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D4ED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12"/>
            <w:vAlign w:val="center"/>
            <w:shd w:fill="1D4ED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312"/>
            <w:vAlign w:val="center"/>
            <w:shd w:fill="1D4ED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Framework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Next.js 16 / React 19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 Router, páginas, componentes e Route Handler.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Linguagem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TypeScript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Tipagem forte para tarefas, subtarefas, usuários e serviços.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Estilo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Tailwind CSS 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Layout responsivo, componentes e temas visuais.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Autenticação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Firebase Authentication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E-mail/senha, confirmação de e-mail, Google e GitHub.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Persistência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Cloud Firestore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Dados do usuário, tarefas, subtarefas e logs em tempo real.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Formulários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React Hook Form + Zod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Validação de cadastro, login e tarefas.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Dashboard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Tremor-style + Recharts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Dois gráficos: barras por status e rosca por prioridade.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Calendário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FullCalendar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Eventos por data de vencimento e modal de detalhes.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Kanban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Dnd Kit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Drag and drop entre as três colunas.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Interface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Framer Motion, Lucide, Sonner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Animações, ícones e notificações.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Temas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Next Themes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Tema claro, escuro e alto contraste.</w:t>
            </w:r>
          </w:p>
        </w:tc>
      </w:tr>
    </w:tbl>
    <w:p>
      <w:pPr>
        <w:pStyle w:val="Heading1"/>
        <w:keepNext/>
        <w:spacing w:before="200" w:after="100"/>
      </w:pPr>
      <w:r>
        <w:t>4. Estrutura de pastas e arquivos</w:t>
      </w:r>
    </w:p>
    <w:p>
      <w:pPr>
        <w:spacing w:after="120" w:line="269" w:lineRule="auto"/>
      </w:pPr>
      <w:r>
        <w:t>A estrutura segue uma divisão modular e escalável. Páginas ficam em `app`, componentes reutilizáveis em `components`, integrações em `lib`, regras de negócio em `services`, estados compartilhados em `contexts` e `hooks`, e modelos em `types`.</w:t>
      </w:r>
    </w:p>
    <w:p>
      <w:pPr>
        <w:pStyle w:val="CodeBlock"/>
        <w:spacing w:before="0" w:after="0"/>
        <w:ind w:left="259" w:right="259"/>
        <w:shd w:fill="F1F5F9"/>
      </w:pPr>
      <w:r>
        <w:t>src/</w:t>
      </w:r>
    </w:p>
    <w:p>
      <w:pPr>
        <w:pStyle w:val="CodeBlock"/>
        <w:spacing w:before="0" w:after="0"/>
        <w:ind w:left="259" w:right="259"/>
        <w:shd w:fill="F1F5F9"/>
      </w:pPr>
      <w:r>
        <w:t>├── app/</w:t>
      </w:r>
    </w:p>
    <w:p>
      <w:pPr>
        <w:pStyle w:val="CodeBlock"/>
        <w:spacing w:before="0" w:after="0"/>
        <w:ind w:left="259" w:right="259"/>
        <w:shd w:fill="F1F5F9"/>
      </w:pPr>
      <w:r>
        <w:t>│   ├── api/health/route.ts</w:t>
      </w:r>
    </w:p>
    <w:p>
      <w:pPr>
        <w:pStyle w:val="CodeBlock"/>
        <w:spacing w:before="0" w:after="0"/>
        <w:ind w:left="259" w:right="259"/>
        <w:shd w:fill="F1F5F9"/>
      </w:pPr>
      <w:r>
        <w:t>│   ├── calendar/page.tsx</w:t>
      </w:r>
    </w:p>
    <w:p>
      <w:pPr>
        <w:pStyle w:val="CodeBlock"/>
        <w:spacing w:before="0" w:after="0"/>
        <w:ind w:left="259" w:right="259"/>
        <w:shd w:fill="F1F5F9"/>
      </w:pPr>
      <w:r>
        <w:t>│   ├── dashboard/page.tsx</w:t>
      </w:r>
    </w:p>
    <w:p>
      <w:pPr>
        <w:pStyle w:val="CodeBlock"/>
        <w:spacing w:before="0" w:after="0"/>
        <w:ind w:left="259" w:right="259"/>
        <w:shd w:fill="F1F5F9"/>
      </w:pPr>
      <w:r>
        <w:t>│   ├── kanban/page.tsx</w:t>
      </w:r>
    </w:p>
    <w:p>
      <w:pPr>
        <w:pStyle w:val="CodeBlock"/>
        <w:spacing w:before="0" w:after="0"/>
        <w:ind w:left="259" w:right="259"/>
        <w:shd w:fill="F1F5F9"/>
      </w:pPr>
      <w:r>
        <w:t>│   ├── login/page.tsx</w:t>
      </w:r>
    </w:p>
    <w:p>
      <w:pPr>
        <w:pStyle w:val="CodeBlock"/>
        <w:spacing w:before="0" w:after="0"/>
        <w:ind w:left="259" w:right="259"/>
        <w:shd w:fill="F1F5F9"/>
      </w:pPr>
      <w:r>
        <w:t>│   ├── register/page.tsx</w:t>
      </w:r>
    </w:p>
    <w:p>
      <w:pPr>
        <w:pStyle w:val="CodeBlock"/>
        <w:spacing w:before="0" w:after="0"/>
        <w:ind w:left="259" w:right="259"/>
        <w:shd w:fill="F1F5F9"/>
      </w:pPr>
      <w:r>
        <w:t>│   ├── tasks/</w:t>
      </w:r>
    </w:p>
    <w:p>
      <w:pPr>
        <w:pStyle w:val="CodeBlock"/>
        <w:spacing w:before="0" w:after="0"/>
        <w:ind w:left="259" w:right="259"/>
        <w:shd w:fill="F1F5F9"/>
      </w:pPr>
      <w:r>
        <w:t>│   │   ├── [id]/page.tsx</w:t>
      </w:r>
    </w:p>
    <w:p>
      <w:pPr>
        <w:pStyle w:val="CodeBlock"/>
        <w:spacing w:before="0" w:after="0"/>
        <w:ind w:left="259" w:right="259"/>
        <w:shd w:fill="F1F5F9"/>
      </w:pPr>
      <w:r>
        <w:t>│   │   └── page.tsx</w:t>
      </w:r>
    </w:p>
    <w:p>
      <w:pPr>
        <w:pStyle w:val="CodeBlock"/>
        <w:spacing w:before="0" w:after="0"/>
        <w:ind w:left="259" w:right="259"/>
        <w:shd w:fill="F1F5F9"/>
      </w:pPr>
      <w:r>
        <w:t>│   ├── globals.css</w:t>
      </w:r>
    </w:p>
    <w:p>
      <w:pPr>
        <w:pStyle w:val="CodeBlock"/>
        <w:spacing w:before="0" w:after="0"/>
        <w:ind w:left="259" w:right="259"/>
        <w:shd w:fill="F1F5F9"/>
      </w:pPr>
      <w:r>
        <w:t>│   ├── layout.tsx</w:t>
      </w:r>
    </w:p>
    <w:p>
      <w:pPr>
        <w:pStyle w:val="CodeBlock"/>
        <w:spacing w:before="0" w:after="0"/>
        <w:ind w:left="259" w:right="259"/>
        <w:shd w:fill="F1F5F9"/>
      </w:pPr>
      <w:r>
        <w:t>│   └── page.tsx</w:t>
      </w:r>
    </w:p>
    <w:p>
      <w:pPr>
        <w:pStyle w:val="CodeBlock"/>
        <w:spacing w:before="0" w:after="0"/>
        <w:ind w:left="259" w:right="259"/>
        <w:shd w:fill="F1F5F9"/>
      </w:pPr>
      <w:r>
        <w:t>├── components/</w:t>
      </w:r>
    </w:p>
    <w:p>
      <w:pPr>
        <w:pStyle w:val="CodeBlock"/>
        <w:spacing w:before="0" w:after="0"/>
        <w:ind w:left="259" w:right="259"/>
        <w:shd w:fill="F1F5F9"/>
      </w:pPr>
      <w:r>
        <w:t>│   ├── tremor/</w:t>
      </w:r>
    </w:p>
    <w:p>
      <w:pPr>
        <w:pStyle w:val="CodeBlock"/>
        <w:spacing w:before="0" w:after="0"/>
        <w:ind w:left="259" w:right="259"/>
        <w:shd w:fill="F1F5F9"/>
      </w:pPr>
      <w:r>
        <w:t>│   ├── ui/aceternity/</w:t>
      </w:r>
    </w:p>
    <w:p>
      <w:pPr>
        <w:pStyle w:val="CodeBlock"/>
        <w:spacing w:before="0" w:after="0"/>
        <w:ind w:left="259" w:right="259"/>
        <w:shd w:fill="F1F5F9"/>
      </w:pPr>
      <w:r>
        <w:t>│   ├── AccessibilityPanel.tsx</w:t>
      </w:r>
    </w:p>
    <w:p>
      <w:pPr>
        <w:pStyle w:val="CodeBlock"/>
        <w:spacing w:before="0" w:after="0"/>
        <w:ind w:left="259" w:right="259"/>
        <w:shd w:fill="F1F5F9"/>
      </w:pPr>
      <w:r>
        <w:t>│   ├── DashboardCharts.tsx</w:t>
      </w:r>
    </w:p>
    <w:p>
      <w:pPr>
        <w:pStyle w:val="CodeBlock"/>
        <w:spacing w:before="0" w:after="0"/>
        <w:ind w:left="259" w:right="259"/>
        <w:shd w:fill="F1F5F9"/>
      </w:pPr>
      <w:r>
        <w:t>│   ├── KanbanBoard.tsx</w:t>
      </w:r>
    </w:p>
    <w:p>
      <w:pPr>
        <w:pStyle w:val="CodeBlock"/>
        <w:spacing w:before="0" w:after="0"/>
        <w:ind w:left="259" w:right="259"/>
        <w:shd w:fill="F1F5F9"/>
      </w:pPr>
      <w:r>
        <w:t>│   ├── SubtaskManager.tsx</w:t>
      </w:r>
    </w:p>
    <w:p>
      <w:pPr>
        <w:pStyle w:val="CodeBlock"/>
        <w:spacing w:before="0" w:after="0"/>
        <w:ind w:left="259" w:right="259"/>
        <w:shd w:fill="F1F5F9"/>
      </w:pPr>
      <w:r>
        <w:t>│   ├── TaskForm.tsx</w:t>
      </w:r>
    </w:p>
    <w:p>
      <w:pPr>
        <w:pStyle w:val="CodeBlock"/>
        <w:spacing w:before="0" w:after="0"/>
        <w:ind w:left="259" w:right="259"/>
        <w:shd w:fill="F1F5F9"/>
      </w:pPr>
      <w:r>
        <w:t>│   └── VLibras.tsx</w:t>
      </w:r>
    </w:p>
    <w:p>
      <w:pPr>
        <w:pStyle w:val="CodeBlock"/>
        <w:spacing w:before="0" w:after="0"/>
        <w:ind w:left="259" w:right="259"/>
        <w:shd w:fill="F1F5F9"/>
      </w:pPr>
      <w:r>
        <w:t>├── contexts/AuthContext.tsx</w:t>
      </w:r>
    </w:p>
    <w:p>
      <w:pPr>
        <w:pStyle w:val="CodeBlock"/>
        <w:spacing w:before="0" w:after="0"/>
        <w:ind w:left="259" w:right="259"/>
        <w:shd w:fill="F1F5F9"/>
      </w:pPr>
      <w:r>
        <w:t>├── hooks/useAuth.ts e useTasks.ts</w:t>
      </w:r>
    </w:p>
    <w:p>
      <w:pPr>
        <w:pStyle w:val="CodeBlock"/>
        <w:spacing w:before="0" w:after="0"/>
        <w:ind w:left="259" w:right="259"/>
        <w:shd w:fill="F1F5F9"/>
      </w:pPr>
      <w:r>
        <w:t>├── lib/firebase.ts e utils.ts</w:t>
      </w:r>
    </w:p>
    <w:p>
      <w:pPr>
        <w:pStyle w:val="CodeBlock"/>
        <w:spacing w:before="0" w:after="0"/>
        <w:ind w:left="259" w:right="259"/>
        <w:shd w:fill="F1F5F9"/>
      </w:pPr>
      <w:r>
        <w:t>├── services/auth.service.ts, task.service.ts e dashboard.service.ts</w:t>
      </w:r>
    </w:p>
    <w:p>
      <w:pPr>
        <w:pStyle w:val="CodeBlock"/>
        <w:spacing w:before="0" w:after="0"/>
        <w:ind w:left="259" w:right="259"/>
        <w:shd w:fill="F1F5F9"/>
      </w:pPr>
      <w:r>
        <w:t>├── types/task.ts e user.ts</w:t>
      </w:r>
    </w:p>
    <w:p>
      <w:pPr>
        <w:pStyle w:val="CodeBlock"/>
        <w:spacing w:before="0" w:after="0"/>
        <w:ind w:left="259" w:right="259"/>
        <w:shd w:fill="F1F5F9"/>
      </w:pPr>
      <w:r>
        <w:t>└── proxy.ts</w:t>
      </w:r>
    </w:p>
    <w:p>
      <w:pPr>
        <w:spacing w:after="120" w:line="269" w:lineRule="auto"/>
      </w:pPr>
    </w:p>
    <w:p>
      <w:pPr>
        <w:pStyle w:val="Heading1"/>
        <w:keepNext/>
        <w:spacing w:before="200" w:after="100"/>
      </w:pPr>
      <w:r>
        <w:t>5. Modelagem de dados</w:t>
      </w:r>
    </w:p>
    <w:p>
      <w:pPr>
        <w:spacing w:after="120" w:line="269" w:lineRule="auto"/>
      </w:pPr>
      <w:r>
        <w:t>O documento principal é Task. Subtask e WorkLog são armazenados como listas dentro da tarefa, porque sempre são exibidos e atualizados no contexto de uma tarefa específica. O campo `userId` estabelece a propriedade do documento e é validado pelas regras do Firestore.</w:t>
      </w:r>
    </w:p>
    <w:p>
      <w:pPr>
        <w:spacing w:after="120" w:line="269" w:lineRule="auto"/>
      </w:pPr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2 - Relacionamento lógico entre usuário, tarefa, subtarefa e log.</w:t>
      </w:r>
    </w:p>
    <w:p>
      <w:pPr>
        <w:pStyle w:val="Heading2"/>
        <w:keepNext/>
        <w:spacing w:before="200" w:after="100"/>
      </w:pPr>
      <w:r>
        <w:t>5.1 Interfaces TypeScript</w:t>
      </w:r>
    </w:p>
    <w:p>
      <w:pPr>
        <w:pStyle w:val="CodeBlock"/>
        <w:spacing w:before="0" w:after="0"/>
        <w:ind w:left="259" w:right="259"/>
        <w:shd w:fill="F1F5F9"/>
      </w:pPr>
      <w:r>
        <w:t>export type Subtask = {</w:t>
      </w:r>
    </w:p>
    <w:p>
      <w:pPr>
        <w:pStyle w:val="CodeBlock"/>
        <w:spacing w:before="0" w:after="0"/>
        <w:ind w:left="259" w:right="259"/>
        <w:shd w:fill="F1F5F9"/>
      </w:pPr>
      <w:r>
        <w:t xml:space="preserve">  id: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title: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completed: boolean;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createdAt: string;</w:t>
      </w:r>
    </w:p>
    <w:p>
      <w:pPr>
        <w:pStyle w:val="CodeBlock"/>
        <w:spacing w:before="0" w:after="0"/>
        <w:ind w:left="259" w:right="259"/>
        <w:shd w:fill="F1F5F9"/>
      </w:pPr>
      <w:r>
        <w:t>};</w:t>
      </w:r>
    </w:p>
    <w:p>
      <w:pPr>
        <w:pStyle w:val="CodeBlock"/>
        <w:spacing w:before="0" w:after="0"/>
        <w:ind w:left="259" w:right="259"/>
        <w:shd w:fill="F1F5F9"/>
      </w:pPr>
      <w:r/>
    </w:p>
    <w:p>
      <w:pPr>
        <w:pStyle w:val="CodeBlock"/>
        <w:spacing w:before="0" w:after="0"/>
        <w:ind w:left="259" w:right="259"/>
        <w:shd w:fill="F1F5F9"/>
      </w:pPr>
      <w:r>
        <w:t>export type WorkLog = {</w:t>
      </w:r>
    </w:p>
    <w:p>
      <w:pPr>
        <w:pStyle w:val="CodeBlock"/>
        <w:spacing w:before="0" w:after="0"/>
        <w:ind w:left="259" w:right="259"/>
        <w:shd w:fill="F1F5F9"/>
      </w:pPr>
      <w:r>
        <w:t xml:space="preserve">  id: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text: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createdAt: string;</w:t>
      </w:r>
    </w:p>
    <w:p>
      <w:pPr>
        <w:pStyle w:val="CodeBlock"/>
        <w:spacing w:before="0" w:after="0"/>
        <w:ind w:left="259" w:right="259"/>
        <w:shd w:fill="F1F5F9"/>
      </w:pPr>
      <w:r>
        <w:t>};</w:t>
      </w:r>
    </w:p>
    <w:p>
      <w:pPr>
        <w:pStyle w:val="CodeBlock"/>
        <w:spacing w:before="0" w:after="0"/>
        <w:ind w:left="259" w:right="259"/>
        <w:shd w:fill="F1F5F9"/>
      </w:pPr>
      <w:r/>
    </w:p>
    <w:p>
      <w:pPr>
        <w:pStyle w:val="CodeBlock"/>
        <w:spacing w:before="0" w:after="0"/>
        <w:ind w:left="259" w:right="259"/>
        <w:shd w:fill="F1F5F9"/>
      </w:pPr>
      <w:r>
        <w:t>export type Task = {</w:t>
      </w:r>
    </w:p>
    <w:p>
      <w:pPr>
        <w:pStyle w:val="CodeBlock"/>
        <w:spacing w:before="0" w:after="0"/>
        <w:ind w:left="259" w:right="259"/>
        <w:shd w:fill="F1F5F9"/>
      </w:pPr>
      <w:r>
        <w:t xml:space="preserve">  id: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userId: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title: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description: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dueDate: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priority: "baixa" | "media" | "alta";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status: "a-fazer" | "fazendo" | "concluido";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showOnKanban: boolean;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subtasks: Subtask[];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workLogs: WorkLog[];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createdAt: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updatedAt: string;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completedAt: string | null;</w:t>
      </w:r>
    </w:p>
    <w:p>
      <w:pPr>
        <w:pStyle w:val="CodeBlock"/>
        <w:spacing w:before="0" w:after="0"/>
        <w:ind w:left="259" w:right="259"/>
        <w:shd w:fill="F1F5F9"/>
      </w:pPr>
      <w:r>
        <w:t>};</w:t>
      </w:r>
    </w:p>
    <w:p>
      <w:pPr>
        <w:spacing w:after="120" w:line="269" w:lineRule="auto"/>
      </w:pPr>
    </w:p>
    <w:p>
      <w:pPr>
        <w:pStyle w:val="Heading1"/>
        <w:keepNext/>
        <w:spacing w:before="200" w:after="100"/>
      </w:pPr>
      <w:r>
        <w:t>6. Arquitetura do sistema</w:t>
      </w:r>
    </w:p>
    <w:p>
      <w:pPr>
        <w:pStyle w:val="Heading2"/>
        <w:keepNext/>
        <w:spacing w:before="200" w:after="100"/>
      </w:pPr>
      <w:r>
        <w:t>6.1 Camada de apresentação</w:t>
      </w:r>
    </w:p>
    <w:p>
      <w:pPr>
        <w:spacing w:after="120" w:line="269" w:lineRule="auto"/>
      </w:pPr>
      <w:r>
        <w:t>Inclui landing page, formulários, dashboard, lista de tarefas, página de detalhes, quadro Kanban e calendário. Componentes pequenos e reutilizáveis foram empregados para barra de progresso, cards, modais, acessibilidade e gráficos.</w:t>
      </w:r>
    </w:p>
    <w:p>
      <w:pPr>
        <w:pStyle w:val="Heading2"/>
        <w:keepNext/>
        <w:spacing w:before="200" w:after="100"/>
      </w:pPr>
      <w:r>
        <w:t>6.2 Contextos e hooks</w:t>
      </w:r>
    </w:p>
    <w:p>
      <w:pPr>
        <w:spacing w:after="120" w:line="269" w:lineRule="auto"/>
      </w:pPr>
      <w:r>
        <w:t>O AuthContext observa o estado do Firebase Authentication. O hook useTasks cria uma assinatura `onSnapshot` filtrada pelo UID, permitindo que alterações feitas em qualquer página apareçam imediatamente nas demais.</w:t>
      </w:r>
    </w:p>
    <w:p>
      <w:pPr>
        <w:pStyle w:val="Heading2"/>
        <w:keepNext/>
        <w:spacing w:before="200" w:after="100"/>
      </w:pPr>
      <w:r>
        <w:t>6.3 Serviços</w:t>
      </w:r>
    </w:p>
    <w:p>
      <w:pPr>
        <w:spacing w:after="120" w:line="269" w:lineRule="auto"/>
      </w:pPr>
      <w:r>
        <w:t>A camada de serviços implementa cadastro, login, reautenticação, exclusão de conta, CRUD de tarefas, atualização de status, visibilidade no Kanban, subtarefas e logs. O dashboard.service calcula métricas sem duplicar regras dentro da interface.</w:t>
      </w:r>
    </w:p>
    <w:p>
      <w:pPr>
        <w:pStyle w:val="Heading2"/>
        <w:keepNext/>
        <w:spacing w:before="200" w:after="100"/>
      </w:pPr>
      <w:r>
        <w:t>6.4 Infraestrutura</w:t>
      </w:r>
    </w:p>
    <w:p>
      <w:pPr>
        <w:spacing w:after="120" w:line="269" w:lineRule="auto"/>
      </w:pPr>
      <w:r>
        <w:t>O Firebase Authentication mantém as identidades. O Firestore armazena perfis e tarefas. O Route Handler `/api/health` demonstra o uso de API do App Router. O Proxy do Next.js atua como primeira barreira de navegação, enquanto a autorização real dos dados é garantida pelas regras do Firestore.</w:t>
      </w:r>
    </w:p>
    <w:p>
      <w:pPr>
        <w:pStyle w:val="Heading1"/>
        <w:keepNext/>
        <w:spacing w:before="200" w:after="100"/>
      </w:pPr>
      <w:r>
        <w:t>7. Implementação dos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D4ED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968"/>
            <w:vAlign w:val="center"/>
            <w:shd w:fill="1D4ED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Implementação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Landing page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Menu responsivo, footer institucional, call to action, mockup, ícone de login e animações no estilo Aceternity.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Cadastro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Nome, e-mail, senha forte, confirmação, campos obrigatórios e validação com zodResolver.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Login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E-mail/senha com confirmação de e-mail, Google e GitHub por Firebase Authentication.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Métricas de pendentes, concluídas na semana e vencidas; dois gráficos de dados.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CRUD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Criação, leitura, edição e exclusão com título, descrição, vencimento, prioridade e status.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Subtarefas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Adicionar, remover e marcar; barra calculada automaticamente.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Calendário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FullCalendar em página dedicada; evento automático; clique abre modal.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Kanban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Colunas A Fazer, Fazendo e Concluído; Dnd Kit; atualização no Firestore.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Lista para Kanban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Campo showOnKanban e botão para adicionar ou remover uma tarefa do quadro.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Detalhes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View por ID, edição completa, subtarefas, status e log de trabalho.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Acessibilidade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VLibras, temas, escala de texto, redução de movimento, links sublinhados, foco e skip link.</w:t>
            </w:r>
          </w:p>
        </w:tc>
      </w:tr>
    </w:tbl>
    <w:p>
      <w:pPr>
        <w:pStyle w:val="Heading1"/>
        <w:keepNext/>
        <w:spacing w:before="200" w:after="100"/>
      </w:pPr>
      <w:r>
        <w:t>8. Segurança e persistência</w:t>
      </w:r>
    </w:p>
    <w:p>
      <w:pPr>
        <w:spacing w:after="120" w:line="269" w:lineRule="auto"/>
      </w:pPr>
      <w:r>
        <w:t>Cada tarefa recebe o UID do usuário autenticado. As consultas usam `where("userId", "==", uid)`. As regras do Firestore comparam `request.auth.uid` com o proprietário do documento, impedindo leitura ou alteração de tarefas de terceiros.</w:t>
      </w:r>
    </w:p>
    <w:p>
      <w:pPr>
        <w:pStyle w:val="CodeBlock"/>
        <w:spacing w:before="0" w:after="0"/>
        <w:ind w:left="259" w:right="259"/>
        <w:shd w:fill="F1F5F9"/>
      </w:pPr>
      <w:r>
        <w:t>match /tasks/{taskId} {</w:t>
      </w:r>
    </w:p>
    <w:p>
      <w:pPr>
        <w:pStyle w:val="CodeBlock"/>
        <w:spacing w:before="0" w:after="0"/>
        <w:ind w:left="259" w:right="259"/>
        <w:shd w:fill="F1F5F9"/>
      </w:pPr>
      <w:r>
        <w:t xml:space="preserve">  allow create: if request.auth != null</w:t>
      </w:r>
    </w:p>
    <w:p>
      <w:pPr>
        <w:pStyle w:val="CodeBlock"/>
        <w:spacing w:before="0" w:after="0"/>
        <w:ind w:left="259" w:right="259"/>
        <w:shd w:fill="F1F5F9"/>
      </w:pPr>
      <w:r>
        <w:t xml:space="preserve">                &amp;&amp; request.auth.uid == request.resource.data.userId;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allow read: if request.auth != null</w:t>
      </w:r>
    </w:p>
    <w:p>
      <w:pPr>
        <w:pStyle w:val="CodeBlock"/>
        <w:spacing w:before="0" w:after="0"/>
        <w:ind w:left="259" w:right="259"/>
        <w:shd w:fill="F1F5F9"/>
      </w:pPr>
      <w:r>
        <w:t xml:space="preserve">              &amp;&amp; request.auth.uid == resource.data.userId;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allow update: if request.auth != null</w:t>
      </w:r>
    </w:p>
    <w:p>
      <w:pPr>
        <w:pStyle w:val="CodeBlock"/>
        <w:spacing w:before="0" w:after="0"/>
        <w:ind w:left="259" w:right="259"/>
        <w:shd w:fill="F1F5F9"/>
      </w:pPr>
      <w:r>
        <w:t xml:space="preserve">                &amp;&amp; request.auth.uid == resource.data.userId</w:t>
      </w:r>
    </w:p>
    <w:p>
      <w:pPr>
        <w:pStyle w:val="CodeBlock"/>
        <w:spacing w:before="0" w:after="0"/>
        <w:ind w:left="259" w:right="259"/>
        <w:shd w:fill="F1F5F9"/>
      </w:pPr>
      <w:r>
        <w:t xml:space="preserve">                &amp;&amp; request.resource.data.userId == resource.data.userId;</w:t>
      </w:r>
    </w:p>
    <w:p>
      <w:pPr>
        <w:pStyle w:val="CodeBlock"/>
        <w:spacing w:before="0" w:after="0"/>
        <w:ind w:left="259" w:right="259"/>
        <w:shd w:fill="F1F5F9"/>
      </w:pPr>
      <w:r>
        <w:t xml:space="preserve">  allow delete: if request.auth != null</w:t>
      </w:r>
    </w:p>
    <w:p>
      <w:pPr>
        <w:pStyle w:val="CodeBlock"/>
        <w:spacing w:before="0" w:after="0"/>
        <w:ind w:left="259" w:right="259"/>
        <w:shd w:fill="F1F5F9"/>
      </w:pPr>
      <w:r>
        <w:t xml:space="preserve">                &amp;&amp; request.auth.uid == resource.data.userId;</w:t>
      </w:r>
    </w:p>
    <w:p>
      <w:pPr>
        <w:pStyle w:val="CodeBlock"/>
        <w:spacing w:before="0" w:after="0"/>
        <w:ind w:left="259" w:right="259"/>
        <w:shd w:fill="F1F5F9"/>
      </w:pPr>
      <w:r>
        <w:t>}</w:t>
      </w:r>
    </w:p>
    <w:p>
      <w:pPr>
        <w:spacing w:after="120" w:line="269" w:lineRule="auto"/>
      </w:pPr>
    </w:p>
    <w:p>
      <w:pPr>
        <w:spacing w:after="120" w:line="269" w:lineRule="auto"/>
      </w:pPr>
      <w:r>
        <w:t>O arquivo `.env.local` contém somente configurações públicas do aplicativo Web do Firebase, mas permanece fora do Git por organização. As operações sensíveis dependem da sessão autenticada e das regras do banco. Para excluir a conta, usuários de e-mail/senha precisam informar a senha atual; provedores sociais realizam nova autenticação por popup.</w:t>
      </w:r>
    </w:p>
    <w:p>
      <w:pPr>
        <w:pStyle w:val="Heading1"/>
        <w:keepNext/>
        <w:spacing w:before="200" w:after="100"/>
      </w:pPr>
      <w:r>
        <w:t>9. Acessibilidade digital</w:t>
      </w:r>
    </w:p>
    <w:p>
      <w:pPr>
        <w:spacing w:after="120" w:line="269" w:lineRule="auto"/>
      </w:pPr>
      <w:r>
        <w:t>Foram implementados recursos além do mínimo de cinco solicitado:</w:t>
      </w:r>
    </w:p>
    <w:p>
      <w:pPr>
        <w:pStyle w:val="ListNumber"/>
      </w:pPr>
      <w:r>
        <w:t>VLibras integrado globalmente para tradução em Libras.</w:t>
      </w:r>
    </w:p>
    <w:p>
      <w:pPr>
        <w:pStyle w:val="ListNumber"/>
      </w:pPr>
      <w:r>
        <w:t>Temas claro, escuro e alto contraste.</w:t>
      </w:r>
    </w:p>
    <w:p>
      <w:pPr>
        <w:pStyle w:val="ListNumber"/>
      </w:pPr>
      <w:r>
        <w:t>Aumento e redução do texto entre 100%, 115% e 130%.</w:t>
      </w:r>
    </w:p>
    <w:p>
      <w:pPr>
        <w:pStyle w:val="ListNumber"/>
      </w:pPr>
      <w:r>
        <w:t>Redução de animações para usuários sensíveis a movimento.</w:t>
      </w:r>
    </w:p>
    <w:p>
      <w:pPr>
        <w:pStyle w:val="ListNumber"/>
      </w:pPr>
      <w:r>
        <w:t>Opção de sublinhar todos os links.</w:t>
      </w:r>
    </w:p>
    <w:p>
      <w:pPr>
        <w:pStyle w:val="ListNumber"/>
      </w:pPr>
      <w:r>
        <w:t>Foco visível em elementos interativos.</w:t>
      </w:r>
    </w:p>
    <w:p>
      <w:pPr>
        <w:pStyle w:val="ListNumber"/>
      </w:pPr>
      <w:r>
        <w:t>Link “Pular para o conteúdo principal”.</w:t>
      </w:r>
    </w:p>
    <w:p>
      <w:pPr>
        <w:pStyle w:val="ListNumber"/>
      </w:pPr>
      <w:r>
        <w:t>Rótulos, mensagens de erro com role alert e atributos ARIA.</w:t>
      </w:r>
    </w:p>
    <w:p>
      <w:pPr>
        <w:pStyle w:val="ListNumber"/>
      </w:pPr>
      <w:r>
        <w:t>Operação por teclado no Kanban com instruções de leitor de tela.</w:t>
      </w:r>
    </w:p>
    <w:p>
      <w:pPr>
        <w:pStyle w:val="Heading1"/>
        <w:keepNext/>
        <w:spacing w:before="200" w:after="100"/>
      </w:pPr>
      <w:r>
        <w:t>10. Testes, GitHub e deploy</w:t>
      </w:r>
    </w:p>
    <w:p>
      <w:pPr>
        <w:pStyle w:val="Heading2"/>
        <w:keepNext/>
        <w:spacing w:before="200" w:after="100"/>
      </w:pPr>
      <w:r>
        <w:t>10.1 Verificações técnicas</w:t>
      </w:r>
    </w:p>
    <w:p>
      <w:pPr>
        <w:pStyle w:val="CodeBlock"/>
        <w:spacing w:before="0" w:after="0"/>
        <w:ind w:left="259" w:right="259"/>
        <w:shd w:fill="F1F5F9"/>
      </w:pPr>
      <w:r>
        <w:t>npm install</w:t>
      </w:r>
    </w:p>
    <w:p>
      <w:pPr>
        <w:pStyle w:val="CodeBlock"/>
        <w:spacing w:before="0" w:after="0"/>
        <w:ind w:left="259" w:right="259"/>
        <w:shd w:fill="F1F5F9"/>
      </w:pPr>
      <w:r>
        <w:t>npm run lint</w:t>
      </w:r>
    </w:p>
    <w:p>
      <w:pPr>
        <w:pStyle w:val="CodeBlock"/>
        <w:spacing w:before="0" w:after="0"/>
        <w:ind w:left="259" w:right="259"/>
        <w:shd w:fill="F1F5F9"/>
      </w:pPr>
      <w:r>
        <w:t>npm run typecheck</w:t>
      </w:r>
    </w:p>
    <w:p>
      <w:pPr>
        <w:pStyle w:val="CodeBlock"/>
        <w:spacing w:before="0" w:after="0"/>
        <w:ind w:left="259" w:right="259"/>
        <w:shd w:fill="F1F5F9"/>
      </w:pPr>
      <w:r>
        <w:t>npm run build</w:t>
      </w:r>
    </w:p>
    <w:p>
      <w:pPr>
        <w:spacing w:after="120" w:line="269" w:lineRule="auto"/>
      </w:pPr>
    </w:p>
    <w:p>
      <w:pPr>
        <w:spacing w:after="120" w:line="269" w:lineRule="auto"/>
      </w:pPr>
      <w:r>
        <w:t>O projeto inclui também o comando `npm run check`, que executa lint, verificação de tipos e build em sequência.</w:t>
      </w:r>
    </w:p>
    <w:p>
      <w:pPr>
        <w:pStyle w:val="Heading2"/>
        <w:keepNext/>
        <w:spacing w:before="200" w:after="100"/>
      </w:pPr>
      <w:r>
        <w:t>10.2 Repositório GitHub</w:t>
      </w:r>
    </w:p>
    <w:p>
      <w:pPr>
        <w:spacing w:after="120" w:line="269" w:lineRule="auto"/>
      </w:pPr>
      <w:r>
        <w:t>O README contém instruções de cópia, instalação, configuração do Firebase, regras do Firestore, execução local, testes e implantação. A contribuição da Maria deve ser realizada em branch própria e integrada à main por Pull Request, preservando a autoria do commit.</w:t>
      </w:r>
    </w:p>
    <w:p>
      <w:pPr>
        <w:spacing w:after="120" w:line="269" w:lineRule="auto"/>
      </w:pPr>
      <w:r>
        <w:rPr>
          <w:b/>
        </w:rPr>
        <w:t xml:space="preserve">Link do repositório: </w:t>
      </w:r>
      <w:r>
        <w:t>[INSERIR LINK DO GITHUB]</w:t>
      </w:r>
    </w:p>
    <w:p>
      <w:pPr>
        <w:pStyle w:val="Heading2"/>
        <w:keepNext/>
        <w:spacing w:before="200" w:after="100"/>
      </w:pPr>
      <w:r>
        <w:t>10.3 Publicação na Vercel</w:t>
      </w:r>
    </w:p>
    <w:p>
      <w:pPr>
        <w:pStyle w:val="ListNumber"/>
      </w:pPr>
      <w:r>
        <w:t>Importar o repositório após o merge na main.</w:t>
      </w:r>
    </w:p>
    <w:p>
      <w:pPr>
        <w:pStyle w:val="ListNumber"/>
      </w:pPr>
      <w:r>
        <w:t>Adicionar todas as variáveis NEXT_PUBLIC_FIREBASE_* em Environment Variables.</w:t>
      </w:r>
    </w:p>
    <w:p>
      <w:pPr>
        <w:pStyle w:val="ListNumber"/>
      </w:pPr>
      <w:r>
        <w:t>Fazer o deploy.</w:t>
      </w:r>
    </w:p>
    <w:p>
      <w:pPr>
        <w:pStyle w:val="ListNumber"/>
      </w:pPr>
      <w:r>
        <w:t>Adicionar o domínio da Vercel aos Authorized domains do Firebase Authentication.</w:t>
      </w:r>
    </w:p>
    <w:p>
      <w:pPr>
        <w:pStyle w:val="ListNumber"/>
      </w:pPr>
      <w:r>
        <w:t>Testar autenticação social, Firestore, Kanban e calendário em produção.</w:t>
      </w:r>
    </w:p>
    <w:p>
      <w:pPr>
        <w:spacing w:after="120" w:line="269" w:lineRule="auto"/>
      </w:pPr>
      <w:r>
        <w:rPr>
          <w:b/>
        </w:rPr>
        <w:t xml:space="preserve">Link publicado: </w:t>
      </w:r>
      <w:r>
        <w:t>[INSERIR LINK DA VERCEL]</w:t>
      </w:r>
    </w:p>
    <w:p>
      <w:pPr>
        <w:pStyle w:val="Heading1"/>
        <w:keepNext/>
        <w:spacing w:before="200" w:after="100"/>
      </w:pPr>
      <w:r>
        <w:t>11. Desafios técnicos e soluções</w:t>
      </w:r>
    </w:p>
    <w:p>
      <w:pPr>
        <w:pStyle w:val="Heading2"/>
        <w:keepNext/>
        <w:spacing w:before="200" w:after="100"/>
      </w:pPr>
      <w:r>
        <w:t>11.1 Estado complexo no drag and drop</w:t>
      </w:r>
    </w:p>
    <w:p>
      <w:pPr>
        <w:spacing w:after="120" w:line="269" w:lineRule="auto"/>
      </w:pPr>
      <w:r>
        <w:t>Desafio: manter o quadro responsivo e sincronizado com o Firestore ao mover um cartão. Solução: o Dnd Kit fornece o ID da tarefa e da coluna de destino; o serviço persiste o novo status; e o listener em tempo real atualiza todas as telas sem duplicar estado local.</w:t>
      </w:r>
    </w:p>
    <w:p>
      <w:pPr>
        <w:pStyle w:val="Heading2"/>
        <w:keepNext/>
        <w:spacing w:before="200" w:after="100"/>
      </w:pPr>
      <w:r>
        <w:t>11.2 Calendário com muitas tarefas</w:t>
      </w:r>
    </w:p>
    <w:p>
      <w:pPr>
        <w:spacing w:after="120" w:line="269" w:lineRule="auto"/>
      </w:pPr>
      <w:r>
        <w:t>Desafio: converter documentos em eventos e localizar rapidamente o item clicado. Solução: somente tarefas com data são transformadas; o ID é preservado em `extendedProps`; o FullCalendar limita eventos visíveis por dia com `dayMaxEvents`. Em uma evolução com grande volume, seria possível filtrar por intervalo de datas e paginar consultas.</w:t>
      </w:r>
    </w:p>
    <w:p>
      <w:pPr>
        <w:pStyle w:val="Heading2"/>
        <w:keepNext/>
        <w:spacing w:before="200" w:after="100"/>
      </w:pPr>
      <w:r>
        <w:t>11.3 Consistência do progresso</w:t>
      </w:r>
    </w:p>
    <w:p>
      <w:pPr>
        <w:spacing w:after="120" w:line="269" w:lineRule="auto"/>
      </w:pPr>
      <w:r>
        <w:t>Desafio: impedir divergência entre subtarefas e porcentagem. Solução: o progresso não é salvo como campo independente. Ele é recalculado a partir da quantidade de subtarefas concluídas, eliminando dados duplicados.</w:t>
      </w:r>
    </w:p>
    <w:p>
      <w:pPr>
        <w:pStyle w:val="Heading2"/>
        <w:keepNext/>
        <w:spacing w:before="200" w:after="100"/>
      </w:pPr>
      <w:r>
        <w:t>11.4 Autorização em aplicação cliente</w:t>
      </w:r>
    </w:p>
    <w:p>
      <w:pPr>
        <w:spacing w:after="120" w:line="269" w:lineRule="auto"/>
      </w:pPr>
      <w:r>
        <w:t>Desafio: um redirecionamento no navegador não é suficiente para proteger o banco. Solução: o Proxy melhora a experiência de navegação, mas as regras do Firestore são a fonte real de autorização e validam o UID em cada operação.</w:t>
      </w:r>
    </w:p>
    <w:p>
      <w:pPr>
        <w:pStyle w:val="Heading1"/>
        <w:keepNext/>
        <w:spacing w:before="200" w:after="100"/>
      </w:pPr>
      <w:r>
        <w:t>12. Conclusão</w:t>
      </w:r>
    </w:p>
    <w:p>
      <w:pPr>
        <w:spacing w:after="120" w:line="269" w:lineRule="auto"/>
      </w:pPr>
      <w:r>
        <w:t>A entrega final do TaskFlow atende aos requisitos funcionais e tecnológicos propostos. O sistema possui autenticação completa, persistência por usuário, CRUD, subtarefas, progresso, gráficos, calendário, Kanban, detalhes, log de trabalho e recursos de acessibilidade. A estrutura modular facilita manutenção e expansão, enquanto o README e este relatório documentam a execução local, o repositório e a publicação.</w:t>
      </w:r>
    </w:p>
    <w:p>
      <w:pPr>
        <w:spacing w:after="120" w:line="269" w:lineRule="auto"/>
      </w:pPr>
      <w:r>
        <w:t>Antes da submissão, devem ser preenchidos somente os dois campos de link do GitHub e da Vercel, pois esses endereços dependem das contas dos integrantes e não podem ser gerados automaticamente no relatório.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748B"/>
        <w:sz w:val="16"/>
      </w:rPr>
      <w:t>TASKFLOW | RELATÓRIO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DejaVu Sans Mono" w:hAnsi="DejaVu Sans Mono" w:eastAsia="DejaVu Sans Mono"/>
      <w:color w:val="0F172A"/>
      <w:sz w:val="16"/>
    </w:rPr>
  </w:style>
  <w:style w:type="paragraph" w:customStyle="1" w:styleId="FigureCaption">
    <w:name w:val="Figure Caption"/>
    <w:pPr>
      <w:jc w:val="center"/>
    </w:pPr>
    <w:rPr>
      <w:rFonts w:ascii="Arial" w:hAnsi="Arial"/>
      <w:i/>
      <w:color w:val="4755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TaskFlow</dc:title>
  <dc:subject>Gestor completo de tarefas</dc:subject>
  <dc:creator>Maria Eduarda e José Daniel</dc:creator>
  <cp:keywords>Next.js, Firebase, TaskFlow, Kanban, FullCalendar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