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859D" w14:textId="65875F70" w:rsidR="00B8529C" w:rsidRPr="006F4664" w:rsidRDefault="003406D3">
      <w:pPr>
        <w:rPr>
          <w:sz w:val="22"/>
          <w:szCs w:val="22"/>
        </w:rPr>
      </w:pPr>
      <w:r w:rsidRPr="006F4664">
        <w:rPr>
          <w:sz w:val="22"/>
          <w:szCs w:val="22"/>
        </w:rPr>
        <w:t>Director of Enterprise Data Platforms</w:t>
      </w:r>
    </w:p>
    <w:p w14:paraId="127951D2" w14:textId="6D9E699A" w:rsidR="004E5318" w:rsidRPr="006F4664" w:rsidRDefault="004E5318">
      <w:pPr>
        <w:rPr>
          <w:sz w:val="22"/>
          <w:szCs w:val="22"/>
        </w:rPr>
      </w:pPr>
      <w:r w:rsidRPr="006F4664">
        <w:rPr>
          <w:b/>
          <w:bCs/>
          <w:sz w:val="22"/>
          <w:szCs w:val="22"/>
        </w:rPr>
        <w:t>Purpose</w:t>
      </w:r>
      <w:r w:rsidR="00EB7DF0" w:rsidRPr="006F4664">
        <w:rPr>
          <w:b/>
          <w:bCs/>
          <w:sz w:val="22"/>
          <w:szCs w:val="22"/>
        </w:rPr>
        <w:t xml:space="preserve"> of</w:t>
      </w:r>
      <w:r w:rsidRPr="006F4664">
        <w:rPr>
          <w:b/>
          <w:bCs/>
          <w:sz w:val="22"/>
          <w:szCs w:val="22"/>
        </w:rPr>
        <w:t xml:space="preserve"> the</w:t>
      </w:r>
      <w:r w:rsidR="00EB7DF0" w:rsidRPr="006F4664">
        <w:rPr>
          <w:b/>
          <w:bCs/>
          <w:sz w:val="22"/>
          <w:szCs w:val="22"/>
        </w:rPr>
        <w:t xml:space="preserve"> role</w:t>
      </w:r>
      <w:r w:rsidR="00EB7DF0" w:rsidRPr="006F4664">
        <w:rPr>
          <w:sz w:val="22"/>
          <w:szCs w:val="22"/>
        </w:rPr>
        <w:t xml:space="preserve">: To accelerate project time of delivery by defining, enabling, and </w:t>
      </w:r>
      <w:r w:rsidRPr="006F4664">
        <w:rPr>
          <w:sz w:val="22"/>
          <w:szCs w:val="22"/>
        </w:rPr>
        <w:t>governing</w:t>
      </w:r>
      <w:r w:rsidR="00EB7DF0" w:rsidRPr="006F4664">
        <w:rPr>
          <w:sz w:val="22"/>
          <w:szCs w:val="22"/>
        </w:rPr>
        <w:t xml:space="preserve"> shared data platforms across Imperial Dade. Primary topics include governance, enablement, and </w:t>
      </w:r>
      <w:r w:rsidRPr="006F4664">
        <w:rPr>
          <w:sz w:val="22"/>
          <w:szCs w:val="22"/>
        </w:rPr>
        <w:t xml:space="preserve">project/resource management. This role is responsible for acting as a bridge between Imperial Dade business teams (purchasing, sales, inventory management, </w:t>
      </w:r>
      <w:proofErr w:type="spellStart"/>
      <w:r w:rsidRPr="006F4664">
        <w:rPr>
          <w:sz w:val="22"/>
          <w:szCs w:val="22"/>
        </w:rPr>
        <w:t>etc</w:t>
      </w:r>
      <w:proofErr w:type="spellEnd"/>
      <w:r w:rsidRPr="006F4664">
        <w:rPr>
          <w:sz w:val="22"/>
          <w:szCs w:val="22"/>
        </w:rPr>
        <w:t>) and our Data &amp; Analytics group.</w:t>
      </w:r>
    </w:p>
    <w:p w14:paraId="0396E472" w14:textId="79F60513" w:rsidR="004E5318" w:rsidRPr="006F4664" w:rsidRDefault="004E5318">
      <w:pPr>
        <w:rPr>
          <w:b/>
          <w:bCs/>
          <w:sz w:val="22"/>
          <w:szCs w:val="22"/>
        </w:rPr>
      </w:pPr>
      <w:r w:rsidRPr="006F4664">
        <w:rPr>
          <w:b/>
          <w:bCs/>
          <w:sz w:val="22"/>
          <w:szCs w:val="22"/>
        </w:rPr>
        <w:t>What is the ROI?</w:t>
      </w:r>
    </w:p>
    <w:p w14:paraId="651DCB02" w14:textId="665EDD5B" w:rsidR="004E5318" w:rsidRPr="006F4664" w:rsidRDefault="004E5318" w:rsidP="004E5318">
      <w:pPr>
        <w:pStyle w:val="ListParagraph"/>
        <w:numPr>
          <w:ilvl w:val="0"/>
          <w:numId w:val="2"/>
        </w:numPr>
        <w:rPr>
          <w:sz w:val="22"/>
          <w:szCs w:val="22"/>
        </w:rPr>
      </w:pPr>
      <w:r w:rsidRPr="006F4664">
        <w:rPr>
          <w:sz w:val="22"/>
          <w:szCs w:val="22"/>
        </w:rPr>
        <w:t>Faster project delivery</w:t>
      </w:r>
    </w:p>
    <w:p w14:paraId="355A3B3E" w14:textId="04CFD355" w:rsidR="00E62BF9" w:rsidRPr="006F4664" w:rsidRDefault="00E62BF9" w:rsidP="00E62BF9">
      <w:pPr>
        <w:pStyle w:val="ListParagraph"/>
        <w:numPr>
          <w:ilvl w:val="1"/>
          <w:numId w:val="2"/>
        </w:numPr>
        <w:rPr>
          <w:sz w:val="22"/>
          <w:szCs w:val="22"/>
        </w:rPr>
      </w:pPr>
      <w:r w:rsidRPr="006F4664">
        <w:rPr>
          <w:sz w:val="22"/>
          <w:szCs w:val="22"/>
        </w:rPr>
        <w:t>By clearly defining project requirements from the perspective of the business users</w:t>
      </w:r>
    </w:p>
    <w:p w14:paraId="5BC0DD2E" w14:textId="30A86C87" w:rsidR="00E62BF9" w:rsidRPr="006F4664" w:rsidRDefault="00E62BF9" w:rsidP="00E62BF9">
      <w:pPr>
        <w:pStyle w:val="ListParagraph"/>
        <w:numPr>
          <w:ilvl w:val="1"/>
          <w:numId w:val="2"/>
        </w:numPr>
        <w:rPr>
          <w:sz w:val="22"/>
          <w:szCs w:val="22"/>
        </w:rPr>
      </w:pPr>
      <w:r w:rsidRPr="006F4664">
        <w:rPr>
          <w:sz w:val="22"/>
          <w:szCs w:val="22"/>
        </w:rPr>
        <w:t>Then architecting the project from the perspective of the engineering team</w:t>
      </w:r>
    </w:p>
    <w:p w14:paraId="7C21626E" w14:textId="052F6136" w:rsidR="00E62BF9" w:rsidRPr="006F4664" w:rsidRDefault="00E62BF9" w:rsidP="00E62BF9">
      <w:pPr>
        <w:pStyle w:val="ListParagraph"/>
        <w:numPr>
          <w:ilvl w:val="1"/>
          <w:numId w:val="2"/>
        </w:numPr>
        <w:rPr>
          <w:sz w:val="22"/>
          <w:szCs w:val="22"/>
        </w:rPr>
      </w:pPr>
      <w:r w:rsidRPr="006F4664">
        <w:rPr>
          <w:sz w:val="22"/>
          <w:szCs w:val="22"/>
        </w:rPr>
        <w:t>Early intervention will allow quicker deployment of resources, less POC, more actionable tasks and implementation.</w:t>
      </w:r>
    </w:p>
    <w:p w14:paraId="71CFE690" w14:textId="4D36B537" w:rsidR="00E62BF9" w:rsidRPr="006F4664" w:rsidRDefault="00E62BF9" w:rsidP="00E62BF9">
      <w:pPr>
        <w:pStyle w:val="ListParagraph"/>
        <w:numPr>
          <w:ilvl w:val="1"/>
          <w:numId w:val="2"/>
        </w:numPr>
        <w:rPr>
          <w:sz w:val="22"/>
          <w:szCs w:val="22"/>
        </w:rPr>
      </w:pPr>
      <w:r w:rsidRPr="006F4664">
        <w:rPr>
          <w:sz w:val="22"/>
          <w:szCs w:val="22"/>
        </w:rPr>
        <w:t xml:space="preserve">Stricter agile flow for deployments -&gt; easier to forecast time to delivery, decreased missed deadlines, increased enterprise </w:t>
      </w:r>
      <w:r w:rsidR="00123AFB" w:rsidRPr="006F4664">
        <w:rPr>
          <w:sz w:val="22"/>
          <w:szCs w:val="22"/>
        </w:rPr>
        <w:t>awareness &amp; positive sentiment</w:t>
      </w:r>
      <w:r w:rsidRPr="006F4664">
        <w:rPr>
          <w:sz w:val="22"/>
          <w:szCs w:val="22"/>
        </w:rPr>
        <w:t>.</w:t>
      </w:r>
    </w:p>
    <w:p w14:paraId="2F3401AF" w14:textId="179A1F41" w:rsidR="004E5318" w:rsidRPr="006F4664" w:rsidRDefault="004E5318" w:rsidP="004E5318">
      <w:pPr>
        <w:pStyle w:val="ListParagraph"/>
        <w:numPr>
          <w:ilvl w:val="0"/>
          <w:numId w:val="2"/>
        </w:numPr>
        <w:rPr>
          <w:sz w:val="22"/>
          <w:szCs w:val="22"/>
        </w:rPr>
      </w:pPr>
      <w:r w:rsidRPr="006F4664">
        <w:rPr>
          <w:sz w:val="22"/>
          <w:szCs w:val="22"/>
        </w:rPr>
        <w:t>Enterprise-wide communication and reduced duplication</w:t>
      </w:r>
    </w:p>
    <w:p w14:paraId="37EDFD8A" w14:textId="76280E43" w:rsidR="00734E11" w:rsidRPr="006F4664" w:rsidRDefault="00734E11" w:rsidP="004E5318">
      <w:pPr>
        <w:pStyle w:val="ListParagraph"/>
        <w:numPr>
          <w:ilvl w:val="1"/>
          <w:numId w:val="2"/>
        </w:numPr>
        <w:rPr>
          <w:sz w:val="22"/>
          <w:szCs w:val="22"/>
        </w:rPr>
      </w:pPr>
      <w:r w:rsidRPr="006F4664">
        <w:rPr>
          <w:sz w:val="22"/>
          <w:szCs w:val="22"/>
        </w:rPr>
        <w:t>One of the most frequently cited pain points is duplicative work across teams</w:t>
      </w:r>
      <w:r w:rsidRPr="006F4664">
        <w:rPr>
          <w:sz w:val="22"/>
          <w:szCs w:val="22"/>
        </w:rPr>
        <w:t>. This</w:t>
      </w:r>
      <w:r w:rsidRPr="006F4664">
        <w:rPr>
          <w:sz w:val="22"/>
          <w:szCs w:val="22"/>
        </w:rPr>
        <w:t xml:space="preserve"> creates multiple sources of truth, drains resources, and contributes to </w:t>
      </w:r>
      <w:r w:rsidRPr="006F4664">
        <w:rPr>
          <w:sz w:val="22"/>
          <w:szCs w:val="22"/>
        </w:rPr>
        <w:t>tech</w:t>
      </w:r>
      <w:r w:rsidRPr="006F4664">
        <w:rPr>
          <w:sz w:val="22"/>
          <w:szCs w:val="22"/>
        </w:rPr>
        <w:t xml:space="preserve"> sprawl.</w:t>
      </w:r>
    </w:p>
    <w:p w14:paraId="72AC0314" w14:textId="38613B49" w:rsidR="00E62BF9" w:rsidRPr="006F4664" w:rsidRDefault="00E62BF9" w:rsidP="004E5318">
      <w:pPr>
        <w:pStyle w:val="ListParagraph"/>
        <w:numPr>
          <w:ilvl w:val="1"/>
          <w:numId w:val="2"/>
        </w:numPr>
        <w:rPr>
          <w:sz w:val="22"/>
          <w:szCs w:val="22"/>
        </w:rPr>
      </w:pPr>
      <w:r w:rsidRPr="006F4664">
        <w:rPr>
          <w:sz w:val="22"/>
          <w:szCs w:val="22"/>
        </w:rPr>
        <w:t>Example</w:t>
      </w:r>
      <w:r w:rsidR="006F4664">
        <w:rPr>
          <w:sz w:val="22"/>
          <w:szCs w:val="22"/>
        </w:rPr>
        <w:t>s</w:t>
      </w:r>
      <w:r w:rsidRPr="006F4664">
        <w:rPr>
          <w:sz w:val="22"/>
          <w:szCs w:val="22"/>
        </w:rPr>
        <w:t>: multiple location masters</w:t>
      </w:r>
      <w:r w:rsidR="00123AFB" w:rsidRPr="006F4664">
        <w:rPr>
          <w:sz w:val="22"/>
          <w:szCs w:val="22"/>
        </w:rPr>
        <w:t xml:space="preserve"> across the or</w:t>
      </w:r>
      <w:r w:rsidR="006F4664">
        <w:rPr>
          <w:sz w:val="22"/>
          <w:szCs w:val="22"/>
        </w:rPr>
        <w:t>g, data has differing logic based on department, MDM/RDM data sit in team-based silos, etc.</w:t>
      </w:r>
    </w:p>
    <w:p w14:paraId="010E2332" w14:textId="64A2F24D" w:rsidR="00123AFB" w:rsidRPr="006F4664" w:rsidRDefault="00123AFB" w:rsidP="004E5318">
      <w:pPr>
        <w:pStyle w:val="ListParagraph"/>
        <w:numPr>
          <w:ilvl w:val="1"/>
          <w:numId w:val="2"/>
        </w:numPr>
        <w:rPr>
          <w:sz w:val="22"/>
          <w:szCs w:val="22"/>
        </w:rPr>
      </w:pPr>
      <w:r w:rsidRPr="006F4664">
        <w:rPr>
          <w:sz w:val="22"/>
          <w:szCs w:val="22"/>
        </w:rPr>
        <w:t>Project idea: Imperial Dade Hub. An app or wiki that contains internal information, project updates, links to technology platforms and tools.</w:t>
      </w:r>
    </w:p>
    <w:p w14:paraId="3A04FAF7" w14:textId="4AE19B17" w:rsidR="004E5318" w:rsidRPr="006F4664" w:rsidRDefault="004E5318" w:rsidP="004E5318">
      <w:pPr>
        <w:pStyle w:val="ListParagraph"/>
        <w:numPr>
          <w:ilvl w:val="0"/>
          <w:numId w:val="2"/>
        </w:numPr>
        <w:rPr>
          <w:sz w:val="22"/>
          <w:szCs w:val="22"/>
        </w:rPr>
      </w:pPr>
      <w:r w:rsidRPr="006F4664">
        <w:rPr>
          <w:sz w:val="22"/>
          <w:szCs w:val="22"/>
        </w:rPr>
        <w:t>Increased awareness &amp; engagement of our data governance practices and guardrails</w:t>
      </w:r>
    </w:p>
    <w:p w14:paraId="24DD69CD" w14:textId="62030190" w:rsidR="004E5318" w:rsidRPr="006F4664" w:rsidRDefault="004E5318" w:rsidP="004E5318">
      <w:pPr>
        <w:pStyle w:val="ListParagraph"/>
        <w:numPr>
          <w:ilvl w:val="1"/>
          <w:numId w:val="2"/>
        </w:numPr>
        <w:rPr>
          <w:sz w:val="22"/>
          <w:szCs w:val="22"/>
        </w:rPr>
      </w:pPr>
      <w:r w:rsidRPr="006F4664">
        <w:rPr>
          <w:sz w:val="22"/>
          <w:szCs w:val="22"/>
        </w:rPr>
        <w:t xml:space="preserve">Through enablement, local resources can better abide by our guardrails and adhere to governance standards. Right </w:t>
      </w:r>
      <w:r w:rsidR="008847CF" w:rsidRPr="006F4664">
        <w:rPr>
          <w:sz w:val="22"/>
          <w:szCs w:val="22"/>
        </w:rPr>
        <w:t>now,</w:t>
      </w:r>
      <w:r w:rsidRPr="006F4664">
        <w:rPr>
          <w:sz w:val="22"/>
          <w:szCs w:val="22"/>
        </w:rPr>
        <w:t xml:space="preserve"> there is too much fragmentation for </w:t>
      </w:r>
      <w:r w:rsidR="00575BDA" w:rsidRPr="006F4664">
        <w:rPr>
          <w:sz w:val="22"/>
          <w:szCs w:val="22"/>
        </w:rPr>
        <w:t>strict adherence.</w:t>
      </w:r>
    </w:p>
    <w:p w14:paraId="5BB6F4E0" w14:textId="019B0A19" w:rsidR="004E5318" w:rsidRPr="006F4664" w:rsidRDefault="004E5318" w:rsidP="004E5318">
      <w:pPr>
        <w:pStyle w:val="ListParagraph"/>
        <w:numPr>
          <w:ilvl w:val="0"/>
          <w:numId w:val="2"/>
        </w:numPr>
        <w:rPr>
          <w:sz w:val="22"/>
          <w:szCs w:val="22"/>
        </w:rPr>
      </w:pPr>
      <w:r w:rsidRPr="006F4664">
        <w:rPr>
          <w:sz w:val="22"/>
          <w:szCs w:val="22"/>
        </w:rPr>
        <w:t>Expanded scope of data projects</w:t>
      </w:r>
    </w:p>
    <w:p w14:paraId="35D534BC" w14:textId="086C5125" w:rsidR="004E5318" w:rsidRPr="006F4664" w:rsidRDefault="004E5318" w:rsidP="004E5318">
      <w:pPr>
        <w:pStyle w:val="ListParagraph"/>
        <w:numPr>
          <w:ilvl w:val="1"/>
          <w:numId w:val="2"/>
        </w:numPr>
        <w:rPr>
          <w:sz w:val="22"/>
          <w:szCs w:val="22"/>
        </w:rPr>
      </w:pPr>
      <w:r w:rsidRPr="006F4664">
        <w:rPr>
          <w:sz w:val="22"/>
          <w:szCs w:val="22"/>
        </w:rPr>
        <w:t>Through enablement</w:t>
      </w:r>
      <w:r w:rsidR="00575BDA" w:rsidRPr="006F4664">
        <w:rPr>
          <w:sz w:val="22"/>
          <w:szCs w:val="22"/>
        </w:rPr>
        <w:t xml:space="preserve"> and enterprise understanding of D&amp;A capabilities.</w:t>
      </w:r>
    </w:p>
    <w:p w14:paraId="56BE7E7D" w14:textId="0FE27093" w:rsidR="008847CF" w:rsidRPr="006F4664" w:rsidRDefault="008847CF" w:rsidP="004E5318">
      <w:pPr>
        <w:pStyle w:val="ListParagraph"/>
        <w:numPr>
          <w:ilvl w:val="1"/>
          <w:numId w:val="2"/>
        </w:numPr>
        <w:rPr>
          <w:sz w:val="22"/>
          <w:szCs w:val="22"/>
        </w:rPr>
      </w:pPr>
      <w:r w:rsidRPr="006F4664">
        <w:rPr>
          <w:sz w:val="22"/>
          <w:szCs w:val="22"/>
        </w:rPr>
        <w:t>Discover more AI/automated project use cases.</w:t>
      </w:r>
    </w:p>
    <w:p w14:paraId="123B2B92" w14:textId="0B9C5485" w:rsidR="004E5318" w:rsidRPr="006F4664" w:rsidRDefault="004E5318" w:rsidP="004E5318">
      <w:pPr>
        <w:pStyle w:val="ListParagraph"/>
        <w:numPr>
          <w:ilvl w:val="0"/>
          <w:numId w:val="2"/>
        </w:numPr>
        <w:rPr>
          <w:sz w:val="22"/>
          <w:szCs w:val="22"/>
        </w:rPr>
      </w:pPr>
      <w:r w:rsidRPr="006F4664">
        <w:rPr>
          <w:sz w:val="22"/>
          <w:szCs w:val="22"/>
        </w:rPr>
        <w:t>Increased visibility and enterprise consumption</w:t>
      </w:r>
    </w:p>
    <w:p w14:paraId="32729A04" w14:textId="77777777" w:rsidR="006F4664" w:rsidRPr="006F4664" w:rsidRDefault="00575BDA" w:rsidP="00123AFB">
      <w:pPr>
        <w:pStyle w:val="ListParagraph"/>
        <w:numPr>
          <w:ilvl w:val="1"/>
          <w:numId w:val="2"/>
        </w:numPr>
        <w:rPr>
          <w:sz w:val="22"/>
          <w:szCs w:val="22"/>
        </w:rPr>
      </w:pPr>
      <w:r w:rsidRPr="006F4664">
        <w:rPr>
          <w:sz w:val="22"/>
          <w:szCs w:val="22"/>
        </w:rPr>
        <w:t>AI tools, data warehouse, RDM/MDM, general tech stack</w:t>
      </w:r>
      <w:r w:rsidR="00123AFB" w:rsidRPr="006F4664">
        <w:rPr>
          <w:sz w:val="22"/>
          <w:szCs w:val="22"/>
        </w:rPr>
        <w:t xml:space="preserve"> &amp; everything that D&amp;A manages.</w:t>
      </w:r>
    </w:p>
    <w:p w14:paraId="4ED37960" w14:textId="2ED49405" w:rsidR="00B8529C" w:rsidRDefault="00123AFB" w:rsidP="00202CF3">
      <w:r w:rsidRPr="006F4664">
        <w:rPr>
          <w:b/>
          <w:bCs/>
          <w:sz w:val="22"/>
          <w:szCs w:val="22"/>
        </w:rPr>
        <w:t>Additional benefit</w:t>
      </w:r>
      <w:r w:rsidRPr="006F4664">
        <w:rPr>
          <w:sz w:val="22"/>
          <w:szCs w:val="22"/>
        </w:rPr>
        <w:t xml:space="preserve">: </w:t>
      </w:r>
      <w:r w:rsidR="00DC4021">
        <w:rPr>
          <w:sz w:val="22"/>
          <w:szCs w:val="22"/>
        </w:rPr>
        <w:t>An enterprise-facing platform owner provides a single point of contact for all D&amp;A tools and projects, which reduces ad-hoc requests and keeps project pipelines and D&amp;A resources from getting overloaded.</w:t>
      </w:r>
    </w:p>
    <w:p w14:paraId="13C5610E" w14:textId="77777777" w:rsidR="00EB156D" w:rsidRDefault="00EB156D" w:rsidP="00202CF3"/>
    <w:p w14:paraId="3F9FE824" w14:textId="77777777" w:rsidR="00EB156D" w:rsidRDefault="00EB156D" w:rsidP="00202CF3"/>
    <w:p w14:paraId="3EB1CFE0" w14:textId="77777777" w:rsidR="00EB156D" w:rsidRDefault="00EB156D" w:rsidP="00202CF3"/>
    <w:p w14:paraId="60D41667" w14:textId="77777777" w:rsidR="00EB156D" w:rsidRDefault="00EB156D" w:rsidP="00EB156D">
      <w:pPr>
        <w:numPr>
          <w:ilvl w:val="0"/>
          <w:numId w:val="3"/>
        </w:numPr>
        <w:rPr>
          <w:sz w:val="22"/>
          <w:szCs w:val="22"/>
        </w:rPr>
      </w:pPr>
      <w:r w:rsidRPr="00EB156D">
        <w:rPr>
          <w:sz w:val="22"/>
          <w:szCs w:val="22"/>
        </w:rPr>
        <w:lastRenderedPageBreak/>
        <w:t>If approved, what current responsibilities would you delegate, or deprioritize? Is there capacity to delegate?</w:t>
      </w:r>
    </w:p>
    <w:p w14:paraId="5F823DEA" w14:textId="7A1A034E" w:rsidR="00EB156D" w:rsidRPr="00EB156D" w:rsidRDefault="00EB156D" w:rsidP="00EB156D">
      <w:pPr>
        <w:numPr>
          <w:ilvl w:val="1"/>
          <w:numId w:val="3"/>
        </w:numPr>
        <w:rPr>
          <w:sz w:val="22"/>
          <w:szCs w:val="22"/>
        </w:rPr>
      </w:pPr>
      <w:r>
        <w:rPr>
          <w:sz w:val="22"/>
          <w:szCs w:val="22"/>
        </w:rPr>
        <w:t>Data ingestion validation &amp; Dev Synapse level validations would be delegated to Jigar. I will continue oversight of these validations and approvals to Production. I will also add Rajan to daily calls with our Production-side engineers to quickly collaborate on any outstanding code and logic deployments. Rajan and Jigar both have room to increase capacity.</w:t>
      </w:r>
    </w:p>
    <w:p w14:paraId="436C624E" w14:textId="77777777" w:rsidR="00EB156D" w:rsidRDefault="00EB156D" w:rsidP="00EB156D">
      <w:pPr>
        <w:numPr>
          <w:ilvl w:val="0"/>
          <w:numId w:val="3"/>
        </w:numPr>
        <w:rPr>
          <w:sz w:val="22"/>
          <w:szCs w:val="22"/>
        </w:rPr>
      </w:pPr>
      <w:r w:rsidRPr="00EB156D">
        <w:rPr>
          <w:sz w:val="22"/>
          <w:szCs w:val="22"/>
        </w:rPr>
        <w:t>What decisions would you expect to own vs. influence?</w:t>
      </w:r>
    </w:p>
    <w:p w14:paraId="6C52D116" w14:textId="1EE09F67" w:rsidR="00EB156D" w:rsidRPr="00EB156D" w:rsidRDefault="00EB156D" w:rsidP="00EB156D">
      <w:pPr>
        <w:numPr>
          <w:ilvl w:val="1"/>
          <w:numId w:val="3"/>
        </w:numPr>
        <w:rPr>
          <w:sz w:val="22"/>
          <w:szCs w:val="22"/>
        </w:rPr>
      </w:pPr>
      <w:r>
        <w:rPr>
          <w:sz w:val="22"/>
          <w:szCs w:val="22"/>
        </w:rPr>
        <w:t xml:space="preserve">Building project requirements which involve D&amp;A platforms. </w:t>
      </w:r>
      <w:r w:rsidR="0094521A">
        <w:rPr>
          <w:sz w:val="22"/>
          <w:szCs w:val="22"/>
        </w:rPr>
        <w:t>Acting as the knowledge base for D&amp;A projects and tools – as well as the communication/internal marketing of those projects.</w:t>
      </w:r>
      <w:r>
        <w:rPr>
          <w:sz w:val="22"/>
          <w:szCs w:val="22"/>
        </w:rPr>
        <w:t xml:space="preserve"> Prioritizing projects is another decision I would expect to influence along with Omar</w:t>
      </w:r>
      <w:r w:rsidR="0094521A">
        <w:rPr>
          <w:sz w:val="22"/>
          <w:szCs w:val="22"/>
        </w:rPr>
        <w:t>, as this role would be close to the implementation side and understand capacity and resource availability.</w:t>
      </w:r>
    </w:p>
    <w:p w14:paraId="300431F7" w14:textId="77777777" w:rsidR="00EB156D" w:rsidRDefault="00EB156D" w:rsidP="00EB156D">
      <w:pPr>
        <w:numPr>
          <w:ilvl w:val="0"/>
          <w:numId w:val="3"/>
        </w:numPr>
        <w:rPr>
          <w:sz w:val="22"/>
          <w:szCs w:val="22"/>
        </w:rPr>
      </w:pPr>
      <w:r w:rsidRPr="00EB156D">
        <w:rPr>
          <w:sz w:val="22"/>
          <w:szCs w:val="22"/>
        </w:rPr>
        <w:t>Much of the referenced improvements require communication with much of the business. How will that differ in the future?</w:t>
      </w:r>
    </w:p>
    <w:p w14:paraId="25A87236" w14:textId="523FD7EB" w:rsidR="00EB156D" w:rsidRPr="00EB156D" w:rsidRDefault="00EB156D" w:rsidP="00EB156D">
      <w:pPr>
        <w:numPr>
          <w:ilvl w:val="1"/>
          <w:numId w:val="3"/>
        </w:numPr>
        <w:rPr>
          <w:sz w:val="22"/>
          <w:szCs w:val="22"/>
        </w:rPr>
      </w:pPr>
      <w:r>
        <w:rPr>
          <w:sz w:val="22"/>
          <w:szCs w:val="22"/>
        </w:rPr>
        <w:t xml:space="preserve">As the company </w:t>
      </w:r>
      <w:r w:rsidR="0094521A">
        <w:rPr>
          <w:sz w:val="22"/>
          <w:szCs w:val="22"/>
        </w:rPr>
        <w:t>grows and project requirements grow, I expect my team to increase their capacity with projects outside of EDW. This role would act as the front-man while my team would step in for additional support and technical implementation. The role itself focuses on strategic improvement and more efficient idea-to-delivery processes. If successful, the company benefits from a more fluid approach to hatching an idea to delivering the intended project – which decreases the need for constant communication.</w:t>
      </w:r>
    </w:p>
    <w:p w14:paraId="2BFD8C3A" w14:textId="77777777" w:rsidR="00EB156D" w:rsidRDefault="00EB156D" w:rsidP="00EB156D">
      <w:pPr>
        <w:numPr>
          <w:ilvl w:val="0"/>
          <w:numId w:val="3"/>
        </w:numPr>
        <w:rPr>
          <w:sz w:val="22"/>
          <w:szCs w:val="22"/>
        </w:rPr>
      </w:pPr>
      <w:r w:rsidRPr="00EB156D">
        <w:rPr>
          <w:sz w:val="22"/>
          <w:szCs w:val="22"/>
        </w:rPr>
        <w:t>What authority or backing would you need for this role to be effective?</w:t>
      </w:r>
    </w:p>
    <w:p w14:paraId="40D698F2" w14:textId="77777777" w:rsidR="006711AB" w:rsidRDefault="006711AB" w:rsidP="006711AB">
      <w:pPr>
        <w:numPr>
          <w:ilvl w:val="1"/>
          <w:numId w:val="3"/>
        </w:numPr>
        <w:rPr>
          <w:sz w:val="22"/>
          <w:szCs w:val="22"/>
        </w:rPr>
      </w:pPr>
      <w:r w:rsidRPr="006711AB">
        <w:rPr>
          <w:sz w:val="22"/>
          <w:szCs w:val="22"/>
        </w:rPr>
        <w:t>Support from Omar, Zach, and Mary. Their alignment signals to the rest of the organization — and any future merged entity — that this role represents the authoritative direction of D&amp;A platforms and governance.</w:t>
      </w:r>
    </w:p>
    <w:p w14:paraId="38F94917" w14:textId="0D5A8F43" w:rsidR="00EB156D" w:rsidRPr="006711AB" w:rsidRDefault="00EB156D" w:rsidP="006711AB">
      <w:pPr>
        <w:pStyle w:val="ListParagraph"/>
        <w:numPr>
          <w:ilvl w:val="0"/>
          <w:numId w:val="3"/>
        </w:numPr>
        <w:rPr>
          <w:sz w:val="22"/>
          <w:szCs w:val="22"/>
        </w:rPr>
      </w:pPr>
      <w:r w:rsidRPr="006711AB">
        <w:rPr>
          <w:sz w:val="22"/>
          <w:szCs w:val="22"/>
        </w:rPr>
        <w:t>What 2–3 metrics would demonstrate success at 6 and 12 months?</w:t>
      </w:r>
    </w:p>
    <w:p w14:paraId="23C10CC0" w14:textId="48A31271" w:rsidR="0094521A" w:rsidRDefault="00BE5F09" w:rsidP="0094521A">
      <w:pPr>
        <w:numPr>
          <w:ilvl w:val="1"/>
          <w:numId w:val="3"/>
        </w:numPr>
        <w:rPr>
          <w:sz w:val="22"/>
          <w:szCs w:val="22"/>
        </w:rPr>
      </w:pPr>
      <w:r>
        <w:rPr>
          <w:sz w:val="22"/>
          <w:szCs w:val="22"/>
        </w:rPr>
        <w:t>Increased Value of enterprise tools</w:t>
      </w:r>
    </w:p>
    <w:p w14:paraId="3B1505BA" w14:textId="32B34633" w:rsidR="00BE5F09" w:rsidRDefault="00BE5F09" w:rsidP="00BE5F09">
      <w:pPr>
        <w:numPr>
          <w:ilvl w:val="2"/>
          <w:numId w:val="3"/>
        </w:numPr>
        <w:rPr>
          <w:sz w:val="22"/>
          <w:szCs w:val="22"/>
        </w:rPr>
      </w:pPr>
      <w:r>
        <w:rPr>
          <w:sz w:val="22"/>
          <w:szCs w:val="22"/>
        </w:rPr>
        <w:t xml:space="preserve">Increasing </w:t>
      </w:r>
      <w:r w:rsidR="004A729A">
        <w:rPr>
          <w:sz w:val="22"/>
          <w:szCs w:val="22"/>
        </w:rPr>
        <w:t>usage</w:t>
      </w:r>
      <w:r>
        <w:rPr>
          <w:sz w:val="22"/>
          <w:szCs w:val="22"/>
        </w:rPr>
        <w:t xml:space="preserve"> and driving better adoption of D&amp;A tools leads to an increase in the value of those tools</w:t>
      </w:r>
      <w:r w:rsidR="004A729A">
        <w:rPr>
          <w:sz w:val="22"/>
          <w:szCs w:val="22"/>
        </w:rPr>
        <w:t xml:space="preserve">  (this is the metric we’d be looking at)</w:t>
      </w:r>
    </w:p>
    <w:p w14:paraId="231DD377" w14:textId="7B9FFBCD" w:rsidR="004A729A" w:rsidRDefault="004A729A" w:rsidP="00BE5F09">
      <w:pPr>
        <w:numPr>
          <w:ilvl w:val="2"/>
          <w:numId w:val="3"/>
        </w:numPr>
        <w:rPr>
          <w:sz w:val="22"/>
          <w:szCs w:val="22"/>
        </w:rPr>
      </w:pPr>
      <w:r>
        <w:rPr>
          <w:sz w:val="22"/>
          <w:szCs w:val="22"/>
        </w:rPr>
        <w:t>Example: migrate all analytics and reporting to use EDW data. The value of our tools in Azure increases – justifying the costs and time spent on the implementation.</w:t>
      </w:r>
    </w:p>
    <w:p w14:paraId="23ADEADD" w14:textId="7C106CF8" w:rsidR="00B45759" w:rsidRDefault="00B45759" w:rsidP="0094521A">
      <w:pPr>
        <w:numPr>
          <w:ilvl w:val="1"/>
          <w:numId w:val="3"/>
        </w:numPr>
        <w:rPr>
          <w:sz w:val="22"/>
          <w:szCs w:val="22"/>
        </w:rPr>
      </w:pPr>
      <w:r>
        <w:rPr>
          <w:sz w:val="22"/>
          <w:szCs w:val="22"/>
        </w:rPr>
        <w:t>Tasks or projects delivered</w:t>
      </w:r>
    </w:p>
    <w:p w14:paraId="4DA1B1B6" w14:textId="4D7FB30B" w:rsidR="004A729A" w:rsidRPr="004A729A" w:rsidRDefault="004A729A" w:rsidP="004A729A">
      <w:pPr>
        <w:numPr>
          <w:ilvl w:val="2"/>
          <w:numId w:val="3"/>
        </w:numPr>
        <w:rPr>
          <w:sz w:val="22"/>
          <w:szCs w:val="22"/>
        </w:rPr>
      </w:pPr>
      <w:r>
        <w:rPr>
          <w:sz w:val="22"/>
          <w:szCs w:val="22"/>
        </w:rPr>
        <w:lastRenderedPageBreak/>
        <w:t>After 6 months, how many projects or tasks crossed the finish line under the purview of this role/due to the added efficiencies of this role?</w:t>
      </w:r>
    </w:p>
    <w:p w14:paraId="0CFA2EAB" w14:textId="2471AD9F" w:rsidR="00B45759" w:rsidRDefault="00B45759" w:rsidP="0094521A">
      <w:pPr>
        <w:numPr>
          <w:ilvl w:val="1"/>
          <w:numId w:val="3"/>
        </w:numPr>
        <w:rPr>
          <w:sz w:val="22"/>
          <w:szCs w:val="22"/>
        </w:rPr>
      </w:pPr>
      <w:r>
        <w:rPr>
          <w:sz w:val="22"/>
          <w:szCs w:val="22"/>
        </w:rPr>
        <w:t>Resource capacity savings</w:t>
      </w:r>
    </w:p>
    <w:p w14:paraId="34285729" w14:textId="185CF6E6" w:rsidR="00BE5F09" w:rsidRDefault="00BE5F09" w:rsidP="00BE5F09">
      <w:pPr>
        <w:numPr>
          <w:ilvl w:val="2"/>
          <w:numId w:val="3"/>
        </w:numPr>
        <w:rPr>
          <w:sz w:val="22"/>
          <w:szCs w:val="22"/>
        </w:rPr>
      </w:pPr>
      <w:r>
        <w:rPr>
          <w:sz w:val="22"/>
          <w:szCs w:val="22"/>
        </w:rPr>
        <w:t>Removal of duplicate projects saves duplicate efforts</w:t>
      </w:r>
    </w:p>
    <w:p w14:paraId="49E595CA" w14:textId="4695704E" w:rsidR="00BE5F09" w:rsidRPr="00EB156D" w:rsidRDefault="00BE5F09" w:rsidP="00BE5F09">
      <w:pPr>
        <w:numPr>
          <w:ilvl w:val="2"/>
          <w:numId w:val="3"/>
        </w:numPr>
        <w:rPr>
          <w:sz w:val="22"/>
          <w:szCs w:val="22"/>
        </w:rPr>
      </w:pPr>
      <w:r>
        <w:rPr>
          <w:sz w:val="22"/>
          <w:szCs w:val="22"/>
        </w:rPr>
        <w:t xml:space="preserve">Increased efficiency </w:t>
      </w:r>
      <w:r w:rsidR="004A729A">
        <w:rPr>
          <w:sz w:val="22"/>
          <w:szCs w:val="22"/>
        </w:rPr>
        <w:t>in</w:t>
      </w:r>
      <w:r>
        <w:rPr>
          <w:sz w:val="22"/>
          <w:szCs w:val="22"/>
        </w:rPr>
        <w:t xml:space="preserve"> accessing and managing D&amp;A tools leads to time savings</w:t>
      </w:r>
    </w:p>
    <w:p w14:paraId="4E75BDCA" w14:textId="77777777" w:rsidR="00EB156D" w:rsidRDefault="00EB156D" w:rsidP="00EB156D">
      <w:pPr>
        <w:numPr>
          <w:ilvl w:val="0"/>
          <w:numId w:val="3"/>
        </w:numPr>
        <w:rPr>
          <w:sz w:val="22"/>
          <w:szCs w:val="22"/>
        </w:rPr>
      </w:pPr>
      <w:r w:rsidRPr="00EB156D">
        <w:rPr>
          <w:sz w:val="22"/>
          <w:szCs w:val="22"/>
        </w:rPr>
        <w:t>How would we objectively measure faster delivery and reduced duplication?</w:t>
      </w:r>
    </w:p>
    <w:p w14:paraId="013F0BC0" w14:textId="32537A9E" w:rsidR="00B45759" w:rsidRDefault="00883296" w:rsidP="00B45759">
      <w:pPr>
        <w:numPr>
          <w:ilvl w:val="1"/>
          <w:numId w:val="3"/>
        </w:numPr>
        <w:rPr>
          <w:sz w:val="22"/>
          <w:szCs w:val="22"/>
        </w:rPr>
      </w:pPr>
      <w:r>
        <w:rPr>
          <w:sz w:val="22"/>
          <w:szCs w:val="22"/>
        </w:rPr>
        <w:t>Removing duplicate projects or tasks from workflows in production.</w:t>
      </w:r>
    </w:p>
    <w:p w14:paraId="584F6EC4" w14:textId="33B78669" w:rsidR="00883296" w:rsidRDefault="00883296" w:rsidP="00883296">
      <w:pPr>
        <w:numPr>
          <w:ilvl w:val="2"/>
          <w:numId w:val="3"/>
        </w:numPr>
        <w:rPr>
          <w:sz w:val="22"/>
          <w:szCs w:val="22"/>
        </w:rPr>
      </w:pPr>
      <w:r>
        <w:rPr>
          <w:sz w:val="22"/>
          <w:szCs w:val="22"/>
        </w:rPr>
        <w:t>Is Employee A still maintaining their own location master? Or using enterprise solution?</w:t>
      </w:r>
    </w:p>
    <w:p w14:paraId="43ECEA2F" w14:textId="03A06037" w:rsidR="00883296" w:rsidRDefault="00883296" w:rsidP="00883296">
      <w:pPr>
        <w:numPr>
          <w:ilvl w:val="3"/>
          <w:numId w:val="3"/>
        </w:numPr>
        <w:rPr>
          <w:sz w:val="22"/>
          <w:szCs w:val="22"/>
        </w:rPr>
      </w:pPr>
      <w:r>
        <w:rPr>
          <w:sz w:val="22"/>
          <w:szCs w:val="22"/>
        </w:rPr>
        <w:t>If using enterprise solution, that is an objective win.</w:t>
      </w:r>
    </w:p>
    <w:p w14:paraId="1696198E" w14:textId="5F65C429" w:rsidR="00BE5F09" w:rsidRPr="00BE5F09" w:rsidRDefault="00BE5F09" w:rsidP="00BE5F09">
      <w:pPr>
        <w:numPr>
          <w:ilvl w:val="1"/>
          <w:numId w:val="3"/>
        </w:numPr>
        <w:rPr>
          <w:sz w:val="22"/>
          <w:szCs w:val="22"/>
        </w:rPr>
      </w:pPr>
      <w:r>
        <w:rPr>
          <w:sz w:val="22"/>
          <w:szCs w:val="22"/>
        </w:rPr>
        <w:t>Faster delivery is more difficult to objectively measure, at least in the beginning. But the path is to increase our delivery time. If you average out EDW sprints over the course of a year, it is probably something like 6/7 week sprints. With increased efficiency, we’d want to get that down to 3/4 weeks, while deploying every object originally stated.</w:t>
      </w:r>
    </w:p>
    <w:p w14:paraId="15FEBE56" w14:textId="77777777" w:rsidR="00EB156D" w:rsidRDefault="00EB156D" w:rsidP="00EB156D">
      <w:pPr>
        <w:numPr>
          <w:ilvl w:val="0"/>
          <w:numId w:val="3"/>
        </w:numPr>
        <w:rPr>
          <w:sz w:val="22"/>
          <w:szCs w:val="22"/>
        </w:rPr>
      </w:pPr>
      <w:r w:rsidRPr="00EB156D">
        <w:rPr>
          <w:sz w:val="22"/>
          <w:szCs w:val="22"/>
        </w:rPr>
        <w:t>What would the first 90 days focus on, and what would you start with first?</w:t>
      </w:r>
    </w:p>
    <w:p w14:paraId="0F038470" w14:textId="49CA898C" w:rsidR="00B45759" w:rsidRDefault="00B45759" w:rsidP="00B45759">
      <w:pPr>
        <w:numPr>
          <w:ilvl w:val="1"/>
          <w:numId w:val="3"/>
        </w:numPr>
        <w:rPr>
          <w:sz w:val="22"/>
          <w:szCs w:val="22"/>
        </w:rPr>
      </w:pPr>
      <w:r>
        <w:rPr>
          <w:sz w:val="22"/>
          <w:szCs w:val="22"/>
        </w:rPr>
        <w:t>First 90 days is to focus on any low-hanging fruit – or projects that can be completed if we simply deploy the correct resources and time to the project’s implementation.</w:t>
      </w:r>
    </w:p>
    <w:p w14:paraId="28FA8660" w14:textId="69998221" w:rsidR="00B45759" w:rsidRDefault="0094521A" w:rsidP="00B45759">
      <w:pPr>
        <w:numPr>
          <w:ilvl w:val="1"/>
          <w:numId w:val="3"/>
        </w:numPr>
        <w:rPr>
          <w:sz w:val="22"/>
          <w:szCs w:val="22"/>
        </w:rPr>
      </w:pPr>
      <w:r>
        <w:rPr>
          <w:sz w:val="22"/>
          <w:szCs w:val="22"/>
        </w:rPr>
        <w:t xml:space="preserve">RDM! </w:t>
      </w:r>
      <w:r w:rsidR="00B45759">
        <w:rPr>
          <w:sz w:val="22"/>
          <w:szCs w:val="22"/>
        </w:rPr>
        <w:t>DQ houses multiple lookups for sales and PO-related attributes, which essentially clean up the values and present them in a more business-friendly fashion. I see this is integral to business-users who want legible dashboard and reporting using EDW data. We have built RDM pipelines previously but having our transactional data (the most queried data by external business-users) being more user friendly is extremely important to driving adoption of our tools – and therefore greater adoption of centralized data resources as opposed to reporting from data silos.</w:t>
      </w:r>
    </w:p>
    <w:p w14:paraId="2A81643F" w14:textId="0386462A" w:rsidR="002905EF" w:rsidRPr="00B45759" w:rsidRDefault="002905EF" w:rsidP="00B45759">
      <w:pPr>
        <w:numPr>
          <w:ilvl w:val="1"/>
          <w:numId w:val="3"/>
        </w:numPr>
        <w:rPr>
          <w:sz w:val="22"/>
          <w:szCs w:val="22"/>
        </w:rPr>
      </w:pPr>
      <w:r>
        <w:rPr>
          <w:sz w:val="22"/>
          <w:szCs w:val="22"/>
        </w:rPr>
        <w:t>Keep in mind – the area of focus stated above would immediately be on projects I am familiar with. With basic onboarding to other projects, that could change</w:t>
      </w:r>
      <w:r w:rsidR="00883296">
        <w:rPr>
          <w:sz w:val="22"/>
          <w:szCs w:val="22"/>
        </w:rPr>
        <w:t xml:space="preserve"> quickly if there are higher priorities.</w:t>
      </w:r>
    </w:p>
    <w:p w14:paraId="68D89573" w14:textId="77777777" w:rsidR="00EB156D" w:rsidRDefault="00EB156D" w:rsidP="00EB156D">
      <w:pPr>
        <w:numPr>
          <w:ilvl w:val="0"/>
          <w:numId w:val="3"/>
        </w:numPr>
        <w:rPr>
          <w:sz w:val="22"/>
          <w:szCs w:val="22"/>
        </w:rPr>
      </w:pPr>
      <w:r w:rsidRPr="00EB156D">
        <w:rPr>
          <w:sz w:val="22"/>
          <w:szCs w:val="22"/>
        </w:rPr>
        <w:t>How does this role scale over time?</w:t>
      </w:r>
    </w:p>
    <w:p w14:paraId="521B1E1E" w14:textId="54757372" w:rsidR="00B45759" w:rsidRDefault="00BE5F09" w:rsidP="00B45759">
      <w:pPr>
        <w:numPr>
          <w:ilvl w:val="1"/>
          <w:numId w:val="3"/>
        </w:numPr>
        <w:rPr>
          <w:sz w:val="22"/>
          <w:szCs w:val="22"/>
        </w:rPr>
      </w:pPr>
      <w:r>
        <w:rPr>
          <w:sz w:val="22"/>
          <w:szCs w:val="22"/>
        </w:rPr>
        <w:t>The s</w:t>
      </w:r>
      <w:r w:rsidR="0003713A">
        <w:rPr>
          <w:sz w:val="22"/>
          <w:szCs w:val="22"/>
        </w:rPr>
        <w:t>cope</w:t>
      </w:r>
      <w:r>
        <w:rPr>
          <w:sz w:val="22"/>
          <w:szCs w:val="22"/>
        </w:rPr>
        <w:t xml:space="preserve"> of Enterprise Data Platforms grows</w:t>
      </w:r>
    </w:p>
    <w:p w14:paraId="21B33E4A" w14:textId="6B0B62BC" w:rsidR="00BE5F09" w:rsidRDefault="00BE5F09" w:rsidP="00B45759">
      <w:pPr>
        <w:numPr>
          <w:ilvl w:val="1"/>
          <w:numId w:val="3"/>
        </w:numPr>
        <w:rPr>
          <w:sz w:val="22"/>
          <w:szCs w:val="22"/>
        </w:rPr>
      </w:pPr>
      <w:r>
        <w:rPr>
          <w:sz w:val="22"/>
          <w:szCs w:val="22"/>
        </w:rPr>
        <w:lastRenderedPageBreak/>
        <w:t>I see this more as a center of excellence where every member of the D&amp;A team plays a part in defining the tools, governance, architecture, and corporate guidelines.</w:t>
      </w:r>
    </w:p>
    <w:p w14:paraId="222704E1" w14:textId="12B64CE5" w:rsidR="00BE5F09" w:rsidRDefault="00BE5F09" w:rsidP="00B45759">
      <w:pPr>
        <w:numPr>
          <w:ilvl w:val="1"/>
          <w:numId w:val="3"/>
        </w:numPr>
        <w:rPr>
          <w:sz w:val="22"/>
          <w:szCs w:val="22"/>
        </w:rPr>
      </w:pPr>
      <w:r>
        <w:rPr>
          <w:sz w:val="22"/>
          <w:szCs w:val="22"/>
        </w:rPr>
        <w:t>With increased project requirements, we can scale our team out.</w:t>
      </w:r>
    </w:p>
    <w:p w14:paraId="70D154A3" w14:textId="25666058" w:rsidR="00BE5F09" w:rsidRPr="00EB156D" w:rsidRDefault="00BE5F09" w:rsidP="00BE5F09">
      <w:pPr>
        <w:numPr>
          <w:ilvl w:val="2"/>
          <w:numId w:val="3"/>
        </w:numPr>
        <w:rPr>
          <w:sz w:val="22"/>
          <w:szCs w:val="22"/>
        </w:rPr>
      </w:pPr>
      <w:r>
        <w:rPr>
          <w:sz w:val="22"/>
          <w:szCs w:val="22"/>
        </w:rPr>
        <w:t xml:space="preserve">We don’t have tool-specific engineers. </w:t>
      </w:r>
      <w:r w:rsidR="004A729A">
        <w:rPr>
          <w:sz w:val="22"/>
          <w:szCs w:val="22"/>
        </w:rPr>
        <w:t>We are</w:t>
      </w:r>
      <w:r>
        <w:rPr>
          <w:sz w:val="22"/>
          <w:szCs w:val="22"/>
        </w:rPr>
        <w:t xml:space="preserve"> technology agnostic. This enables them to scale out their work, to take on a variety of tasks from business analysis to building ingestion pipelines to transforming data using complex methods.</w:t>
      </w:r>
      <w:r w:rsidR="004A729A">
        <w:rPr>
          <w:sz w:val="22"/>
          <w:szCs w:val="22"/>
        </w:rPr>
        <w:t xml:space="preserve"> This also enables us to review technologies outside of our current Azure ecosystem, if value is there.</w:t>
      </w:r>
    </w:p>
    <w:p w14:paraId="57EA3D0F" w14:textId="77777777" w:rsidR="00EB156D" w:rsidRDefault="00EB156D" w:rsidP="00EB156D">
      <w:pPr>
        <w:numPr>
          <w:ilvl w:val="0"/>
          <w:numId w:val="3"/>
        </w:numPr>
        <w:rPr>
          <w:sz w:val="22"/>
          <w:szCs w:val="22"/>
        </w:rPr>
      </w:pPr>
      <w:r w:rsidRPr="00EB156D">
        <w:rPr>
          <w:sz w:val="22"/>
          <w:szCs w:val="22"/>
        </w:rPr>
        <w:t>What capabilities are missing today, which you would enable in the future?</w:t>
      </w:r>
    </w:p>
    <w:p w14:paraId="623027BE" w14:textId="7BEDBBE3" w:rsidR="00B45759" w:rsidRDefault="00B45759" w:rsidP="00B45759">
      <w:pPr>
        <w:numPr>
          <w:ilvl w:val="1"/>
          <w:numId w:val="3"/>
        </w:numPr>
        <w:rPr>
          <w:sz w:val="22"/>
          <w:szCs w:val="22"/>
        </w:rPr>
      </w:pPr>
      <w:r>
        <w:rPr>
          <w:sz w:val="22"/>
          <w:szCs w:val="22"/>
        </w:rPr>
        <w:t>Cross-platform communication</w:t>
      </w:r>
    </w:p>
    <w:p w14:paraId="4867BCE0" w14:textId="5081D2B7" w:rsidR="00B45759" w:rsidRDefault="00B45759" w:rsidP="00B45759">
      <w:pPr>
        <w:numPr>
          <w:ilvl w:val="2"/>
          <w:numId w:val="3"/>
        </w:numPr>
        <w:rPr>
          <w:sz w:val="22"/>
          <w:szCs w:val="22"/>
        </w:rPr>
      </w:pPr>
      <w:r>
        <w:rPr>
          <w:sz w:val="22"/>
          <w:szCs w:val="22"/>
        </w:rPr>
        <w:t xml:space="preserve">Other business areas will be able to answer the question: What products and platforms does the D&amp;A group </w:t>
      </w:r>
      <w:r w:rsidR="002905EF">
        <w:rPr>
          <w:sz w:val="22"/>
          <w:szCs w:val="22"/>
        </w:rPr>
        <w:t>own?</w:t>
      </w:r>
    </w:p>
    <w:p w14:paraId="04C87C3D" w14:textId="38E396A6" w:rsidR="002905EF" w:rsidRDefault="002905EF" w:rsidP="002905EF">
      <w:pPr>
        <w:numPr>
          <w:ilvl w:val="1"/>
          <w:numId w:val="3"/>
        </w:numPr>
        <w:rPr>
          <w:sz w:val="22"/>
          <w:szCs w:val="22"/>
        </w:rPr>
      </w:pPr>
      <w:r>
        <w:rPr>
          <w:sz w:val="22"/>
          <w:szCs w:val="22"/>
        </w:rPr>
        <w:t>Enablement &amp; Consumption</w:t>
      </w:r>
    </w:p>
    <w:p w14:paraId="39F6787B" w14:textId="1E7AD468" w:rsidR="002905EF" w:rsidRPr="00EB156D" w:rsidRDefault="002905EF" w:rsidP="002905EF">
      <w:pPr>
        <w:numPr>
          <w:ilvl w:val="2"/>
          <w:numId w:val="3"/>
        </w:numPr>
        <w:rPr>
          <w:sz w:val="22"/>
          <w:szCs w:val="22"/>
        </w:rPr>
      </w:pPr>
      <w:r>
        <w:rPr>
          <w:sz w:val="22"/>
          <w:szCs w:val="22"/>
        </w:rPr>
        <w:t xml:space="preserve">Similar to above but if successful, this role would greatly improve enterprise-wide </w:t>
      </w:r>
      <w:r w:rsidR="00883296">
        <w:rPr>
          <w:sz w:val="22"/>
          <w:szCs w:val="22"/>
        </w:rPr>
        <w:t>awareness of our tools and drive usage of those tools. “Self-service” capabilities. Future path is for people outside of D&amp;A to comfortably access, understand, and use the tools that we build and data we provide.</w:t>
      </w:r>
    </w:p>
    <w:p w14:paraId="503551F3" w14:textId="77777777" w:rsidR="00EB156D" w:rsidRDefault="00EB156D" w:rsidP="00EB156D">
      <w:pPr>
        <w:numPr>
          <w:ilvl w:val="0"/>
          <w:numId w:val="3"/>
        </w:numPr>
        <w:rPr>
          <w:sz w:val="22"/>
          <w:szCs w:val="22"/>
        </w:rPr>
      </w:pPr>
      <w:r w:rsidRPr="00EB156D">
        <w:rPr>
          <w:sz w:val="22"/>
          <w:szCs w:val="22"/>
        </w:rPr>
        <w:t>Where do you see the biggest stretch for yourself, and where would you need support?</w:t>
      </w:r>
    </w:p>
    <w:p w14:paraId="305E1CB8" w14:textId="5BAF8996" w:rsidR="002905EF" w:rsidRPr="002905EF" w:rsidRDefault="002905EF" w:rsidP="002905EF">
      <w:pPr>
        <w:numPr>
          <w:ilvl w:val="1"/>
          <w:numId w:val="3"/>
        </w:numPr>
        <w:rPr>
          <w:sz w:val="22"/>
          <w:szCs w:val="22"/>
        </w:rPr>
      </w:pPr>
      <w:r>
        <w:rPr>
          <w:sz w:val="22"/>
          <w:szCs w:val="22"/>
        </w:rPr>
        <w:t xml:space="preserve">Continuing my role as lead EDW project manager and overseeing the entire validation process. I would require additional support, which we </w:t>
      </w:r>
      <w:r>
        <w:rPr>
          <w:i/>
          <w:iCs/>
          <w:sz w:val="22"/>
          <w:szCs w:val="22"/>
        </w:rPr>
        <w:t xml:space="preserve">do </w:t>
      </w:r>
      <w:r w:rsidRPr="002905EF">
        <w:rPr>
          <w:sz w:val="22"/>
          <w:szCs w:val="22"/>
        </w:rPr>
        <w:t>have capacity for.</w:t>
      </w:r>
    </w:p>
    <w:p w14:paraId="4D0F0F00" w14:textId="77777777" w:rsidR="00EB156D" w:rsidRPr="006F4664" w:rsidRDefault="00EB156D" w:rsidP="00202CF3">
      <w:pPr>
        <w:rPr>
          <w:sz w:val="22"/>
          <w:szCs w:val="22"/>
        </w:rPr>
      </w:pPr>
    </w:p>
    <w:sectPr w:rsidR="00EB156D" w:rsidRPr="006F4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42546"/>
    <w:multiLevelType w:val="hybridMultilevel"/>
    <w:tmpl w:val="0428B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6C60EA"/>
    <w:multiLevelType w:val="multilevel"/>
    <w:tmpl w:val="69DEF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250C2"/>
    <w:multiLevelType w:val="hybridMultilevel"/>
    <w:tmpl w:val="74C074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1666526">
    <w:abstractNumId w:val="0"/>
  </w:num>
  <w:num w:numId="2" w16cid:durableId="1840344829">
    <w:abstractNumId w:val="2"/>
  </w:num>
  <w:num w:numId="3" w16cid:durableId="1571620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D3"/>
    <w:rsid w:val="0003713A"/>
    <w:rsid w:val="00123AFB"/>
    <w:rsid w:val="00202CF3"/>
    <w:rsid w:val="002905EF"/>
    <w:rsid w:val="003406D3"/>
    <w:rsid w:val="0034599F"/>
    <w:rsid w:val="0042057C"/>
    <w:rsid w:val="004316B6"/>
    <w:rsid w:val="004A729A"/>
    <w:rsid w:val="004E5318"/>
    <w:rsid w:val="00575BDA"/>
    <w:rsid w:val="005846E3"/>
    <w:rsid w:val="006711AB"/>
    <w:rsid w:val="006C314A"/>
    <w:rsid w:val="006F4664"/>
    <w:rsid w:val="00734E11"/>
    <w:rsid w:val="00883296"/>
    <w:rsid w:val="008847CF"/>
    <w:rsid w:val="008B34AA"/>
    <w:rsid w:val="0094521A"/>
    <w:rsid w:val="00B45759"/>
    <w:rsid w:val="00B80A92"/>
    <w:rsid w:val="00B8529C"/>
    <w:rsid w:val="00BD696B"/>
    <w:rsid w:val="00BE5F09"/>
    <w:rsid w:val="00BF4709"/>
    <w:rsid w:val="00DC4021"/>
    <w:rsid w:val="00E62BF9"/>
    <w:rsid w:val="00EB156D"/>
    <w:rsid w:val="00EB7DF0"/>
    <w:rsid w:val="00FF7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B397"/>
  <w15:chartTrackingRefBased/>
  <w15:docId w15:val="{610A3A1C-553F-439D-8484-6AA651F70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6D3"/>
    <w:rPr>
      <w:rFonts w:eastAsiaTheme="majorEastAsia" w:cstheme="majorBidi"/>
      <w:color w:val="272727" w:themeColor="text1" w:themeTint="D8"/>
    </w:rPr>
  </w:style>
  <w:style w:type="paragraph" w:styleId="Title">
    <w:name w:val="Title"/>
    <w:basedOn w:val="Normal"/>
    <w:next w:val="Normal"/>
    <w:link w:val="TitleChar"/>
    <w:uiPriority w:val="10"/>
    <w:qFormat/>
    <w:rsid w:val="00340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6D3"/>
    <w:pPr>
      <w:spacing w:before="160"/>
      <w:jc w:val="center"/>
    </w:pPr>
    <w:rPr>
      <w:i/>
      <w:iCs/>
      <w:color w:val="404040" w:themeColor="text1" w:themeTint="BF"/>
    </w:rPr>
  </w:style>
  <w:style w:type="character" w:customStyle="1" w:styleId="QuoteChar">
    <w:name w:val="Quote Char"/>
    <w:basedOn w:val="DefaultParagraphFont"/>
    <w:link w:val="Quote"/>
    <w:uiPriority w:val="29"/>
    <w:rsid w:val="003406D3"/>
    <w:rPr>
      <w:i/>
      <w:iCs/>
      <w:color w:val="404040" w:themeColor="text1" w:themeTint="BF"/>
    </w:rPr>
  </w:style>
  <w:style w:type="paragraph" w:styleId="ListParagraph">
    <w:name w:val="List Paragraph"/>
    <w:basedOn w:val="Normal"/>
    <w:uiPriority w:val="34"/>
    <w:qFormat/>
    <w:rsid w:val="003406D3"/>
    <w:pPr>
      <w:ind w:left="720"/>
      <w:contextualSpacing/>
    </w:pPr>
  </w:style>
  <w:style w:type="character" w:styleId="IntenseEmphasis">
    <w:name w:val="Intense Emphasis"/>
    <w:basedOn w:val="DefaultParagraphFont"/>
    <w:uiPriority w:val="21"/>
    <w:qFormat/>
    <w:rsid w:val="003406D3"/>
    <w:rPr>
      <w:i/>
      <w:iCs/>
      <w:color w:val="0F4761" w:themeColor="accent1" w:themeShade="BF"/>
    </w:rPr>
  </w:style>
  <w:style w:type="paragraph" w:styleId="IntenseQuote">
    <w:name w:val="Intense Quote"/>
    <w:basedOn w:val="Normal"/>
    <w:next w:val="Normal"/>
    <w:link w:val="IntenseQuoteChar"/>
    <w:uiPriority w:val="30"/>
    <w:qFormat/>
    <w:rsid w:val="00340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6D3"/>
    <w:rPr>
      <w:i/>
      <w:iCs/>
      <w:color w:val="0F4761" w:themeColor="accent1" w:themeShade="BF"/>
    </w:rPr>
  </w:style>
  <w:style w:type="character" w:styleId="IntenseReference">
    <w:name w:val="Intense Reference"/>
    <w:basedOn w:val="DefaultParagraphFont"/>
    <w:uiPriority w:val="32"/>
    <w:qFormat/>
    <w:rsid w:val="00340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2153</TotalTime>
  <Pages>4</Pages>
  <Words>1119</Words>
  <Characters>6687</Characters>
  <Application>Microsoft Office Word</Application>
  <DocSecurity>0</DocSecurity>
  <Lines>238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Eisenberg</dc:creator>
  <cp:keywords/>
  <dc:description/>
  <cp:lastModifiedBy>Jared Eisenberg</cp:lastModifiedBy>
  <cp:revision>12</cp:revision>
  <dcterms:created xsi:type="dcterms:W3CDTF">2026-01-30T21:30:00Z</dcterms:created>
  <dcterms:modified xsi:type="dcterms:W3CDTF">2026-02-05T01:35:00Z</dcterms:modified>
</cp:coreProperties>
</file>