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25AF7" w14:paraId="1A953D2E" wp14:textId="79B07796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Attendance</w:t>
      </w:r>
    </w:p>
    <w:p xmlns:wp14="http://schemas.microsoft.com/office/word/2010/wordml" w:rsidP="53A25AF7" w14:paraId="3B4E85D3" wp14:textId="481653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Jordan – present</w:t>
      </w:r>
    </w:p>
    <w:p xmlns:wp14="http://schemas.microsoft.com/office/word/2010/wordml" w:rsidP="31688B9E" w14:paraId="0528F933" wp14:textId="44E3E0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688B9E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Kayleigh – present</w:t>
      </w:r>
    </w:p>
    <w:p xmlns:wp14="http://schemas.microsoft.com/office/word/2010/wordml" w:rsidP="53A25AF7" w14:paraId="703D380C" wp14:textId="53D41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Kaan - present</w:t>
      </w:r>
    </w:p>
    <w:p xmlns:wp14="http://schemas.microsoft.com/office/word/2010/wordml" w:rsidP="53A25AF7" w14:paraId="0A545880" wp14:textId="197A5E1C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Agenda Items</w:t>
      </w:r>
    </w:p>
    <w:p xmlns:wp14="http://schemas.microsoft.com/office/word/2010/wordml" w:rsidP="31688B9E" w14:paraId="3A32488D" wp14:textId="5193AE40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688B9E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Finish risks write up, as was not finished by deadline, but was very close to completion</w:t>
      </w:r>
    </w:p>
    <w:p xmlns:wp14="http://schemas.microsoft.com/office/word/2010/wordml" w:rsidP="31688B9E" w14:paraId="21349F6A" wp14:textId="35995A81">
      <w:pPr>
        <w:pStyle w:val="ListParagraph"/>
        <w:numPr>
          <w:ilvl w:val="0"/>
          <w:numId w:val="1"/>
        </w:numPr>
        <w:spacing w:before="40" w:after="20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Complete write up for </w:t>
      </w:r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opportunities</w:t>
      </w:r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1688B9E" w14:paraId="5A1571DF" wp14:textId="4B3F5871">
      <w:pPr>
        <w:pStyle w:val="ListParagraph"/>
        <w:numPr>
          <w:ilvl w:val="0"/>
          <w:numId w:val="1"/>
        </w:numPr>
        <w:spacing w:before="40" w:after="20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Complete write up for choices </w:t>
      </w:r>
    </w:p>
    <w:p w:rsidR="31688B9E" w:rsidP="31688B9E" w:rsidRDefault="31688B9E" w14:paraId="2696E2F9" w14:textId="30B5D8A0">
      <w:pPr>
        <w:pStyle w:val="ListParagraph"/>
        <w:numPr>
          <w:ilvl w:val="0"/>
          <w:numId w:val="1"/>
        </w:numPr>
        <w:spacing w:before="40" w:after="20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</w:t>
      </w:r>
      <w:proofErr w:type="gramStart"/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proofErr w:type="gramEnd"/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 git/</w:t>
      </w:r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31688B9E" w:rsidR="31688B9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code access and writing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25"/>
        <w:gridCol w:w="2610"/>
        <w:gridCol w:w="1710"/>
        <w:gridCol w:w="2955"/>
      </w:tblGrid>
      <w:tr w:rsidR="53A25AF7" w:rsidTr="31688B9E" w14:paraId="396AFB3A">
        <w:trPr>
          <w:trHeight w:val="315"/>
        </w:trPr>
        <w:tc>
          <w:tcPr>
            <w:tcW w:w="202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7926561" w14:textId="53335967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Action Items</w:t>
            </w:r>
          </w:p>
        </w:tc>
        <w:tc>
          <w:tcPr>
            <w:tcW w:w="26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07146837" w14:textId="088CD04D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Owner(s)</w:t>
            </w:r>
          </w:p>
        </w:tc>
        <w:tc>
          <w:tcPr>
            <w:tcW w:w="17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57F7E30C" w14:textId="6A8DDFA3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Deadline</w:t>
            </w:r>
          </w:p>
        </w:tc>
        <w:tc>
          <w:tcPr>
            <w:tcW w:w="295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1DDEBBAD" w14:textId="26029848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Status</w:t>
            </w:r>
          </w:p>
        </w:tc>
      </w:tr>
      <w:tr w:rsidR="53A25AF7" w:rsidTr="31688B9E" w14:paraId="298BCBB9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6B51DB42" w14:textId="18546C2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A9A8A49" w14:textId="19B4308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Kaan Aksu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1688B9E" w:rsidRDefault="53A25AF7" w14:paraId="3D8E8DAB" w14:textId="77C531B7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688B9E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17/05/2022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104BBF21" w14:textId="2FCD8980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Complete</w:t>
            </w:r>
          </w:p>
        </w:tc>
      </w:tr>
      <w:tr w:rsidR="53A25AF7" w:rsidTr="31688B9E" w14:paraId="0A1B6B36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968F5FD" w14:textId="58822FC1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295072CB" w14:textId="7E660A5E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Daubney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2010A13" w14:textId="5DDB928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17/05/2022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1688B9E" w:rsidRDefault="53A25AF7" w14:paraId="65D0DE54" w14:textId="62E3C129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688B9E" w:rsidR="31688B9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Complete</w:t>
            </w:r>
          </w:p>
        </w:tc>
      </w:tr>
      <w:tr w:rsidR="53A25AF7" w:rsidTr="31688B9E" w14:paraId="03261042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1688B9E" w:rsidRDefault="53A25AF7" w14:paraId="241E9475" w14:textId="1BFD1181">
            <w:pPr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688B9E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1688B9E" w:rsidRDefault="53A25AF7" w14:paraId="790B35C2" w14:textId="426676F7">
            <w:pPr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1688B9E" w:rsidR="31688B9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Kayleigh Teresa Roffe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1688B9E" w:rsidRDefault="53A25AF7" w14:paraId="5BF36F91" w14:textId="308F7935">
            <w:pPr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688B9E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24/05/2022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1688B9E" w:rsidRDefault="53A25AF7" w14:paraId="2B99134A" w14:textId="51D41CB9">
            <w:pPr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1688B9E" w:rsidR="31688B9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  <w:p w:rsidR="53A25AF7" w:rsidP="31688B9E" w:rsidRDefault="53A25AF7" w14:paraId="44FC1477" w14:textId="5C922A75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31688B9E" w:rsidTr="31688B9E" w14:paraId="34AB102B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1688B9E" w:rsidP="31688B9E" w:rsidRDefault="31688B9E" w14:paraId="6CAC0F79" w14:textId="537FBAA8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1688B9E" w:rsidR="31688B9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1688B9E" w:rsidP="31688B9E" w:rsidRDefault="31688B9E" w14:paraId="25385F45" w14:textId="5A14BDB9">
            <w:pPr>
              <w:pStyle w:val="Normal"/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1688B9E" w:rsidR="31688B9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1688B9E" w:rsidP="31688B9E" w:rsidRDefault="31688B9E" w14:paraId="51FA2819" w14:textId="362367BC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1688B9E" w:rsidR="31688B9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1688B9E" w:rsidP="31688B9E" w:rsidRDefault="31688B9E" w14:paraId="4B7C09DE" w14:textId="6435C967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1688B9E" w:rsidR="31688B9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</w:tr>
    </w:tbl>
    <w:p xmlns:wp14="http://schemas.microsoft.com/office/word/2010/wordml" w:rsidP="53A25AF7" w14:paraId="231B1669" wp14:textId="75186A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A25AF7" w14:paraId="15FFC775" wp14:textId="1C69BB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A25AF7" w14:paraId="2C078E63" wp14:textId="02854A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BED5"/>
    <w:rsid w:val="036D580E"/>
    <w:rsid w:val="03FE2B21"/>
    <w:rsid w:val="03FE2B21"/>
    <w:rsid w:val="097A1A8B"/>
    <w:rsid w:val="1CF27EB9"/>
    <w:rsid w:val="29CA38EF"/>
    <w:rsid w:val="31688B9E"/>
    <w:rsid w:val="31EAF198"/>
    <w:rsid w:val="39384F4B"/>
    <w:rsid w:val="4ACFF760"/>
    <w:rsid w:val="4ACFF760"/>
    <w:rsid w:val="53A25AF7"/>
    <w:rsid w:val="6618B6B3"/>
    <w:rsid w:val="7444B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C1D"/>
  <w15:chartTrackingRefBased/>
  <w15:docId w15:val="{57756BD4-6FB1-4D2A-8801-E74ED8C51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4f067adada47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2022-05-12T22:41:45.0980925Z</dcterms:created>
  <dcterms:modified xsi:type="dcterms:W3CDTF">2022-05-17T06:17:47.4637522Z</dcterms:modified>
  <dc:creator>Jordan Daubney</dc:creator>
  <lastModifiedBy>Jordan Daubney</lastModifiedBy>
</coreProperties>
</file>