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180D" w14:textId="77777777" w:rsidR="008B7679" w:rsidRPr="008B7679" w:rsidRDefault="008B7679" w:rsidP="008B7679">
      <w:pPr>
        <w:rPr>
          <w:b/>
          <w:bCs/>
        </w:rPr>
      </w:pPr>
      <w:proofErr w:type="spellStart"/>
      <w:r w:rsidRPr="008B7679">
        <w:rPr>
          <w:b/>
          <w:bCs/>
        </w:rPr>
        <w:t>CoreRelm</w:t>
      </w:r>
      <w:proofErr w:type="spellEnd"/>
      <w:r w:rsidRPr="008B7679">
        <w:rPr>
          <w:b/>
          <w:bCs/>
        </w:rPr>
        <w:t xml:space="preserve"> TDD Test Matrix — Migration Rollback / Down Migrations</w:t>
      </w:r>
    </w:p>
    <w:p w14:paraId="6C326A7C" w14:textId="77777777" w:rsidR="008B7679" w:rsidRPr="008B7679" w:rsidRDefault="008B7679" w:rsidP="008B7679">
      <w:pPr>
        <w:rPr>
          <w:b/>
          <w:bCs/>
        </w:rPr>
      </w:pPr>
      <w:r w:rsidRPr="008B7679">
        <w:rPr>
          <w:b/>
          <w:bCs/>
        </w:rPr>
        <w:t>1. Feature Goal</w:t>
      </w:r>
    </w:p>
    <w:p w14:paraId="652C06FD" w14:textId="77777777" w:rsidR="008B7679" w:rsidRPr="008B7679" w:rsidRDefault="008B7679" w:rsidP="008B7679">
      <w:r w:rsidRPr="008B7679">
        <w:t xml:space="preserve">Add support for </w:t>
      </w:r>
      <w:r w:rsidRPr="008B7679">
        <w:rPr>
          <w:b/>
          <w:bCs/>
        </w:rPr>
        <w:t>deterministic rollback generation and execution support</w:t>
      </w:r>
      <w:r w:rsidRPr="008B7679">
        <w:t xml:space="preserve"> for migrations, built on top of </w:t>
      </w:r>
      <w:proofErr w:type="spellStart"/>
      <w:r w:rsidRPr="008B7679">
        <w:t>CoreRelm’s</w:t>
      </w:r>
      <w:proofErr w:type="spellEnd"/>
      <w:r w:rsidRPr="008B7679">
        <w:t xml:space="preserve"> existing migration architecture:</w:t>
      </w:r>
    </w:p>
    <w:p w14:paraId="65150022" w14:textId="77777777" w:rsidR="008B7679" w:rsidRPr="008B7679" w:rsidRDefault="008B7679" w:rsidP="008B7679">
      <w:pPr>
        <w:numPr>
          <w:ilvl w:val="0"/>
          <w:numId w:val="1"/>
        </w:numPr>
      </w:pPr>
      <w:r w:rsidRPr="008B7679">
        <w:t>schema introspection</w:t>
      </w:r>
    </w:p>
    <w:p w14:paraId="71B30B97" w14:textId="77777777" w:rsidR="008B7679" w:rsidRPr="008B7679" w:rsidRDefault="008B7679" w:rsidP="008B7679">
      <w:pPr>
        <w:numPr>
          <w:ilvl w:val="0"/>
          <w:numId w:val="1"/>
        </w:numPr>
      </w:pPr>
      <w:r w:rsidRPr="008B7679">
        <w:t>desired schema building</w:t>
      </w:r>
    </w:p>
    <w:p w14:paraId="7CD087A1" w14:textId="77777777" w:rsidR="008B7679" w:rsidRPr="008B7679" w:rsidRDefault="008B7679" w:rsidP="008B7679">
      <w:pPr>
        <w:numPr>
          <w:ilvl w:val="0"/>
          <w:numId w:val="1"/>
        </w:numPr>
      </w:pPr>
      <w:r w:rsidRPr="008B7679">
        <w:t>migration planning</w:t>
      </w:r>
    </w:p>
    <w:p w14:paraId="66F01B5B" w14:textId="77777777" w:rsidR="008B7679" w:rsidRPr="008B7679" w:rsidRDefault="008B7679" w:rsidP="008B7679">
      <w:pPr>
        <w:numPr>
          <w:ilvl w:val="0"/>
          <w:numId w:val="1"/>
        </w:numPr>
      </w:pPr>
      <w:r w:rsidRPr="008B7679">
        <w:t>SQL rendering</w:t>
      </w:r>
    </w:p>
    <w:p w14:paraId="2456533E" w14:textId="77777777" w:rsidR="008B7679" w:rsidRPr="008B7679" w:rsidRDefault="008B7679" w:rsidP="008B7679">
      <w:pPr>
        <w:numPr>
          <w:ilvl w:val="0"/>
          <w:numId w:val="1"/>
        </w:numPr>
      </w:pPr>
      <w:r w:rsidRPr="008B7679">
        <w:t>migration metadata/header/checksum handling</w:t>
      </w:r>
    </w:p>
    <w:p w14:paraId="1EC43B8E" w14:textId="77777777" w:rsidR="008B7679" w:rsidRPr="008B7679" w:rsidRDefault="008B7679" w:rsidP="008B7679">
      <w:pPr>
        <w:numPr>
          <w:ilvl w:val="0"/>
          <w:numId w:val="1"/>
        </w:numPr>
      </w:pPr>
      <w:r w:rsidRPr="008B7679">
        <w:t xml:space="preserve">migration apply/status infrastructure. </w:t>
      </w:r>
    </w:p>
    <w:p w14:paraId="0CA441A3" w14:textId="77777777" w:rsidR="008B7679" w:rsidRPr="008B7679" w:rsidRDefault="00000000" w:rsidP="008B7679">
      <w:r>
        <w:pict w14:anchorId="51B59E21">
          <v:rect id="_x0000_i1025" style="width:0;height:1.5pt" o:hralign="center" o:hrstd="t" o:hr="t" fillcolor="#a0a0a0" stroked="f"/>
        </w:pict>
      </w:r>
    </w:p>
    <w:p w14:paraId="1476BDC5" w14:textId="77777777" w:rsidR="008B7679" w:rsidRPr="008B7679" w:rsidRDefault="008B7679" w:rsidP="008B7679">
      <w:pPr>
        <w:rPr>
          <w:b/>
          <w:bCs/>
        </w:rPr>
      </w:pPr>
      <w:r w:rsidRPr="008B7679">
        <w:rPr>
          <w:b/>
          <w:bCs/>
        </w:rPr>
        <w:t xml:space="preserve">2. Proposed Product Behavior to Lock Down </w:t>
      </w:r>
      <w:proofErr w:type="gramStart"/>
      <w:r w:rsidRPr="008B7679">
        <w:rPr>
          <w:b/>
          <w:bCs/>
        </w:rPr>
        <w:t>With</w:t>
      </w:r>
      <w:proofErr w:type="gramEnd"/>
      <w:r w:rsidRPr="008B7679">
        <w:rPr>
          <w:b/>
          <w:bCs/>
        </w:rPr>
        <w:t xml:space="preserve"> Tests First</w:t>
      </w:r>
    </w:p>
    <w:p w14:paraId="2A5AE0D8" w14:textId="77777777" w:rsidR="008B7679" w:rsidRPr="008B7679" w:rsidRDefault="008B7679" w:rsidP="008B7679">
      <w:r w:rsidRPr="008B7679">
        <w:t>Before writing implementation, the tests should establish these behavioral rules:</w:t>
      </w:r>
    </w:p>
    <w:p w14:paraId="7B7093BC" w14:textId="77777777" w:rsidR="008B7679" w:rsidRPr="008B7679" w:rsidRDefault="008B7679" w:rsidP="008B7679">
      <w:pPr>
        <w:numPr>
          <w:ilvl w:val="0"/>
          <w:numId w:val="2"/>
        </w:numPr>
      </w:pPr>
      <w:r w:rsidRPr="008B7679">
        <w:rPr>
          <w:b/>
          <w:bCs/>
        </w:rPr>
        <w:t>A reversible up-migration can produce a deterministic down-migration</w:t>
      </w:r>
    </w:p>
    <w:p w14:paraId="28E08843" w14:textId="77777777" w:rsidR="008B7679" w:rsidRPr="008B7679" w:rsidRDefault="008B7679" w:rsidP="008B7679">
      <w:pPr>
        <w:numPr>
          <w:ilvl w:val="0"/>
          <w:numId w:val="2"/>
        </w:numPr>
      </w:pPr>
      <w:r w:rsidRPr="008B7679">
        <w:rPr>
          <w:b/>
          <w:bCs/>
        </w:rPr>
        <w:t>Some operations are non-reversible and must be flagged explicitly</w:t>
      </w:r>
    </w:p>
    <w:p w14:paraId="48D83AA5" w14:textId="77777777" w:rsidR="008B7679" w:rsidRPr="008B7679" w:rsidRDefault="008B7679" w:rsidP="008B7679">
      <w:pPr>
        <w:numPr>
          <w:ilvl w:val="0"/>
          <w:numId w:val="2"/>
        </w:numPr>
      </w:pPr>
      <w:r w:rsidRPr="008B7679">
        <w:rPr>
          <w:b/>
          <w:bCs/>
        </w:rPr>
        <w:t>Rollback generation must not silently invent lost data</w:t>
      </w:r>
    </w:p>
    <w:p w14:paraId="2A4EB0A6" w14:textId="77777777" w:rsidR="008B7679" w:rsidRPr="008B7679" w:rsidRDefault="008B7679" w:rsidP="008B7679">
      <w:pPr>
        <w:numPr>
          <w:ilvl w:val="0"/>
          <w:numId w:val="2"/>
        </w:numPr>
      </w:pPr>
      <w:r w:rsidRPr="008B7679">
        <w:rPr>
          <w:b/>
          <w:bCs/>
        </w:rPr>
        <w:t>Down SQL rendering must be deterministic</w:t>
      </w:r>
    </w:p>
    <w:p w14:paraId="27DB8894" w14:textId="77777777" w:rsidR="008B7679" w:rsidRPr="008B7679" w:rsidRDefault="008B7679" w:rsidP="008B7679">
      <w:pPr>
        <w:numPr>
          <w:ilvl w:val="0"/>
          <w:numId w:val="2"/>
        </w:numPr>
      </w:pPr>
      <w:r w:rsidRPr="008B7679">
        <w:rPr>
          <w:b/>
          <w:bCs/>
        </w:rPr>
        <w:t>Triggers/functions must preserve delimiter correctness</w:t>
      </w:r>
    </w:p>
    <w:p w14:paraId="2C13590E" w14:textId="77777777" w:rsidR="008B7679" w:rsidRPr="008B7679" w:rsidRDefault="008B7679" w:rsidP="008B7679">
      <w:pPr>
        <w:numPr>
          <w:ilvl w:val="0"/>
          <w:numId w:val="2"/>
        </w:numPr>
      </w:pPr>
      <w:r w:rsidRPr="008B7679">
        <w:rPr>
          <w:b/>
          <w:bCs/>
        </w:rPr>
        <w:t>Rollback metadata/file behavior must align with existing filename/header/checksum conventions where applicable</w:t>
      </w:r>
      <w:r w:rsidRPr="008B7679">
        <w:t xml:space="preserve"> </w:t>
      </w:r>
    </w:p>
    <w:p w14:paraId="41C63498" w14:textId="77777777" w:rsidR="008B7679" w:rsidRPr="008B7679" w:rsidRDefault="008B7679" w:rsidP="008B7679">
      <w:pPr>
        <w:numPr>
          <w:ilvl w:val="0"/>
          <w:numId w:val="2"/>
        </w:numPr>
      </w:pPr>
      <w:r w:rsidRPr="008B7679">
        <w:rPr>
          <w:b/>
          <w:bCs/>
        </w:rPr>
        <w:t>The design should prefer provider-neutral rollback concepts, even if the first renderer is MySQL-specific</w:t>
      </w:r>
    </w:p>
    <w:p w14:paraId="6BDC8F3F" w14:textId="77777777" w:rsidR="008B7679" w:rsidRPr="008B7679" w:rsidRDefault="00000000" w:rsidP="008B7679">
      <w:r>
        <w:pict w14:anchorId="3F803892">
          <v:rect id="_x0000_i1026" style="width:0;height:1.5pt" o:hralign="center" o:hrstd="t" o:hr="t" fillcolor="#a0a0a0" stroked="f"/>
        </w:pict>
      </w:r>
    </w:p>
    <w:p w14:paraId="07705089" w14:textId="77777777" w:rsidR="008B7679" w:rsidRPr="008B7679" w:rsidRDefault="008B7679" w:rsidP="008B7679">
      <w:pPr>
        <w:rPr>
          <w:b/>
          <w:bCs/>
        </w:rPr>
      </w:pPr>
      <w:r w:rsidRPr="008B7679">
        <w:rPr>
          <w:b/>
          <w:bCs/>
        </w:rPr>
        <w:t>3. Test Suite Structure</w:t>
      </w:r>
    </w:p>
    <w:p w14:paraId="7ACE59EE" w14:textId="77777777" w:rsidR="008B7679" w:rsidRPr="008B7679" w:rsidRDefault="008B7679" w:rsidP="008B7679">
      <w:r w:rsidRPr="008B7679">
        <w:t xml:space="preserve">I recommend splitting the rollback TDD suite into </w:t>
      </w:r>
      <w:r w:rsidRPr="008B7679">
        <w:rPr>
          <w:b/>
          <w:bCs/>
        </w:rPr>
        <w:t>five layers</w:t>
      </w:r>
      <w:r w:rsidRPr="008B7679">
        <w:t>:</w:t>
      </w:r>
    </w:p>
    <w:p w14:paraId="595CE836" w14:textId="77777777" w:rsidR="008B7679" w:rsidRPr="008B7679" w:rsidRDefault="008B7679" w:rsidP="008B7679">
      <w:pPr>
        <w:numPr>
          <w:ilvl w:val="0"/>
          <w:numId w:val="3"/>
        </w:numPr>
      </w:pPr>
      <w:r w:rsidRPr="008B7679">
        <w:rPr>
          <w:b/>
          <w:bCs/>
        </w:rPr>
        <w:t>Operation reversibility tests</w:t>
      </w:r>
    </w:p>
    <w:p w14:paraId="5C45370F" w14:textId="77777777" w:rsidR="008B7679" w:rsidRPr="008B7679" w:rsidRDefault="008B7679" w:rsidP="008B7679">
      <w:pPr>
        <w:numPr>
          <w:ilvl w:val="0"/>
          <w:numId w:val="3"/>
        </w:numPr>
      </w:pPr>
      <w:r w:rsidRPr="008B7679">
        <w:rPr>
          <w:b/>
          <w:bCs/>
        </w:rPr>
        <w:t>Rollback planner tests</w:t>
      </w:r>
    </w:p>
    <w:p w14:paraId="665E1350" w14:textId="77777777" w:rsidR="008B7679" w:rsidRPr="008B7679" w:rsidRDefault="008B7679" w:rsidP="008B7679">
      <w:pPr>
        <w:numPr>
          <w:ilvl w:val="0"/>
          <w:numId w:val="3"/>
        </w:numPr>
      </w:pPr>
      <w:r w:rsidRPr="008B7679">
        <w:rPr>
          <w:b/>
          <w:bCs/>
        </w:rPr>
        <w:lastRenderedPageBreak/>
        <w:t>Rollback SQL renderer tests</w:t>
      </w:r>
    </w:p>
    <w:p w14:paraId="4217CE3C" w14:textId="77777777" w:rsidR="008B7679" w:rsidRPr="008B7679" w:rsidRDefault="008B7679" w:rsidP="008B7679">
      <w:pPr>
        <w:numPr>
          <w:ilvl w:val="0"/>
          <w:numId w:val="3"/>
        </w:numPr>
      </w:pPr>
      <w:r w:rsidRPr="008B7679">
        <w:rPr>
          <w:b/>
          <w:bCs/>
        </w:rPr>
        <w:t>Rollback file/header/</w:t>
      </w:r>
      <w:proofErr w:type="gramStart"/>
      <w:r w:rsidRPr="008B7679">
        <w:rPr>
          <w:b/>
          <w:bCs/>
        </w:rPr>
        <w:t>checksum</w:t>
      </w:r>
      <w:proofErr w:type="gramEnd"/>
      <w:r w:rsidRPr="008B7679">
        <w:rPr>
          <w:b/>
          <w:bCs/>
        </w:rPr>
        <w:t xml:space="preserve"> tests</w:t>
      </w:r>
    </w:p>
    <w:p w14:paraId="264FBC66" w14:textId="77777777" w:rsidR="008B7679" w:rsidRPr="008B7679" w:rsidRDefault="008B7679" w:rsidP="008B7679">
      <w:pPr>
        <w:numPr>
          <w:ilvl w:val="0"/>
          <w:numId w:val="3"/>
        </w:numPr>
      </w:pPr>
      <w:r w:rsidRPr="008B7679">
        <w:rPr>
          <w:b/>
          <w:bCs/>
        </w:rPr>
        <w:t>Integration tests with real MySQL</w:t>
      </w:r>
    </w:p>
    <w:p w14:paraId="5BFB5E68" w14:textId="77777777" w:rsidR="008B7679" w:rsidRPr="008B7679" w:rsidRDefault="008B7679" w:rsidP="008B7679">
      <w:r w:rsidRPr="008B7679">
        <w:t xml:space="preserve">That layering matches the current migration architecture described in the handoff: planner, renderer, script runner, applier, </w:t>
      </w:r>
      <w:proofErr w:type="spellStart"/>
      <w:r w:rsidRPr="008B7679">
        <w:t>introspector</w:t>
      </w:r>
      <w:proofErr w:type="spellEnd"/>
      <w:r w:rsidRPr="008B7679">
        <w:t xml:space="preserve">, migrations store. </w:t>
      </w:r>
    </w:p>
    <w:p w14:paraId="3B6E8127" w14:textId="77777777" w:rsidR="009B06BA" w:rsidRPr="009B06BA" w:rsidRDefault="009B06BA" w:rsidP="009B06BA">
      <w:r w:rsidRPr="009B06BA">
        <w:pict w14:anchorId="5C9D01C9">
          <v:rect id="_x0000_i1039" style="width:0;height:1.5pt" o:hralign="center" o:hrstd="t" o:hr="t" fillcolor="#a0a0a0" stroked="f"/>
        </w:pict>
      </w:r>
    </w:p>
    <w:p w14:paraId="195D94A1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6. Suggested Initial Test Execution Order</w:t>
      </w:r>
    </w:p>
    <w:p w14:paraId="361BA7B3" w14:textId="77777777" w:rsidR="009B06BA" w:rsidRPr="009B06BA" w:rsidRDefault="009B06BA" w:rsidP="009B06BA">
      <w:r w:rsidRPr="009B06BA">
        <w:t>This is the order I would actually build the tests in.</w:t>
      </w:r>
    </w:p>
    <w:p w14:paraId="5DFD553E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Wave 1 — core unit tests</w:t>
      </w:r>
    </w:p>
    <w:p w14:paraId="5ABC15D8" w14:textId="77777777" w:rsidR="009B06BA" w:rsidRPr="009B06BA" w:rsidRDefault="009B06BA" w:rsidP="009B06BA">
      <w:pPr>
        <w:numPr>
          <w:ilvl w:val="0"/>
          <w:numId w:val="4"/>
        </w:numPr>
      </w:pPr>
      <w:r w:rsidRPr="009B06BA">
        <w:t>operation reversibility tests</w:t>
      </w:r>
    </w:p>
    <w:p w14:paraId="7C9EF600" w14:textId="77777777" w:rsidR="009B06BA" w:rsidRPr="009B06BA" w:rsidRDefault="009B06BA" w:rsidP="009B06BA">
      <w:pPr>
        <w:numPr>
          <w:ilvl w:val="0"/>
          <w:numId w:val="4"/>
        </w:numPr>
      </w:pPr>
      <w:r w:rsidRPr="009B06BA">
        <w:t>non-reversible operation tests</w:t>
      </w:r>
    </w:p>
    <w:p w14:paraId="79506BD6" w14:textId="77777777" w:rsidR="009B06BA" w:rsidRPr="009B06BA" w:rsidRDefault="009B06BA" w:rsidP="009B06BA">
      <w:pPr>
        <w:numPr>
          <w:ilvl w:val="0"/>
          <w:numId w:val="4"/>
        </w:numPr>
      </w:pPr>
      <w:r w:rsidRPr="009B06BA">
        <w:t>reverse-ordering tests</w:t>
      </w:r>
    </w:p>
    <w:p w14:paraId="1D45EB1A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Wave 2 — planner tests</w:t>
      </w:r>
    </w:p>
    <w:p w14:paraId="1E590FC0" w14:textId="77777777" w:rsidR="009B06BA" w:rsidRPr="009B06BA" w:rsidRDefault="009B06BA" w:rsidP="009B06BA">
      <w:pPr>
        <w:numPr>
          <w:ilvl w:val="0"/>
          <w:numId w:val="5"/>
        </w:numPr>
      </w:pPr>
      <w:r w:rsidRPr="009B06BA">
        <w:t>whole-plan reversal</w:t>
      </w:r>
    </w:p>
    <w:p w14:paraId="59BE0148" w14:textId="77777777" w:rsidR="009B06BA" w:rsidRPr="009B06BA" w:rsidRDefault="009B06BA" w:rsidP="009B06BA">
      <w:pPr>
        <w:numPr>
          <w:ilvl w:val="0"/>
          <w:numId w:val="5"/>
        </w:numPr>
      </w:pPr>
      <w:r w:rsidRPr="009B06BA">
        <w:t>blockers/warnings</w:t>
      </w:r>
    </w:p>
    <w:p w14:paraId="6943FA66" w14:textId="77777777" w:rsidR="009B06BA" w:rsidRPr="009B06BA" w:rsidRDefault="009B06BA" w:rsidP="009B06BA">
      <w:pPr>
        <w:numPr>
          <w:ilvl w:val="0"/>
          <w:numId w:val="5"/>
        </w:numPr>
      </w:pPr>
      <w:r w:rsidRPr="009B06BA">
        <w:t>deterministic output</w:t>
      </w:r>
    </w:p>
    <w:p w14:paraId="6FEA13B0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Wave 3 — renderer tests</w:t>
      </w:r>
    </w:p>
    <w:p w14:paraId="020231B7" w14:textId="77777777" w:rsidR="009B06BA" w:rsidRPr="009B06BA" w:rsidRDefault="009B06BA" w:rsidP="009B06BA">
      <w:pPr>
        <w:numPr>
          <w:ilvl w:val="0"/>
          <w:numId w:val="6"/>
        </w:numPr>
      </w:pPr>
      <w:r w:rsidRPr="009B06BA">
        <w:t>basic down SQL rendering</w:t>
      </w:r>
    </w:p>
    <w:p w14:paraId="2939E6D0" w14:textId="77777777" w:rsidR="009B06BA" w:rsidRPr="009B06BA" w:rsidRDefault="009B06BA" w:rsidP="009B06BA">
      <w:pPr>
        <w:numPr>
          <w:ilvl w:val="0"/>
          <w:numId w:val="6"/>
        </w:numPr>
      </w:pPr>
      <w:r w:rsidRPr="009B06BA">
        <w:t>recreate-from-prior-definition rendering</w:t>
      </w:r>
    </w:p>
    <w:p w14:paraId="2D588F49" w14:textId="77777777" w:rsidR="009B06BA" w:rsidRPr="009B06BA" w:rsidRDefault="009B06BA" w:rsidP="009B06BA">
      <w:pPr>
        <w:numPr>
          <w:ilvl w:val="0"/>
          <w:numId w:val="6"/>
        </w:numPr>
      </w:pPr>
      <w:r w:rsidRPr="009B06BA">
        <w:t>delimiter handling</w:t>
      </w:r>
    </w:p>
    <w:p w14:paraId="397DA635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Wave 4 — metadata/file tests</w:t>
      </w:r>
    </w:p>
    <w:p w14:paraId="245E0C0F" w14:textId="77777777" w:rsidR="009B06BA" w:rsidRPr="009B06BA" w:rsidRDefault="009B06BA" w:rsidP="009B06BA">
      <w:pPr>
        <w:numPr>
          <w:ilvl w:val="0"/>
          <w:numId w:val="7"/>
        </w:numPr>
      </w:pPr>
      <w:r w:rsidRPr="009B06BA">
        <w:t>header/file identity</w:t>
      </w:r>
    </w:p>
    <w:p w14:paraId="470155E5" w14:textId="77777777" w:rsidR="009B06BA" w:rsidRPr="009B06BA" w:rsidRDefault="009B06BA" w:rsidP="009B06BA">
      <w:pPr>
        <w:numPr>
          <w:ilvl w:val="0"/>
          <w:numId w:val="7"/>
        </w:numPr>
      </w:pPr>
      <w:r w:rsidRPr="009B06BA">
        <w:t>checksum behavior</w:t>
      </w:r>
    </w:p>
    <w:p w14:paraId="1948FFBF" w14:textId="77777777" w:rsidR="009B06BA" w:rsidRPr="009B06BA" w:rsidRDefault="009B06BA" w:rsidP="009B06BA">
      <w:pPr>
        <w:numPr>
          <w:ilvl w:val="0"/>
          <w:numId w:val="7"/>
        </w:numPr>
      </w:pPr>
      <w:r w:rsidRPr="009B06BA">
        <w:t>parser round-trip</w:t>
      </w:r>
    </w:p>
    <w:p w14:paraId="2087F5CA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Wave 5 — integration tests</w:t>
      </w:r>
    </w:p>
    <w:p w14:paraId="1AED1117" w14:textId="77777777" w:rsidR="009B06BA" w:rsidRPr="009B06BA" w:rsidRDefault="009B06BA" w:rsidP="009B06BA">
      <w:pPr>
        <w:numPr>
          <w:ilvl w:val="0"/>
          <w:numId w:val="8"/>
        </w:numPr>
      </w:pPr>
      <w:r w:rsidRPr="009B06BA">
        <w:t>up then down baseline restore</w:t>
      </w:r>
    </w:p>
    <w:p w14:paraId="13B55681" w14:textId="77777777" w:rsidR="009B06BA" w:rsidRPr="009B06BA" w:rsidRDefault="009B06BA" w:rsidP="009B06BA">
      <w:pPr>
        <w:numPr>
          <w:ilvl w:val="0"/>
          <w:numId w:val="8"/>
        </w:numPr>
      </w:pPr>
      <w:r w:rsidRPr="009B06BA">
        <w:lastRenderedPageBreak/>
        <w:t>trigger/function rollback</w:t>
      </w:r>
    </w:p>
    <w:p w14:paraId="2EC460B7" w14:textId="77777777" w:rsidR="009B06BA" w:rsidRPr="009B06BA" w:rsidRDefault="009B06BA" w:rsidP="009B06BA">
      <w:pPr>
        <w:numPr>
          <w:ilvl w:val="0"/>
          <w:numId w:val="8"/>
        </w:numPr>
      </w:pPr>
      <w:r w:rsidRPr="009B06BA">
        <w:t>non-reversible rollback refusal</w:t>
      </w:r>
    </w:p>
    <w:p w14:paraId="3EBF1BC1" w14:textId="77777777" w:rsidR="009B06BA" w:rsidRPr="009B06BA" w:rsidRDefault="009B06BA" w:rsidP="009B06BA">
      <w:pPr>
        <w:numPr>
          <w:ilvl w:val="0"/>
          <w:numId w:val="8"/>
        </w:numPr>
      </w:pPr>
      <w:r w:rsidRPr="009B06BA">
        <w:t>status/bookkeeping behavior</w:t>
      </w:r>
    </w:p>
    <w:p w14:paraId="44989BB2" w14:textId="77777777" w:rsidR="009B06BA" w:rsidRPr="009B06BA" w:rsidRDefault="009B06BA" w:rsidP="009B06BA">
      <w:r w:rsidRPr="009B06BA">
        <w:pict w14:anchorId="0E5A5B55">
          <v:rect id="_x0000_i1040" style="width:0;height:1.5pt" o:hralign="center" o:hrstd="t" o:hr="t" fillcolor="#a0a0a0" stroked="f"/>
        </w:pict>
      </w:r>
    </w:p>
    <w:p w14:paraId="2D99DAAD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7. Recommended Minimal V1 Rollback Scope</w:t>
      </w:r>
    </w:p>
    <w:p w14:paraId="0266DE9E" w14:textId="77777777" w:rsidR="009B06BA" w:rsidRPr="009B06BA" w:rsidRDefault="009B06BA" w:rsidP="009B06BA">
      <w:r w:rsidRPr="009B06BA">
        <w:t xml:space="preserve">To avoid overbuilding the first version, I would define </w:t>
      </w:r>
      <w:r w:rsidRPr="009B06BA">
        <w:rPr>
          <w:b/>
          <w:bCs/>
        </w:rPr>
        <w:t>V1 rollback</w:t>
      </w:r>
      <w:r w:rsidRPr="009B06BA">
        <w:t xml:space="preserve"> like this:</w:t>
      </w:r>
    </w:p>
    <w:p w14:paraId="3F76F69D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V1 supported reversible operations</w:t>
      </w:r>
    </w:p>
    <w:p w14:paraId="51DFCD1D" w14:textId="77777777" w:rsidR="009B06BA" w:rsidRPr="009B06BA" w:rsidRDefault="009B06BA" w:rsidP="009B06BA">
      <w:pPr>
        <w:numPr>
          <w:ilvl w:val="0"/>
          <w:numId w:val="9"/>
        </w:numPr>
      </w:pPr>
      <w:proofErr w:type="spellStart"/>
      <w:r w:rsidRPr="009B06BA">
        <w:t>CreateTable</w:t>
      </w:r>
      <w:proofErr w:type="spellEnd"/>
      <w:r w:rsidRPr="009B06BA">
        <w:t xml:space="preserve"> → DropTable</w:t>
      </w:r>
    </w:p>
    <w:p w14:paraId="11CCA77B" w14:textId="77777777" w:rsidR="009B06BA" w:rsidRPr="009B06BA" w:rsidRDefault="009B06BA" w:rsidP="009B06BA">
      <w:pPr>
        <w:numPr>
          <w:ilvl w:val="0"/>
          <w:numId w:val="9"/>
        </w:numPr>
      </w:pPr>
      <w:proofErr w:type="spellStart"/>
      <w:r w:rsidRPr="009B06BA">
        <w:t>AddColumn</w:t>
      </w:r>
      <w:proofErr w:type="spellEnd"/>
      <w:r w:rsidRPr="009B06BA">
        <w:t xml:space="preserve"> → </w:t>
      </w:r>
      <w:proofErr w:type="spellStart"/>
      <w:r w:rsidRPr="009B06BA">
        <w:t>DropColumn</w:t>
      </w:r>
      <w:proofErr w:type="spellEnd"/>
    </w:p>
    <w:p w14:paraId="7341DA45" w14:textId="77777777" w:rsidR="009B06BA" w:rsidRPr="009B06BA" w:rsidRDefault="009B06BA" w:rsidP="009B06BA">
      <w:pPr>
        <w:numPr>
          <w:ilvl w:val="0"/>
          <w:numId w:val="9"/>
        </w:numPr>
      </w:pPr>
      <w:r w:rsidRPr="009B06BA">
        <w:t xml:space="preserve">CreateIndex → </w:t>
      </w:r>
      <w:proofErr w:type="spellStart"/>
      <w:r w:rsidRPr="009B06BA">
        <w:t>DropIndex</w:t>
      </w:r>
      <w:proofErr w:type="spellEnd"/>
    </w:p>
    <w:p w14:paraId="405F78EF" w14:textId="77777777" w:rsidR="009B06BA" w:rsidRPr="009B06BA" w:rsidRDefault="009B06BA" w:rsidP="009B06BA">
      <w:pPr>
        <w:numPr>
          <w:ilvl w:val="0"/>
          <w:numId w:val="9"/>
        </w:numPr>
      </w:pPr>
      <w:proofErr w:type="spellStart"/>
      <w:r w:rsidRPr="009B06BA">
        <w:t>AddForeignKey</w:t>
      </w:r>
      <w:proofErr w:type="spellEnd"/>
      <w:r w:rsidRPr="009B06BA">
        <w:t xml:space="preserve"> → </w:t>
      </w:r>
      <w:proofErr w:type="spellStart"/>
      <w:r w:rsidRPr="009B06BA">
        <w:t>DropForeignKey</w:t>
      </w:r>
      <w:proofErr w:type="spellEnd"/>
    </w:p>
    <w:p w14:paraId="29AF4A02" w14:textId="77777777" w:rsidR="009B06BA" w:rsidRPr="009B06BA" w:rsidRDefault="009B06BA" w:rsidP="009B06BA">
      <w:pPr>
        <w:numPr>
          <w:ilvl w:val="0"/>
          <w:numId w:val="9"/>
        </w:numPr>
      </w:pPr>
      <w:proofErr w:type="spellStart"/>
      <w:r w:rsidRPr="009B06BA">
        <w:t>CreateTrigger</w:t>
      </w:r>
      <w:proofErr w:type="spellEnd"/>
      <w:r w:rsidRPr="009B06BA">
        <w:t xml:space="preserve"> → </w:t>
      </w:r>
      <w:proofErr w:type="spellStart"/>
      <w:r w:rsidRPr="009B06BA">
        <w:t>DropTrigger</w:t>
      </w:r>
      <w:proofErr w:type="spellEnd"/>
    </w:p>
    <w:p w14:paraId="44B6F8C1" w14:textId="77777777" w:rsidR="009B06BA" w:rsidRPr="009B06BA" w:rsidRDefault="009B06BA" w:rsidP="009B06BA">
      <w:pPr>
        <w:numPr>
          <w:ilvl w:val="0"/>
          <w:numId w:val="9"/>
        </w:numPr>
      </w:pPr>
      <w:proofErr w:type="spellStart"/>
      <w:r w:rsidRPr="009B06BA">
        <w:t>CreateFunction</w:t>
      </w:r>
      <w:proofErr w:type="spellEnd"/>
      <w:r w:rsidRPr="009B06BA">
        <w:t xml:space="preserve"> → </w:t>
      </w:r>
      <w:proofErr w:type="spellStart"/>
      <w:r w:rsidRPr="009B06BA">
        <w:t>DropFunction</w:t>
      </w:r>
      <w:proofErr w:type="spellEnd"/>
    </w:p>
    <w:p w14:paraId="3A71EFA3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V1 reversible only with original metadata retained</w:t>
      </w:r>
    </w:p>
    <w:p w14:paraId="40030CCB" w14:textId="77777777" w:rsidR="009B06BA" w:rsidRPr="009B06BA" w:rsidRDefault="009B06BA" w:rsidP="009B06BA">
      <w:pPr>
        <w:numPr>
          <w:ilvl w:val="0"/>
          <w:numId w:val="10"/>
        </w:numPr>
      </w:pPr>
      <w:proofErr w:type="spellStart"/>
      <w:r w:rsidRPr="009B06BA">
        <w:t>DropIndex</w:t>
      </w:r>
      <w:proofErr w:type="spellEnd"/>
      <w:r w:rsidRPr="009B06BA">
        <w:t xml:space="preserve"> → CreateIndex</w:t>
      </w:r>
    </w:p>
    <w:p w14:paraId="500E93A6" w14:textId="77777777" w:rsidR="009B06BA" w:rsidRPr="009B06BA" w:rsidRDefault="009B06BA" w:rsidP="009B06BA">
      <w:pPr>
        <w:numPr>
          <w:ilvl w:val="0"/>
          <w:numId w:val="10"/>
        </w:numPr>
      </w:pPr>
      <w:proofErr w:type="spellStart"/>
      <w:r w:rsidRPr="009B06BA">
        <w:t>DropForeignKey</w:t>
      </w:r>
      <w:proofErr w:type="spellEnd"/>
      <w:r w:rsidRPr="009B06BA">
        <w:t xml:space="preserve"> → </w:t>
      </w:r>
      <w:proofErr w:type="spellStart"/>
      <w:r w:rsidRPr="009B06BA">
        <w:t>AddForeignKey</w:t>
      </w:r>
      <w:proofErr w:type="spellEnd"/>
    </w:p>
    <w:p w14:paraId="5A432138" w14:textId="77777777" w:rsidR="009B06BA" w:rsidRPr="009B06BA" w:rsidRDefault="009B06BA" w:rsidP="009B06BA">
      <w:pPr>
        <w:numPr>
          <w:ilvl w:val="0"/>
          <w:numId w:val="10"/>
        </w:numPr>
      </w:pPr>
      <w:proofErr w:type="spellStart"/>
      <w:r w:rsidRPr="009B06BA">
        <w:t>DropTrigger</w:t>
      </w:r>
      <w:proofErr w:type="spellEnd"/>
      <w:r w:rsidRPr="009B06BA">
        <w:t xml:space="preserve"> → </w:t>
      </w:r>
      <w:proofErr w:type="spellStart"/>
      <w:r w:rsidRPr="009B06BA">
        <w:t>CreateTrigger</w:t>
      </w:r>
      <w:proofErr w:type="spellEnd"/>
    </w:p>
    <w:p w14:paraId="5C5E39FC" w14:textId="77777777" w:rsidR="009B06BA" w:rsidRPr="009B06BA" w:rsidRDefault="009B06BA" w:rsidP="009B06BA">
      <w:pPr>
        <w:numPr>
          <w:ilvl w:val="0"/>
          <w:numId w:val="10"/>
        </w:numPr>
      </w:pPr>
      <w:proofErr w:type="spellStart"/>
      <w:r w:rsidRPr="009B06BA">
        <w:t>DropFunction</w:t>
      </w:r>
      <w:proofErr w:type="spellEnd"/>
      <w:r w:rsidRPr="009B06BA">
        <w:t xml:space="preserve"> → </w:t>
      </w:r>
      <w:proofErr w:type="spellStart"/>
      <w:r w:rsidRPr="009B06BA">
        <w:t>CreateFunction</w:t>
      </w:r>
      <w:proofErr w:type="spellEnd"/>
    </w:p>
    <w:p w14:paraId="25E34DD1" w14:textId="77777777" w:rsidR="009B06BA" w:rsidRPr="009B06BA" w:rsidRDefault="009B06BA" w:rsidP="009B06BA">
      <w:pPr>
        <w:rPr>
          <w:b/>
          <w:bCs/>
        </w:rPr>
      </w:pPr>
      <w:r w:rsidRPr="009B06BA">
        <w:rPr>
          <w:b/>
          <w:bCs/>
        </w:rPr>
        <w:t>V1 explicitly unsupported / blocker cases</w:t>
      </w:r>
    </w:p>
    <w:p w14:paraId="1C2D1987" w14:textId="77777777" w:rsidR="009B06BA" w:rsidRPr="009B06BA" w:rsidRDefault="009B06BA" w:rsidP="009B06BA">
      <w:pPr>
        <w:numPr>
          <w:ilvl w:val="0"/>
          <w:numId w:val="11"/>
        </w:numPr>
      </w:pPr>
      <w:r w:rsidRPr="009B06BA">
        <w:t>DropTable without full prior schema metadata</w:t>
      </w:r>
    </w:p>
    <w:p w14:paraId="09391847" w14:textId="77777777" w:rsidR="009B06BA" w:rsidRPr="009B06BA" w:rsidRDefault="009B06BA" w:rsidP="009B06BA">
      <w:pPr>
        <w:numPr>
          <w:ilvl w:val="0"/>
          <w:numId w:val="11"/>
        </w:numPr>
      </w:pPr>
      <w:proofErr w:type="spellStart"/>
      <w:r w:rsidRPr="009B06BA">
        <w:t>DropColumn</w:t>
      </w:r>
      <w:proofErr w:type="spellEnd"/>
      <w:r w:rsidRPr="009B06BA">
        <w:t xml:space="preserve"> without original column definition</w:t>
      </w:r>
    </w:p>
    <w:p w14:paraId="6E65132A" w14:textId="77777777" w:rsidR="009B06BA" w:rsidRPr="009B06BA" w:rsidRDefault="009B06BA" w:rsidP="009B06BA">
      <w:pPr>
        <w:numPr>
          <w:ilvl w:val="0"/>
          <w:numId w:val="11"/>
        </w:numPr>
      </w:pPr>
      <w:proofErr w:type="spellStart"/>
      <w:r w:rsidRPr="009B06BA">
        <w:t>AlterColumn</w:t>
      </w:r>
      <w:proofErr w:type="spellEnd"/>
      <w:r w:rsidRPr="009B06BA">
        <w:t xml:space="preserve"> when prior full definition is not available</w:t>
      </w:r>
    </w:p>
    <w:p w14:paraId="369D1504" w14:textId="77777777" w:rsidR="009B06BA" w:rsidRPr="009B06BA" w:rsidRDefault="009B06BA" w:rsidP="009B06BA">
      <w:pPr>
        <w:numPr>
          <w:ilvl w:val="0"/>
          <w:numId w:val="11"/>
        </w:numPr>
      </w:pPr>
      <w:r w:rsidRPr="009B06BA">
        <w:t>rename-like transformations inferred as destructive changes</w:t>
      </w:r>
    </w:p>
    <w:p w14:paraId="433BFD84" w14:textId="77777777" w:rsidR="009B06BA" w:rsidRPr="009B06BA" w:rsidRDefault="009B06BA" w:rsidP="009B06BA">
      <w:pPr>
        <w:numPr>
          <w:ilvl w:val="0"/>
          <w:numId w:val="11"/>
        </w:numPr>
      </w:pPr>
      <w:r w:rsidRPr="009B06BA">
        <w:t>any rollback that would require reconstructing lost data</w:t>
      </w:r>
    </w:p>
    <w:p w14:paraId="6F797A3B" w14:textId="77777777" w:rsidR="009B06BA" w:rsidRPr="009B06BA" w:rsidRDefault="009B06BA" w:rsidP="009B06BA">
      <w:r w:rsidRPr="009B06BA">
        <w:t>That gives you a professional first version without pretending to solve impossible rollback scenarios.</w:t>
      </w:r>
    </w:p>
    <w:p w14:paraId="7DA02D0F" w14:textId="77777777" w:rsidR="00CF7FA0" w:rsidRDefault="00CF7FA0"/>
    <w:sectPr w:rsidR="00CF7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8CF"/>
    <w:multiLevelType w:val="multilevel"/>
    <w:tmpl w:val="16B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C2D02"/>
    <w:multiLevelType w:val="multilevel"/>
    <w:tmpl w:val="BE88F5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348B9"/>
    <w:multiLevelType w:val="multilevel"/>
    <w:tmpl w:val="656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045A"/>
    <w:multiLevelType w:val="multilevel"/>
    <w:tmpl w:val="3DE6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37B9F"/>
    <w:multiLevelType w:val="multilevel"/>
    <w:tmpl w:val="C358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A6C88"/>
    <w:multiLevelType w:val="multilevel"/>
    <w:tmpl w:val="EE22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90524"/>
    <w:multiLevelType w:val="multilevel"/>
    <w:tmpl w:val="EE1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45A81"/>
    <w:multiLevelType w:val="multilevel"/>
    <w:tmpl w:val="89367F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C2999"/>
    <w:multiLevelType w:val="multilevel"/>
    <w:tmpl w:val="24CAA3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E6CEE"/>
    <w:multiLevelType w:val="multilevel"/>
    <w:tmpl w:val="7752F2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37A34"/>
    <w:multiLevelType w:val="multilevel"/>
    <w:tmpl w:val="03B6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526699">
    <w:abstractNumId w:val="0"/>
  </w:num>
  <w:num w:numId="2" w16cid:durableId="52431284">
    <w:abstractNumId w:val="4"/>
  </w:num>
  <w:num w:numId="3" w16cid:durableId="150685790">
    <w:abstractNumId w:val="10"/>
  </w:num>
  <w:num w:numId="4" w16cid:durableId="316542538">
    <w:abstractNumId w:val="3"/>
  </w:num>
  <w:num w:numId="5" w16cid:durableId="741222279">
    <w:abstractNumId w:val="9"/>
  </w:num>
  <w:num w:numId="6" w16cid:durableId="282805858">
    <w:abstractNumId w:val="1"/>
  </w:num>
  <w:num w:numId="7" w16cid:durableId="682827265">
    <w:abstractNumId w:val="8"/>
  </w:num>
  <w:num w:numId="8" w16cid:durableId="990594870">
    <w:abstractNumId w:val="7"/>
  </w:num>
  <w:num w:numId="9" w16cid:durableId="823737432">
    <w:abstractNumId w:val="5"/>
  </w:num>
  <w:num w:numId="10" w16cid:durableId="427775409">
    <w:abstractNumId w:val="6"/>
  </w:num>
  <w:num w:numId="11" w16cid:durableId="1170633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81"/>
    <w:rsid w:val="004D4DDE"/>
    <w:rsid w:val="007F0186"/>
    <w:rsid w:val="008615E3"/>
    <w:rsid w:val="008B7679"/>
    <w:rsid w:val="009B06BA"/>
    <w:rsid w:val="00CF7FA0"/>
    <w:rsid w:val="00ED2881"/>
    <w:rsid w:val="00FD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D4C03D-8159-4B61-AAE7-EB40F279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Daugherty</dc:creator>
  <cp:keywords/>
  <dc:description/>
  <cp:lastModifiedBy>John Daugherty</cp:lastModifiedBy>
  <cp:revision>4</cp:revision>
  <dcterms:created xsi:type="dcterms:W3CDTF">2026-02-27T15:12:00Z</dcterms:created>
  <dcterms:modified xsi:type="dcterms:W3CDTF">2026-02-27T15:50:00Z</dcterms:modified>
</cp:coreProperties>
</file>