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line="276" w:lineRule="auto"/>
        <w:jc w:val="center"/>
      </w:pPr>
      <w:r>
        <w:drawing>
          <wp:inline distT="0" distB="0" distL="114300" distR="114300">
            <wp:extent cx="54673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</w:pPr>
    </w:p>
    <w:p>
      <w:pPr>
        <w:pageBreakBefore w:val="0"/>
        <w:spacing w:line="276" w:lineRule="auto"/>
        <w:jc w:val="center"/>
        <w:rPr>
          <w:rFonts w:hint="default"/>
          <w:sz w:val="36"/>
          <w:szCs w:val="36"/>
          <w:lang w:val="es-ES"/>
        </w:rPr>
      </w:pPr>
      <w:r>
        <w:rPr>
          <w:sz w:val="36"/>
          <w:szCs w:val="36"/>
          <w:rtl w:val="0"/>
        </w:rPr>
        <w:t xml:space="preserve">Proyecto: </w:t>
      </w:r>
      <w:r>
        <w:rPr>
          <w:rFonts w:hint="default"/>
          <w:sz w:val="36"/>
          <w:szCs w:val="36"/>
          <w:rtl w:val="0"/>
        </w:rPr>
        <w:t>DataFlex Web Service for Country information</w:t>
      </w: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rFonts w:hint="default"/>
          <w:sz w:val="36"/>
          <w:szCs w:val="36"/>
          <w:lang w:val="es-ES"/>
        </w:rPr>
      </w:pPr>
      <w:r>
        <w:rPr>
          <w:sz w:val="36"/>
          <w:szCs w:val="36"/>
          <w:rtl w:val="0"/>
        </w:rPr>
        <w:t>Estrategia de Prueba Automatizadas</w:t>
      </w:r>
      <w:r>
        <w:rPr>
          <w:rFonts w:hint="default"/>
          <w:sz w:val="36"/>
          <w:szCs w:val="36"/>
          <w:rtl w:val="0"/>
          <w:lang w:val="es-ES"/>
        </w:rPr>
        <w:t xml:space="preserve"> Reto SOAP</w:t>
      </w:r>
    </w:p>
    <w:p>
      <w:pPr>
        <w:pageBreakBefore w:val="0"/>
        <w:spacing w:line="276" w:lineRule="auto"/>
        <w:jc w:val="center"/>
        <w:rPr>
          <w:sz w:val="36"/>
          <w:szCs w:val="36"/>
        </w:rPr>
      </w:pPr>
    </w:p>
    <w:p>
      <w:pPr>
        <w:pageBreakBefore w:val="0"/>
        <w:spacing w:line="276" w:lineRule="auto"/>
        <w:jc w:val="center"/>
        <w:rPr>
          <w:sz w:val="36"/>
          <w:szCs w:val="36"/>
        </w:rPr>
      </w:pPr>
      <w:r>
        <w:br w:type="page"/>
      </w:r>
    </w:p>
    <w:p>
      <w:pPr>
        <w:pageBreakBefore w:val="0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>Historia de revisiones</w:t>
      </w:r>
    </w:p>
    <w:p>
      <w:pPr>
        <w:pageBreakBefore w:val="0"/>
        <w:spacing w:line="276" w:lineRule="auto"/>
        <w:rPr>
          <w:sz w:val="28"/>
          <w:szCs w:val="28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55"/>
        <w:gridCol w:w="2565"/>
        <w:gridCol w:w="3670"/>
        <w:gridCol w:w="1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Versión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Autor(es)</w:t>
            </w: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Descripción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Fecha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rFonts w:hint="default"/>
                <w:sz w:val="28"/>
                <w:szCs w:val="28"/>
                <w:lang w:val="es-ES"/>
              </w:rPr>
              <w:t>David Zaraza</w:t>
            </w: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Creación del documento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rFonts w:hint="default"/>
                <w:sz w:val="28"/>
                <w:szCs w:val="28"/>
                <w:rtl w:val="0"/>
                <w:lang w:val="es-ES"/>
              </w:rPr>
              <w:t>Octubre</w:t>
            </w:r>
            <w:r>
              <w:rPr>
                <w:sz w:val="28"/>
                <w:szCs w:val="28"/>
                <w:rtl w:val="0"/>
              </w:rPr>
              <w:t xml:space="preserve"> 20</w:t>
            </w:r>
            <w:r>
              <w:rPr>
                <w:rFonts w:hint="default"/>
                <w:sz w:val="28"/>
                <w:szCs w:val="28"/>
                <w:rtl w:val="0"/>
                <w:lang w:val="es-ES"/>
              </w:rPr>
              <w:t>21</w:t>
            </w:r>
          </w:p>
        </w:tc>
      </w:tr>
    </w:tbl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  <w:r>
        <w:rPr>
          <w:sz w:val="36"/>
          <w:szCs w:val="36"/>
          <w:rtl w:val="0"/>
        </w:rPr>
        <w:t>Tabla de Contenidos</w:t>
      </w:r>
    </w:p>
    <w:p>
      <w:pPr>
        <w:pageBreakBefore w:val="0"/>
        <w:spacing w:line="276" w:lineRule="auto"/>
        <w:rPr>
          <w:sz w:val="36"/>
          <w:szCs w:val="36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ageBreakBefore w:val="0"/>
            <w:spacing w:before="8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begin"/>
          </w:r>
          <w:r>
            <w:instrText xml:space="preserve"> HYPERLINK \l "_knb62690yxb3"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1.Introducción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"_qlpgkz6qysqk"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2. Alcance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"_7b58fkv4on7k"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3. Roles y Responsabilidades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"_d7hpcbc6w3za"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5. Ambiente y Herramientas de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5.1 Herramientas de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5.2 Arquitectura del framework de automatización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"_17dp8vu"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5.3 Ambiente de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"_ye1dj1oecscb"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6. Criterios de Entrada y Salida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6.1 Criterios de Entrada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6.2 Criterios de Salida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"_453gv79mohyv"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7. Planificación de ejecución de las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"_1ksv4uv"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7.1 Planificación de las Pruebas de Regresión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pageBreakBefore w:val="0"/>
            <w:spacing w:before="200" w:after="8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"_44sinio"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t>8. Reporte de Pruebas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pageBreakBefore w:val="0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Style w:val="2"/>
        <w:pageBreakBefore w:val="0"/>
      </w:pPr>
      <w:bookmarkStart w:id="0" w:name="_knb62690yxb3" w:colFirst="0" w:colLast="0"/>
      <w:bookmarkEnd w:id="0"/>
      <w:r>
        <w:rPr>
          <w:rtl w:val="0"/>
        </w:rPr>
        <w:t>1.Introducción</w:t>
      </w:r>
    </w:p>
    <w:p>
      <w:pPr>
        <w:pageBreakBefore w:val="0"/>
        <w:spacing w:line="360" w:lineRule="auto"/>
        <w:jc w:val="both"/>
      </w:pPr>
      <w:r>
        <w:rPr>
          <w:rtl w:val="0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r>
        <w:rPr>
          <w:rFonts w:hint="default"/>
          <w:rtl w:val="0"/>
          <w:lang w:val="es-ES"/>
        </w:rPr>
        <w:t xml:space="preserve">reto DataFlex Web Service for Country information </w:t>
      </w:r>
      <w:r>
        <w:rPr>
          <w:rtl w:val="0"/>
        </w:rPr>
        <w:t>.</w:t>
      </w:r>
    </w:p>
    <w:p>
      <w:pPr>
        <w:pageBreakBefore w:val="0"/>
        <w:spacing w:line="360" w:lineRule="auto"/>
        <w:jc w:val="both"/>
      </w:pPr>
      <w:r>
        <w:br w:type="page"/>
      </w:r>
    </w:p>
    <w:p>
      <w:pPr>
        <w:pStyle w:val="2"/>
        <w:pageBreakBefore w:val="0"/>
        <w:spacing w:line="360" w:lineRule="auto"/>
        <w:jc w:val="both"/>
      </w:pPr>
      <w:bookmarkStart w:id="1" w:name="_qlpgkz6qysqk" w:colFirst="0" w:colLast="0"/>
      <w:bookmarkEnd w:id="1"/>
      <w:r>
        <w:rPr>
          <w:rtl w:val="0"/>
        </w:rPr>
        <w:t>2. Alcance</w:t>
      </w:r>
    </w:p>
    <w:p>
      <w:pPr>
        <w:pageBreakBefore w:val="0"/>
        <w:spacing w:line="360" w:lineRule="auto"/>
        <w:jc w:val="both"/>
        <w:rPr>
          <w:rFonts w:hint="default"/>
          <w:lang w:val="es-ES"/>
        </w:rPr>
      </w:pPr>
      <w:r>
        <w:rPr>
          <w:rtl w:val="0"/>
        </w:rPr>
        <w:t>Se realizarán pruebas automatizadas a</w:t>
      </w:r>
      <w:r>
        <w:rPr>
          <w:rFonts w:hint="default"/>
          <w:rtl w:val="0"/>
          <w:lang w:val="es-ES"/>
        </w:rPr>
        <w:t>l servicio SOAP</w:t>
      </w:r>
      <w:r>
        <w:rPr>
          <w:rtl w:val="0"/>
        </w:rPr>
        <w:t xml:space="preserve"> funcionalidad </w:t>
      </w:r>
      <w:r>
        <w:rPr>
          <w:rFonts w:hint="default"/>
          <w:rtl w:val="0"/>
          <w:lang w:val="es-ES"/>
        </w:rPr>
        <w:t>asignada “Language Name” . El servicio SOAP</w:t>
      </w:r>
      <w:r>
        <w:rPr>
          <w:rtl w:val="0"/>
        </w:rPr>
        <w:t xml:space="preserve"> a ser automatizadas</w:t>
      </w:r>
      <w:r>
        <w:rPr>
          <w:rFonts w:hint="default"/>
          <w:rtl w:val="0"/>
          <w:lang w:val="es-ES"/>
        </w:rPr>
        <w:t xml:space="preserve"> tendrá dos escenarios uno exitoso y otro fallido.</w:t>
      </w:r>
    </w:p>
    <w:p>
      <w:pPr>
        <w:pStyle w:val="2"/>
        <w:pageBreakBefore w:val="0"/>
        <w:spacing w:line="360" w:lineRule="auto"/>
        <w:jc w:val="both"/>
      </w:pPr>
      <w:bookmarkStart w:id="2" w:name="_7b58fkv4on7k" w:colFirst="0" w:colLast="0"/>
      <w:bookmarkEnd w:id="2"/>
      <w:r>
        <w:rPr>
          <w:rtl w:val="0"/>
        </w:rPr>
        <w:t>3. Roles y Responsabilidades</w:t>
      </w:r>
    </w:p>
    <w:p>
      <w:pPr>
        <w:pageBreakBefore w:val="0"/>
        <w:spacing w:line="276" w:lineRule="auto"/>
        <w:rPr>
          <w:sz w:val="28"/>
          <w:szCs w:val="28"/>
        </w:rPr>
      </w:pP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Roles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Responsabilidades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Automatiza</w:t>
            </w:r>
            <w:r>
              <w:rPr>
                <w:rFonts w:hint="default"/>
                <w:sz w:val="28"/>
                <w:szCs w:val="28"/>
                <w:rtl w:val="0"/>
                <w:lang w:val="es-ES"/>
              </w:rPr>
              <w:t>dor de pruebas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rtl w:val="0"/>
                <w:lang w:val="es-ES"/>
              </w:rPr>
            </w:pPr>
            <w:r>
              <w:rPr>
                <w:rtl w:val="0"/>
              </w:rPr>
              <w:t xml:space="preserve">Planificación </w:t>
            </w:r>
            <w:r>
              <w:rPr>
                <w:rFonts w:hint="default"/>
                <w:rtl w:val="0"/>
                <w:lang w:val="es-ES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s-ES"/>
              </w:rPr>
              <w:t>estrategia de pruebas</w:t>
            </w:r>
          </w:p>
          <w:p>
            <w:pPr>
              <w:pageBreakBefore w:val="0"/>
              <w:widowControl w:val="0"/>
              <w:spacing w:line="360" w:lineRule="auto"/>
            </w:pPr>
            <w:r>
              <w:rPr>
                <w:rtl w:val="0"/>
              </w:rPr>
              <w:t>Diseño e implementación de las pruebas.</w:t>
            </w:r>
          </w:p>
          <w:p>
            <w:pPr>
              <w:pageBreakBefore w:val="0"/>
              <w:widowControl w:val="0"/>
              <w:spacing w:line="360" w:lineRule="auto"/>
            </w:pPr>
            <w:r>
              <w:rPr>
                <w:rtl w:val="0"/>
              </w:rPr>
              <w:t>Ejecución de las pruebas automatizadas.</w:t>
            </w:r>
          </w:p>
          <w:p>
            <w:pPr>
              <w:pageBreakBefore w:val="0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rtl w:val="0"/>
              </w:rPr>
              <w:t>Reporte de resultados de las pruebas.</w:t>
            </w:r>
          </w:p>
        </w:tc>
      </w:tr>
    </w:tbl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</w:p>
    <w:p>
      <w:pPr>
        <w:pageBreakBefore w:val="0"/>
        <w:spacing w:line="276" w:lineRule="auto"/>
        <w:rPr>
          <w:sz w:val="36"/>
          <w:szCs w:val="36"/>
        </w:rPr>
      </w:pPr>
      <w:r>
        <w:rPr>
          <w:sz w:val="36"/>
          <w:szCs w:val="36"/>
          <w:rtl w:val="0"/>
        </w:rPr>
        <w:t>4. Riesgos y Planes de Contingencia</w:t>
      </w:r>
    </w:p>
    <w:p>
      <w:pPr>
        <w:pStyle w:val="2"/>
        <w:pageBreakBefore w:val="0"/>
        <w:spacing w:line="276" w:lineRule="auto"/>
      </w:pPr>
      <w:bookmarkStart w:id="3" w:name="_2et92p0" w:colFirst="0" w:colLast="0"/>
      <w:bookmarkEnd w:id="3"/>
    </w:p>
    <w:tbl>
      <w:tblPr>
        <w:tblStyle w:val="16"/>
        <w:tblW w:w="935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8"/>
        <w:gridCol w:w="2490"/>
        <w:gridCol w:w="1500"/>
        <w:gridCol w:w="1020"/>
        <w:gridCol w:w="1335"/>
        <w:gridCol w:w="24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Riesgos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Probabilidad de Ocurrencia</w:t>
            </w:r>
          </w:p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(1-5)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Impacto</w:t>
            </w:r>
          </w:p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(1-5)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Severidad</w:t>
            </w:r>
          </w:p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(Prob*Impacto)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Plan de Contingencia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36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360" w:lineRule="auto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Caida del webServices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76" w:lineRule="auto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rtl w:val="0"/>
                <w:lang w:val="es-ES"/>
              </w:rPr>
              <w:t>Contar con el recurso, en su defecto automatizar un servicio de terceros.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360" w:lineRule="auto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/>
                <w:sz w:val="20"/>
                <w:szCs w:val="20"/>
                <w:rtl w:val="0"/>
                <w:lang w:val="es-ES"/>
              </w:rPr>
              <w:t>Daño en la energía del hogar, servicios de internet o equipos de computo donde se desarrolla el proyecto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76" w:lineRule="auto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 xml:space="preserve">Se cuenta con un equipo adicional (personal) diferente al suministrado por Sofka. En caso de que el internet se caiga se cuenta con plan de datos para compartir los mismos. </w:t>
            </w:r>
          </w:p>
          <w:p>
            <w:pPr>
              <w:pageBreakBefore w:val="0"/>
              <w:spacing w:line="276" w:lineRule="auto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Ante el servicio de energía mantener el equipo cargado en todo momento.</w:t>
            </w:r>
          </w:p>
        </w:tc>
      </w:tr>
    </w:tbl>
    <w:p>
      <w:pPr>
        <w:pageBreakBefore w:val="0"/>
        <w:spacing w:line="360" w:lineRule="auto"/>
        <w:jc w:val="both"/>
        <w:rPr>
          <w:sz w:val="36"/>
          <w:szCs w:val="36"/>
        </w:rPr>
      </w:pPr>
    </w:p>
    <w:p>
      <w:pPr>
        <w:pStyle w:val="2"/>
        <w:pageBreakBefore w:val="0"/>
        <w:spacing w:line="276" w:lineRule="auto"/>
      </w:pPr>
      <w:bookmarkStart w:id="4" w:name="_d7hpcbc6w3za" w:colFirst="0" w:colLast="0"/>
      <w:bookmarkEnd w:id="4"/>
      <w:r>
        <w:rPr>
          <w:rtl w:val="0"/>
        </w:rPr>
        <w:t>5. Ambiente y Herramientas de Pruebas</w:t>
      </w:r>
    </w:p>
    <w:p>
      <w:pPr>
        <w:pageBreakBefore w:val="0"/>
      </w:pPr>
    </w:p>
    <w:p>
      <w:pPr>
        <w:pStyle w:val="3"/>
        <w:pageBreakBefore w:val="0"/>
        <w:spacing w:line="276" w:lineRule="auto"/>
      </w:pPr>
      <w:bookmarkStart w:id="5" w:name="_3dy6vkm" w:colFirst="0" w:colLast="0"/>
      <w:bookmarkEnd w:id="5"/>
      <w:r>
        <w:rPr>
          <w:rtl w:val="0"/>
        </w:rPr>
        <w:t>5.1 Herramientas de Pruebas</w:t>
      </w:r>
    </w:p>
    <w:p>
      <w:pPr>
        <w:pageBreakBefore w:val="0"/>
        <w:spacing w:line="276" w:lineRule="auto"/>
        <w:rPr>
          <w:sz w:val="24"/>
          <w:szCs w:val="24"/>
        </w:rPr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Herramienta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Función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S</w:t>
            </w:r>
            <w:r>
              <w:rPr>
                <w:rFonts w:hint="default"/>
                <w:rtl w:val="0"/>
                <w:lang w:val="es-ES"/>
              </w:rPr>
              <w:t>erenity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Fonts w:hint="default"/>
                <w:rtl w:val="0"/>
                <w:lang w:val="es-ES"/>
              </w:rPr>
              <w:t>Framework</w:t>
            </w:r>
            <w:r>
              <w:rPr>
                <w:rtl w:val="0"/>
              </w:rPr>
              <w:t xml:space="preserve"> para automatizar sistemas Web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Gradle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</w:pPr>
            <w:r>
              <w:rPr>
                <w:rtl w:val="0"/>
              </w:rPr>
              <w:t>Creación de la estructura de proyectos y uso e importación de librerías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IntelliJ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IDE para la codificación y compilación del proyecto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Java JDK y JSE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rtl w:val="0"/>
                <w:lang w:val="es-ES"/>
              </w:rPr>
            </w:pPr>
            <w:r>
              <w:rPr>
                <w:rFonts w:hint="default"/>
                <w:sz w:val="24"/>
                <w:szCs w:val="24"/>
                <w:rtl w:val="0"/>
                <w:lang w:val="es-ES"/>
              </w:rPr>
              <w:t>V 1.8 como lenguaje para trabajar el framework Serenity y el DSL Cucumber con Gherkin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Cucumber y Gherkin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rtl w:val="0"/>
                <w:lang w:val="es-ES"/>
              </w:rPr>
            </w:pPr>
            <w:r>
              <w:rPr>
                <w:rFonts w:hint="default"/>
                <w:sz w:val="24"/>
                <w:szCs w:val="24"/>
                <w:rtl w:val="0"/>
                <w:lang w:val="es-ES"/>
              </w:rPr>
              <w:t>Herramienta para crear los escenarios con orientación al BDD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SOAP UI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4"/>
                <w:szCs w:val="24"/>
                <w:rtl w:val="0"/>
                <w:lang w:val="es-ES"/>
              </w:rPr>
            </w:pPr>
            <w:r>
              <w:rPr>
                <w:rFonts w:hint="default"/>
                <w:sz w:val="24"/>
                <w:szCs w:val="24"/>
                <w:rtl w:val="0"/>
                <w:lang w:val="es-ES"/>
              </w:rPr>
              <w:t>Verificación del servicio a automatizar</w:t>
            </w:r>
          </w:p>
        </w:tc>
      </w:tr>
    </w:tbl>
    <w:p>
      <w:pPr>
        <w:pStyle w:val="3"/>
        <w:pageBreakBefore w:val="0"/>
        <w:spacing w:line="276" w:lineRule="auto"/>
      </w:pPr>
      <w:bookmarkStart w:id="6" w:name="_4d34og8" w:colFirst="0" w:colLast="0"/>
      <w:bookmarkEnd w:id="6"/>
      <w:r>
        <w:rPr>
          <w:rtl w:val="0"/>
        </w:rPr>
        <w:t>5.2 Arquitectura del framework de automatización</w:t>
      </w:r>
    </w:p>
    <w:p>
      <w:pPr>
        <w:pageBreakBefore w:val="0"/>
      </w:pPr>
    </w:p>
    <w:p>
      <w:pPr>
        <w:pageBreakBefore w:val="0"/>
        <w:shd w:val="clear" w:fill="FFFFFF"/>
        <w:spacing w:after="100" w:line="276" w:lineRule="auto"/>
        <w:jc w:val="both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 xml:space="preserve">El proyecto estará desarrollado bajo </w:t>
      </w:r>
      <w:r>
        <w:rPr>
          <w:rtl w:val="0"/>
        </w:rPr>
        <w:t xml:space="preserve"> el patrón </w:t>
      </w:r>
      <w:r>
        <w:rPr>
          <w:rFonts w:hint="default"/>
          <w:rtl w:val="0"/>
          <w:lang w:val="es-ES"/>
        </w:rPr>
        <w:t>Screenplay. En el archivo .feature se propondran los escenario a analizar mendiante la estructura Cucumber, con el feature, Scenario, Given, When y Then.</w:t>
      </w:r>
    </w:p>
    <w:p>
      <w:pPr>
        <w:pageBreakBefore w:val="0"/>
        <w:shd w:val="clear" w:fill="FFFFFF"/>
        <w:spacing w:after="100" w:line="276" w:lineRule="auto"/>
        <w:jc w:val="both"/>
        <w:rPr>
          <w:rtl w:val="0"/>
        </w:rPr>
      </w:pPr>
      <w:r>
        <w:drawing>
          <wp:inline distT="0" distB="0" distL="114300" distR="114300">
            <wp:extent cx="5930900" cy="203263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En segundo lugar, el proyecto tendra estructura por capas: en la capa de runner será la ejecución del proyecto.</w:t>
      </w: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  <w:r>
        <w:drawing>
          <wp:inline distT="0" distB="0" distL="114300" distR="114300">
            <wp:extent cx="5940425" cy="16522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rtl w:val="0"/>
          <w:lang w:val="es-ES"/>
        </w:rPr>
        <w:t xml:space="preserve"> </w:t>
      </w: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 xml:space="preserve"> Contará conla capa de los StepDefinitions, el cual tendrá en código el paso a paso de la pruebas automatizada,para los dos escenarios.</w:t>
      </w: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</w:p>
    <w:p>
      <w:pPr>
        <w:pageBreakBefore w:val="0"/>
        <w:shd w:val="clear" w:fill="FFFFFF"/>
        <w:spacing w:before="100" w:after="100" w:line="276" w:lineRule="auto"/>
        <w:jc w:val="both"/>
      </w:pPr>
      <w:r>
        <w:drawing>
          <wp:inline distT="0" distB="0" distL="114300" distR="114300">
            <wp:extent cx="5937885" cy="2038350"/>
            <wp:effectExtent l="0" t="0" r="571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 w:fill="FFFFFF"/>
        <w:spacing w:before="100" w:after="100" w:line="276" w:lineRule="auto"/>
        <w:jc w:val="both"/>
      </w:pPr>
    </w:p>
    <w:p>
      <w:pPr>
        <w:pageBreakBefore w:val="0"/>
        <w:shd w:val="clear" w:fill="FFFFFF"/>
        <w:spacing w:before="100" w:after="100" w:line="276" w:lineRule="auto"/>
        <w:jc w:val="both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En la carpeta Main, se trabajará bajo patron Screenplay como se ha mencionado, y se crearan paquetes y clases de soporte para el stepdefinition, tanto en la questions como con Task.</w:t>
      </w:r>
      <w:r>
        <w:drawing>
          <wp:inline distT="0" distB="0" distL="114300" distR="114300">
            <wp:extent cx="5937250" cy="1703705"/>
            <wp:effectExtent l="0" t="0" r="6350" b="1079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 w:fill="FFFFFF"/>
        <w:spacing w:before="100" w:after="100" w:line="276" w:lineRule="auto"/>
        <w:jc w:val="both"/>
      </w:pPr>
    </w:p>
    <w:p>
      <w:pPr>
        <w:pStyle w:val="3"/>
        <w:pageBreakBefore w:val="0"/>
        <w:spacing w:line="276" w:lineRule="auto"/>
        <w:rPr>
          <w:sz w:val="28"/>
          <w:szCs w:val="28"/>
        </w:rPr>
      </w:pPr>
      <w:bookmarkStart w:id="7" w:name="_17dp8vu" w:colFirst="0" w:colLast="0"/>
      <w:bookmarkEnd w:id="7"/>
      <w:r>
        <w:rPr>
          <w:rtl w:val="0"/>
        </w:rPr>
        <w:t>5.3 Ambiente de Pruebas</w:t>
      </w: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Navegadores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Chrome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Sistemas Operativos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rtl w:val="0"/>
              </w:rPr>
              <w:t>Windows</w:t>
            </w:r>
            <w:r>
              <w:rPr>
                <w:rFonts w:hint="default"/>
                <w:sz w:val="28"/>
                <w:szCs w:val="28"/>
                <w:rtl w:val="0"/>
                <w:lang w:val="es-ES"/>
              </w:rPr>
              <w:t xml:space="preserve"> 10 de 64 bits</w:t>
            </w:r>
          </w:p>
        </w:tc>
      </w:tr>
    </w:tbl>
    <w:p>
      <w:pPr>
        <w:pageBreakBefore w:val="0"/>
        <w:spacing w:line="276" w:lineRule="auto"/>
      </w:pPr>
    </w:p>
    <w:p>
      <w:pPr>
        <w:pageBreakBefore w:val="0"/>
        <w:spacing w:line="276" w:lineRule="auto"/>
      </w:pPr>
    </w:p>
    <w:p>
      <w:pPr>
        <w:pStyle w:val="2"/>
        <w:pageBreakBefore w:val="0"/>
        <w:spacing w:line="276" w:lineRule="auto"/>
      </w:pPr>
      <w:bookmarkStart w:id="8" w:name="_ye1dj1oecscb" w:colFirst="0" w:colLast="0"/>
      <w:bookmarkEnd w:id="8"/>
      <w:r>
        <w:rPr>
          <w:rtl w:val="0"/>
        </w:rPr>
        <w:t>6. Criterios de Entrada y Salida</w:t>
      </w:r>
    </w:p>
    <w:p>
      <w:pPr>
        <w:pStyle w:val="3"/>
        <w:pageBreakBefore w:val="0"/>
        <w:spacing w:line="360" w:lineRule="auto"/>
      </w:pPr>
      <w:bookmarkStart w:id="9" w:name="_26in1rg" w:colFirst="0" w:colLast="0"/>
      <w:bookmarkEnd w:id="9"/>
      <w:r>
        <w:rPr>
          <w:rtl w:val="0"/>
        </w:rPr>
        <w:t>6.1 Criterios de Entrada</w:t>
      </w:r>
    </w:p>
    <w:p>
      <w:pPr>
        <w:pageBreakBefore w:val="0"/>
        <w:spacing w:after="160" w:line="360" w:lineRule="auto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 xml:space="preserve">La URL base para trabajar: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"http://webservices.oorsprong.org/websamples.countryinfo/CountryInfoService.wso" </w:instrText>
      </w:r>
      <w:r>
        <w:rPr>
          <w:rFonts w:hint="default"/>
          <w:lang w:val="es-ES"/>
        </w:rPr>
        <w:fldChar w:fldCharType="separate"/>
      </w:r>
      <w:r>
        <w:rPr>
          <w:rStyle w:val="10"/>
          <w:rFonts w:hint="default"/>
          <w:rtl w:val="0"/>
          <w:lang w:val="es-ES"/>
        </w:rPr>
        <w:t>http://webservices.oorsprong.org/websamples.countryinfo/CountryInfoService.wso</w:t>
      </w:r>
      <w:r>
        <w:rPr>
          <w:rFonts w:hint="default"/>
          <w:lang w:val="es-ES"/>
        </w:rPr>
        <w:fldChar w:fldCharType="end"/>
      </w:r>
    </w:p>
    <w:p>
      <w:pPr>
        <w:pageBreakBefore w:val="0"/>
        <w:spacing w:after="160" w:line="360" w:lineRule="auto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 xml:space="preserve">Servicio: LanguageName </w:t>
      </w:r>
      <w:r>
        <w:drawing>
          <wp:inline distT="0" distB="0" distL="114300" distR="114300">
            <wp:extent cx="5928360" cy="3000375"/>
            <wp:effectExtent l="0" t="0" r="1524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spacing w:line="276" w:lineRule="auto"/>
      </w:pPr>
      <w:bookmarkStart w:id="10" w:name="_lnxbz9" w:colFirst="0" w:colLast="0"/>
      <w:bookmarkEnd w:id="10"/>
      <w:r>
        <w:rPr>
          <w:rtl w:val="0"/>
        </w:rPr>
        <w:t>6.2 Criterios de Salida</w:t>
      </w:r>
    </w:p>
    <w:p>
      <w:pPr>
        <w:pageBreakBefore w:val="0"/>
        <w:spacing w:line="360" w:lineRule="auto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Al ejecutar la prueba el resultado debe ser exitoso y fallido.</w:t>
      </w:r>
    </w:p>
    <w:p>
      <w:pPr>
        <w:pageBreakBefore w:val="0"/>
        <w:spacing w:line="360" w:lineRule="auto"/>
      </w:pPr>
      <w:r>
        <w:drawing>
          <wp:inline distT="0" distB="0" distL="114300" distR="114300">
            <wp:extent cx="5933440" cy="1453515"/>
            <wp:effectExtent l="0" t="0" r="10160" b="133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spacing w:line="276" w:lineRule="auto"/>
      </w:pPr>
      <w:bookmarkStart w:id="11" w:name="_453gv79mohyv" w:colFirst="0" w:colLast="0"/>
      <w:bookmarkEnd w:id="11"/>
      <w:r>
        <w:rPr>
          <w:rtl w:val="0"/>
        </w:rPr>
        <w:t>7. Planificación de ejecución de las pruebas</w:t>
      </w:r>
    </w:p>
    <w:p>
      <w:pPr>
        <w:pageBreakBefore w:val="0"/>
        <w:spacing w:line="360" w:lineRule="auto"/>
        <w:rPr>
          <w:rFonts w:hint="default"/>
          <w:lang w:val="es-ES"/>
        </w:rPr>
      </w:pPr>
      <w:r>
        <w:rPr>
          <w:rtl w:val="0"/>
        </w:rPr>
        <w:t xml:space="preserve">Lista de funcionalidades a ser automatizadas </w:t>
      </w:r>
      <w:r>
        <w:rPr>
          <w:rFonts w:hint="default"/>
          <w:rtl w:val="0"/>
          <w:lang w:val="es-ES"/>
        </w:rPr>
        <w:t>por el reto</w:t>
      </w:r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45"/>
        <w:gridCol w:w="4595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rFonts w:hint="default"/>
                <w:sz w:val="28"/>
                <w:szCs w:val="28"/>
                <w:rtl w:val="0"/>
                <w:lang w:val="es-ES"/>
              </w:rPr>
              <w:t>Reto</w:t>
            </w:r>
          </w:p>
        </w:tc>
        <w:tc>
          <w:tcPr>
            <w:tcW w:w="4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/>
                <w:sz w:val="28"/>
                <w:szCs w:val="28"/>
                <w:lang w:val="es-ES"/>
              </w:rPr>
            </w:pPr>
            <w:r>
              <w:rPr>
                <w:rFonts w:hint="default"/>
                <w:sz w:val="28"/>
                <w:szCs w:val="28"/>
                <w:rtl w:val="0"/>
                <w:lang w:val="es-ES"/>
              </w:rPr>
              <w:t>Funcionalidad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Comentarios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</w:pPr>
            <w:r>
              <w:rPr>
                <w:rtl w:val="0"/>
              </w:rPr>
              <w:t>1</w:t>
            </w:r>
          </w:p>
        </w:tc>
        <w:tc>
          <w:tcPr>
            <w:tcW w:w="4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rtl w:val="0"/>
                <w:lang w:val="es-ES"/>
              </w:rPr>
              <w:t>Language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Contiene 2 escenarios</w:t>
            </w:r>
          </w:p>
          <w:p>
            <w:pPr>
              <w:pageBreakBefore w:val="0"/>
              <w:widowControl w:val="0"/>
              <w:spacing w:line="360" w:lineRule="auto"/>
              <w:rPr>
                <w:rFonts w:hint="default"/>
                <w:lang w:val="es-ES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Buscar el nombre de idioma con el código iso.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Validar mensaje de código ISO no encontrado.</w:t>
            </w:r>
          </w:p>
        </w:tc>
      </w:tr>
    </w:tbl>
    <w:p>
      <w:pPr>
        <w:pageBreakBefore w:val="0"/>
        <w:spacing w:line="276" w:lineRule="auto"/>
      </w:pPr>
    </w:p>
    <w:p>
      <w:pPr>
        <w:pageBreakBefore w:val="0"/>
        <w:spacing w:line="276" w:lineRule="auto"/>
      </w:pPr>
    </w:p>
    <w:p>
      <w:pPr>
        <w:pageBreakBefore w:val="0"/>
        <w:spacing w:line="276" w:lineRule="auto"/>
      </w:pPr>
    </w:p>
    <w:p>
      <w:pPr>
        <w:pStyle w:val="2"/>
        <w:pageBreakBefore w:val="0"/>
        <w:spacing w:line="276" w:lineRule="auto"/>
      </w:pPr>
      <w:bookmarkStart w:id="12" w:name="_1ksv4uv" w:colFirst="0" w:colLast="0"/>
      <w:bookmarkEnd w:id="12"/>
      <w:bookmarkStart w:id="13" w:name="_44sinio" w:colFirst="0" w:colLast="0"/>
      <w:bookmarkEnd w:id="13"/>
      <w:r>
        <w:rPr>
          <w:rtl w:val="0"/>
        </w:rPr>
        <w:t>8. Reporte de Pruebas</w:t>
      </w:r>
    </w:p>
    <w:p>
      <w:pPr>
        <w:pageBreakBefore w:val="0"/>
        <w:spacing w:line="276" w:lineRule="auto"/>
        <w:rPr>
          <w:rFonts w:hint="default"/>
          <w:rtl w:val="0"/>
          <w:lang w:val="es-ES"/>
        </w:rPr>
      </w:pPr>
      <w:r>
        <w:rPr>
          <w:rtl w:val="0"/>
        </w:rPr>
        <w:t xml:space="preserve">El Reporte </w:t>
      </w:r>
      <w:r>
        <w:rPr>
          <w:rFonts w:hint="default"/>
          <w:rtl w:val="0"/>
          <w:lang w:val="es-ES"/>
        </w:rPr>
        <w:t>de pruebas se obtendra mediante el plugin de Serenity Aggregate, ejecutando en consola el comando:</w:t>
      </w:r>
    </w:p>
    <w:p>
      <w:pPr>
        <w:pageBreakBefore w:val="0"/>
        <w:spacing w:line="276" w:lineRule="auto"/>
        <w:rPr>
          <w:rFonts w:hint="default"/>
          <w:rtl w:val="0"/>
          <w:lang w:val="es-ES"/>
        </w:rPr>
      </w:pPr>
    </w:p>
    <w:p>
      <w:pPr>
        <w:pageBreakBefore w:val="0"/>
        <w:spacing w:line="276" w:lineRule="auto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&gt; gradle aggregate</w:t>
      </w:r>
    </w:p>
    <w:p>
      <w:pPr>
        <w:pageBreakBefore w:val="0"/>
        <w:spacing w:line="276" w:lineRule="auto"/>
        <w:rPr>
          <w:rtl w:val="0"/>
        </w:rPr>
      </w:pPr>
    </w:p>
    <w:p>
      <w:pPr>
        <w:pageBreakBefore w:val="0"/>
        <w:spacing w:line="276" w:lineRule="auto"/>
      </w:pPr>
      <w:r>
        <w:drawing>
          <wp:inline distT="0" distB="0" distL="114300" distR="114300">
            <wp:extent cx="5936615" cy="1191895"/>
            <wp:effectExtent l="0" t="0" r="6985" b="825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hint="default"/>
          <w:lang w:val="es-ES"/>
        </w:rPr>
      </w:pPr>
      <w:r>
        <w:rPr>
          <w:rFonts w:hint="default"/>
          <w:lang w:val="es-ES"/>
        </w:rPr>
        <w:t>Y posteriormente al finalizar la tarea ejecutada, se busca el Index.html en la carpeta Target.</w:t>
      </w:r>
    </w:p>
    <w:p>
      <w:pPr>
        <w:pageBreakBefore w:val="0"/>
        <w:spacing w:line="276" w:lineRule="auto"/>
        <w:rPr>
          <w:rFonts w:hint="default"/>
          <w:lang w:val="es-ES"/>
        </w:rPr>
      </w:pPr>
    </w:p>
    <w:p>
      <w:pPr>
        <w:pageBreakBefore w:val="0"/>
        <w:spacing w:line="276" w:lineRule="auto"/>
      </w:pPr>
      <w:r>
        <w:drawing>
          <wp:inline distT="0" distB="0" distL="114300" distR="114300">
            <wp:extent cx="5941060" cy="693420"/>
            <wp:effectExtent l="0" t="0" r="2540" b="1143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</w:pPr>
    </w:p>
    <w:p>
      <w:pPr>
        <w:pageBreakBefore w:val="0"/>
        <w:spacing w:line="276" w:lineRule="auto"/>
        <w:rPr>
          <w:rFonts w:hint="default"/>
          <w:lang w:val="es-ES"/>
        </w:rPr>
      </w:pPr>
      <w:r>
        <w:rPr>
          <w:rFonts w:hint="default"/>
          <w:lang w:val="es-ES"/>
        </w:rPr>
        <w:t>Se abre el reporte en navegador web</w:t>
      </w:r>
    </w:p>
    <w:p>
      <w:pPr>
        <w:pageBreakBefore w:val="0"/>
        <w:spacing w:line="276" w:lineRule="auto"/>
      </w:pPr>
      <w:r>
        <w:drawing>
          <wp:inline distT="0" distB="0" distL="114300" distR="114300">
            <wp:extent cx="5931535" cy="2860675"/>
            <wp:effectExtent l="0" t="0" r="12065" b="158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pacing w:line="276" w:lineRule="auto"/>
        <w:rPr>
          <w:rFonts w:hint="default"/>
          <w:rtl w:val="0"/>
          <w:lang w:val="es-ES"/>
        </w:rPr>
      </w:pPr>
      <w:r>
        <w:drawing>
          <wp:inline distT="0" distB="0" distL="114300" distR="114300">
            <wp:extent cx="5932805" cy="2252345"/>
            <wp:effectExtent l="0" t="0" r="10795" b="146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27090" cy="3036570"/>
            <wp:effectExtent l="0" t="0" r="16510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pageBreakBefore w:val="0"/>
        <w:spacing w:line="276" w:lineRule="auto"/>
        <w:rPr>
          <w:rtl w:val="0"/>
        </w:rPr>
      </w:pPr>
    </w:p>
    <w:p>
      <w:pPr>
        <w:pageBreakBefore w:val="0"/>
        <w:spacing w:line="276" w:lineRule="auto"/>
      </w:pPr>
    </w:p>
    <w:p>
      <w:pPr>
        <w:pageBreakBefore w:val="0"/>
        <w:spacing w:line="276" w:lineRule="auto"/>
      </w:pPr>
    </w:p>
    <w:p>
      <w:pPr>
        <w:pageBreakBefore w:val="0"/>
        <w:spacing w:line="360" w:lineRule="auto"/>
      </w:pPr>
    </w:p>
    <w:p>
      <w:pPr>
        <w:pageBreakBefore w:val="0"/>
        <w:spacing w:line="360" w:lineRule="auto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E13D73"/>
    <w:multiLevelType w:val="singleLevel"/>
    <w:tmpl w:val="2FE13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DC1A2F"/>
    <w:rsid w:val="197D220D"/>
    <w:rsid w:val="199201F7"/>
    <w:rsid w:val="20177091"/>
    <w:rsid w:val="361378A7"/>
    <w:rsid w:val="36C844B2"/>
    <w:rsid w:val="39FC043D"/>
    <w:rsid w:val="3DC16EA2"/>
    <w:rsid w:val="452A0249"/>
    <w:rsid w:val="48D94812"/>
    <w:rsid w:val="56631B35"/>
    <w:rsid w:val="56E4101D"/>
    <w:rsid w:val="659979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614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2021-10-13T16:02:00Z</dcterms:created>
  <dc:creator>USUARIO</dc:creator>
  <cp:lastModifiedBy>Jesus Zaraza</cp:lastModifiedBy>
  <dcterms:modified xsi:type="dcterms:W3CDTF">2021-10-22T05:25:54Z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31CCECA587D4419582E932E0F8E3392E</vt:lpwstr>
  </property>
</Properties>
</file>