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rPr/>
      </w:pPr>
      <w:r>
        <w:rPr>
          <w:rStyle w:val="Hyperlink"/>
          <w:color w:val="auto"/>
        </w:rPr>
        <w:t xml:space="preserve">I was wondering if it is possible to fork rawtherapee github to my repository as I have done for pypcre. My repositories: </w:t>
      </w:r>
      <w:hyperlink r:id="rId2" w:tgtFrame="_blank">
        <w:r>
          <w:rPr>
            <w:rStyle w:val="Hyperlink"/>
            <w:color w:val="auto"/>
          </w:rPr>
          <w:t>https://github.com/jdb130496?tab=repositories</w:t>
        </w:r>
      </w:hyperlink>
    </w:p>
    <w:p>
      <w:pPr>
        <w:pStyle w:val="BodyText"/>
        <w:bidi w:val="0"/>
        <w:ind w:hanging="0" w:start="0" w:end="0"/>
        <w:rPr>
          <w:color w:val="auto"/>
        </w:rPr>
      </w:pPr>
      <w:r>
        <w:rPr>
          <w:color w:val="auto"/>
        </w:rPr>
        <w:t>Purpose being to converto meson build with ninja parallel processing but I want to do it for archlinux. Although archlinux has aur: yay -S rawtherapee.git but very slow to build and is using gcc.</w:t>
      </w:r>
    </w:p>
    <w:p>
      <w:pPr>
        <w:pStyle w:val="BodyText"/>
        <w:bidi w:val="0"/>
        <w:ind w:hanging="0" w:start="0" w:end="0"/>
        <w:rPr>
          <w:color w:val="auto"/>
        </w:rPr>
      </w:pPr>
      <w:r>
        <w:rPr>
          <w:color w:val="auto"/>
        </w:rPr>
        <w:t>I was thinking meson + ninja + clang combination with pkgconfig.</w:t>
      </w:r>
    </w:p>
    <w:p>
      <w:pPr>
        <w:pStyle w:val="BodyText"/>
        <w:bidi w:val="0"/>
        <w:ind w:hanging="0" w:start="0" w:end="0"/>
        <w:rPr>
          <w:color w:val="auto"/>
        </w:rPr>
      </w:pPr>
      <w:r>
        <w:rPr>
          <w:color w:val="auto"/>
        </w:rPr>
        <w:t>What information do you want and first of all it is possible at all?</w:t>
      </w:r>
    </w:p>
    <w:p>
      <w:pPr>
        <w:pStyle w:val="BodyText"/>
        <w:rPr>
          <w:color w:val="auto"/>
        </w:rPr>
      </w:pPr>
      <w:r>
        <w:rPr>
          <w:color w:val="auto"/>
        </w:rPr>
        <w:t>Searched the web</w:t>
      </w:r>
    </w:p>
    <w:p>
      <w:pPr>
        <w:pStyle w:val="BodyText"/>
        <w:bidi w:val="0"/>
        <w:ind w:hanging="0" w:start="0" w:end="0"/>
        <w:rPr>
          <w:color w:val="auto"/>
        </w:rPr>
      </w:pPr>
      <w:r>
        <w:rPr>
          <w:color w:val="auto"/>
        </w:rPr>
        <w:t>This is a well-scoped project. Yes, it's absolutely possible to fork RawTherapee and convert its build system — let me give you a clear picture of what's involved.</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Is it possible? Yes, with caveats.</w:t>
      </w:r>
    </w:p>
    <w:p>
      <w:pPr>
        <w:pStyle w:val="BodyText"/>
        <w:bidi w:val="0"/>
        <w:ind w:hanging="0" w:start="0" w:end="0"/>
        <w:rPr/>
      </w:pPr>
      <w:r>
        <w:rPr>
          <w:rStyle w:val="Strong"/>
          <w:color w:val="auto"/>
        </w:rPr>
        <w:t>Forking</w:t>
      </w:r>
      <w:r>
        <w:rPr>
          <w:color w:val="auto"/>
        </w:rPr>
        <w:t xml:space="preserve">: Trivially easy. Just like you did with pypcre — go to </w:t>
      </w:r>
      <w:hyperlink r:id="rId3">
        <w:r>
          <w:rPr>
            <w:rStyle w:val="Hyperlink"/>
            <w:color w:val="auto"/>
          </w:rPr>
          <w:t>https://github.com/Beep6581/RawTherapee</w:t>
        </w:r>
      </w:hyperlink>
      <w:r>
        <w:rPr>
          <w:color w:val="auto"/>
        </w:rPr>
        <w:t xml:space="preserve"> and hit Fork.</w:t>
      </w:r>
    </w:p>
    <w:p>
      <w:pPr>
        <w:pStyle w:val="BodyText"/>
        <w:bidi w:val="0"/>
        <w:ind w:hanging="0" w:start="0" w:end="0"/>
        <w:rPr/>
      </w:pPr>
      <w:r>
        <w:rPr>
          <w:rStyle w:val="Strong"/>
          <w:color w:val="auto"/>
        </w:rPr>
        <w:t>The Meson migration</w:t>
      </w:r>
      <w:r>
        <w:rPr>
          <w:color w:val="auto"/>
        </w:rPr>
        <w:t xml:space="preserve">: Feasible but </w:t>
      </w:r>
      <w:r>
        <w:rPr>
          <w:rStyle w:val="Strong"/>
          <w:color w:val="auto"/>
        </w:rPr>
        <w:t>substantial work</w:t>
      </w:r>
      <w:r>
        <w:rPr>
          <w:color w:val="auto"/>
        </w:rPr>
        <w:t>. RawTherapee is a large C++ project with a complex CMake setup. Here's the honest breakdown:</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What you're up against</w:t>
      </w:r>
    </w:p>
    <w:p>
      <w:pPr>
        <w:pStyle w:val="BodyText"/>
        <w:bidi w:val="0"/>
        <w:ind w:hanging="0" w:start="0" w:end="0"/>
        <w:rPr/>
      </w:pPr>
      <w:r>
        <w:rPr>
          <w:rStyle w:val="Strong"/>
          <w:color w:val="auto"/>
        </w:rPr>
        <w:t>RawTherapee currently uses CMake + make/ninja</w:t>
      </w:r>
      <w:r>
        <w:rPr>
          <w:color w:val="auto"/>
        </w:rPr>
        <w:t xml:space="preserve"> — it already supports Ninja as a CMake generator. You can already pass </w:t>
      </w:r>
      <w:r>
        <w:rPr>
          <w:rStyle w:val="SourceText"/>
          <w:color w:val="auto"/>
        </w:rPr>
        <w:t>-G "Ninja"</w:t>
      </w:r>
      <w:r>
        <w:rPr>
          <w:color w:val="auto"/>
        </w:rPr>
        <w:t xml:space="preserve"> to CMake right now, so if your only goal is ninja + parallel builds + clang, you may not need Meson at all (more on this below). </w:t>
      </w:r>
      <w:hyperlink r:id="rId4" w:tgtFrame="_blank">
        <w:r>
          <w:rPr>
            <w:rStyle w:val="Hyperlink"/>
            <w:color w:val="auto"/>
          </w:rPr>
          <w:t>RawPedia</w:t>
        </w:r>
      </w:hyperlink>
    </w:p>
    <w:p>
      <w:pPr>
        <w:pStyle w:val="BodyText"/>
        <w:bidi w:val="0"/>
        <w:ind w:hanging="0" w:start="0" w:end="0"/>
        <w:rPr/>
      </w:pPr>
      <w:r>
        <w:rPr>
          <w:color w:val="auto"/>
        </w:rPr>
        <w:t xml:space="preserve">The </w:t>
      </w:r>
      <w:r>
        <w:rPr>
          <w:rStyle w:val="Strong"/>
          <w:color w:val="auto"/>
        </w:rPr>
        <w:t>dependency chain</w:t>
      </w:r>
      <w:r>
        <w:rPr>
          <w:color w:val="auto"/>
        </w:rPr>
        <w:t xml:space="preserve"> is non-trivial. For Arch, the required packages are: </w:t>
      </w:r>
      <w:r>
        <w:rPr>
          <w:rStyle w:val="SourceText"/>
          <w:color w:val="auto"/>
        </w:rPr>
        <w:t>cmake ninja exiv2 expat fftw glib2 glibmm gtk3 gtkmm3 lcms2 lensfun libcanberra libiptcdata libjpeg-turbo libpng librsvg libsigc++ libtiff zlib</w:t>
      </w:r>
      <w:r>
        <w:rPr>
          <w:color w:val="auto"/>
        </w:rPr>
        <w:t xml:space="preserve"> — all of these would need to be mapped to Meson </w:t>
      </w:r>
      <w:r>
        <w:rPr>
          <w:rStyle w:val="SourceText"/>
          <w:color w:val="auto"/>
        </w:rPr>
        <w:t>dependency()</w:t>
      </w:r>
      <w:r>
        <w:rPr>
          <w:color w:val="auto"/>
        </w:rPr>
        <w:t xml:space="preserve"> calls. </w:t>
      </w:r>
      <w:hyperlink r:id="rId5" w:tgtFrame="_blank">
        <w:r>
          <w:rPr>
            <w:rStyle w:val="Hyperlink"/>
            <w:color w:val="auto"/>
          </w:rPr>
          <w:t>RawPedia</w:t>
        </w:r>
      </w:hyperlink>
    </w:p>
    <w:p>
      <w:pPr>
        <w:pStyle w:val="BodyText"/>
        <w:bidi w:val="0"/>
        <w:ind w:hanging="0" w:start="0" w:end="0"/>
        <w:rPr>
          <w:color w:val="auto"/>
        </w:rPr>
      </w:pPr>
      <w:r>
        <w:rPr>
          <w:color w:val="auto"/>
        </w:rPr>
        <w:t>The CMakeLists.txt is highly customized — it has GCC version guards, processor target options (for CPU-specific optimizations), OpenMP detection, LTO flags, bundle building for macOS, etc. All of that would need to be rewritten in Meson's syntax.</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The faster path: CMake + Ninja + Clang (no Meson needed)</w:t>
      </w:r>
    </w:p>
    <w:p>
      <w:pPr>
        <w:pStyle w:val="BodyText"/>
        <w:bidi w:val="0"/>
        <w:ind w:hanging="0" w:start="0" w:end="0"/>
        <w:rPr/>
      </w:pPr>
      <w:r>
        <w:rPr>
          <w:color w:val="auto"/>
        </w:rPr>
        <w:t xml:space="preserve">Before committing to a full Meson rewrite, you can get </w:t>
      </w:r>
      <w:r>
        <w:rPr>
          <w:rStyle w:val="Strong"/>
          <w:color w:val="auto"/>
        </w:rPr>
        <w:t>most of the benefit right now</w:t>
      </w:r>
      <w:r>
        <w:rPr>
          <w:color w:val="auto"/>
        </w:rPr>
        <w:t xml:space="preserve"> with just: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Install deps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pacman -S clang ninja cmake exiv2 expat fftw glib2 glibmm gtk3 gtkmm3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lcms2 lensfun libcanberra libiptcdata libjpeg-turbo libpng librsvg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libsigc++ libtiff zlib</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Clone your fork</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clone https://github.com/jdb130496/RawTherapee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RawTherapee &amp;&amp; mkdir build &amp;&amp; cd build</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Configure with Clang + Ninja</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cmake -G Ninja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-DCMAKE_C_COMPILER=clang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-DCMAKE_CXX_COMPILER=clang++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-DCMAKE_BUILD_TYPE=release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-DPROC_TARGET_NUMBER=2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-DOPTION_OMP=ON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-DWITH_LTO=ON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Build in parallel</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w:t>
      </w:r>
    </w:p>
    <w:p>
      <w:pPr>
        <w:pStyle w:val="BodyText"/>
        <w:bidi w:val="0"/>
        <w:ind w:hanging="0" w:start="0" w:end="0"/>
        <w:rPr/>
      </w:pPr>
      <w:r>
        <w:rPr>
          <w:color w:val="auto"/>
        </w:rPr>
        <w:t xml:space="preserve">Clang builds with CMake are already proven — the macOS ARM builds use </w:t>
      </w:r>
      <w:r>
        <w:rPr>
          <w:rStyle w:val="SourceText"/>
          <w:color w:val="auto"/>
        </w:rPr>
        <w:t>-DCMAKE_C_COMPILER=clang -DCMAKE_CXX_COMPILER=clang++</w:t>
      </w:r>
      <w:r>
        <w:rPr>
          <w:color w:val="auto"/>
        </w:rPr>
        <w:t xml:space="preserve"> explicitly. </w:t>
      </w:r>
      <w:hyperlink r:id="rId6" w:tgtFrame="_blank">
        <w:r>
          <w:rPr>
            <w:rStyle w:val="Hyperlink"/>
            <w:color w:val="auto"/>
          </w:rPr>
          <w:t>GitHub</w:t>
        </w:r>
      </w:hyperlink>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If you still want Meson</w:t>
      </w:r>
    </w:p>
    <w:p>
      <w:pPr>
        <w:pStyle w:val="BodyText"/>
        <w:bidi w:val="0"/>
        <w:ind w:hanging="0" w:start="0" w:end="0"/>
        <w:rPr>
          <w:color w:val="auto"/>
        </w:rPr>
      </w:pPr>
      <w:r>
        <w:rPr>
          <w:color w:val="auto"/>
        </w:rPr>
        <w:t>The scope of work for a full Meson migration:</w:t>
      </w:r>
    </w:p>
    <w:tbl>
      <w:tblPr>
        <w:tblW w:w="9568" w:type="dxa"/>
        <w:jc w:val="start"/>
        <w:tblInd w:w="0" w:type="dxa"/>
        <w:tblLayout w:type="fixed"/>
        <w:tblCellMar>
          <w:top w:w="28" w:type="dxa"/>
          <w:start w:w="28" w:type="dxa"/>
          <w:bottom w:w="28" w:type="dxa"/>
          <w:end w:w="28" w:type="dxa"/>
        </w:tblCellMar>
      </w:tblPr>
      <w:tblGrid>
        <w:gridCol w:w="8604"/>
        <w:gridCol w:w="964"/>
      </w:tblGrid>
      <w:tr>
        <w:trPr>
          <w:tblHeader w:val="true"/>
        </w:trPr>
        <w:tc>
          <w:tcPr>
            <w:tcW w:w="8604" w:type="dxa"/>
            <w:tcBorders/>
            <w:vAlign w:val="center"/>
          </w:tcPr>
          <w:p>
            <w:pPr>
              <w:pStyle w:val="TableHeading"/>
              <w:rPr>
                <w:color w:val="auto"/>
              </w:rPr>
            </w:pPr>
            <w:r>
              <w:rPr>
                <w:color w:val="auto"/>
              </w:rPr>
              <w:t>Task</w:t>
            </w:r>
          </w:p>
        </w:tc>
        <w:tc>
          <w:tcPr>
            <w:tcW w:w="964" w:type="dxa"/>
            <w:tcBorders/>
            <w:vAlign w:val="center"/>
          </w:tcPr>
          <w:p>
            <w:pPr>
              <w:pStyle w:val="TableHeading"/>
              <w:rPr>
                <w:color w:val="auto"/>
              </w:rPr>
            </w:pPr>
            <w:r>
              <w:rPr>
                <w:color w:val="auto"/>
              </w:rPr>
              <w:t>Effort</w:t>
            </w:r>
          </w:p>
        </w:tc>
      </w:tr>
      <w:tr>
        <w:trPr/>
        <w:tc>
          <w:tcPr>
            <w:tcW w:w="8604" w:type="dxa"/>
            <w:tcBorders/>
            <w:vAlign w:val="center"/>
          </w:tcPr>
          <w:p>
            <w:pPr>
              <w:pStyle w:val="TableContents"/>
              <w:rPr/>
            </w:pPr>
            <w:r>
              <w:rPr>
                <w:color w:val="auto"/>
              </w:rPr>
              <w:t xml:space="preserve">Map all </w:t>
            </w:r>
            <w:r>
              <w:rPr>
                <w:rStyle w:val="SourceText"/>
                <w:color w:val="auto"/>
              </w:rPr>
              <w:t>find_package()</w:t>
            </w:r>
            <w:r>
              <w:rPr>
                <w:color w:val="auto"/>
              </w:rPr>
              <w:t xml:space="preserve"> / </w:t>
            </w:r>
            <w:r>
              <w:rPr>
                <w:rStyle w:val="SourceText"/>
                <w:color w:val="auto"/>
              </w:rPr>
              <w:t>pkg_check_modules()</w:t>
            </w:r>
            <w:r>
              <w:rPr>
                <w:color w:val="auto"/>
              </w:rPr>
              <w:t xml:space="preserve"> to Meson </w:t>
            </w:r>
            <w:r>
              <w:rPr>
                <w:rStyle w:val="SourceText"/>
                <w:color w:val="auto"/>
              </w:rPr>
              <w:t>dependency()</w:t>
            </w:r>
          </w:p>
        </w:tc>
        <w:tc>
          <w:tcPr>
            <w:tcW w:w="964" w:type="dxa"/>
            <w:tcBorders/>
            <w:vAlign w:val="center"/>
          </w:tcPr>
          <w:p>
            <w:pPr>
              <w:pStyle w:val="TableContents"/>
              <w:rPr>
                <w:color w:val="auto"/>
              </w:rPr>
            </w:pPr>
            <w:r>
              <w:rPr>
                <w:color w:val="auto"/>
              </w:rPr>
              <w:t>Medium</w:t>
            </w:r>
          </w:p>
        </w:tc>
      </w:tr>
      <w:tr>
        <w:trPr/>
        <w:tc>
          <w:tcPr>
            <w:tcW w:w="8604" w:type="dxa"/>
            <w:tcBorders/>
            <w:vAlign w:val="center"/>
          </w:tcPr>
          <w:p>
            <w:pPr>
              <w:pStyle w:val="TableContents"/>
              <w:rPr/>
            </w:pPr>
            <w:r>
              <w:rPr>
                <w:color w:val="auto"/>
              </w:rPr>
              <w:t xml:space="preserve">Rewrite compiler detection (GCC guards → Meson </w:t>
            </w:r>
            <w:r>
              <w:rPr>
                <w:rStyle w:val="SourceText"/>
                <w:color w:val="auto"/>
              </w:rPr>
              <w:t>compiler.get_id()</w:t>
            </w:r>
            <w:r>
              <w:rPr>
                <w:color w:val="auto"/>
              </w:rPr>
              <w:t>)</w:t>
            </w:r>
          </w:p>
        </w:tc>
        <w:tc>
          <w:tcPr>
            <w:tcW w:w="964" w:type="dxa"/>
            <w:tcBorders/>
            <w:vAlign w:val="center"/>
          </w:tcPr>
          <w:p>
            <w:pPr>
              <w:pStyle w:val="TableContents"/>
              <w:rPr>
                <w:color w:val="auto"/>
              </w:rPr>
            </w:pPr>
            <w:r>
              <w:rPr>
                <w:color w:val="auto"/>
              </w:rPr>
              <w:t>Medium</w:t>
            </w:r>
          </w:p>
        </w:tc>
      </w:tr>
      <w:tr>
        <w:trPr/>
        <w:tc>
          <w:tcPr>
            <w:tcW w:w="8604" w:type="dxa"/>
            <w:tcBorders/>
            <w:vAlign w:val="center"/>
          </w:tcPr>
          <w:p>
            <w:pPr>
              <w:pStyle w:val="TableContents"/>
              <w:rPr>
                <w:color w:val="auto"/>
              </w:rPr>
            </w:pPr>
            <w:r>
              <w:rPr>
                <w:color w:val="auto"/>
              </w:rPr>
              <w:t>Translate processor target flags</w:t>
            </w:r>
          </w:p>
        </w:tc>
        <w:tc>
          <w:tcPr>
            <w:tcW w:w="964" w:type="dxa"/>
            <w:tcBorders/>
            <w:vAlign w:val="center"/>
          </w:tcPr>
          <w:p>
            <w:pPr>
              <w:pStyle w:val="TableContents"/>
              <w:rPr>
                <w:color w:val="auto"/>
              </w:rPr>
            </w:pPr>
            <w:r>
              <w:rPr>
                <w:color w:val="auto"/>
              </w:rPr>
              <w:t>Medium</w:t>
            </w:r>
          </w:p>
        </w:tc>
      </w:tr>
      <w:tr>
        <w:trPr/>
        <w:tc>
          <w:tcPr>
            <w:tcW w:w="8604" w:type="dxa"/>
            <w:tcBorders/>
            <w:vAlign w:val="center"/>
          </w:tcPr>
          <w:p>
            <w:pPr>
              <w:pStyle w:val="TableContents"/>
              <w:rPr>
                <w:color w:val="auto"/>
              </w:rPr>
            </w:pPr>
            <w:r>
              <w:rPr>
                <w:color w:val="auto"/>
              </w:rPr>
              <w:t>Handle OpenMP, LTO, sanitizer options</w:t>
            </w:r>
          </w:p>
        </w:tc>
        <w:tc>
          <w:tcPr>
            <w:tcW w:w="964" w:type="dxa"/>
            <w:tcBorders/>
            <w:vAlign w:val="center"/>
          </w:tcPr>
          <w:p>
            <w:pPr>
              <w:pStyle w:val="TableContents"/>
              <w:rPr>
                <w:color w:val="auto"/>
              </w:rPr>
            </w:pPr>
            <w:r>
              <w:rPr>
                <w:color w:val="auto"/>
              </w:rPr>
              <w:t>Medium</w:t>
            </w:r>
          </w:p>
        </w:tc>
      </w:tr>
      <w:tr>
        <w:trPr/>
        <w:tc>
          <w:tcPr>
            <w:tcW w:w="8604" w:type="dxa"/>
            <w:tcBorders/>
            <w:vAlign w:val="center"/>
          </w:tcPr>
          <w:p>
            <w:pPr>
              <w:pStyle w:val="TableContents"/>
              <w:rPr/>
            </w:pPr>
            <w:r>
              <w:rPr>
                <w:color w:val="auto"/>
              </w:rPr>
              <w:t xml:space="preserve">Port all subdirectory </w:t>
            </w:r>
            <w:r>
              <w:rPr>
                <w:rStyle w:val="SourceText"/>
                <w:color w:val="auto"/>
              </w:rPr>
              <w:t>CMakeLists.txt</w:t>
            </w:r>
            <w:r>
              <w:rPr>
                <w:color w:val="auto"/>
              </w:rPr>
              <w:t xml:space="preserve"> files (rtgui, rtengine, etc.)</w:t>
            </w:r>
          </w:p>
        </w:tc>
        <w:tc>
          <w:tcPr>
            <w:tcW w:w="964" w:type="dxa"/>
            <w:tcBorders/>
            <w:vAlign w:val="center"/>
          </w:tcPr>
          <w:p>
            <w:pPr>
              <w:pStyle w:val="TableContents"/>
              <w:rPr>
                <w:color w:val="auto"/>
              </w:rPr>
            </w:pPr>
            <w:r>
              <w:rPr>
                <w:color w:val="auto"/>
              </w:rPr>
              <w:t>High</w:t>
            </w:r>
          </w:p>
        </w:tc>
      </w:tr>
      <w:tr>
        <w:trPr/>
        <w:tc>
          <w:tcPr>
            <w:tcW w:w="8604" w:type="dxa"/>
            <w:tcBorders/>
            <w:vAlign w:val="center"/>
          </w:tcPr>
          <w:p>
            <w:pPr>
              <w:pStyle w:val="TableContents"/>
              <w:rPr/>
            </w:pPr>
            <w:r>
              <w:rPr>
                <w:color w:val="auto"/>
              </w:rPr>
              <w:t>Handle the custom version/info generation (</w:t>
            </w:r>
            <w:r>
              <w:rPr>
                <w:rStyle w:val="SourceText"/>
                <w:color w:val="auto"/>
              </w:rPr>
              <w:t>UpdateInfo.cmake</w:t>
            </w:r>
            <w:r>
              <w:rPr>
                <w:color w:val="auto"/>
              </w:rPr>
              <w:t>)</w:t>
            </w:r>
          </w:p>
        </w:tc>
        <w:tc>
          <w:tcPr>
            <w:tcW w:w="964" w:type="dxa"/>
            <w:tcBorders/>
            <w:vAlign w:val="center"/>
          </w:tcPr>
          <w:p>
            <w:pPr>
              <w:pStyle w:val="TableContents"/>
              <w:rPr>
                <w:color w:val="auto"/>
              </w:rPr>
            </w:pPr>
            <w:r>
              <w:rPr>
                <w:color w:val="auto"/>
              </w:rPr>
              <w:t>Medium</w:t>
            </w:r>
          </w:p>
        </w:tc>
      </w:tr>
      <w:tr>
        <w:trPr/>
        <w:tc>
          <w:tcPr>
            <w:tcW w:w="8604" w:type="dxa"/>
            <w:tcBorders/>
            <w:vAlign w:val="center"/>
          </w:tcPr>
          <w:p>
            <w:pPr>
              <w:pStyle w:val="TableContents"/>
              <w:rPr/>
            </w:pPr>
            <w:r>
              <w:rPr>
                <w:color w:val="auto"/>
              </w:rPr>
              <w:t xml:space="preserve">Write a </w:t>
            </w:r>
            <w:r>
              <w:rPr>
                <w:rStyle w:val="SourceText"/>
                <w:color w:val="auto"/>
              </w:rPr>
              <w:t>PKGBUILD</w:t>
            </w:r>
            <w:r>
              <w:rPr>
                <w:color w:val="auto"/>
              </w:rPr>
              <w:t xml:space="preserve"> for Arch using the new system</w:t>
            </w:r>
          </w:p>
        </w:tc>
        <w:tc>
          <w:tcPr>
            <w:tcW w:w="964" w:type="dxa"/>
            <w:tcBorders/>
            <w:vAlign w:val="center"/>
          </w:tcPr>
          <w:p>
            <w:pPr>
              <w:pStyle w:val="TableContents"/>
              <w:rPr>
                <w:color w:val="auto"/>
              </w:rPr>
            </w:pPr>
            <w:r>
              <w:rPr>
                <w:color w:val="auto"/>
              </w:rPr>
              <w:t>Low</w:t>
            </w:r>
          </w:p>
        </w:tc>
      </w:tr>
    </w:tbl>
    <w:p>
      <w:pPr>
        <w:pStyle w:val="BodyText"/>
        <w:bidi w:val="0"/>
        <w:ind w:hanging="0" w:start="0" w:end="0"/>
        <w:rPr/>
      </w:pPr>
      <w:r>
        <w:rPr>
          <w:color w:val="auto"/>
        </w:rPr>
        <w:t xml:space="preserve">This is realistically </w:t>
      </w:r>
      <w:r>
        <w:rPr>
          <w:rStyle w:val="Strong"/>
          <w:color w:val="auto"/>
        </w:rPr>
        <w:t>weeks of work</w:t>
      </w:r>
      <w:r>
        <w:rPr>
          <w:color w:val="auto"/>
        </w:rPr>
        <w:t xml:space="preserve"> for someone familiar with both build systems.</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What I'd suggest as a plan</w:t>
      </w:r>
    </w:p>
    <w:p>
      <w:pPr>
        <w:pStyle w:val="BodyText"/>
        <w:numPr>
          <w:ilvl w:val="0"/>
          <w:numId w:val="1"/>
        </w:numPr>
        <w:tabs>
          <w:tab w:val="clear" w:pos="709"/>
          <w:tab w:val="left" w:pos="0" w:leader="none"/>
        </w:tabs>
        <w:bidi w:val="0"/>
        <w:spacing w:before="0" w:after="0"/>
        <w:ind w:hanging="283" w:start="709" w:end="0"/>
        <w:rPr/>
      </w:pPr>
      <w:r>
        <w:rPr>
          <w:rStyle w:val="Strong"/>
          <w:color w:val="auto"/>
        </w:rPr>
        <w:t>Fork first</w:t>
      </w:r>
      <w:r>
        <w:rPr>
          <w:color w:val="auto"/>
        </w:rPr>
        <w:t xml:space="preserve"> (5 minutes) — get it under your GitHub account </w:t>
      </w:r>
    </w:p>
    <w:p>
      <w:pPr>
        <w:pStyle w:val="BodyText"/>
        <w:numPr>
          <w:ilvl w:val="0"/>
          <w:numId w:val="1"/>
        </w:numPr>
        <w:tabs>
          <w:tab w:val="clear" w:pos="709"/>
          <w:tab w:val="left" w:pos="0" w:leader="none"/>
        </w:tabs>
        <w:bidi w:val="0"/>
        <w:spacing w:before="0" w:after="0"/>
        <w:ind w:hanging="283" w:start="709"/>
        <w:rPr/>
      </w:pPr>
      <w:r>
        <w:rPr>
          <w:rStyle w:val="Strong"/>
          <w:color w:val="auto"/>
        </w:rPr>
        <w:t>Try the CMake+Ninja+Clang build</w:t>
      </w:r>
      <w:r>
        <w:rPr>
          <w:color w:val="auto"/>
        </w:rPr>
        <w:t xml:space="preserve"> above — see if it already gives you the speed you want </w:t>
      </w:r>
    </w:p>
    <w:p>
      <w:pPr>
        <w:pStyle w:val="BodyText"/>
        <w:numPr>
          <w:ilvl w:val="0"/>
          <w:numId w:val="1"/>
        </w:numPr>
        <w:tabs>
          <w:tab w:val="clear" w:pos="709"/>
          <w:tab w:val="left" w:pos="0" w:leader="none"/>
        </w:tabs>
        <w:bidi w:val="0"/>
        <w:ind w:hanging="283" w:start="709"/>
        <w:rPr/>
      </w:pPr>
      <w:r>
        <w:rPr>
          <w:rStyle w:val="Strong"/>
          <w:color w:val="auto"/>
        </w:rPr>
        <w:t>If you still want Meson</w:t>
      </w:r>
      <w:r>
        <w:rPr>
          <w:color w:val="auto"/>
        </w:rPr>
        <w:t xml:space="preserve">: start with one subdirectory (e.g., </w:t>
      </w:r>
      <w:r>
        <w:rPr>
          <w:rStyle w:val="SourceText"/>
          <w:color w:val="auto"/>
        </w:rPr>
        <w:t>rtengine</w:t>
      </w:r>
      <w:r>
        <w:rPr>
          <w:color w:val="auto"/>
        </w:rPr>
        <w:t xml:space="preserve">) as a proof of concept before tackling the whole project </w:t>
      </w:r>
    </w:p>
    <w:p>
      <w:pPr>
        <w:pStyle w:val="HorizontalLine"/>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What info I'd want from you to go further</w:t>
      </w:r>
    </w:p>
    <w:p>
      <w:pPr>
        <w:pStyle w:val="BodyText"/>
        <w:numPr>
          <w:ilvl w:val="0"/>
          <w:numId w:val="2"/>
        </w:numPr>
        <w:tabs>
          <w:tab w:val="clear" w:pos="709"/>
          <w:tab w:val="left" w:pos="0" w:leader="none"/>
        </w:tabs>
        <w:bidi w:val="0"/>
        <w:spacing w:before="0" w:after="0"/>
        <w:ind w:hanging="283" w:start="709" w:end="0"/>
        <w:rPr/>
      </w:pPr>
      <w:r>
        <w:rPr>
          <w:color w:val="auto"/>
        </w:rPr>
        <w:t xml:space="preserve">Do you want to </w:t>
      </w:r>
      <w:r>
        <w:rPr>
          <w:rStyle w:val="Strong"/>
          <w:color w:val="auto"/>
        </w:rPr>
        <w:t>just build faster</w:t>
      </w:r>
      <w:r>
        <w:rPr>
          <w:color w:val="auto"/>
        </w:rPr>
        <w:t xml:space="preserve"> (CMake+Ninja+Clang solves this), or is Meson itself a goal? </w:t>
      </w:r>
    </w:p>
    <w:p>
      <w:pPr>
        <w:pStyle w:val="BodyText"/>
        <w:numPr>
          <w:ilvl w:val="0"/>
          <w:numId w:val="2"/>
        </w:numPr>
        <w:tabs>
          <w:tab w:val="clear" w:pos="709"/>
          <w:tab w:val="left" w:pos="0" w:leader="none"/>
        </w:tabs>
        <w:bidi w:val="0"/>
        <w:spacing w:before="0" w:after="0"/>
        <w:ind w:hanging="283" w:start="709"/>
        <w:rPr/>
      </w:pPr>
      <w:r>
        <w:rPr>
          <w:color w:val="auto"/>
        </w:rPr>
        <w:t xml:space="preserve">Which branch are you targeting — </w:t>
      </w:r>
      <w:r>
        <w:rPr>
          <w:rStyle w:val="SourceText"/>
          <w:color w:val="auto"/>
        </w:rPr>
        <w:t>dev</w:t>
      </w:r>
      <w:r>
        <w:rPr>
          <w:color w:val="auto"/>
        </w:rPr>
        <w:t xml:space="preserve"> (5.x ongoing) or a stable tag? </w:t>
      </w:r>
    </w:p>
    <w:p>
      <w:pPr>
        <w:pStyle w:val="BodyText"/>
        <w:numPr>
          <w:ilvl w:val="0"/>
          <w:numId w:val="2"/>
        </w:numPr>
        <w:tabs>
          <w:tab w:val="clear" w:pos="709"/>
          <w:tab w:val="left" w:pos="0" w:leader="none"/>
        </w:tabs>
        <w:bidi w:val="0"/>
        <w:spacing w:before="0" w:after="0"/>
        <w:ind w:hanging="283" w:start="709"/>
        <w:rPr/>
      </w:pPr>
      <w:r>
        <w:rPr>
          <w:color w:val="auto"/>
        </w:rPr>
        <w:t xml:space="preserve">Do you want to write a custom </w:t>
      </w:r>
      <w:r>
        <w:rPr>
          <w:rStyle w:val="SourceText"/>
          <w:color w:val="auto"/>
        </w:rPr>
        <w:t>PKGBUILD</w:t>
      </w:r>
      <w:r>
        <w:rPr>
          <w:color w:val="auto"/>
        </w:rPr>
        <w:t xml:space="preserve"> for the result, to replace the AUR one? </w:t>
      </w:r>
    </w:p>
    <w:p>
      <w:pPr>
        <w:pStyle w:val="BodyText"/>
        <w:numPr>
          <w:ilvl w:val="0"/>
          <w:numId w:val="2"/>
        </w:numPr>
        <w:tabs>
          <w:tab w:val="clear" w:pos="709"/>
          <w:tab w:val="left" w:pos="0" w:leader="none"/>
        </w:tabs>
        <w:bidi w:val="0"/>
        <w:ind w:hanging="283" w:start="709"/>
        <w:rPr>
          <w:color w:val="auto"/>
        </w:rPr>
      </w:pPr>
      <w:r>
        <w:rPr>
          <w:color w:val="auto"/>
        </w:rPr>
        <w:t xml:space="preserve">Do you have Clang already installed, and have you tried building RT at all yet? </w:t>
      </w:r>
    </w:p>
    <w:p>
      <w:pPr>
        <w:pStyle w:val="BodyText"/>
        <w:bidi w:val="0"/>
        <w:ind w:hanging="0" w:start="0" w:end="0"/>
        <w:rPr>
          <w:color w:val="auto"/>
        </w:rPr>
      </w:pPr>
      <w:r>
        <w:rPr>
          <w:color w:val="auto"/>
        </w:rPr>
        <w:t>The CMake+Ninja+Clang route could be working for you today. The full Meson migration is a legitimate open-source contribution project but is a much bigger commitment.</w:t>
      </w:r>
    </w:p>
    <w:p>
      <w:pPr>
        <w:pStyle w:val="BodyText"/>
        <w:rPr>
          <w:color w:val="auto"/>
        </w:rPr>
      </w:pPr>
      <w:r>
        <w:rPr>
          <w:color w:val="auto"/>
        </w:rPr>
        <w:t>Turn on web search in Search and tools menu. Otherwise, links provided may not be accurate or up to date.</w:t>
      </w:r>
    </w:p>
    <w:p>
      <w:pPr>
        <w:pStyle w:val="BodyText"/>
        <w:bidi w:val="0"/>
        <w:ind w:hanging="0" w:start="0" w:end="0"/>
        <w:rPr>
          <w:color w:val="auto"/>
        </w:rPr>
      </w:pPr>
      <w:r>
        <w:rPr>
          <w:color w:val="auto"/>
        </w:rPr>
        <w:t>How to delete fork in my repository? I only forked development branch instaed of all</w:t>
      </w:r>
    </w:p>
    <w:p>
      <w:pPr>
        <w:pStyle w:val="BodyText"/>
        <w:rPr>
          <w:color w:val="auto"/>
        </w:rPr>
      </w:pPr>
      <w:r>
        <w:rPr>
          <w:color w:val="auto"/>
        </w:rPr>
        <w:t>Searched the web</w:t>
      </w:r>
    </w:p>
    <w:p>
      <w:pPr>
        <w:pStyle w:val="BodyText"/>
        <w:numPr>
          <w:ilvl w:val="0"/>
          <w:numId w:val="3"/>
        </w:numPr>
        <w:tabs>
          <w:tab w:val="clear" w:pos="709"/>
          <w:tab w:val="left" w:pos="0" w:leader="none"/>
        </w:tabs>
        <w:spacing w:before="0" w:after="0"/>
        <w:ind w:hanging="283" w:start="709" w:end="0"/>
        <w:rPr>
          <w:color w:val="auto"/>
        </w:rPr>
      </w:pPr>
      <w:r>
        <w:rPr>
          <w:color w:val="auto"/>
        </w:rPr>
        <w:t>1</w:t>
      </w:r>
    </w:p>
    <w:p>
      <w:pPr>
        <w:pStyle w:val="BodyText"/>
        <w:numPr>
          <w:ilvl w:val="0"/>
          <w:numId w:val="0"/>
        </w:numPr>
        <w:spacing w:before="0" w:after="0"/>
        <w:ind w:hanging="0" w:start="0"/>
        <w:rPr>
          <w:color w:val="auto"/>
        </w:rPr>
      </w:pPr>
      <w:r>
        <w:rPr>
          <w:color w:val="auto"/>
        </w:rPr>
        <w:t>Go to the forked repoNavigate to github.com/jdb130496/RawTherapee (or whatever the fork was named in your account).</w:t>
      </w:r>
    </w:p>
    <w:p>
      <w:pPr>
        <w:pStyle w:val="BodyText"/>
        <w:numPr>
          <w:ilvl w:val="0"/>
          <w:numId w:val="3"/>
        </w:numPr>
        <w:tabs>
          <w:tab w:val="clear" w:pos="709"/>
          <w:tab w:val="left" w:pos="0" w:leader="none"/>
        </w:tabs>
        <w:spacing w:before="0" w:after="0"/>
        <w:ind w:hanging="283" w:start="709"/>
        <w:rPr>
          <w:color w:val="auto"/>
        </w:rPr>
      </w:pPr>
      <w:r>
        <w:rPr>
          <w:color w:val="auto"/>
        </w:rPr>
        <w:t>2</w:t>
      </w:r>
    </w:p>
    <w:p>
      <w:pPr>
        <w:pStyle w:val="BodyText"/>
        <w:numPr>
          <w:ilvl w:val="0"/>
          <w:numId w:val="0"/>
        </w:numPr>
        <w:spacing w:before="0" w:after="0"/>
        <w:ind w:hanging="0" w:start="0"/>
        <w:rPr>
          <w:color w:val="auto"/>
        </w:rPr>
      </w:pPr>
      <w:r>
        <w:rPr>
          <w:color w:val="auto"/>
        </w:rPr>
        <w:t>Open SettingsClick the Settings tab in the top navigation bar of the repository page. If you don't see it, click the '...' dropdown to find it.</w:t>
      </w:r>
    </w:p>
    <w:p>
      <w:pPr>
        <w:pStyle w:val="BodyText"/>
        <w:numPr>
          <w:ilvl w:val="0"/>
          <w:numId w:val="3"/>
        </w:numPr>
        <w:tabs>
          <w:tab w:val="clear" w:pos="709"/>
          <w:tab w:val="left" w:pos="0" w:leader="none"/>
        </w:tabs>
        <w:spacing w:before="0" w:after="0"/>
        <w:ind w:hanging="283" w:start="709"/>
        <w:rPr>
          <w:color w:val="auto"/>
        </w:rPr>
      </w:pPr>
      <w:r>
        <w:rPr>
          <w:color w:val="auto"/>
        </w:rPr>
        <w:t>3</w:t>
      </w:r>
    </w:p>
    <w:p>
      <w:pPr>
        <w:pStyle w:val="BodyText"/>
        <w:numPr>
          <w:ilvl w:val="0"/>
          <w:numId w:val="0"/>
        </w:numPr>
        <w:spacing w:before="0" w:after="0"/>
        <w:ind w:hanging="0" w:start="0"/>
        <w:rPr>
          <w:color w:val="auto"/>
        </w:rPr>
      </w:pPr>
      <w:r>
        <w:rPr>
          <w:color w:val="auto"/>
        </w:rPr>
        <w:t>Scroll to Danger ZoneScroll all the way to the bottom of the General settings page until you see the red 'Danger Zone' section.</w:t>
      </w:r>
    </w:p>
    <w:p>
      <w:pPr>
        <w:pStyle w:val="BodyText"/>
        <w:numPr>
          <w:ilvl w:val="0"/>
          <w:numId w:val="3"/>
        </w:numPr>
        <w:tabs>
          <w:tab w:val="clear" w:pos="709"/>
          <w:tab w:val="left" w:pos="0" w:leader="none"/>
        </w:tabs>
        <w:spacing w:before="0" w:after="0"/>
        <w:ind w:hanging="283" w:start="709"/>
        <w:rPr>
          <w:color w:val="auto"/>
        </w:rPr>
      </w:pPr>
      <w:r>
        <w:rPr>
          <w:color w:val="auto"/>
        </w:rPr>
        <w:t>4</w:t>
      </w:r>
    </w:p>
    <w:p>
      <w:pPr>
        <w:pStyle w:val="BodyText"/>
        <w:numPr>
          <w:ilvl w:val="0"/>
          <w:numId w:val="0"/>
        </w:numPr>
        <w:spacing w:before="0" w:after="0"/>
        <w:ind w:hanging="0" w:start="0"/>
        <w:rPr>
          <w:color w:val="auto"/>
        </w:rPr>
      </w:pPr>
      <w:r>
        <w:rPr>
          <w:color w:val="auto"/>
        </w:rPr>
        <w:t>Click 'Delete this repository'Click the red 'Delete this repository' button. GitHub will show a warning — this only deletes YOUR fork, not the original RawTherapee upstream repo.</w:t>
      </w:r>
    </w:p>
    <w:p>
      <w:pPr>
        <w:pStyle w:val="BodyText"/>
        <w:numPr>
          <w:ilvl w:val="0"/>
          <w:numId w:val="3"/>
        </w:numPr>
        <w:tabs>
          <w:tab w:val="clear" w:pos="709"/>
          <w:tab w:val="left" w:pos="0" w:leader="none"/>
        </w:tabs>
        <w:spacing w:before="0" w:after="0"/>
        <w:ind w:hanging="283" w:start="709"/>
        <w:rPr>
          <w:color w:val="auto"/>
        </w:rPr>
      </w:pPr>
      <w:r>
        <w:rPr>
          <w:color w:val="auto"/>
        </w:rPr>
        <w:t>5</w:t>
      </w:r>
    </w:p>
    <w:p>
      <w:pPr>
        <w:pStyle w:val="BodyText"/>
        <w:numPr>
          <w:ilvl w:val="0"/>
          <w:numId w:val="0"/>
        </w:numPr>
        <w:ind w:hanging="0" w:start="0"/>
        <w:rPr>
          <w:color w:val="auto"/>
        </w:rPr>
      </w:pPr>
      <w:r>
        <w:rPr>
          <w:color w:val="auto"/>
        </w:rPr>
        <w:t>Confirm deletionClick 'I want to delete this repository', check the acknowledgement box, then type the full repository name (e.g. jdb130496/RawTherapee) to confirm. Hit the final delete button.</w:t>
      </w:r>
    </w:p>
    <w:p>
      <w:pPr>
        <w:pStyle w:val="BodyText"/>
        <w:bidi w:val="0"/>
        <w:ind w:hanging="0" w:start="0" w:end="0"/>
        <w:rPr>
          <w:color w:val="auto"/>
        </w:rPr>
      </w:pPr>
      <w:r>
        <w:rPr>
          <w:color w:val="auto"/>
        </w:rPr>
        <w:t>A few reassuring notes:</w:t>
      </w:r>
    </w:p>
    <w:p>
      <w:pPr>
        <w:pStyle w:val="BodyText"/>
        <w:numPr>
          <w:ilvl w:val="0"/>
          <w:numId w:val="4"/>
        </w:numPr>
        <w:tabs>
          <w:tab w:val="clear" w:pos="709"/>
          <w:tab w:val="left" w:pos="0" w:leader="none"/>
        </w:tabs>
        <w:bidi w:val="0"/>
        <w:spacing w:before="0" w:after="0"/>
        <w:ind w:hanging="283" w:start="709" w:end="0"/>
        <w:rPr/>
      </w:pPr>
      <w:r>
        <w:rPr>
          <w:color w:val="auto"/>
        </w:rPr>
        <w:t xml:space="preserve">Deleting a forked repository does not delete the upstream repository — so the original RawTherapee is completely unaffected. </w:t>
      </w:r>
      <w:hyperlink r:id="rId7" w:tgtFrame="_blank">
        <w:r>
          <w:rPr>
            <w:rStyle w:val="Hyperlink"/>
            <w:color w:val="auto"/>
          </w:rPr>
          <w:t>github</w:t>
        </w:r>
      </w:hyperlink>
      <w:r>
        <w:rPr>
          <w:color w:val="auto"/>
        </w:rPr>
        <w:t xml:space="preserve"> </w:t>
      </w:r>
    </w:p>
    <w:p>
      <w:pPr>
        <w:pStyle w:val="BodyText"/>
        <w:numPr>
          <w:ilvl w:val="0"/>
          <w:numId w:val="4"/>
        </w:numPr>
        <w:tabs>
          <w:tab w:val="clear" w:pos="709"/>
          <w:tab w:val="left" w:pos="0" w:leader="none"/>
        </w:tabs>
        <w:bidi w:val="0"/>
        <w:ind w:hanging="283" w:start="709"/>
        <w:rPr/>
      </w:pPr>
      <w:r>
        <w:rPr>
          <w:color w:val="auto"/>
        </w:rPr>
        <w:t xml:space="preserve">The deletion is permanent, but some deleted repositories can be restored within 90 days if you change your mind. </w:t>
      </w:r>
      <w:hyperlink r:id="rId8" w:tgtFrame="_blank">
        <w:r>
          <w:rPr>
            <w:rStyle w:val="Hyperlink"/>
            <w:color w:val="auto"/>
          </w:rPr>
          <w:t>github</w:t>
        </w:r>
      </w:hyperlink>
      <w:r>
        <w:rPr>
          <w:color w:val="auto"/>
        </w:rPr>
        <w:t xml:space="preserve"> </w:t>
      </w:r>
    </w:p>
    <w:p>
      <w:pPr>
        <w:pStyle w:val="HorizontalLine"/>
        <w:spacing w:lineRule="auto" w:line="276" w:before="0" w:after="140"/>
        <w:rPr>
          <w:color w:val="auto"/>
          <w:sz w:val="24"/>
          <w:szCs w:val="24"/>
        </w:rPr>
      </w:pPr>
      <w:r>
        <w:rPr>
          <w:color w:val="auto"/>
          <w:sz w:val="24"/>
          <w:szCs w:val="24"/>
        </w:rPr>
      </w:r>
    </w:p>
    <w:p>
      <w:pPr>
        <w:pStyle w:val="BodyText"/>
        <w:bidi w:val="0"/>
        <w:ind w:hanging="0" w:start="0" w:end="0"/>
        <w:rPr/>
      </w:pPr>
      <w:r>
        <w:rPr>
          <w:rStyle w:val="Strong"/>
          <w:color w:val="auto"/>
        </w:rPr>
        <w:t>After deleting, fork it correctly</w:t>
      </w:r>
      <w:r>
        <w:rPr>
          <w:color w:val="auto"/>
        </w:rPr>
        <w:t xml:space="preserve"> — to get all branches (not just </w:t>
      </w:r>
      <w:r>
        <w:rPr>
          <w:rStyle w:val="SourceText"/>
          <w:color w:val="auto"/>
        </w:rPr>
        <w:t>dev</w:t>
      </w:r>
      <w:r>
        <w:rPr>
          <w:color w:val="auto"/>
        </w:rPr>
        <w:t xml:space="preserve">), go to </w:t>
      </w:r>
      <w:hyperlink r:id="rId9">
        <w:r>
          <w:rPr>
            <w:rStyle w:val="Hyperlink"/>
            <w:color w:val="auto"/>
          </w:rPr>
          <w:t>https://github.com/Beep6581/RawTherapee</w:t>
        </w:r>
      </w:hyperlink>
      <w:r>
        <w:rPr>
          <w:color w:val="auto"/>
        </w:rPr>
        <w:t xml:space="preserve"> and click Fork. GitHub forks all branches by default; the option to fork only one branch is a checkbox you have to deliberately uncheck — just make sure "Copy the DEFAULT branch only" is </w:t>
      </w:r>
      <w:r>
        <w:rPr>
          <w:rStyle w:val="Strong"/>
          <w:color w:val="auto"/>
        </w:rPr>
        <w:t>unchecked</w:t>
      </w:r>
      <w:r>
        <w:rPr>
          <w:color w:val="auto"/>
        </w:rPr>
        <w:t xml:space="preserve"> this time before confirming the fork.</w:t>
      </w:r>
    </w:p>
    <w:p>
      <w:pPr>
        <w:pStyle w:val="BodyText"/>
        <w:rPr>
          <w:color w:val="auto"/>
        </w:rPr>
      </w:pPr>
      <w:r>
        <w:rPr>
          <w:color w:val="auto"/>
        </w:rPr>
        <w:t>Turn on web search in Search and tools menu. Otherwise, links provided may not be accurate or up to date.</w:t>
      </w:r>
    </w:p>
    <w:p>
      <w:pPr>
        <w:pStyle w:val="BodyText"/>
        <w:bidi w:val="0"/>
        <w:ind w:hanging="0" w:start="0" w:end="0"/>
        <w:rPr>
          <w:color w:val="auto"/>
        </w:rPr>
      </w:pPr>
      <w:r>
        <w:rPr>
          <w:color w:val="auto"/>
        </w:rPr>
        <w:t>There is no danger zone anywhere.</w:t>
      </w:r>
    </w:p>
    <w:p>
      <w:pPr>
        <w:pStyle w:val="BodyText"/>
        <w:bidi w:val="0"/>
        <w:ind w:hanging="0" w:start="0" w:end="0"/>
        <w:rPr>
          <w:color w:val="auto"/>
        </w:rPr>
      </w:pPr>
      <w:r>
        <w:rPr>
          <w:color w:val="auto"/>
        </w:rPr>
        <w:t>That's a known GitHub UI quirk — the Settings tab is sometimes hidden on forked repos depending on screen width or repo state. A few things to try:</w:t>
      </w:r>
    </w:p>
    <w:p>
      <w:pPr>
        <w:pStyle w:val="BodyText"/>
        <w:bidi w:val="0"/>
        <w:ind w:hanging="0" w:start="0" w:end="0"/>
        <w:rPr/>
      </w:pPr>
      <w:r>
        <w:rPr>
          <w:rStyle w:val="Strong"/>
          <w:color w:val="auto"/>
        </w:rPr>
        <w:t>1. Direct URL</w:t>
      </w:r>
      <w:r>
        <w:rPr>
          <w:color w:val="auto"/>
        </w:rPr>
        <w:t xml:space="preserve"> — just paste this into your browser (replace the repo name if different):</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https://github.com/jdb130496/RawTherapee/settings</w:t>
      </w:r>
    </w:p>
    <w:p>
      <w:pPr>
        <w:pStyle w:val="BodyText"/>
        <w:bidi w:val="0"/>
        <w:ind w:hanging="0" w:start="0" w:end="0"/>
        <w:rPr/>
      </w:pPr>
      <w:r>
        <w:rPr>
          <w:rStyle w:val="Strong"/>
          <w:color w:val="auto"/>
        </w:rPr>
        <w:t>2. Check you're on the right page</w:t>
      </w:r>
      <w:r>
        <w:rPr>
          <w:color w:val="auto"/>
        </w:rPr>
        <w:t xml:space="preserve"> — make sure you're on </w:t>
      </w:r>
      <w:r>
        <w:rPr>
          <w:rStyle w:val="Emphasis"/>
          <w:color w:val="auto"/>
        </w:rPr>
        <w:t>your fork</w:t>
      </w:r>
      <w:r>
        <w:rPr>
          <w:color w:val="auto"/>
        </w:rPr>
        <w:t xml:space="preserve"> (</w:t>
      </w:r>
      <w:r>
        <w:rPr>
          <w:rStyle w:val="SourceText"/>
          <w:color w:val="auto"/>
        </w:rPr>
        <w:t>github.com/jdb130496/RawTherapee</w:t>
      </w:r>
      <w:r>
        <w:rPr>
          <w:color w:val="auto"/>
        </w:rPr>
        <w:t>), not the original (</w:t>
      </w:r>
      <w:r>
        <w:rPr>
          <w:rStyle w:val="SourceText"/>
          <w:color w:val="auto"/>
        </w:rPr>
        <w:t>github.com/Beep6581/RawTherapee</w:t>
      </w:r>
      <w:r>
        <w:rPr>
          <w:color w:val="auto"/>
        </w:rPr>
        <w:t>). The Settings tab only appears on repos you own.</w:t>
      </w:r>
    </w:p>
    <w:p>
      <w:pPr>
        <w:pStyle w:val="BodyText"/>
        <w:bidi w:val="0"/>
        <w:ind w:hanging="0" w:start="0" w:end="0"/>
        <w:rPr/>
      </w:pPr>
      <w:r>
        <w:rPr>
          <w:rStyle w:val="Strong"/>
          <w:color w:val="auto"/>
        </w:rPr>
        <w:t>3. Scroll further</w:t>
      </w:r>
      <w:r>
        <w:rPr>
          <w:color w:val="auto"/>
        </w:rPr>
        <w:t xml:space="preserve"> — on some screen sizes the Danger Zone is very far down the General settings page, past sections like "Features", "Pull Requests", "Pushes", etc. It's the very last thing on the page.</w:t>
      </w:r>
    </w:p>
    <w:p>
      <w:pPr>
        <w:pStyle w:val="BodyText"/>
        <w:bidi w:val="0"/>
        <w:ind w:hanging="0" w:start="0" w:end="0"/>
        <w:rPr/>
      </w:pPr>
      <w:r>
        <w:rPr>
          <w:rStyle w:val="Strong"/>
          <w:color w:val="auto"/>
        </w:rPr>
        <w:t>4. Wide enough window?</w:t>
      </w:r>
      <w:r>
        <w:rPr>
          <w:color w:val="auto"/>
        </w:rPr>
        <w:t xml:space="preserve"> — if your browser window is narrow, the Settings tab collapses into a </w:t>
      </w:r>
      <w:r>
        <w:rPr>
          <w:rStyle w:val="SourceText"/>
          <w:color w:val="auto"/>
        </w:rPr>
        <w:t>...</w:t>
      </w:r>
      <w:r>
        <w:rPr>
          <w:color w:val="auto"/>
        </w:rPr>
        <w:t xml:space="preserve"> dropdown in the repo nav bar.</w:t>
      </w:r>
    </w:p>
    <w:p>
      <w:pPr>
        <w:pStyle w:val="BodyText"/>
        <w:bidi w:val="0"/>
        <w:ind w:hanging="0" w:start="0" w:end="0"/>
        <w:rPr/>
      </w:pPr>
      <w:r>
        <w:rPr>
          <w:color w:val="auto"/>
        </w:rPr>
        <w:t xml:space="preserve">Could you tell me what you </w:t>
      </w:r>
      <w:r>
        <w:rPr>
          <w:rStyle w:val="Emphasis"/>
          <w:color w:val="auto"/>
        </w:rPr>
        <w:t>do</w:t>
      </w:r>
      <w:r>
        <w:rPr>
          <w:color w:val="auto"/>
        </w:rPr>
        <w:t xml:space="preserve"> see when you go to the Settings tab of your fork? That'll help narrow it down — for instance, if Settings isn't showing at all, it may mean the fork was created under some constraint, and we can try the direct URL approach above instead.</w:t>
      </w:r>
    </w:p>
    <w:p>
      <w:pPr>
        <w:pStyle w:val="BodyText"/>
        <w:bidi w:val="0"/>
        <w:ind w:hanging="0" w:start="0" w:end="0"/>
        <w:rPr>
          <w:color w:val="auto"/>
        </w:rPr>
      </w:pPr>
      <w:r>
        <w:rPr>
          <w:color w:val="auto"/>
        </w:rPr>
        <w:t>But is github.com/Beep6581/RawTherapee updated regularly from parent?</w:t>
      </w:r>
    </w:p>
    <w:p>
      <w:pPr>
        <w:pStyle w:val="BodyText"/>
        <w:bidi w:val="0"/>
        <w:ind w:hanging="0" w:start="0" w:end="0"/>
        <w:rPr>
          <w:color w:val="auto"/>
        </w:rPr>
      </w:pPr>
      <w:r>
        <w:rPr>
          <w:color w:val="auto"/>
        </w:rPr>
        <w:t>Yes, but with a nuance — let me clarify how it works:</w:t>
      </w:r>
    </w:p>
    <w:p>
      <w:pPr>
        <w:pStyle w:val="BodyText"/>
        <w:bidi w:val="0"/>
        <w:ind w:hanging="0" w:start="0" w:end="0"/>
        <w:rPr/>
      </w:pPr>
      <w:r>
        <w:rPr>
          <w:rStyle w:val="SourceText"/>
          <w:color w:val="auto"/>
        </w:rPr>
        <w:t>github.com/Beep6581/RawTherapee</w:t>
      </w:r>
      <w:r>
        <w:rPr>
          <w:rStyle w:val="Strong"/>
          <w:color w:val="auto"/>
        </w:rPr>
        <w:t xml:space="preserve"> IS the parent/upstream.</w:t>
      </w:r>
      <w:r>
        <w:rPr>
          <w:color w:val="auto"/>
        </w:rPr>
        <w:t xml:space="preserve"> It's the original repository, maintained by the RawTherapee developers. It gets updated whenever the core team pushes commits — actively developed, with regular commits to the </w:t>
      </w:r>
      <w:r>
        <w:rPr>
          <w:rStyle w:val="SourceText"/>
          <w:color w:val="auto"/>
        </w:rPr>
        <w:t>dev</w:t>
      </w:r>
      <w:r>
        <w:rPr>
          <w:color w:val="auto"/>
        </w:rPr>
        <w:t xml:space="preserve"> branch.</w:t>
      </w:r>
    </w:p>
    <w:p>
      <w:pPr>
        <w:pStyle w:val="BodyText"/>
        <w:bidi w:val="0"/>
        <w:ind w:hanging="0" w:start="0" w:end="0"/>
        <w:rPr>
          <w:color w:val="auto"/>
        </w:rPr>
      </w:pPr>
      <w:r>
        <w:rPr>
          <w:color w:val="auto"/>
        </w:rPr>
        <w:t>So the hierarchy is: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github.com/Beep6581/RawTherapee  ← original upstream (always up to date)</w:t>
      </w:r>
    </w:p>
    <w:p>
      <w:pPr>
        <w:pStyle w:val="PreformattedText"/>
        <w:spacing w:lineRule="auto" w:line="276" w:before="0" w:after="14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 </w:t>
      </w:r>
      <w:r>
        <w:rPr>
          <w:rStyle w:val="SourceText"/>
          <w:rFonts w:ascii="var font-mono" w:hAnsi="var font-mono"/>
          <w:color w:val="auto"/>
          <w:sz w:val="24"/>
          <w:szCs w:val="24"/>
          <w:shd w:fill="auto" w:val="clear"/>
        </w:rPr>
        <w:t>(you fork from here)</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github.com/jdb130496/RawTherapee  ← your fork (you manually sync)</w:t>
      </w:r>
    </w:p>
    <w:p>
      <w:pPr>
        <w:pStyle w:val="BodyText"/>
        <w:bidi w:val="0"/>
        <w:ind w:hanging="0" w:start="0" w:end="0"/>
        <w:rPr/>
      </w:pPr>
      <w:r>
        <w:rPr>
          <w:rStyle w:val="Strong"/>
          <w:color w:val="auto"/>
        </w:rPr>
        <w:t>Your fork does NOT auto-update.</w:t>
      </w:r>
      <w:r>
        <w:rPr>
          <w:color w:val="auto"/>
        </w:rPr>
        <w:t xml:space="preserve"> After forking, your copy freezes at that point in time. To keep it in sync with upstream you have two options:</w:t>
      </w:r>
    </w:p>
    <w:p>
      <w:pPr>
        <w:pStyle w:val="BodyText"/>
        <w:bidi w:val="0"/>
        <w:ind w:hanging="0" w:start="0" w:end="0"/>
        <w:rPr/>
      </w:pPr>
      <w:r>
        <w:rPr>
          <w:rStyle w:val="Strong"/>
          <w:color w:val="auto"/>
        </w:rPr>
        <w:t>Option A — GitHub UI (easiest):</w:t>
      </w:r>
      <w:r>
        <w:rPr>
          <w:color w:val="auto"/>
        </w:rPr>
        <w:br/>
        <w:t xml:space="preserve">Go to your fork and click the </w:t>
      </w:r>
      <w:r>
        <w:rPr>
          <w:rStyle w:val="Strong"/>
          <w:color w:val="auto"/>
        </w:rPr>
        <w:t>"Sync fork"</w:t>
      </w:r>
      <w:r>
        <w:rPr>
          <w:color w:val="auto"/>
        </w:rPr>
        <w:t xml:space="preserve"> button that appears near the top of the code tab, then "Update branch".</w:t>
      </w:r>
    </w:p>
    <w:p>
      <w:pPr>
        <w:pStyle w:val="BodyText"/>
        <w:bidi w:val="0"/>
        <w:ind w:hanging="0" w:start="0" w:end="0"/>
        <w:rPr/>
      </w:pPr>
      <w:r>
        <w:rPr>
          <w:rStyle w:val="Strong"/>
          <w:color w:val="auto"/>
        </w:rPr>
        <w:t>Option B — Command line:</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remote add upstream https://github.com/Beep6581/RawTherapee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fetch upstream</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merge upstream/dev</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git push origin dev</w:t>
      </w:r>
    </w:p>
    <w:p>
      <w:pPr>
        <w:pStyle w:val="HorizontalLine"/>
        <w:spacing w:lineRule="auto" w:line="276" w:before="0" w:after="140"/>
        <w:rPr>
          <w:color w:val="auto"/>
          <w:sz w:val="24"/>
          <w:szCs w:val="24"/>
        </w:rPr>
      </w:pPr>
      <w:r>
        <w:rPr>
          <w:color w:val="auto"/>
          <w:sz w:val="24"/>
          <w:szCs w:val="24"/>
        </w:rPr>
      </w:r>
    </w:p>
    <w:p>
      <w:pPr>
        <w:pStyle w:val="BodyText"/>
        <w:bidi w:val="0"/>
        <w:ind w:hanging="0" w:start="0" w:end="0"/>
        <w:rPr/>
      </w:pPr>
      <w:r>
        <w:rPr>
          <w:color w:val="auto"/>
        </w:rPr>
        <w:t xml:space="preserve">So for your purposes — since you just want to build from the latest source and experiment with Meson/Clang — you don't even strictly need to keep the fork synced. You could just clone directly from </w:t>
      </w:r>
      <w:r>
        <w:rPr>
          <w:rStyle w:val="SourceText"/>
          <w:color w:val="auto"/>
        </w:rPr>
        <w:t>Beep6581/RawTherapee</w:t>
      </w:r>
      <w:r>
        <w:rPr>
          <w:color w:val="auto"/>
        </w:rPr>
        <w:t xml:space="preserve"> locally, work on your Meson build files, and push those to your fork when ready. The fork mainly matters when you want to share or preserve your changes.</w:t>
      </w:r>
    </w:p>
    <w:p>
      <w:pPr>
        <w:pStyle w:val="BodyText"/>
        <w:rPr>
          <w:color w:val="auto"/>
        </w:rPr>
      </w:pPr>
      <w:r>
        <w:rPr>
          <w:color w:val="auto"/>
        </w:rPr>
        <w:t>32 | class ParamsEdited; | ^~~~~ | struct In file included from /home/admin/Downloads/RawTherapee/rtgui/coarsepanel.cc:19: In file included from /home/admin/Downloads/RawTherapee/rtgui/coarsepanel.h:23: In file included from /home/admin/Downloads/RawTherapee/rtgui/toolpanel.h:30: In f</w:t>
      </w:r>
    </w:p>
    <w:p>
      <w:pPr>
        <w:pStyle w:val="BodyText"/>
        <w:rPr>
          <w:color w:val="auto"/>
        </w:rPr>
      </w:pPr>
      <w:r>
        <w:rPr>
          <w:color w:val="auto"/>
        </w:rPr>
        <w:t>pasted</w:t>
      </w:r>
    </w:p>
    <w:p>
      <w:pPr>
        <w:pStyle w:val="BodyText"/>
        <w:bidi w:val="0"/>
        <w:ind w:hanging="0" w:start="0" w:end="0"/>
        <w:rPr>
          <w:color w:val="auto"/>
        </w:rPr>
      </w:pPr>
      <w:r>
        <w:rPr>
          <w:color w:val="auto"/>
        </w:rPr>
        <w:t>Failing:</w:t>
      </w:r>
    </w:p>
    <w:p>
      <w:pPr>
        <w:pStyle w:val="BodyText"/>
        <w:bidi w:val="0"/>
        <w:ind w:hanging="0" w:start="0" w:end="0"/>
        <w:rPr/>
      </w:pPr>
      <w:r>
        <w:rPr>
          <w:color w:val="auto"/>
        </w:rPr>
        <w:t xml:space="preserve">Good news and bad news. The build got to </w:t>
      </w:r>
      <w:r>
        <w:rPr>
          <w:rStyle w:val="Strong"/>
          <w:color w:val="auto"/>
        </w:rPr>
        <w:t>147/311</w:t>
      </w:r>
      <w:r>
        <w:rPr>
          <w:color w:val="auto"/>
        </w:rPr>
        <w:t xml:space="preserve"> before failing — so Clang + Ninja is working. The issue is a </w:t>
      </w:r>
      <w:r>
        <w:rPr>
          <w:rStyle w:val="Strong"/>
          <w:color w:val="auto"/>
        </w:rPr>
        <w:t>Clang-specific strictness problem</w:t>
      </w:r>
      <w:r>
        <w:rPr>
          <w:color w:val="auto"/>
        </w:rPr>
        <w:t>, not a fundamental build failure.</w:t>
      </w:r>
    </w:p>
    <w:p>
      <w:pPr>
        <w:pStyle w:val="Heading3"/>
        <w:bidi w:val="0"/>
        <w:spacing w:lineRule="auto" w:line="276" w:before="0" w:after="140"/>
        <w:ind w:hanging="0" w:start="0" w:end="0"/>
        <w:rPr>
          <w:color w:val="auto"/>
          <w:sz w:val="24"/>
          <w:szCs w:val="24"/>
        </w:rPr>
      </w:pPr>
      <w:r>
        <w:rPr>
          <w:color w:val="auto"/>
          <w:sz w:val="24"/>
          <w:szCs w:val="24"/>
        </w:rPr>
        <w:t>What's happening</w:t>
      </w:r>
    </w:p>
    <w:p>
      <w:pPr>
        <w:pStyle w:val="BodyText"/>
        <w:bidi w:val="0"/>
        <w:ind w:hanging="0" w:start="0" w:end="0"/>
        <w:rPr/>
      </w:pPr>
      <w:r>
        <w:rPr>
          <w:color w:val="auto"/>
        </w:rPr>
        <w:t xml:space="preserve">These are </w:t>
      </w:r>
      <w:r>
        <w:rPr>
          <w:rStyle w:val="SourceText"/>
          <w:color w:val="auto"/>
        </w:rPr>
        <w:t>-Wmismatched-tags</w:t>
      </w:r>
      <w:r>
        <w:rPr>
          <w:color w:val="auto"/>
        </w:rPr>
        <w:t xml:space="preserve"> warnings that Clang </w:t>
      </w:r>
      <w:r>
        <w:rPr>
          <w:rStyle w:val="Strong"/>
          <w:color w:val="auto"/>
        </w:rPr>
        <w:t>treats as errors</w:t>
      </w:r>
      <w:r>
        <w:rPr>
          <w:color w:val="auto"/>
        </w:rPr>
        <w:t xml:space="preserve"> (or causes a hard stop). The RawTherapee codebase inconsistently forward-declares some types as </w:t>
      </w:r>
      <w:r>
        <w:rPr>
          <w:rStyle w:val="SourceText"/>
          <w:color w:val="auto"/>
        </w:rPr>
        <w:t>class</w:t>
      </w:r>
      <w:r>
        <w:rPr>
          <w:color w:val="auto"/>
        </w:rPr>
        <w:t xml:space="preserve"> in some headers and </w:t>
      </w:r>
      <w:r>
        <w:rPr>
          <w:rStyle w:val="SourceText"/>
          <w:color w:val="auto"/>
        </w:rPr>
        <w:t>struct</w:t>
      </w:r>
      <w:r>
        <w:rPr>
          <w:color w:val="auto"/>
        </w:rPr>
        <w:t xml:space="preserve"> in others:</w:t>
      </w:r>
    </w:p>
    <w:p>
      <w:pPr>
        <w:pStyle w:val="BodyText"/>
        <w:rPr>
          <w:color w:val="auto"/>
        </w:rPr>
      </w:pPr>
      <w:r>
        <w:rPr>
          <w:color w:val="auto"/>
        </w:rPr>
        <w:t>cpp</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class ParamsEdited;   // in rtengine/params/raw.h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struct ParamsEdited { // actual definition in rtgui/paramsedited.h</w:t>
      </w:r>
    </w:p>
    <w:p>
      <w:pPr>
        <w:pStyle w:val="BodyText"/>
        <w:bidi w:val="0"/>
        <w:ind w:hanging="0" w:start="0" w:end="0"/>
        <w:rPr>
          <w:color w:val="auto"/>
        </w:rPr>
      </w:pPr>
      <w:r>
        <w:rPr>
          <w:color w:val="auto"/>
        </w:rPr>
        <w:t>In C++ this is technically legal (class and struct are nearly identical), but Clang flags it. GCC lets it slide silently — which is why the AUR build with GCC works.</w:t>
      </w:r>
    </w:p>
    <w:p>
      <w:pPr>
        <w:pStyle w:val="Heading3"/>
        <w:bidi w:val="0"/>
        <w:spacing w:lineRule="auto" w:line="276" w:before="0" w:after="140"/>
        <w:ind w:hanging="0" w:start="0" w:end="0"/>
        <w:rPr>
          <w:color w:val="auto"/>
          <w:sz w:val="24"/>
          <w:szCs w:val="24"/>
        </w:rPr>
      </w:pPr>
      <w:r>
        <w:rPr>
          <w:color w:val="auto"/>
          <w:sz w:val="24"/>
          <w:szCs w:val="24"/>
        </w:rPr>
        <w:t>Fix — tell Clang to treat it as a warning, not an error</w:t>
      </w:r>
    </w:p>
    <w:p>
      <w:pPr>
        <w:pStyle w:val="BodyText"/>
        <w:bidi w:val="0"/>
        <w:ind w:hanging="0" w:start="0" w:end="0"/>
        <w:rPr/>
      </w:pPr>
      <w:r>
        <w:rPr>
          <w:color w:val="auto"/>
        </w:rPr>
        <w:t xml:space="preserve">Find your CMake configure command and add </w:t>
      </w:r>
      <w:r>
        <w:rPr>
          <w:rStyle w:val="SourceText"/>
          <w:color w:val="auto"/>
        </w:rPr>
        <w:t>-Wno-mismatched-tags</w:t>
      </w:r>
      <w:r>
        <w:rPr>
          <w:color w:val="auto"/>
        </w:rPr>
        <w:t xml:space="preserve"> to the CXX flags:</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mkdir -p build &amp;&amp; cd build</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cmake -G Ninja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-DCMAKE_C_COMPILER=clang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-DCMAKE_CXX_COMPILER=clang++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-DCMAKE_BUILD_TYPE=release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-DCMAKE_CXX_FLAGS="-Wno-mismatched-tags"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-DPROC_TARGET_NUMBER=2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-DOPTION_OMP=ON \</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spacing w:lineRule="auto" w:line="276" w:before="0" w:after="140"/>
        <w:rPr>
          <w:rFonts w:ascii="Liberation Serif" w:hAnsi="Liberation Serif" w:eastAsia="Noto Sans" w:cs="FreeSans"/>
          <w:color w:val="auto"/>
          <w:sz w:val="24"/>
          <w:szCs w:val="24"/>
        </w:rPr>
      </w:pPr>
      <w:r>
        <w:rPr>
          <w:rFonts w:eastAsia="Noto Sans" w:cs="FreeSans"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w:t>
      </w:r>
    </w:p>
    <w:p>
      <w:pPr>
        <w:pStyle w:val="BodyText"/>
        <w:bidi w:val="0"/>
        <w:ind w:hanging="0" w:start="0" w:end="0"/>
        <w:rPr>
          <w:color w:val="auto"/>
        </w:rPr>
      </w:pPr>
      <w:r>
        <w:rPr>
          <w:color w:val="auto"/>
        </w:rPr>
        <w:t>Or if you already have a build directory and don't want to reconfigure from scratch:</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cmake . -DCMAKE_CXX_FLAGS="-Wno-mismatched-tags"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w:t>
      </w:r>
    </w:p>
    <w:p>
      <w:pPr>
        <w:pStyle w:val="Heading3"/>
        <w:bidi w:val="0"/>
        <w:spacing w:lineRule="auto" w:line="276" w:before="0" w:after="140"/>
        <w:ind w:hanging="0" w:start="0" w:end="0"/>
        <w:rPr>
          <w:color w:val="auto"/>
          <w:sz w:val="24"/>
          <w:szCs w:val="24"/>
        </w:rPr>
      </w:pPr>
      <w:r>
        <w:rPr>
          <w:color w:val="auto"/>
          <w:sz w:val="24"/>
          <w:szCs w:val="24"/>
        </w:rPr>
        <w:t>Why this is the right fix</w:t>
      </w:r>
    </w:p>
    <w:p>
      <w:pPr>
        <w:pStyle w:val="BodyText"/>
        <w:bidi w:val="0"/>
        <w:ind w:hanging="0" w:start="0" w:end="0"/>
        <w:rPr/>
      </w:pPr>
      <w:r>
        <w:rPr>
          <w:color w:val="auto"/>
        </w:rPr>
        <w:t xml:space="preserve">The warnings say </w:t>
      </w:r>
      <w:r>
        <w:rPr>
          <w:rStyle w:val="SourceText"/>
          <w:color w:val="auto"/>
        </w:rPr>
        <w:t>this is valid, but may result in linker errors under the Microsoft C++ ABI</w:t>
      </w:r>
      <w:r>
        <w:rPr>
          <w:color w:val="auto"/>
        </w:rPr>
        <w:t xml:space="preserve"> — you're on Linux, not Windows, so the Microsoft ABI concern is irrelevant. This is purely a Clang pedantry issue with code written with GCC in mind. Suppressing this specific warning is safe here.</w:t>
      </w:r>
    </w:p>
    <w:p>
      <w:pPr>
        <w:pStyle w:val="BodyText"/>
        <w:bidi w:val="0"/>
        <w:ind w:hanging="0" w:start="0" w:end="0"/>
        <w:rPr/>
      </w:pPr>
      <w:r>
        <w:rPr>
          <w:color w:val="auto"/>
        </w:rPr>
        <w:t xml:space="preserve">The proper long-term fix (relevant if you do the Meson migration) would be to go through the offending headers and make the forward declarations consistently use </w:t>
      </w:r>
      <w:r>
        <w:rPr>
          <w:rStyle w:val="SourceText"/>
          <w:color w:val="auto"/>
        </w:rPr>
        <w:t>struct</w:t>
      </w:r>
      <w:r>
        <w:rPr>
          <w:color w:val="auto"/>
        </w:rPr>
        <w:t xml:space="preserve"> everywhere — but that's a code contribution to upstream, not something you need to do just to get a working build.</w:t>
      </w:r>
    </w:p>
    <w:p>
      <w:pPr>
        <w:pStyle w:val="BodyText"/>
        <w:bidi w:val="0"/>
        <w:ind w:hanging="0" w:start="0" w:end="0"/>
        <w:rPr>
          <w:color w:val="auto"/>
        </w:rPr>
      </w:pPr>
      <w:r>
        <w:rPr>
          <w:color w:val="auto"/>
        </w:rPr>
        <w:t>In file included from /home/admin/Downloads/RawTherapee/rtengine/procparams.h:30: /home/admin/Downloads/RawTherapee/rtengine/params/locallab.h:32:1: warning: class 'ParamsEdited' was previously declared as a class; this is valid, but may result in linker errors under the Microsoft C++ ABI [-Wmismatched-tags] 32 | class ParamsEdited; | ^ /home/admin/Downloads/RawTherapee/rtgui/paramsedited.h:1802:8: note: previous use is here 1802 | struct ParamsEdited { | ^ /home/admin/Downloads/RawTherapee/rtengine/params/locallab.h:32:1: note: did you mean struct here? 32 | class ParamsEdited; | ^~</w:t>
      </w:r>
      <w:r>
        <w:rPr>
          <w:strike/>
          <w:color w:val="auto"/>
        </w:rPr>
        <w:t>~ | struct In file included from /home/admin/Downloads/RawTherapee/rtgui/controlspotpanel.cc:22: In file included from /home/admin/Downloads/RawTherapee/rtgui/controlspotpanel.h:29: In file included from /home/admin/Downloads/RawTherapee/rtgui/toolpanel.h:30: In file included from /home/admin/Downloads/RawTherapee/rtengine/rtengine.h:32: In file included from /home/admin/Downloads/RawTherapee/rtengine/iimage.h:31: In file included from /home/admin/Downloads/RawTherapee/rtengine/procparams.h:31: /home/admin/Downloads/RawTherapee/rtengine/params/raw.h:32:1: warning: class 'ParamsEdited' was previously declared as a class; this is valid, but may result in linker errors under the Microsoft C++ ABI [-Wmismatched-tags] 32 | class ParamsEdited; | ^ /home/admin/Downloads/RawTherapee/rtgui/paramsedited.h:1802:8: note: previous use is here 1802 | struct ParamsEdited { | ^ /home/admin/Downloads/RawTherapee/rtengine/params/raw.h:32:1: note: did you mean struct here? 32 | class ParamsEdited; | ^</w:t>
      </w:r>
      <w:r>
        <w:rPr>
          <w:color w:val="auto"/>
        </w:rPr>
        <w:t>~~ | struct In file included from /home/admin/Downloads/RawTherapee/rtgui/controlspotpanel.cc:24: In file included from /home/admin/Downloads/RawTherapee/rtgui/options.h:32: /home/admin/Downloads/RawTherapee/rtengine/rtapp.h:32:1: warning: class 'ColorManagementParams' was previously declared as a struct; this is valid, but may result in linker errors under the Microsoft C++ ABI [-Wmismatched-tags] 32 | class ColorManagementParams; | ^ /home/admin/Downloads/RawTherapee/rtengine/procparams.h:1030:8: note: previous use is here 1030 | struct ColorManagementParams { | ^ /home/admin/Downloads/RawTherapee/rtengine/rtapp.h:32:1: note: did you mean struct here? 32 | class ColorManagementParams; | ^~~~~ | struct 4 warnings generated. ninja: build stopped: subcommand failed.</w:t>
      </w:r>
    </w:p>
    <w:p>
      <w:pPr>
        <w:pStyle w:val="BodyText"/>
        <w:bidi w:val="0"/>
        <w:ind w:hanging="0" w:start="0" w:end="0"/>
        <w:rPr/>
      </w:pPr>
      <w:r>
        <w:rPr>
          <w:color w:val="auto"/>
        </w:rPr>
        <w:t xml:space="preserve">The warnings themselves aren't what stopped the build — </w:t>
      </w:r>
      <w:r>
        <w:rPr>
          <w:rStyle w:val="SourceText"/>
          <w:color w:val="auto"/>
        </w:rPr>
        <w:t>ninja: build stopped: subcommand failed</w:t>
      </w:r>
      <w:r>
        <w:rPr>
          <w:color w:val="auto"/>
        </w:rPr>
        <w:t xml:space="preserve"> means something actually </w:t>
      </w:r>
      <w:r>
        <w:rPr>
          <w:rStyle w:val="Strong"/>
          <w:color w:val="auto"/>
        </w:rPr>
        <w:t>errored out</w:t>
      </w:r>
      <w:r>
        <w:rPr>
          <w:color w:val="auto"/>
        </w:rPr>
        <w:t xml:space="preserve"> just before or after these warnings. The mismatched-tags lines are just warnings (they even say "this is valid").</w:t>
      </w:r>
    </w:p>
    <w:p>
      <w:pPr>
        <w:pStyle w:val="BodyText"/>
        <w:bidi w:val="0"/>
        <w:ind w:hanging="0" w:start="0" w:end="0"/>
        <w:rPr/>
      </w:pPr>
      <w:r>
        <w:rPr>
          <w:color w:val="auto"/>
        </w:rPr>
        <w:t xml:space="preserve">There should be an actual </w:t>
      </w:r>
      <w:r>
        <w:rPr>
          <w:rStyle w:val="Strong"/>
          <w:color w:val="auto"/>
        </w:rPr>
        <w:t>error</w:t>
      </w:r>
      <w:r>
        <w:rPr>
          <w:color w:val="auto"/>
        </w:rPr>
        <w:t xml:space="preserve"> line somewhere above these warnings. Can you scroll up in your terminal and look for a line containing </w:t>
      </w:r>
      <w:r>
        <w:rPr>
          <w:rStyle w:val="SourceText"/>
          <w:color w:val="auto"/>
        </w:rPr>
        <w:t>error:</w:t>
      </w:r>
      <w:r>
        <w:rPr>
          <w:color w:val="auto"/>
        </w:rPr>
        <w:t xml:space="preserve"> (not </w:t>
      </w:r>
      <w:r>
        <w:rPr>
          <w:rStyle w:val="SourceText"/>
          <w:color w:val="auto"/>
        </w:rPr>
        <w:t>warning:</w:t>
      </w:r>
      <w:r>
        <w:rPr>
          <w:color w:val="auto"/>
        </w:rPr>
        <w:t>)?</w:t>
      </w:r>
    </w:p>
    <w:p>
      <w:pPr>
        <w:pStyle w:val="BodyText"/>
        <w:bidi w:val="0"/>
        <w:ind w:hanging="0" w:start="0" w:end="0"/>
        <w:rPr>
          <w:color w:val="auto"/>
        </w:rPr>
      </w:pPr>
      <w:r>
        <w:rPr>
          <w:color w:val="auto"/>
        </w:rPr>
        <w:t>To make it easier, run the build and filter for just errors:</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-j$(nproc) 2&gt;&amp;1 | tee build.log | grep -E "error:|FAILED"</w:t>
      </w:r>
    </w:p>
    <w:p>
      <w:pPr>
        <w:pStyle w:val="BodyText"/>
        <w:bidi w:val="0"/>
        <w:ind w:hanging="0" w:start="0" w:end="0"/>
        <w:rPr>
          <w:color w:val="auto"/>
        </w:rPr>
      </w:pPr>
      <w:r>
        <w:rPr>
          <w:color w:val="auto"/>
        </w:rPr>
        <w:t>Or if you want to see the full output saved to a file and also printed:</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ninja -j1 2&gt;&amp;1 | tee build.log</w:t>
      </w:r>
    </w:p>
    <w:p>
      <w:pPr>
        <w:pStyle w:val="BodyText"/>
        <w:bidi w:val="0"/>
        <w:ind w:hanging="0" w:start="0" w:end="0"/>
        <w:rPr/>
      </w:pPr>
      <w:r>
        <w:rPr>
          <w:color w:val="auto"/>
        </w:rPr>
        <w:t xml:space="preserve">Using </w:t>
      </w:r>
      <w:r>
        <w:rPr>
          <w:rStyle w:val="SourceText"/>
          <w:color w:val="auto"/>
        </w:rPr>
        <w:t>-j1</w:t>
      </w:r>
      <w:r>
        <w:rPr>
          <w:color w:val="auto"/>
        </w:rPr>
        <w:t xml:space="preserve"> (single thread) is useful here because parallel builds interleave output and make it hard to see what actually failed. The real error will be right above the </w:t>
      </w:r>
      <w:r>
        <w:rPr>
          <w:rStyle w:val="SourceText"/>
          <w:color w:val="auto"/>
        </w:rPr>
        <w:t>ninja: build stopped</w:t>
      </w:r>
      <w:r>
        <w:rPr>
          <w:color w:val="auto"/>
        </w:rPr>
        <w:t xml:space="preserve"> line.</w:t>
      </w:r>
    </w:p>
    <w:p>
      <w:pPr>
        <w:pStyle w:val="BodyText"/>
        <w:bidi w:val="0"/>
        <w:ind w:hanging="0" w:start="0" w:end="0"/>
        <w:rPr>
          <w:color w:val="auto"/>
        </w:rPr>
      </w:pPr>
      <w:r>
        <w:rPr>
          <w:color w:val="auto"/>
        </w:rPr>
        <w:t>Paste what you find and I can pinpoint the exact fix.</w:t>
      </w:r>
    </w:p>
    <w:p>
      <w:pPr>
        <w:pStyle w:val="BodyText"/>
        <w:bidi w:val="0"/>
        <w:ind w:hanging="0" w:start="0" w:end="0"/>
        <w:rPr>
          <w:color w:val="auto"/>
        </w:rPr>
      </w:pPr>
      <w:r>
        <w:rPr>
          <w:color w:val="auto"/>
        </w:rPr>
        <w:t>Finally I could get through to this stage after:</w:t>
      </w:r>
    </w:p>
    <w:p>
      <w:pPr>
        <w:pStyle w:val="BodyText"/>
        <w:bidi w:val="0"/>
        <w:ind w:hanging="0" w:start="0" w:end="0"/>
        <w:rPr>
          <w:color w:val="auto"/>
        </w:rPr>
      </w:pPr>
      <w:r>
        <w:rPr>
          <w:color w:val="auto"/>
        </w:rPr>
        <w:t>cd /home/admin/Downloads/RawTherapee mkdir -p build &amp;&amp; cd build cmake -G Ninja \ -DCMAKE_C_COMPILER=clang \ -DCMAKE_CXX_COMPILER=clang++ \ -DCMAKE_BUILD_TYPE=release \ -DCMAKE_CXX_FLAGS="-Wno-mismatched-tags" \ -DPROC_TARGET_NUMBER=2 \ -DOPTION_OMP=ON \ .. ninja -j$(nproc)</w:t>
      </w:r>
    </w:p>
    <w:p>
      <w:pPr>
        <w:pStyle w:val="BodyText"/>
        <w:bidi w:val="0"/>
        <w:ind w:hanging="0" w:start="0" w:end="0"/>
        <w:rPr>
          <w:color w:val="auto"/>
        </w:rPr>
      </w:pPr>
      <w:r>
        <w:rPr>
          <w:color w:val="auto"/>
        </w:rPr>
        <w:t>| ^~</w:t>
      </w:r>
      <w:r>
        <w:rPr>
          <w:strike/>
          <w:color w:val="auto"/>
        </w:rPr>
        <w:t>~ | struct In file included from /home/admin/Downloads/RawTherapee/rtgui/paramsedited.cc:26: In file included from /home/admin/Downloads/RawTherapee/rtengine/procparams.h:31: /home/admin/Downloads/RawTherapee/rtengine/params/raw.h:32:1: warning: class 'ParamsEdited' was previously declared as a class; this is valid, but may result in linker errors under the Microsoft C++ ABI [-Wmismatched-tags] 32 | class ParamsEdited; | ^ /home/admin/Downloads/RawTherapee/rtgui/paramsedited.h:1802:8: note: previous use is here 1802 | struct ParamsEdited { | ^ /home/admin/Downloads/RawTherapee/rtengine/params/raw.h:32:1: note: did you mean struct here? 32 | class ParamsEdited; | ^</w:t>
      </w:r>
      <w:r>
        <w:rPr>
          <w:color w:val="auto"/>
        </w:rPr>
        <w:t>~~ | struct In file included from /home/admin/Downloads/RawTherapee/rtgui/paramsedited.cc:26: /home/admin/Downloads/RawTherapee/rtengine/procparams.h:1030:1: warning: 'ColorManagementParams' defined as a struct here but previously declared as a class; this is valid, but may result in linker errors under the Microsoft C++ ABI [-Wmismatched-tags] 1030 | struct ColorManagementParams { | ^ /home/admin/Downloads/RawTherapee/rtengine/rtapp.h:32:1: note: did you mean struct here? 32 | class ColorManagementParams; | ^~~~~ | struct 4 warnings generated. [311/311] Linking CXX executable rtgui/rawtherapee-cli [admin@archlinux-usb build]$</w:t>
      </w:r>
    </w:p>
    <w:p>
      <w:pPr>
        <w:pStyle w:val="BodyText"/>
        <w:bidi w:val="0"/>
        <w:ind w:hanging="0" w:start="0" w:end="0"/>
        <w:rPr/>
      </w:pPr>
      <w:r>
        <w:rPr>
          <w:rStyle w:val="Strong"/>
          <w:color w:val="auto"/>
        </w:rPr>
        <w:t>[311/311] — full successful build!</w:t>
      </w:r>
      <w:r>
        <w:rPr>
          <w:color w:val="auto"/>
        </w:rPr>
        <w:t xml:space="preserve"> 🎉</w:t>
      </w:r>
    </w:p>
    <w:p>
      <w:pPr>
        <w:pStyle w:val="BodyText"/>
        <w:bidi w:val="0"/>
        <w:ind w:hanging="0" w:start="0" w:end="0"/>
        <w:rPr/>
      </w:pPr>
      <w:r>
        <w:rPr>
          <w:color w:val="auto"/>
        </w:rPr>
        <w:t xml:space="preserve">RawTherapee compiled completely with Clang + Ninja on Arch Linux. The remaining output is all just those harmless </w:t>
      </w:r>
      <w:r>
        <w:rPr>
          <w:rStyle w:val="SourceText"/>
          <w:color w:val="auto"/>
        </w:rPr>
        <w:t>-Wmismatched-tags</w:t>
      </w:r>
      <w:r>
        <w:rPr>
          <w:color w:val="auto"/>
        </w:rPr>
        <w:t xml:space="preserve"> warnings, which are non-fatal exactly as expected.</w:t>
      </w:r>
    </w:p>
    <w:p>
      <w:pPr>
        <w:pStyle w:val="Heading3"/>
        <w:bidi w:val="0"/>
        <w:spacing w:lineRule="auto" w:line="276" w:before="0" w:after="140"/>
        <w:ind w:hanging="0" w:start="0" w:end="0"/>
        <w:rPr>
          <w:color w:val="auto"/>
          <w:sz w:val="24"/>
          <w:szCs w:val="24"/>
        </w:rPr>
      </w:pPr>
      <w:r>
        <w:rPr>
          <w:color w:val="auto"/>
          <w:sz w:val="24"/>
          <w:szCs w:val="24"/>
        </w:rPr>
        <w:t>What you now have</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/home/admin/Downloads/RawTherapee/build/rtgui/rawtherapee      # GUI binary</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/home/admin/Downloads/RawTherapee/build/rtgui/rawtherapee-cli  # CLI binary</w:t>
      </w:r>
    </w:p>
    <w:p>
      <w:pPr>
        <w:pStyle w:val="BodyText"/>
        <w:bidi w:val="0"/>
        <w:ind w:hanging="0" w:start="0" w:end="0"/>
        <w:rPr>
          <w:color w:val="auto"/>
        </w:rPr>
      </w:pPr>
      <w:r>
        <w:rPr>
          <w:color w:val="auto"/>
        </w:rPr>
        <w:t>You can run it directly to test: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/home/admin/Downloads/RawTherapee/build/rtgui/rawtherapee</w:t>
      </w:r>
    </w:p>
    <w:p>
      <w:pPr>
        <w:pStyle w:val="Heading3"/>
        <w:bidi w:val="0"/>
        <w:spacing w:lineRule="auto" w:line="276" w:before="0" w:after="140"/>
        <w:ind w:hanging="0" w:start="0" w:end="0"/>
        <w:rPr>
          <w:color w:val="auto"/>
          <w:sz w:val="24"/>
          <w:szCs w:val="24"/>
        </w:rPr>
      </w:pPr>
      <w:r>
        <w:rPr>
          <w:color w:val="auto"/>
          <w:sz w:val="24"/>
          <w:szCs w:val="24"/>
        </w:rPr>
        <w:t>To install system-wide</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BodyText"/>
        <w:bidi w:val="0"/>
        <w:ind w:hanging="0" w:start="0" w:end="0"/>
        <w:rPr/>
      </w:pPr>
      <w:r>
        <w:rPr>
          <w:color w:val="auto"/>
        </w:rPr>
        <w:t xml:space="preserve">This installs to </w:t>
      </w:r>
      <w:r>
        <w:rPr>
          <w:rStyle w:val="SourceText"/>
          <w:color w:val="auto"/>
        </w:rPr>
        <w:t>/usr/local/</w:t>
      </w:r>
      <w:r>
        <w:rPr>
          <w:color w:val="auto"/>
        </w:rPr>
        <w:t xml:space="preserve"> by default. If you want a custom prefix:</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cmake . -DCMAKE_INSTALL_PREFIX=/usr</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Heading3"/>
        <w:bidi w:val="0"/>
        <w:spacing w:lineRule="auto" w:line="276" w:before="0" w:after="140"/>
        <w:ind w:hanging="0" w:start="0" w:end="0"/>
        <w:rPr>
          <w:color w:val="auto"/>
          <w:sz w:val="24"/>
          <w:szCs w:val="24"/>
        </w:rPr>
      </w:pPr>
      <w:r>
        <w:rPr>
          <w:color w:val="auto"/>
          <w:sz w:val="24"/>
          <w:szCs w:val="24"/>
        </w:rPr>
        <w:t>Summary of what worked</w:t>
      </w:r>
    </w:p>
    <w:tbl>
      <w:tblPr>
        <w:tblW w:w="4411" w:type="dxa"/>
        <w:jc w:val="start"/>
        <w:tblInd w:w="0" w:type="dxa"/>
        <w:tblLayout w:type="fixed"/>
        <w:tblCellMar>
          <w:top w:w="28" w:type="dxa"/>
          <w:start w:w="28" w:type="dxa"/>
          <w:bottom w:w="28" w:type="dxa"/>
          <w:end w:w="28" w:type="dxa"/>
        </w:tblCellMar>
      </w:tblPr>
      <w:tblGrid>
        <w:gridCol w:w="1380"/>
        <w:gridCol w:w="3031"/>
      </w:tblGrid>
      <w:tr>
        <w:trPr>
          <w:tblHeader w:val="true"/>
        </w:trPr>
        <w:tc>
          <w:tcPr>
            <w:tcW w:w="1380" w:type="dxa"/>
            <w:tcBorders/>
            <w:vAlign w:val="center"/>
          </w:tcPr>
          <w:p>
            <w:pPr>
              <w:pStyle w:val="TableHeading"/>
              <w:rPr>
                <w:color w:val="auto"/>
              </w:rPr>
            </w:pPr>
            <w:r>
              <w:rPr>
                <w:color w:val="auto"/>
              </w:rPr>
              <w:t>Setting</w:t>
            </w:r>
          </w:p>
        </w:tc>
        <w:tc>
          <w:tcPr>
            <w:tcW w:w="3031" w:type="dxa"/>
            <w:tcBorders/>
            <w:vAlign w:val="center"/>
          </w:tcPr>
          <w:p>
            <w:pPr>
              <w:pStyle w:val="TableHeading"/>
              <w:rPr>
                <w:color w:val="auto"/>
              </w:rPr>
            </w:pPr>
            <w:r>
              <w:rPr>
                <w:color w:val="auto"/>
              </w:rPr>
              <w:t>Value</w:t>
            </w:r>
          </w:p>
        </w:tc>
      </w:tr>
      <w:tr>
        <w:trPr/>
        <w:tc>
          <w:tcPr>
            <w:tcW w:w="1380" w:type="dxa"/>
            <w:tcBorders/>
            <w:vAlign w:val="center"/>
          </w:tcPr>
          <w:p>
            <w:pPr>
              <w:pStyle w:val="TableContents"/>
              <w:rPr>
                <w:color w:val="auto"/>
              </w:rPr>
            </w:pPr>
            <w:r>
              <w:rPr>
                <w:color w:val="auto"/>
              </w:rPr>
              <w:t>Compiler</w:t>
            </w:r>
          </w:p>
        </w:tc>
        <w:tc>
          <w:tcPr>
            <w:tcW w:w="3031" w:type="dxa"/>
            <w:tcBorders/>
            <w:vAlign w:val="center"/>
          </w:tcPr>
          <w:p>
            <w:pPr>
              <w:pStyle w:val="TableContents"/>
              <w:rPr>
                <w:color w:val="auto"/>
              </w:rPr>
            </w:pPr>
            <w:r>
              <w:rPr>
                <w:color w:val="auto"/>
              </w:rPr>
              <w:t>Clang + Clang++</w:t>
            </w:r>
          </w:p>
        </w:tc>
      </w:tr>
      <w:tr>
        <w:trPr/>
        <w:tc>
          <w:tcPr>
            <w:tcW w:w="1380" w:type="dxa"/>
            <w:tcBorders/>
            <w:vAlign w:val="center"/>
          </w:tcPr>
          <w:p>
            <w:pPr>
              <w:pStyle w:val="TableContents"/>
              <w:rPr>
                <w:color w:val="auto"/>
              </w:rPr>
            </w:pPr>
            <w:r>
              <w:rPr>
                <w:color w:val="auto"/>
              </w:rPr>
              <w:t>Build system</w:t>
            </w:r>
          </w:p>
        </w:tc>
        <w:tc>
          <w:tcPr>
            <w:tcW w:w="3031" w:type="dxa"/>
            <w:tcBorders/>
            <w:vAlign w:val="center"/>
          </w:tcPr>
          <w:p>
            <w:pPr>
              <w:pStyle w:val="TableContents"/>
              <w:rPr>
                <w:color w:val="auto"/>
              </w:rPr>
            </w:pPr>
            <w:r>
              <w:rPr>
                <w:color w:val="auto"/>
              </w:rPr>
              <w:t>CMake + Ninja</w:t>
            </w:r>
          </w:p>
        </w:tc>
      </w:tr>
      <w:tr>
        <w:trPr/>
        <w:tc>
          <w:tcPr>
            <w:tcW w:w="1380" w:type="dxa"/>
            <w:tcBorders/>
            <w:vAlign w:val="center"/>
          </w:tcPr>
          <w:p>
            <w:pPr>
              <w:pStyle w:val="TableContents"/>
              <w:rPr>
                <w:color w:val="auto"/>
              </w:rPr>
            </w:pPr>
            <w:r>
              <w:rPr>
                <w:color w:val="auto"/>
              </w:rPr>
              <w:t>Key flag</w:t>
            </w:r>
          </w:p>
        </w:tc>
        <w:tc>
          <w:tcPr>
            <w:tcW w:w="3031" w:type="dxa"/>
            <w:tcBorders/>
            <w:vAlign w:val="center"/>
          </w:tcPr>
          <w:p>
            <w:pPr>
              <w:pStyle w:val="TableContents"/>
              <w:rPr/>
            </w:pPr>
            <w:r>
              <w:rPr>
                <w:rStyle w:val="SourceText"/>
                <w:color w:val="auto"/>
              </w:rPr>
              <w:t>-Wno-mismatched-tags</w:t>
            </w:r>
          </w:p>
        </w:tc>
      </w:tr>
      <w:tr>
        <w:trPr/>
        <w:tc>
          <w:tcPr>
            <w:tcW w:w="1380" w:type="dxa"/>
            <w:tcBorders/>
            <w:vAlign w:val="center"/>
          </w:tcPr>
          <w:p>
            <w:pPr>
              <w:pStyle w:val="TableContents"/>
              <w:rPr>
                <w:color w:val="auto"/>
              </w:rPr>
            </w:pPr>
            <w:r>
              <w:rPr>
                <w:color w:val="auto"/>
              </w:rPr>
              <w:t>Parallelism</w:t>
            </w:r>
          </w:p>
        </w:tc>
        <w:tc>
          <w:tcPr>
            <w:tcW w:w="3031" w:type="dxa"/>
            <w:tcBorders/>
            <w:vAlign w:val="center"/>
          </w:tcPr>
          <w:p>
            <w:pPr>
              <w:pStyle w:val="TableContents"/>
              <w:rPr/>
            </w:pPr>
            <w:r>
              <w:rPr>
                <w:rStyle w:val="SourceText"/>
                <w:color w:val="auto"/>
              </w:rPr>
              <w:t>$(nproc)</w:t>
            </w:r>
          </w:p>
        </w:tc>
      </w:tr>
      <w:tr>
        <w:trPr/>
        <w:tc>
          <w:tcPr>
            <w:tcW w:w="1380" w:type="dxa"/>
            <w:tcBorders/>
            <w:vAlign w:val="center"/>
          </w:tcPr>
          <w:p>
            <w:pPr>
              <w:pStyle w:val="TableContents"/>
              <w:rPr>
                <w:color w:val="auto"/>
              </w:rPr>
            </w:pPr>
            <w:r>
              <w:rPr>
                <w:color w:val="auto"/>
              </w:rPr>
              <w:t>Target</w:t>
            </w:r>
          </w:p>
        </w:tc>
        <w:tc>
          <w:tcPr>
            <w:tcW w:w="3031" w:type="dxa"/>
            <w:tcBorders/>
            <w:vAlign w:val="center"/>
          </w:tcPr>
          <w:p>
            <w:pPr>
              <w:pStyle w:val="TableContents"/>
              <w:rPr/>
            </w:pPr>
            <w:r>
              <w:rPr>
                <w:rStyle w:val="SourceText"/>
                <w:color w:val="auto"/>
              </w:rPr>
              <w:t>PROC_TARGET_NUMBER=2</w:t>
            </w:r>
          </w:p>
        </w:tc>
      </w:tr>
      <w:tr>
        <w:trPr/>
        <w:tc>
          <w:tcPr>
            <w:tcW w:w="1380" w:type="dxa"/>
            <w:tcBorders/>
            <w:vAlign w:val="center"/>
          </w:tcPr>
          <w:p>
            <w:pPr>
              <w:pStyle w:val="TableContents"/>
              <w:rPr>
                <w:color w:val="auto"/>
              </w:rPr>
            </w:pPr>
            <w:r>
              <w:rPr>
                <w:color w:val="auto"/>
              </w:rPr>
              <w:t>OpenMP</w:t>
            </w:r>
          </w:p>
        </w:tc>
        <w:tc>
          <w:tcPr>
            <w:tcW w:w="3031" w:type="dxa"/>
            <w:tcBorders/>
            <w:vAlign w:val="center"/>
          </w:tcPr>
          <w:p>
            <w:pPr>
              <w:pStyle w:val="TableContents"/>
              <w:rPr>
                <w:color w:val="auto"/>
              </w:rPr>
            </w:pPr>
            <w:r>
              <w:rPr>
                <w:color w:val="auto"/>
              </w:rPr>
              <w:t>ON</w:t>
            </w:r>
          </w:p>
        </w:tc>
      </w:tr>
    </w:tbl>
    <w:p>
      <w:pPr>
        <w:pStyle w:val="BodyText"/>
        <w:bidi w:val="0"/>
        <w:ind w:hanging="0" w:start="0" w:end="0"/>
        <w:rPr/>
      </w:pPr>
      <w:r>
        <w:rPr>
          <w:color w:val="auto"/>
        </w:rPr>
        <w:t xml:space="preserve">The AUR GCC build being slow is largely because it's not using your native CPU target and likely uses make instead of Ninja. Your build should be noticeably faster at runtime too since Clang with </w:t>
      </w:r>
      <w:r>
        <w:rPr>
          <w:rStyle w:val="SourceText"/>
          <w:color w:val="auto"/>
        </w:rPr>
        <w:t>PROC_TARGET_NUMBER=2</w:t>
      </w:r>
      <w:r>
        <w:rPr>
          <w:color w:val="auto"/>
        </w:rPr>
        <w:t xml:space="preserve"> enables native CPU optimizations.</w:t>
      </w:r>
    </w:p>
    <w:p>
      <w:pPr>
        <w:pStyle w:val="BodyText"/>
        <w:bidi w:val="0"/>
        <w:ind w:hanging="0" w:start="0" w:end="0"/>
        <w:rPr/>
      </w:pPr>
      <w:r>
        <w:rPr>
          <w:color w:val="auto"/>
        </w:rPr>
        <w:t xml:space="preserve">Want to now set up a clean </w:t>
      </w:r>
      <w:r>
        <w:rPr>
          <w:rStyle w:val="SourceText"/>
          <w:color w:val="auto"/>
        </w:rPr>
        <w:t>PKGBUILD</w:t>
      </w:r>
      <w:r>
        <w:rPr>
          <w:color w:val="auto"/>
        </w:rPr>
        <w:t xml:space="preserve"> for this so you can reinstall cleanly in future, or tackle the Meson migration next?</w:t>
      </w:r>
    </w:p>
    <w:p>
      <w:pPr>
        <w:pStyle w:val="BodyText"/>
        <w:bidi w:val="0"/>
        <w:ind w:hanging="0" w:start="0" w:end="0"/>
        <w:rPr>
          <w:color w:val="auto"/>
        </w:rPr>
      </w:pPr>
      <w:r>
        <w:rPr>
          <w:color w:val="auto"/>
        </w:rPr>
        <w:t>But see certain misses I saw even some message boxes but before I could note them down, they disappeared:</w:t>
      </w:r>
    </w:p>
    <w:p>
      <w:pPr>
        <w:pStyle w:val="BodyText"/>
        <w:bidi w:val="0"/>
        <w:ind w:hanging="0" w:start="0" w:end="0"/>
        <w:rPr>
          <w:color w:val="auto"/>
        </w:rPr>
      </w:pPr>
      <w:r>
        <w:rPr>
          <w:color w:val="auto"/>
        </w:rPr>
        <w:t>(rawtherapee:27728): Gdk-CRITICAL **: 10:31:02.207: gdk_cursor_new_from_surface: assertion 'surface != NULL' failed Failed to load icon "node-move-nw-se-hicontrast" for size 16px (rawtherapee:27728): Gdk-CRITICAL **: 10:31:02.207: gdk_cursor_new_from_surface: assertion 'surface != NULL' failed Failed to load icon "node-move-x-hicontrast" for size 16px (rawtherapee:27728): Gdk-CRITICAL **: 10:31:02.207: gdk_cursor_new_from_surface: assertion 'surface != NULL' failed Gdk-Message: 10:31:02.207: Unable to load sb_left_arrow from the cursor theme Failed to load icon "node-move-x-hicontrast" for size 16px (rawtherapee:27728): Gdk-CRITICAL **: 10:31:02.207: gdk_cursor_new_from_surface: assertion 'surface != NULL' failed Gdk-Message: 10:31:02.207: Unable to load sb_right_arrow from the cursor theme Failed to load icon "node-move-nw-se-hicontrast" for size 16px (rawtherapee:27728): Gdk-CRITICAL **: 10:31:02.207: gdk_cursor_new_from_surface: assertion 'surface != NULL' failed Failed to load icon "node-move-sw-ne-hicontrast" for size 16px (rawtherapee:27728): Gdk-CRITICAL **: 10:31:02.207: gdk_cursor_new_from_surface: assertion 'surface != NULL' failed Failed to load icon "node-move-x-hicontrast" for size 16px (rawtherapee:27728): Gdk-CRITICAL **: 10:31:02.207: gdk_cursor_new_from_surface: assertion 'surface != NULL' failed Failed to load icon "node-move-xy-hicontrast" for size 16px (rawtherapee:27728): Gdk-CRITICAL **: 10:31:02.207: gdk_cursor_new_from_surface: assertion 'surface != NULL' failed Failed to load icon "node-move-y-hicontrast" for size 16px (rawtherapee:27728): Gdk-CRITICAL **: 10:31:02.207: gdk_cursor_new_from_surface: assertion 'surface != NULL' failed Failed to load icon "rotate-aroundnode-hicontrast" for size 16px (rawtherapee:27728): Gdk-CRITICAL **: 10:31:02.207: gdk_cursor_new_from_surface: assertion 'surface != NULL' failed Gdk-Message: 10:31:02.207: Unable to load exchange from the cursor theme Failed to load icon "color-picker-hicontrast" for size 16px (rawtherapee:27728): Gdk-CRITICAL **: 10:31:02.207: gdk_cursor_new_from_surface: assertion 'surface != NULL' failed Gdk-Message: 10:31:02.207: Unable to load target from the cursor theme Failed to load icon "gears" for size 16px (rawtherapee:27728): Gdk-CRITICAL **: 10:31:02.207: gdk_cursor_new_from_surface: assertion 'surface != NULL' failed Gdk-Message: 10:31:02.207: Unable to load clock from the cursor theme Failed to load SVG file "splash.svg"</w:t>
      </w:r>
    </w:p>
    <w:p>
      <w:pPr>
        <w:pStyle w:val="BodyText"/>
        <w:bidi w:val="0"/>
        <w:ind w:hanging="0" w:start="0" w:end="0"/>
        <w:rPr/>
      </w:pPr>
      <w:r>
        <w:rPr>
          <w:color w:val="auto"/>
        </w:rPr>
        <w:t xml:space="preserve">These are </w:t>
      </w:r>
      <w:r>
        <w:rPr>
          <w:rStyle w:val="Strong"/>
          <w:color w:val="auto"/>
        </w:rPr>
        <w:t>all non-fatal runtime warnings</w:t>
      </w:r>
      <w:r>
        <w:rPr>
          <w:color w:val="auto"/>
        </w:rPr>
        <w:t xml:space="preserve"> — they don't affect core functionality. Let me break them down:</w:t>
      </w:r>
    </w:p>
    <w:p>
      <w:pPr>
        <w:pStyle w:val="Heading3"/>
        <w:bidi w:val="0"/>
        <w:spacing w:lineRule="auto" w:line="276" w:before="0" w:after="140"/>
        <w:ind w:hanging="0" w:start="0" w:end="0"/>
        <w:rPr>
          <w:sz w:val="24"/>
          <w:szCs w:val="24"/>
        </w:rPr>
      </w:pPr>
      <w:r>
        <w:rPr>
          <w:color w:val="auto"/>
          <w:sz w:val="24"/>
          <w:szCs w:val="24"/>
        </w:rPr>
        <w:t>1. Missing hicontrast icons (</w:t>
      </w:r>
      <w:r>
        <w:rPr>
          <w:rStyle w:val="SourceText"/>
          <w:color w:val="auto"/>
          <w:sz w:val="24"/>
          <w:szCs w:val="24"/>
        </w:rPr>
        <w:t>node-move-*</w:t>
      </w:r>
      <w:r>
        <w:rPr>
          <w:color w:val="auto"/>
          <w:sz w:val="24"/>
          <w:szCs w:val="24"/>
        </w:rPr>
        <w:t xml:space="preserve">, </w:t>
      </w:r>
      <w:r>
        <w:rPr>
          <w:rStyle w:val="SourceText"/>
          <w:color w:val="auto"/>
          <w:sz w:val="24"/>
          <w:szCs w:val="24"/>
        </w:rPr>
        <w:t>rotate-*</w:t>
      </w:r>
      <w:r>
        <w:rPr>
          <w:color w:val="auto"/>
          <w:sz w:val="24"/>
          <w:szCs w:val="24"/>
        </w:rPr>
        <w:t xml:space="preserve">, </w:t>
      </w:r>
      <w:r>
        <w:rPr>
          <w:rStyle w:val="SourceText"/>
          <w:color w:val="auto"/>
          <w:sz w:val="24"/>
          <w:szCs w:val="24"/>
        </w:rPr>
        <w:t>color-picker-*</w:t>
      </w:r>
      <w:r>
        <w:rPr>
          <w:color w:val="auto"/>
          <w:sz w:val="24"/>
          <w:szCs w:val="24"/>
        </w:rPr>
        <w:t>)</w:t>
      </w:r>
    </w:p>
    <w:p>
      <w:pPr>
        <w:pStyle w:val="BodyText"/>
        <w:bidi w:val="0"/>
        <w:ind w:hanging="0" w:start="0" w:end="0"/>
        <w:rPr>
          <w:color w:val="auto"/>
        </w:rPr>
      </w:pPr>
      <w:r>
        <w:rPr>
          <w:color w:val="auto"/>
        </w:rPr>
        <w:t>These are RawTherapee's custom cursor icons for the curve editor and transform tools. They're failing because the build is running from the build directory without the data files being installed.</w:t>
      </w:r>
    </w:p>
    <w:p>
      <w:pPr>
        <w:pStyle w:val="BodyText"/>
        <w:bidi w:val="0"/>
        <w:ind w:hanging="0" w:start="0" w:end="0"/>
        <w:rPr/>
      </w:pPr>
      <w:r>
        <w:rPr>
          <w:rStyle w:val="Strong"/>
          <w:color w:val="auto"/>
        </w:rPr>
        <w:t xml:space="preserve">Fix — run </w:t>
      </w:r>
      <w:r>
        <w:rPr>
          <w:rStyle w:val="SourceText"/>
          <w:color w:val="auto"/>
        </w:rPr>
        <w:t>ninja install</w:t>
      </w:r>
      <w:r>
        <w:rPr>
          <w:rStyle w:val="Strong"/>
          <w:color w:val="auto"/>
        </w:rPr>
        <w:t xml:space="preserve"> first, or point RT to its data dir:</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BodyText"/>
        <w:bidi w:val="0"/>
        <w:ind w:hanging="0" w:start="0" w:end="0"/>
        <w:rPr>
          <w:color w:val="auto"/>
        </w:rPr>
      </w:pPr>
      <w:r>
        <w:rPr>
          <w:color w:val="auto"/>
        </w:rPr>
        <w:t>Then run the installed binary instead of the one in the build dir.</w:t>
      </w:r>
    </w:p>
    <w:p>
      <w:pPr>
        <w:pStyle w:val="BodyText"/>
        <w:bidi w:val="0"/>
        <w:ind w:hanging="0" w:start="0" w:end="0"/>
        <w:rPr>
          <w:color w:val="auto"/>
        </w:rPr>
      </w:pPr>
      <w:r>
        <w:rPr>
          <w:color w:val="auto"/>
        </w:rPr>
        <w:t>Or temporarily:</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rawtherapee -datadir /home/admin/Downloads/RawTherapee/rtdata</w:t>
      </w:r>
    </w:p>
    <w:p>
      <w:pPr>
        <w:pStyle w:val="Heading3"/>
        <w:bidi w:val="0"/>
        <w:spacing w:lineRule="auto" w:line="276" w:before="0" w:after="140"/>
        <w:ind w:hanging="0" w:start="0" w:end="0"/>
        <w:rPr>
          <w:sz w:val="24"/>
          <w:szCs w:val="24"/>
        </w:rPr>
      </w:pPr>
      <w:r>
        <w:rPr>
          <w:color w:val="auto"/>
          <w:sz w:val="24"/>
          <w:szCs w:val="24"/>
        </w:rPr>
        <w:t>2. Missing cursor theme entries (</w:t>
      </w:r>
      <w:r>
        <w:rPr>
          <w:rStyle w:val="SourceText"/>
          <w:color w:val="auto"/>
          <w:sz w:val="24"/>
          <w:szCs w:val="24"/>
        </w:rPr>
        <w:t>sb_left_arrow</w:t>
      </w:r>
      <w:r>
        <w:rPr>
          <w:color w:val="auto"/>
          <w:sz w:val="24"/>
          <w:szCs w:val="24"/>
        </w:rPr>
        <w:t xml:space="preserve">, </w:t>
      </w:r>
      <w:r>
        <w:rPr>
          <w:rStyle w:val="SourceText"/>
          <w:color w:val="auto"/>
          <w:sz w:val="24"/>
          <w:szCs w:val="24"/>
        </w:rPr>
        <w:t>sb_right_arrow</w:t>
      </w:r>
      <w:r>
        <w:rPr>
          <w:color w:val="auto"/>
          <w:sz w:val="24"/>
          <w:szCs w:val="24"/>
        </w:rPr>
        <w:t xml:space="preserve">, </w:t>
      </w:r>
      <w:r>
        <w:rPr>
          <w:rStyle w:val="SourceText"/>
          <w:color w:val="auto"/>
          <w:sz w:val="24"/>
          <w:szCs w:val="24"/>
        </w:rPr>
        <w:t>exchange</w:t>
      </w:r>
      <w:r>
        <w:rPr>
          <w:color w:val="auto"/>
          <w:sz w:val="24"/>
          <w:szCs w:val="24"/>
        </w:rPr>
        <w:t xml:space="preserve">, </w:t>
      </w:r>
      <w:r>
        <w:rPr>
          <w:rStyle w:val="SourceText"/>
          <w:color w:val="auto"/>
          <w:sz w:val="24"/>
          <w:szCs w:val="24"/>
        </w:rPr>
        <w:t>target</w:t>
      </w:r>
      <w:r>
        <w:rPr>
          <w:color w:val="auto"/>
          <w:sz w:val="24"/>
          <w:szCs w:val="24"/>
        </w:rPr>
        <w:t xml:space="preserve">, </w:t>
      </w:r>
      <w:r>
        <w:rPr>
          <w:rStyle w:val="SourceText"/>
          <w:color w:val="auto"/>
          <w:sz w:val="24"/>
          <w:szCs w:val="24"/>
        </w:rPr>
        <w:t>clock</w:t>
      </w:r>
      <w:r>
        <w:rPr>
          <w:color w:val="auto"/>
          <w:sz w:val="24"/>
          <w:szCs w:val="24"/>
        </w:rPr>
        <w:t>)</w:t>
      </w:r>
    </w:p>
    <w:p>
      <w:pPr>
        <w:pStyle w:val="BodyText"/>
        <w:bidi w:val="0"/>
        <w:ind w:hanging="0" w:start="0" w:end="0"/>
        <w:rPr>
          <w:color w:val="auto"/>
        </w:rPr>
      </w:pPr>
      <w:r>
        <w:rPr>
          <w:color w:val="auto"/>
        </w:rPr>
        <w:t>These are standard X11 cursor names that your current cursor theme doesn't include. Common on minimal Arch installs.</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pacman -S xcursor-vanilla-dmz</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 or</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pacman -S xcursor-adwaita</w:t>
      </w:r>
    </w:p>
    <w:p>
      <w:pPr>
        <w:pStyle w:val="BodyText"/>
        <w:bidi w:val="0"/>
        <w:ind w:hanging="0" w:start="0" w:end="0"/>
        <w:rPr/>
      </w:pPr>
      <w:r>
        <w:rPr>
          <w:color w:val="auto"/>
        </w:rPr>
        <w:t xml:space="preserve">Then set it in </w:t>
      </w:r>
      <w:r>
        <w:rPr>
          <w:rStyle w:val="SourceText"/>
          <w:color w:val="auto"/>
        </w:rPr>
        <w:t>~/.config/gtk-3.0/settings.ini</w:t>
      </w:r>
      <w:r>
        <w:rPr>
          <w:color w:val="auto"/>
        </w:rPr>
        <w:t>:</w:t>
      </w:r>
    </w:p>
    <w:p>
      <w:pPr>
        <w:pStyle w:val="BodyText"/>
        <w:rPr>
          <w:color w:val="auto"/>
        </w:rPr>
      </w:pPr>
      <w:r>
        <w:rPr>
          <w:color w:val="auto"/>
        </w:rPr>
        <w:t>ini</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[Settings]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gtk-cursor-theme-name=Vanilla-DMZ</w:t>
      </w:r>
    </w:p>
    <w:p>
      <w:pPr>
        <w:pStyle w:val="Heading3"/>
        <w:bidi w:val="0"/>
        <w:spacing w:lineRule="auto" w:line="276" w:before="0" w:after="140"/>
        <w:ind w:hanging="0" w:start="0" w:end="0"/>
        <w:rPr>
          <w:sz w:val="24"/>
          <w:szCs w:val="24"/>
        </w:rPr>
      </w:pPr>
      <w:r>
        <w:rPr>
          <w:color w:val="auto"/>
          <w:sz w:val="24"/>
          <w:szCs w:val="24"/>
        </w:rPr>
        <w:t xml:space="preserve">3. </w:t>
      </w:r>
      <w:r>
        <w:rPr>
          <w:rStyle w:val="SourceText"/>
          <w:color w:val="auto"/>
          <w:sz w:val="24"/>
          <w:szCs w:val="24"/>
        </w:rPr>
        <w:t>Failed to load SVG file "splash.svg"</w:t>
      </w:r>
    </w:p>
    <w:p>
      <w:pPr>
        <w:pStyle w:val="BodyText"/>
        <w:bidi w:val="0"/>
        <w:ind w:hanging="0" w:start="0" w:end="0"/>
        <w:rPr/>
      </w:pPr>
      <w:r>
        <w:rPr>
          <w:color w:val="auto"/>
        </w:rPr>
        <w:t xml:space="preserve">Same root cause as #1 — the splash screen SVG is in </w:t>
      </w:r>
      <w:r>
        <w:rPr>
          <w:rStyle w:val="SourceText"/>
          <w:color w:val="auto"/>
        </w:rPr>
        <w:t>rtdata/</w:t>
      </w:r>
      <w:r>
        <w:rPr>
          <w:color w:val="auto"/>
        </w:rPr>
        <w:t xml:space="preserve"> which isn't found when running from the build directory. Resolved by installing properly.</w:t>
      </w:r>
    </w:p>
    <w:p>
      <w:pPr>
        <w:pStyle w:val="Heading3"/>
        <w:bidi w:val="0"/>
        <w:spacing w:lineRule="auto" w:line="276" w:before="0" w:after="140"/>
        <w:ind w:hanging="0" w:start="0" w:end="0"/>
        <w:rPr>
          <w:sz w:val="24"/>
          <w:szCs w:val="24"/>
        </w:rPr>
      </w:pPr>
      <w:r>
        <w:rPr>
          <w:color w:val="auto"/>
          <w:sz w:val="24"/>
          <w:szCs w:val="24"/>
        </w:rPr>
        <w:t xml:space="preserve">4. </w:t>
      </w:r>
      <w:r>
        <w:rPr>
          <w:rStyle w:val="SourceText"/>
          <w:color w:val="auto"/>
          <w:sz w:val="24"/>
          <w:szCs w:val="24"/>
        </w:rPr>
        <w:t>gdk_cursor_new_from_surface: assertion 'surface != NULL' failed</w:t>
      </w:r>
    </w:p>
    <w:p>
      <w:pPr>
        <w:pStyle w:val="BodyText"/>
        <w:bidi w:val="0"/>
        <w:ind w:hanging="0" w:start="0" w:end="0"/>
        <w:rPr>
          <w:color w:val="auto"/>
        </w:rPr>
      </w:pPr>
      <w:r>
        <w:rPr>
          <w:color w:val="auto"/>
        </w:rPr>
        <w:t>These are cascading from the icon load failures above — GDK tries to create a cursor from the (null) icon surface and fails. They disappear once the icons are found.</w:t>
      </w:r>
    </w:p>
    <w:p>
      <w:pPr>
        <w:pStyle w:val="HorizontalLine"/>
        <w:spacing w:lineRule="auto" w:line="276" w:before="0" w:after="140"/>
        <w:rPr>
          <w:color w:val="auto"/>
          <w:sz w:val="24"/>
          <w:szCs w:val="24"/>
        </w:rPr>
      </w:pPr>
      <w:r>
        <w:rPr>
          <w:color w:val="auto"/>
          <w:sz w:val="24"/>
          <w:szCs w:val="24"/>
        </w:rPr>
      </w:r>
    </w:p>
    <w:p>
      <w:pPr>
        <w:pStyle w:val="BodyText"/>
        <w:bidi w:val="0"/>
        <w:ind w:hanging="0" w:start="0" w:end="0"/>
        <w:rPr/>
      </w:pPr>
      <w:r>
        <w:rPr>
          <w:rStyle w:val="Strong"/>
          <w:color w:val="auto"/>
        </w:rPr>
        <w:t>The one-step fix for most of these is just:</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rawtherapee</w:t>
      </w:r>
    </w:p>
    <w:p>
      <w:pPr>
        <w:pStyle w:val="BodyText"/>
        <w:bidi w:val="0"/>
        <w:ind w:hanging="0" w:start="0" w:end="0"/>
        <w:rPr/>
      </w:pPr>
      <w:r>
        <w:rPr>
          <w:color w:val="auto"/>
        </w:rPr>
        <w:t xml:space="preserve">After install, run the system binary (usually </w:t>
      </w:r>
      <w:r>
        <w:rPr>
          <w:rStyle w:val="SourceText"/>
          <w:color w:val="auto"/>
        </w:rPr>
        <w:t>/usr/local/bin/rawtherapee</w:t>
      </w:r>
      <w:r>
        <w:rPr>
          <w:color w:val="auto"/>
        </w:rPr>
        <w:t>) rather than the build directory binary and most of these will go away.</w:t>
      </w:r>
    </w:p>
    <w:p>
      <w:pPr>
        <w:pStyle w:val="BodyText"/>
        <w:bidi w:val="0"/>
        <w:ind w:hanging="0" w:start="0" w:end="0"/>
        <w:rPr>
          <w:color w:val="auto"/>
        </w:rPr>
      </w:pPr>
      <w:r>
        <w:rPr>
          <w:color w:val="auto"/>
        </w:rPr>
        <w:t>Packages (1) xcursor-vanilla-dmz-0.4.5.3-1 Total Download Size: 0.12 MiB Total Installed Size: 1.66 MiB :: Proceed with installation? [Y/n] y :: Retrieving packages... xcursor-vanilla-dmz-0.4.5.3-1-any 120.3 KiB 226 KiB/s 00:01 [########################################################################################] 100% (1/1) checking keys in keyring [########################################################################################] 100% (1/1) checking package integrity [########################################################################################] 100% (1/1) loading package files [########################################################################################] 100% (1/1) checking for file conflicts [########################################################################################] 100% (1/1) checking available disk space [########################################################################################] 100% :: Processing package changes... (1/1) installing xcursor-vanilla-dmz [########################################################################################] 100% :: Running post-transaction hooks... (1/2) Arming ConditionNeedsUpdate... (2/2) Updating icon theme caches... [admin@archlinux-usb build]$ [Settings] gtk-cursor-theme-name=Vanilla-DMZ bash: [Settings]: command not found bash: gtk-cursor-theme-name=Vanilla-DMZ: command not found</w:t>
      </w:r>
    </w:p>
    <w:p>
      <w:pPr>
        <w:pStyle w:val="BodyText"/>
        <w:bidi w:val="0"/>
        <w:ind w:hanging="0" w:start="0" w:end="0"/>
        <w:rPr>
          <w:color w:val="auto"/>
        </w:rPr>
      </w:pPr>
      <w:r>
        <w:rPr>
          <w:color w:val="auto"/>
        </w:rPr>
        <w:t>You accidentally pasted the config text into the terminal instead of a file! No harm done. Create the file properly:</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mkdir -p ~/.config/gtk-3.0</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cat &gt; ~/.config/gtk-3.0/settings.ini &lt;&lt; 'EOF'</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[Settings]</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gtk-cursor-theme-name=Vanilla-DMZ</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EOF</w:t>
      </w:r>
    </w:p>
    <w:p>
      <w:pPr>
        <w:pStyle w:val="BodyText"/>
        <w:bidi w:val="0"/>
        <w:ind w:hanging="0" w:start="0" w:end="0"/>
        <w:rPr>
          <w:color w:val="auto"/>
        </w:rPr>
      </w:pPr>
      <w:r>
        <w:rPr>
          <w:color w:val="auto"/>
        </w:rPr>
        <w:t>Then verify it was written correctly:</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cat ~/.config/gtk-3.0/settings.ini</w:t>
      </w:r>
    </w:p>
    <w:p>
      <w:pPr>
        <w:pStyle w:val="BodyText"/>
        <w:bidi w:val="0"/>
        <w:ind w:hanging="0" w:start="0" w:end="0"/>
        <w:rPr>
          <w:color w:val="auto"/>
        </w:rPr>
      </w:pPr>
      <w:r>
        <w:rPr>
          <w:color w:val="auto"/>
        </w:rPr>
        <w:t>Should show:</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[Settings]</w:t>
      </w:r>
    </w:p>
    <w:p>
      <w:pPr>
        <w:pStyle w:val="PreformattedText"/>
        <w:spacing w:lineRule="auto" w:line="276" w:before="0" w:after="140"/>
        <w:rPr>
          <w:rFonts w:ascii="Liberation Serif" w:hAnsi="Liberation Serif" w:eastAsia="Noto Sans" w:cs="FreeSans"/>
          <w:sz w:val="24"/>
          <w:szCs w:val="24"/>
        </w:rPr>
      </w:pPr>
      <w:r>
        <w:rPr>
          <w:rStyle w:val="SourceText"/>
          <w:rFonts w:ascii="var font-mono" w:hAnsi="var font-mono"/>
          <w:color w:val="auto"/>
          <w:sz w:val="24"/>
          <w:szCs w:val="24"/>
          <w:shd w:fill="auto" w:val="clear"/>
        </w:rPr>
        <w:t>gtk-cursor-theme-name=Vanilla-DMZ</w:t>
      </w:r>
    </w:p>
    <w:p>
      <w:pPr>
        <w:pStyle w:val="BodyText"/>
        <w:bidi w:val="0"/>
        <w:ind w:hanging="0" w:start="0" w:end="0"/>
        <w:rPr>
          <w:color w:val="auto"/>
        </w:rPr>
      </w:pPr>
      <w:r>
        <w:rPr>
          <w:color w:val="auto"/>
        </w:rPr>
        <w:t>Then do the install and run:</w:t>
      </w:r>
    </w:p>
    <w:p>
      <w:pPr>
        <w:pStyle w:val="BodyText"/>
        <w:rPr>
          <w:color w:val="auto"/>
        </w:rPr>
      </w:pPr>
      <w:r>
        <w:rPr>
          <w:color w:val="auto"/>
        </w:rPr>
        <w:t>bash</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cd /home/admin/Downloads/RawTherapee/build</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sudo ninja install</w:t>
      </w:r>
    </w:p>
    <w:p>
      <w:pPr>
        <w:pStyle w:val="PreformattedText"/>
        <w:spacing w:lineRule="auto" w:line="276" w:before="0" w:after="140"/>
        <w:ind w:hanging="0" w:start="0" w:end="0"/>
        <w:rPr>
          <w:rFonts w:ascii="Liberation Serif" w:hAnsi="Liberation Serif" w:eastAsia="Noto Sans" w:cs="FreeSans"/>
          <w:sz w:val="24"/>
          <w:szCs w:val="24"/>
        </w:rPr>
      </w:pPr>
      <w:r>
        <w:rPr>
          <w:rStyle w:val="SourceText"/>
          <w:rFonts w:ascii="var font-mono" w:hAnsi="var font-mono"/>
          <w:color w:val="auto"/>
          <w:sz w:val="24"/>
          <w:szCs w:val="24"/>
          <w:shd w:fill="auto" w:val="clear"/>
        </w:rPr>
        <w:t>rawtherapee</w:t>
      </w:r>
    </w:p>
    <w:p>
      <w:pPr>
        <w:pStyle w:val="Heading3"/>
        <w:spacing w:lineRule="auto" w:line="276" w:before="0" w:after="140"/>
        <w:ind w:hanging="0" w:start="0" w:end="0"/>
        <w:rPr>
          <w:color w:val="auto"/>
          <w:sz w:val="24"/>
          <w:szCs w:val="24"/>
        </w:rPr>
      </w:pPr>
      <w:r>
        <w:rPr>
          <w:color w:val="auto"/>
          <w:sz w:val="24"/>
          <w:szCs w:val="24"/>
        </w:rPr>
        <w:t>Images hidden in shared chats</w:t>
      </w:r>
    </w:p>
    <w:p>
      <w:pPr>
        <w:pStyle w:val="BodyText"/>
        <w:bidi w:val="0"/>
        <w:ind w:hanging="0" w:start="0" w:end="0"/>
        <w:rPr>
          <w:color w:val="auto"/>
        </w:rPr>
      </w:pPr>
      <w:r>
        <w:rPr>
          <w:color w:val="auto"/>
        </w:rPr>
        <w:t>Actually I ran install command before config and then again went back and ran install command. Is it okay? See screenshot</w:t>
      </w:r>
    </w:p>
    <w:p>
      <w:pPr>
        <w:pStyle w:val="BodyText"/>
        <w:bidi w:val="0"/>
        <w:ind w:hanging="0" w:start="0" w:end="0"/>
        <w:rPr/>
      </w:pPr>
      <w:r>
        <w:rPr>
          <w:rStyle w:val="Strong"/>
          <w:color w:val="auto"/>
        </w:rPr>
        <w:t>RawTherapee 5.13-9-g498f62378 is running perfectly!</w:t>
      </w:r>
      <w:r>
        <w:rPr>
          <w:color w:val="auto"/>
        </w:rPr>
        <w:t xml:space="preserve"> The screenshot shows a fully functional UI.</w:t>
      </w:r>
    </w:p>
    <w:p>
      <w:pPr>
        <w:pStyle w:val="BodyText"/>
        <w:bidi w:val="0"/>
        <w:ind w:hanging="0" w:start="0" w:end="0"/>
        <w:rPr/>
      </w:pPr>
      <w:r>
        <w:rPr>
          <w:color w:val="auto"/>
        </w:rPr>
        <w:t xml:space="preserve">Running </w:t>
      </w:r>
      <w:r>
        <w:rPr>
          <w:rStyle w:val="SourceText"/>
          <w:color w:val="auto"/>
        </w:rPr>
        <w:t>ninja install</w:t>
      </w:r>
      <w:r>
        <w:rPr>
          <w:color w:val="auto"/>
        </w:rPr>
        <w:t xml:space="preserve"> twice is completely fine — it just overwrites with the same files, no harm at all.</w:t>
      </w:r>
    </w:p>
    <w:p>
      <w:pPr>
        <w:pStyle w:val="Heading3"/>
        <w:bidi w:val="0"/>
        <w:spacing w:lineRule="auto" w:line="276" w:before="0" w:after="140"/>
        <w:ind w:hanging="0" w:start="0" w:end="0"/>
        <w:rPr>
          <w:color w:val="auto"/>
          <w:sz w:val="24"/>
          <w:szCs w:val="24"/>
        </w:rPr>
      </w:pPr>
      <w:r>
        <w:rPr>
          <w:color w:val="auto"/>
          <w:sz w:val="24"/>
          <w:szCs w:val="24"/>
        </w:rPr>
        <w:t>What you're seeing</w:t>
      </w:r>
    </w:p>
    <w:p>
      <w:pPr>
        <w:pStyle w:val="BodyText"/>
        <w:bidi w:val="0"/>
        <w:ind w:hanging="0" w:start="0" w:end="0"/>
        <w:rPr/>
      </w:pPr>
      <w:r>
        <w:rPr>
          <w:color w:val="auto"/>
        </w:rPr>
        <w:t xml:space="preserve">The main panel is empty/dark because </w:t>
      </w:r>
      <w:r>
        <w:rPr>
          <w:rStyle w:val="SourceText"/>
          <w:color w:val="auto"/>
        </w:rPr>
        <w:t>/home/admin/Pictures</w:t>
      </w:r>
      <w:r>
        <w:rPr>
          <w:color w:val="auto"/>
        </w:rPr>
        <w:t xml:space="preserve"> has no RAW files in it yet. That's normal — it's just the file browser waiting for images. You can see:</w:t>
      </w:r>
    </w:p>
    <w:p>
      <w:pPr>
        <w:pStyle w:val="BodyText"/>
        <w:numPr>
          <w:ilvl w:val="0"/>
          <w:numId w:val="5"/>
        </w:numPr>
        <w:tabs>
          <w:tab w:val="clear" w:pos="709"/>
          <w:tab w:val="left" w:pos="0" w:leader="none"/>
        </w:tabs>
        <w:bidi w:val="0"/>
        <w:spacing w:before="0" w:after="0"/>
        <w:ind w:hanging="283" w:start="709" w:end="0"/>
        <w:rPr/>
      </w:pPr>
      <w:r>
        <w:rPr>
          <w:rStyle w:val="Strong"/>
          <w:color w:val="auto"/>
        </w:rPr>
        <w:t>Left panel</w:t>
      </w:r>
      <w:r>
        <w:rPr>
          <w:color w:val="auto"/>
        </w:rPr>
        <w:t xml:space="preserve">: File browser showing your drives (323GB, 188GB, 122GB volumes, USB SanDisk) </w:t>
      </w:r>
    </w:p>
    <w:p>
      <w:pPr>
        <w:pStyle w:val="BodyText"/>
        <w:numPr>
          <w:ilvl w:val="0"/>
          <w:numId w:val="5"/>
        </w:numPr>
        <w:tabs>
          <w:tab w:val="clear" w:pos="709"/>
          <w:tab w:val="left" w:pos="0" w:leader="none"/>
        </w:tabs>
        <w:bidi w:val="0"/>
        <w:spacing w:before="0" w:after="0"/>
        <w:ind w:hanging="283" w:start="709"/>
        <w:rPr/>
      </w:pPr>
      <w:r>
        <w:rPr>
          <w:rStyle w:val="Strong"/>
          <w:color w:val="auto"/>
        </w:rPr>
        <w:t>Right panel</w:t>
      </w:r>
      <w:r>
        <w:rPr>
          <w:color w:val="auto"/>
        </w:rPr>
        <w:t xml:space="preserve">: Filter, Inspect, Batch Edit, Fast Export tabs all present </w:t>
      </w:r>
    </w:p>
    <w:p>
      <w:pPr>
        <w:pStyle w:val="BodyText"/>
        <w:numPr>
          <w:ilvl w:val="0"/>
          <w:numId w:val="5"/>
        </w:numPr>
        <w:tabs>
          <w:tab w:val="clear" w:pos="709"/>
          <w:tab w:val="left" w:pos="0" w:leader="none"/>
        </w:tabs>
        <w:bidi w:val="0"/>
        <w:ind w:hanging="283" w:start="709"/>
        <w:rPr/>
      </w:pPr>
      <w:r>
        <w:rPr>
          <w:rStyle w:val="Strong"/>
          <w:color w:val="auto"/>
        </w:rPr>
        <w:t>Top toolbar</w:t>
      </w:r>
      <w:r>
        <w:rPr>
          <w:color w:val="auto"/>
        </w:rPr>
        <w:t xml:space="preserve">: All tools loaded correctly </w:t>
      </w:r>
    </w:p>
    <w:p>
      <w:pPr>
        <w:pStyle w:val="Heading3"/>
        <w:bidi w:val="0"/>
        <w:spacing w:lineRule="auto" w:line="276" w:before="0" w:after="140"/>
        <w:ind w:hanging="0" w:start="0" w:end="0"/>
        <w:rPr>
          <w:color w:val="auto"/>
          <w:sz w:val="24"/>
          <w:szCs w:val="24"/>
        </w:rPr>
      </w:pPr>
      <w:r>
        <w:rPr>
          <w:color w:val="auto"/>
          <w:sz w:val="24"/>
          <w:szCs w:val="24"/>
        </w:rPr>
        <w:t>To test it properly</w:t>
      </w:r>
    </w:p>
    <w:p>
      <w:pPr>
        <w:pStyle w:val="BodyText"/>
        <w:bidi w:val="0"/>
        <w:ind w:hanging="0" w:start="0" w:end="0"/>
        <w:rPr/>
      </w:pPr>
      <w:r>
        <w:rPr>
          <w:color w:val="auto"/>
        </w:rPr>
        <w:t>Navigate to a folder with RAW files (</w:t>
      </w:r>
      <w:r>
        <w:rPr>
          <w:rStyle w:val="SourceText"/>
          <w:color w:val="auto"/>
        </w:rPr>
        <w:t>.CR2</w:t>
      </w:r>
      <w:r>
        <w:rPr>
          <w:color w:val="auto"/>
        </w:rPr>
        <w:t xml:space="preserve">, </w:t>
      </w:r>
      <w:r>
        <w:rPr>
          <w:rStyle w:val="SourceText"/>
          <w:color w:val="auto"/>
        </w:rPr>
        <w:t>.NEF</w:t>
      </w:r>
      <w:r>
        <w:rPr>
          <w:color w:val="auto"/>
        </w:rPr>
        <w:t xml:space="preserve">, </w:t>
      </w:r>
      <w:r>
        <w:rPr>
          <w:rStyle w:val="SourceText"/>
          <w:color w:val="auto"/>
        </w:rPr>
        <w:t>.ARW</w:t>
      </w:r>
      <w:r>
        <w:rPr>
          <w:color w:val="auto"/>
        </w:rPr>
        <w:t xml:space="preserve">, </w:t>
      </w:r>
      <w:r>
        <w:rPr>
          <w:rStyle w:val="SourceText"/>
          <w:color w:val="auto"/>
        </w:rPr>
        <w:t>.DNG</w:t>
      </w:r>
      <w:r>
        <w:rPr>
          <w:color w:val="auto"/>
        </w:rPr>
        <w:t xml:space="preserve"> etc.) using the left panel. Click one of your volumes and browse to your photos.</w:t>
      </w:r>
    </w:p>
    <w:p>
      <w:pPr>
        <w:pStyle w:val="BodyText"/>
        <w:bidi w:val="0"/>
        <w:ind w:hanging="0" w:start="0" w:end="0"/>
        <w:rPr/>
      </w:pPr>
      <w:r>
        <w:rPr>
          <w:color w:val="auto"/>
        </w:rPr>
        <w:t xml:space="preserve">If you only have JPEGs to test with, go to </w:t>
      </w:r>
      <w:r>
        <w:rPr>
          <w:rStyle w:val="Strong"/>
          <w:color w:val="auto"/>
        </w:rPr>
        <w:t>Preferences → File Browser</w:t>
      </w:r>
      <w:r>
        <w:rPr>
          <w:color w:val="auto"/>
        </w:rPr>
        <w:t xml:space="preserve"> and enable JPEG display.</w:t>
      </w:r>
    </w:p>
    <w:p>
      <w:pPr>
        <w:pStyle w:val="HorizontalLine"/>
        <w:spacing w:lineRule="auto" w:line="276" w:before="0" w:after="140"/>
        <w:rPr>
          <w:color w:val="auto"/>
          <w:sz w:val="24"/>
          <w:szCs w:val="24"/>
        </w:rPr>
      </w:pPr>
      <w:r>
        <w:rPr>
          <w:color w:val="auto"/>
          <w:sz w:val="24"/>
          <w:szCs w:val="24"/>
        </w:rPr>
      </w:r>
    </w:p>
    <w:p>
      <w:pPr>
        <w:pStyle w:val="BodyText"/>
        <w:bidi w:val="0"/>
        <w:ind w:hanging="0" w:start="0" w:end="0"/>
        <w:rPr/>
      </w:pPr>
      <w:r>
        <w:rPr>
          <w:color w:val="auto"/>
        </w:rPr>
        <w:t xml:space="preserve">You've successfully built RawTherapee 5.13 from source on Arch Linux using </w:t>
      </w:r>
      <w:r>
        <w:rPr>
          <w:rStyle w:val="Strong"/>
          <w:color w:val="auto"/>
        </w:rPr>
        <w:t>Clang + Ninja</w:t>
      </w:r>
      <w:r>
        <w:rPr>
          <w:color w:val="auto"/>
        </w:rPr>
        <w:t xml:space="preserve"> — faster than the AUR GCC build. Well done!</w:t>
      </w:r>
    </w:p>
    <w:p>
      <w:pPr>
        <w:pStyle w:val="BodyText"/>
        <w:bidi w:val="0"/>
        <w:ind w:hanging="0" w:start="0" w:end="0"/>
        <w:rPr>
          <w:color w:val="auto"/>
        </w:rPr>
      </w:pPr>
      <w:r>
        <w:rPr>
          <w:color w:val="auto"/>
        </w:rPr>
        <w:t>Between raw photo handling - I forgot that name in photoshop and rawtherapee, which one is better. There is another one also darktable in linux. Between these which one has best functionality / performance and other parameters like quality of output, speed of handling images - How do you rate them. Give me table.</w:t>
      </w:r>
    </w:p>
    <w:p>
      <w:pPr>
        <w:pStyle w:val="BodyText"/>
        <w:rPr>
          <w:color w:val="auto"/>
        </w:rPr>
      </w:pPr>
      <w:r>
        <w:rPr>
          <w:color w:val="auto"/>
        </w:rPr>
        <w:t>Searched the web</w:t>
      </w:r>
    </w:p>
    <w:p>
      <w:pPr>
        <w:pStyle w:val="BodyText"/>
        <w:bidi w:val="0"/>
        <w:ind w:hanging="0" w:start="0" w:end="0"/>
        <w:rPr/>
      </w:pPr>
      <w:r>
        <w:rPr>
          <w:color w:val="auto"/>
        </w:rPr>
        <w:t xml:space="preserve">The term you were thinking of in Photoshop is </w:t>
      </w:r>
      <w:r>
        <w:rPr>
          <w:rStyle w:val="Strong"/>
          <w:color w:val="auto"/>
        </w:rPr>
        <w:t>Adobe Camera Raw (ACR)</w:t>
      </w:r>
      <w:r>
        <w:rPr>
          <w:color w:val="auto"/>
        </w:rPr>
        <w:t xml:space="preserve"> — it's the RAW processing plugin built into Photoshop and Lightroom.</w:t>
      </w:r>
    </w:p>
    <w:p>
      <w:pPr>
        <w:pStyle w:val="BodyText"/>
        <w:bidi w:val="0"/>
        <w:ind w:hanging="0" w:start="0" w:end="0"/>
        <w:rPr>
          <w:color w:val="auto"/>
        </w:rPr>
      </w:pPr>
      <w:r>
        <w:rPr>
          <w:color w:val="auto"/>
        </w:rPr>
        <w:t>Here's a comprehensive comparison:</w:t>
      </w:r>
    </w:p>
    <w:tbl>
      <w:tblPr>
        <w:tblW w:w="10449" w:type="dxa"/>
        <w:jc w:val="start"/>
        <w:tblInd w:w="0" w:type="dxa"/>
        <w:tblLayout w:type="fixed"/>
        <w:tblCellMar>
          <w:top w:w="28" w:type="dxa"/>
          <w:start w:w="28" w:type="dxa"/>
          <w:bottom w:w="28" w:type="dxa"/>
          <w:end w:w="28" w:type="dxa"/>
        </w:tblCellMar>
      </w:tblPr>
      <w:tblGrid>
        <w:gridCol w:w="1935"/>
        <w:gridCol w:w="2031"/>
        <w:gridCol w:w="3144"/>
        <w:gridCol w:w="3339"/>
      </w:tblGrid>
      <w:tr>
        <w:trPr>
          <w:tblHeader w:val="true"/>
        </w:trPr>
        <w:tc>
          <w:tcPr>
            <w:tcW w:w="1935" w:type="dxa"/>
            <w:tcBorders/>
            <w:vAlign w:val="center"/>
          </w:tcPr>
          <w:p>
            <w:pPr>
              <w:pStyle w:val="TableHeading"/>
              <w:rPr>
                <w:color w:val="auto"/>
              </w:rPr>
            </w:pPr>
            <w:r>
              <w:rPr>
                <w:color w:val="auto"/>
              </w:rPr>
              <w:t>Parameter</w:t>
            </w:r>
          </w:p>
        </w:tc>
        <w:tc>
          <w:tcPr>
            <w:tcW w:w="2031" w:type="dxa"/>
            <w:tcBorders/>
            <w:vAlign w:val="center"/>
          </w:tcPr>
          <w:p>
            <w:pPr>
              <w:pStyle w:val="TableHeading"/>
              <w:rPr>
                <w:color w:val="auto"/>
              </w:rPr>
            </w:pPr>
            <w:r>
              <w:rPr>
                <w:color w:val="auto"/>
              </w:rPr>
              <w:t>Adobe Camera Raw / Lightroom</w:t>
            </w:r>
          </w:p>
        </w:tc>
        <w:tc>
          <w:tcPr>
            <w:tcW w:w="3144" w:type="dxa"/>
            <w:tcBorders/>
            <w:vAlign w:val="center"/>
          </w:tcPr>
          <w:p>
            <w:pPr>
              <w:pStyle w:val="TableHeading"/>
              <w:rPr>
                <w:color w:val="auto"/>
              </w:rPr>
            </w:pPr>
            <w:r>
              <w:rPr>
                <w:color w:val="auto"/>
              </w:rPr>
              <w:t>Darktable</w:t>
            </w:r>
          </w:p>
        </w:tc>
        <w:tc>
          <w:tcPr>
            <w:tcW w:w="3339" w:type="dxa"/>
            <w:tcBorders/>
            <w:vAlign w:val="center"/>
          </w:tcPr>
          <w:p>
            <w:pPr>
              <w:pStyle w:val="TableHeading"/>
              <w:rPr>
                <w:color w:val="auto"/>
              </w:rPr>
            </w:pPr>
            <w:r>
              <w:rPr>
                <w:color w:val="auto"/>
              </w:rPr>
              <w:t>RawTherapee</w:t>
            </w:r>
          </w:p>
        </w:tc>
      </w:tr>
      <w:tr>
        <w:trPr/>
        <w:tc>
          <w:tcPr>
            <w:tcW w:w="1935" w:type="dxa"/>
            <w:tcBorders/>
            <w:vAlign w:val="center"/>
          </w:tcPr>
          <w:p>
            <w:pPr>
              <w:pStyle w:val="TableContents"/>
              <w:rPr/>
            </w:pPr>
            <w:r>
              <w:rPr>
                <w:rStyle w:val="Strong"/>
                <w:color w:val="auto"/>
              </w:rPr>
              <w:t>Cost</w:t>
            </w:r>
          </w:p>
        </w:tc>
        <w:tc>
          <w:tcPr>
            <w:tcW w:w="2031" w:type="dxa"/>
            <w:tcBorders/>
            <w:vAlign w:val="center"/>
          </w:tcPr>
          <w:p>
            <w:pPr>
              <w:pStyle w:val="TableContents"/>
              <w:rPr>
                <w:color w:val="auto"/>
              </w:rPr>
            </w:pPr>
            <w:r>
              <w:rPr>
                <w:color w:val="auto"/>
              </w:rPr>
              <w:t>$10–$55/month subscription</w:t>
            </w:r>
          </w:p>
        </w:tc>
        <w:tc>
          <w:tcPr>
            <w:tcW w:w="3144" w:type="dxa"/>
            <w:tcBorders/>
            <w:vAlign w:val="center"/>
          </w:tcPr>
          <w:p>
            <w:pPr>
              <w:pStyle w:val="TableContents"/>
              <w:rPr>
                <w:color w:val="auto"/>
              </w:rPr>
            </w:pPr>
            <w:r>
              <w:rPr>
                <w:color w:val="auto"/>
              </w:rPr>
              <w:t>Free &amp; open source</w:t>
            </w:r>
          </w:p>
        </w:tc>
        <w:tc>
          <w:tcPr>
            <w:tcW w:w="3339" w:type="dxa"/>
            <w:tcBorders/>
            <w:vAlign w:val="center"/>
          </w:tcPr>
          <w:p>
            <w:pPr>
              <w:pStyle w:val="TableContents"/>
              <w:rPr>
                <w:color w:val="auto"/>
              </w:rPr>
            </w:pPr>
            <w:r>
              <w:rPr>
                <w:color w:val="auto"/>
              </w:rPr>
              <w:t>Free &amp; open source</w:t>
            </w:r>
          </w:p>
        </w:tc>
      </w:tr>
      <w:tr>
        <w:trPr/>
        <w:tc>
          <w:tcPr>
            <w:tcW w:w="1935" w:type="dxa"/>
            <w:tcBorders/>
            <w:vAlign w:val="center"/>
          </w:tcPr>
          <w:p>
            <w:pPr>
              <w:pStyle w:val="TableContents"/>
              <w:rPr/>
            </w:pPr>
            <w:r>
              <w:rPr>
                <w:rStyle w:val="Strong"/>
                <w:color w:val="auto"/>
              </w:rPr>
              <w:t>Linux support</w:t>
            </w:r>
          </w:p>
        </w:tc>
        <w:tc>
          <w:tcPr>
            <w:tcW w:w="2031" w:type="dxa"/>
            <w:tcBorders/>
            <w:vAlign w:val="center"/>
          </w:tcPr>
          <w:p>
            <w:pPr>
              <w:pStyle w:val="TableContents"/>
              <w:rPr>
                <w:color w:val="auto"/>
              </w:rPr>
            </w:pPr>
            <w:r>
              <w:rPr>
                <w:color w:val="auto"/>
              </w:rPr>
              <w:t xml:space="preserve">❌ </w:t>
            </w:r>
            <w:r>
              <w:rPr>
                <w:color w:val="auto"/>
              </w:rPr>
              <w:t>None</w:t>
            </w:r>
          </w:p>
        </w:tc>
        <w:tc>
          <w:tcPr>
            <w:tcW w:w="3144" w:type="dxa"/>
            <w:tcBorders/>
            <w:vAlign w:val="center"/>
          </w:tcPr>
          <w:p>
            <w:pPr>
              <w:pStyle w:val="TableContents"/>
              <w:rPr>
                <w:color w:val="auto"/>
              </w:rPr>
            </w:pPr>
            <w:r>
              <w:rPr>
                <w:color w:val="auto"/>
              </w:rPr>
              <w:t xml:space="preserve">✅ </w:t>
            </w:r>
            <w:r>
              <w:rPr>
                <w:color w:val="auto"/>
              </w:rPr>
              <w:t>First-class</w:t>
            </w:r>
          </w:p>
        </w:tc>
        <w:tc>
          <w:tcPr>
            <w:tcW w:w="3339" w:type="dxa"/>
            <w:tcBorders/>
            <w:vAlign w:val="center"/>
          </w:tcPr>
          <w:p>
            <w:pPr>
              <w:pStyle w:val="TableContents"/>
              <w:rPr>
                <w:color w:val="auto"/>
              </w:rPr>
            </w:pPr>
            <w:r>
              <w:rPr>
                <w:color w:val="auto"/>
              </w:rPr>
              <w:t xml:space="preserve">✅ </w:t>
            </w:r>
            <w:r>
              <w:rPr>
                <w:color w:val="auto"/>
              </w:rPr>
              <w:t>First-class</w:t>
            </w:r>
          </w:p>
        </w:tc>
      </w:tr>
      <w:tr>
        <w:trPr/>
        <w:tc>
          <w:tcPr>
            <w:tcW w:w="1935" w:type="dxa"/>
            <w:tcBorders/>
            <w:vAlign w:val="center"/>
          </w:tcPr>
          <w:p>
            <w:pPr>
              <w:pStyle w:val="TableContents"/>
              <w:rPr/>
            </w:pPr>
            <w:r>
              <w:rPr>
                <w:rStyle w:val="Strong"/>
                <w:color w:val="auto"/>
              </w:rPr>
              <w:t>RAW output quality</w:t>
            </w:r>
          </w:p>
        </w:tc>
        <w:tc>
          <w:tcPr>
            <w:tcW w:w="2031" w:type="dxa"/>
            <w:tcBorders/>
            <w:vAlign w:val="center"/>
          </w:tcPr>
          <w:p>
            <w:pPr>
              <w:pStyle w:val="TableContents"/>
              <w:rPr>
                <w:color w:val="auto"/>
              </w:rPr>
            </w:pPr>
            <w:r>
              <w:rPr>
                <w:color w:val="auto"/>
              </w:rPr>
              <w:t>Excellent</w:t>
            </w:r>
          </w:p>
        </w:tc>
        <w:tc>
          <w:tcPr>
            <w:tcW w:w="3144" w:type="dxa"/>
            <w:tcBorders/>
            <w:vAlign w:val="center"/>
          </w:tcPr>
          <w:p>
            <w:pPr>
              <w:pStyle w:val="TableContents"/>
              <w:rPr>
                <w:color w:val="auto"/>
              </w:rPr>
            </w:pPr>
            <w:r>
              <w:rPr>
                <w:color w:val="auto"/>
              </w:rPr>
              <w:t>Excellent</w:t>
            </w:r>
          </w:p>
        </w:tc>
        <w:tc>
          <w:tcPr>
            <w:tcW w:w="3339" w:type="dxa"/>
            <w:tcBorders/>
            <w:vAlign w:val="center"/>
          </w:tcPr>
          <w:p>
            <w:pPr>
              <w:pStyle w:val="TableContents"/>
              <w:rPr>
                <w:color w:val="auto"/>
              </w:rPr>
            </w:pPr>
            <w:r>
              <w:rPr>
                <w:color w:val="auto"/>
              </w:rPr>
              <w:t>Excellent</w:t>
            </w:r>
          </w:p>
        </w:tc>
      </w:tr>
      <w:tr>
        <w:trPr/>
        <w:tc>
          <w:tcPr>
            <w:tcW w:w="1935" w:type="dxa"/>
            <w:tcBorders/>
            <w:vAlign w:val="center"/>
          </w:tcPr>
          <w:p>
            <w:pPr>
              <w:pStyle w:val="TableContents"/>
              <w:rPr/>
            </w:pPr>
            <w:r>
              <w:rPr>
                <w:rStyle w:val="Strong"/>
                <w:color w:val="auto"/>
              </w:rPr>
              <w:t>Processing pipeline</w:t>
            </w:r>
          </w:p>
        </w:tc>
        <w:tc>
          <w:tcPr>
            <w:tcW w:w="2031" w:type="dxa"/>
            <w:tcBorders/>
            <w:vAlign w:val="center"/>
          </w:tcPr>
          <w:p>
            <w:pPr>
              <w:pStyle w:val="TableContents"/>
              <w:rPr>
                <w:color w:val="auto"/>
              </w:rPr>
            </w:pPr>
            <w:r>
              <w:rPr>
                <w:color w:val="auto"/>
              </w:rPr>
              <w:t>32-bit float</w:t>
            </w:r>
          </w:p>
        </w:tc>
        <w:tc>
          <w:tcPr>
            <w:tcW w:w="3144" w:type="dxa"/>
            <w:tcBorders/>
            <w:vAlign w:val="center"/>
          </w:tcPr>
          <w:p>
            <w:pPr>
              <w:pStyle w:val="TableContents"/>
              <w:rPr>
                <w:color w:val="auto"/>
              </w:rPr>
            </w:pPr>
            <w:r>
              <w:rPr>
                <w:color w:val="auto"/>
              </w:rPr>
              <w:t>32-bit float</w:t>
            </w:r>
          </w:p>
        </w:tc>
        <w:tc>
          <w:tcPr>
            <w:tcW w:w="3339" w:type="dxa"/>
            <w:tcBorders/>
            <w:vAlign w:val="center"/>
          </w:tcPr>
          <w:p>
            <w:pPr>
              <w:pStyle w:val="TableContents"/>
              <w:rPr>
                <w:color w:val="auto"/>
              </w:rPr>
            </w:pPr>
            <w:r>
              <w:rPr>
                <w:color w:val="auto"/>
              </w:rPr>
              <w:t>32-bit float</w:t>
            </w:r>
          </w:p>
        </w:tc>
      </w:tr>
      <w:tr>
        <w:trPr/>
        <w:tc>
          <w:tcPr>
            <w:tcW w:w="1935" w:type="dxa"/>
            <w:tcBorders/>
            <w:vAlign w:val="center"/>
          </w:tcPr>
          <w:p>
            <w:pPr>
              <w:pStyle w:val="TableContents"/>
              <w:rPr/>
            </w:pPr>
            <w:r>
              <w:rPr>
                <w:rStyle w:val="Strong"/>
                <w:color w:val="auto"/>
              </w:rPr>
              <w:t>Speed / performance</w:t>
            </w:r>
          </w:p>
        </w:tc>
        <w:tc>
          <w:tcPr>
            <w:tcW w:w="2031" w:type="dxa"/>
            <w:tcBorders/>
            <w:vAlign w:val="center"/>
          </w:tcPr>
          <w:p>
            <w:pPr>
              <w:pStyle w:val="TableContents"/>
              <w:rPr>
                <w:color w:val="auto"/>
              </w:rPr>
            </w:pPr>
            <w:r>
              <w:rPr>
                <w:color w:val="auto"/>
              </w:rPr>
              <w:t>Fast</w:t>
            </w:r>
          </w:p>
        </w:tc>
        <w:tc>
          <w:tcPr>
            <w:tcW w:w="3144" w:type="dxa"/>
            <w:tcBorders/>
            <w:vAlign w:val="center"/>
          </w:tcPr>
          <w:p>
            <w:pPr>
              <w:pStyle w:val="TableContents"/>
              <w:rPr>
                <w:color w:val="auto"/>
              </w:rPr>
            </w:pPr>
            <w:r>
              <w:rPr>
                <w:color w:val="auto"/>
              </w:rPr>
              <w:t>Moderate</w:t>
            </w:r>
          </w:p>
        </w:tc>
        <w:tc>
          <w:tcPr>
            <w:tcW w:w="3339" w:type="dxa"/>
            <w:tcBorders/>
            <w:vAlign w:val="center"/>
          </w:tcPr>
          <w:p>
            <w:pPr>
              <w:pStyle w:val="TableContents"/>
              <w:rPr/>
            </w:pPr>
            <w:r>
              <w:rPr>
                <w:color w:val="auto"/>
              </w:rPr>
              <w:t xml:space="preserve">Slower — roughly 3.5–4× longer than Lightroom to render final images </w:t>
            </w:r>
            <w:hyperlink r:id="rId10" w:tgtFrame="_blank">
              <w:r>
                <w:rPr>
                  <w:rStyle w:val="Hyperlink"/>
                  <w:color w:val="auto"/>
                </w:rPr>
                <w:t>Pixel Retouching</w:t>
              </w:r>
            </w:hyperlink>
          </w:p>
        </w:tc>
      </w:tr>
      <w:tr>
        <w:trPr/>
        <w:tc>
          <w:tcPr>
            <w:tcW w:w="1935" w:type="dxa"/>
            <w:tcBorders/>
            <w:vAlign w:val="center"/>
          </w:tcPr>
          <w:p>
            <w:pPr>
              <w:pStyle w:val="TableContents"/>
              <w:rPr/>
            </w:pPr>
            <w:r>
              <w:rPr>
                <w:rStyle w:val="Strong"/>
                <w:color w:val="auto"/>
              </w:rPr>
              <w:t>Noise reduction</w:t>
            </w:r>
          </w:p>
        </w:tc>
        <w:tc>
          <w:tcPr>
            <w:tcW w:w="2031" w:type="dxa"/>
            <w:tcBorders/>
            <w:vAlign w:val="center"/>
          </w:tcPr>
          <w:p>
            <w:pPr>
              <w:pStyle w:val="TableContents"/>
              <w:rPr>
                <w:color w:val="auto"/>
              </w:rPr>
            </w:pPr>
            <w:r>
              <w:rPr>
                <w:color w:val="auto"/>
              </w:rPr>
              <w:t>Best-in-class (AI)</w:t>
            </w:r>
          </w:p>
        </w:tc>
        <w:tc>
          <w:tcPr>
            <w:tcW w:w="3144" w:type="dxa"/>
            <w:tcBorders/>
            <w:vAlign w:val="center"/>
          </w:tcPr>
          <w:p>
            <w:pPr>
              <w:pStyle w:val="TableContents"/>
              <w:rPr>
                <w:color w:val="auto"/>
              </w:rPr>
            </w:pPr>
            <w:r>
              <w:rPr>
                <w:color w:val="auto"/>
              </w:rPr>
              <w:t>Very good (AI in recent versions)</w:t>
            </w:r>
          </w:p>
        </w:tc>
        <w:tc>
          <w:tcPr>
            <w:tcW w:w="3339" w:type="dxa"/>
            <w:tcBorders/>
            <w:vAlign w:val="center"/>
          </w:tcPr>
          <w:p>
            <w:pPr>
              <w:pStyle w:val="TableContents"/>
              <w:rPr>
                <w:color w:val="auto"/>
              </w:rPr>
            </w:pPr>
            <w:r>
              <w:rPr>
                <w:color w:val="auto"/>
              </w:rPr>
              <w:t>Good (wavelet-based)</w:t>
            </w:r>
          </w:p>
        </w:tc>
      </w:tr>
      <w:tr>
        <w:trPr/>
        <w:tc>
          <w:tcPr>
            <w:tcW w:w="1935" w:type="dxa"/>
            <w:tcBorders/>
            <w:vAlign w:val="center"/>
          </w:tcPr>
          <w:p>
            <w:pPr>
              <w:pStyle w:val="TableContents"/>
              <w:rPr/>
            </w:pPr>
            <w:r>
              <w:rPr>
                <w:rStyle w:val="Strong"/>
                <w:color w:val="auto"/>
              </w:rPr>
              <w:t>Demosaicing control</w:t>
            </w:r>
          </w:p>
        </w:tc>
        <w:tc>
          <w:tcPr>
            <w:tcW w:w="2031" w:type="dxa"/>
            <w:tcBorders/>
            <w:vAlign w:val="center"/>
          </w:tcPr>
          <w:p>
            <w:pPr>
              <w:pStyle w:val="TableContents"/>
              <w:rPr>
                <w:color w:val="auto"/>
              </w:rPr>
            </w:pPr>
            <w:r>
              <w:rPr>
                <w:color w:val="auto"/>
              </w:rPr>
              <w:t>Limited</w:t>
            </w:r>
          </w:p>
        </w:tc>
        <w:tc>
          <w:tcPr>
            <w:tcW w:w="3144" w:type="dxa"/>
            <w:tcBorders/>
            <w:vAlign w:val="center"/>
          </w:tcPr>
          <w:p>
            <w:pPr>
              <w:pStyle w:val="TableContents"/>
              <w:rPr>
                <w:color w:val="auto"/>
              </w:rPr>
            </w:pPr>
            <w:r>
              <w:rPr>
                <w:color w:val="auto"/>
              </w:rPr>
              <w:t>Good</w:t>
            </w:r>
          </w:p>
        </w:tc>
        <w:tc>
          <w:tcPr>
            <w:tcW w:w="3339" w:type="dxa"/>
            <w:tcBorders/>
            <w:vAlign w:val="center"/>
          </w:tcPr>
          <w:p>
            <w:pPr>
              <w:pStyle w:val="TableContents"/>
              <w:rPr/>
            </w:pPr>
            <w:r>
              <w:rPr>
                <w:color w:val="auto"/>
              </w:rPr>
              <w:t xml:space="preserve">Deep manual controls — advanced demosaicing and sharpening </w:t>
            </w:r>
            <w:hyperlink r:id="rId11" w:tgtFrame="_blank">
              <w:r>
                <w:rPr>
                  <w:rStyle w:val="Hyperlink"/>
                  <w:color w:val="auto"/>
                </w:rPr>
                <w:t>Imagen</w:t>
              </w:r>
            </w:hyperlink>
          </w:p>
        </w:tc>
      </w:tr>
      <w:tr>
        <w:trPr/>
        <w:tc>
          <w:tcPr>
            <w:tcW w:w="1935" w:type="dxa"/>
            <w:tcBorders/>
            <w:vAlign w:val="center"/>
          </w:tcPr>
          <w:p>
            <w:pPr>
              <w:pStyle w:val="TableContents"/>
              <w:rPr/>
            </w:pPr>
            <w:r>
              <w:rPr>
                <w:rStyle w:val="Strong"/>
                <w:color w:val="auto"/>
              </w:rPr>
              <w:t>Fujifilm X-Trans</w:t>
            </w:r>
          </w:p>
        </w:tc>
        <w:tc>
          <w:tcPr>
            <w:tcW w:w="2031" w:type="dxa"/>
            <w:tcBorders/>
            <w:vAlign w:val="center"/>
          </w:tcPr>
          <w:p>
            <w:pPr>
              <w:pStyle w:val="TableContents"/>
              <w:rPr>
                <w:color w:val="auto"/>
              </w:rPr>
            </w:pPr>
            <w:r>
              <w:rPr>
                <w:color w:val="auto"/>
              </w:rPr>
              <w:t>Good</w:t>
            </w:r>
          </w:p>
        </w:tc>
        <w:tc>
          <w:tcPr>
            <w:tcW w:w="3144" w:type="dxa"/>
            <w:tcBorders/>
            <w:vAlign w:val="center"/>
          </w:tcPr>
          <w:p>
            <w:pPr>
              <w:pStyle w:val="TableContents"/>
              <w:rPr>
                <w:color w:val="auto"/>
              </w:rPr>
            </w:pPr>
            <w:r>
              <w:rPr>
                <w:color w:val="auto"/>
              </w:rPr>
              <w:t>Good</w:t>
            </w:r>
          </w:p>
        </w:tc>
        <w:tc>
          <w:tcPr>
            <w:tcW w:w="3339" w:type="dxa"/>
            <w:tcBorders/>
            <w:vAlign w:val="center"/>
          </w:tcPr>
          <w:p>
            <w:pPr>
              <w:pStyle w:val="TableContents"/>
              <w:rPr/>
            </w:pPr>
            <w:r>
              <w:rPr>
                <w:color w:val="auto"/>
              </w:rPr>
              <w:t xml:space="preserve">Excellent — stable long-term support for X-Trans sensors </w:t>
            </w:r>
            <w:hyperlink r:id="rId12" w:tgtFrame="_blank">
              <w:r>
                <w:rPr>
                  <w:rStyle w:val="Hyperlink"/>
                  <w:color w:val="auto"/>
                </w:rPr>
                <w:t>Aiarty</w:t>
              </w:r>
            </w:hyperlink>
          </w:p>
        </w:tc>
      </w:tr>
      <w:tr>
        <w:trPr/>
        <w:tc>
          <w:tcPr>
            <w:tcW w:w="1935" w:type="dxa"/>
            <w:tcBorders/>
            <w:vAlign w:val="center"/>
          </w:tcPr>
          <w:p>
            <w:pPr>
              <w:pStyle w:val="TableContents"/>
              <w:rPr/>
            </w:pPr>
            <w:r>
              <w:rPr>
                <w:rStyle w:val="Strong"/>
                <w:color w:val="auto"/>
              </w:rPr>
              <w:t>New camera support</w:t>
            </w:r>
          </w:p>
        </w:tc>
        <w:tc>
          <w:tcPr>
            <w:tcW w:w="2031" w:type="dxa"/>
            <w:tcBorders/>
            <w:vAlign w:val="center"/>
          </w:tcPr>
          <w:p>
            <w:pPr>
              <w:pStyle w:val="TableContents"/>
              <w:rPr>
                <w:color w:val="auto"/>
              </w:rPr>
            </w:pPr>
            <w:r>
              <w:rPr>
                <w:color w:val="auto"/>
              </w:rPr>
              <w:t>Fastest (direct from Adobe)</w:t>
            </w:r>
          </w:p>
        </w:tc>
        <w:tc>
          <w:tcPr>
            <w:tcW w:w="3144" w:type="dxa"/>
            <w:tcBorders/>
            <w:vAlign w:val="center"/>
          </w:tcPr>
          <w:p>
            <w:pPr>
              <w:pStyle w:val="TableContents"/>
              <w:rPr/>
            </w:pPr>
            <w:r>
              <w:rPr>
                <w:color w:val="auto"/>
              </w:rPr>
              <w:t xml:space="preserve">Fast — often gets profiles for latest mirrorless cameras quickly </w:t>
            </w:r>
            <w:hyperlink r:id="rId13" w:tgtFrame="_blank">
              <w:r>
                <w:rPr>
                  <w:rStyle w:val="Hyperlink"/>
                  <w:color w:val="auto"/>
                </w:rPr>
                <w:t>Aiarty</w:t>
              </w:r>
            </w:hyperlink>
          </w:p>
        </w:tc>
        <w:tc>
          <w:tcPr>
            <w:tcW w:w="3339" w:type="dxa"/>
            <w:tcBorders/>
            <w:vAlign w:val="center"/>
          </w:tcPr>
          <w:p>
            <w:pPr>
              <w:pStyle w:val="TableContents"/>
              <w:rPr>
                <w:color w:val="auto"/>
              </w:rPr>
            </w:pPr>
            <w:r>
              <w:rPr>
                <w:color w:val="auto"/>
              </w:rPr>
              <w:t>Slower</w:t>
            </w:r>
          </w:p>
        </w:tc>
      </w:tr>
      <w:tr>
        <w:trPr/>
        <w:tc>
          <w:tcPr>
            <w:tcW w:w="1935" w:type="dxa"/>
            <w:tcBorders/>
            <w:vAlign w:val="center"/>
          </w:tcPr>
          <w:p>
            <w:pPr>
              <w:pStyle w:val="TableContents"/>
              <w:rPr/>
            </w:pPr>
            <w:r>
              <w:rPr>
                <w:rStyle w:val="Strong"/>
                <w:color w:val="auto"/>
              </w:rPr>
              <w:t>Catalog / library mgmt</w:t>
            </w:r>
          </w:p>
        </w:tc>
        <w:tc>
          <w:tcPr>
            <w:tcW w:w="2031" w:type="dxa"/>
            <w:tcBorders/>
            <w:vAlign w:val="center"/>
          </w:tcPr>
          <w:p>
            <w:pPr>
              <w:pStyle w:val="TableContents"/>
              <w:rPr>
                <w:color w:val="auto"/>
              </w:rPr>
            </w:pPr>
            <w:r>
              <w:rPr>
                <w:color w:val="auto"/>
              </w:rPr>
              <w:t>Excellent (Lightroom)</w:t>
            </w:r>
          </w:p>
        </w:tc>
        <w:tc>
          <w:tcPr>
            <w:tcW w:w="3144" w:type="dxa"/>
            <w:tcBorders/>
            <w:vAlign w:val="center"/>
          </w:tcPr>
          <w:p>
            <w:pPr>
              <w:pStyle w:val="TableContents"/>
              <w:rPr/>
            </w:pPr>
            <w:r>
              <w:rPr>
                <w:color w:val="auto"/>
              </w:rPr>
              <w:t xml:space="preserve">Full ecosystem for large volumes of images </w:t>
            </w:r>
            <w:hyperlink r:id="rId14" w:tgtFrame="_blank">
              <w:r>
                <w:rPr>
                  <w:rStyle w:val="Hyperlink"/>
                  <w:color w:val="auto"/>
                </w:rPr>
                <w:t>Open Source Photography</w:t>
              </w:r>
            </w:hyperlink>
          </w:p>
        </w:tc>
        <w:tc>
          <w:tcPr>
            <w:tcW w:w="3339" w:type="dxa"/>
            <w:tcBorders/>
            <w:vAlign w:val="center"/>
          </w:tcPr>
          <w:p>
            <w:pPr>
              <w:pStyle w:val="TableContents"/>
              <w:rPr/>
            </w:pPr>
            <w:r>
              <w:rPr>
                <w:color w:val="auto"/>
              </w:rPr>
              <w:t xml:space="preserve">No integrated cataloging — individual file processing only </w:t>
            </w:r>
            <w:hyperlink r:id="rId15" w:tgtFrame="_blank">
              <w:r>
                <w:rPr>
                  <w:rStyle w:val="Hyperlink"/>
                  <w:color w:val="auto"/>
                </w:rPr>
                <w:t>Open Source Photography</w:t>
              </w:r>
            </w:hyperlink>
          </w:p>
        </w:tc>
      </w:tr>
      <w:tr>
        <w:trPr/>
        <w:tc>
          <w:tcPr>
            <w:tcW w:w="1935" w:type="dxa"/>
            <w:tcBorders/>
            <w:vAlign w:val="center"/>
          </w:tcPr>
          <w:p>
            <w:pPr>
              <w:pStyle w:val="TableContents"/>
              <w:rPr/>
            </w:pPr>
            <w:r>
              <w:rPr>
                <w:rStyle w:val="Strong"/>
                <w:color w:val="auto"/>
              </w:rPr>
              <w:t>Masking / local edits</w:t>
            </w:r>
          </w:p>
        </w:tc>
        <w:tc>
          <w:tcPr>
            <w:tcW w:w="2031" w:type="dxa"/>
            <w:tcBorders/>
            <w:vAlign w:val="center"/>
          </w:tcPr>
          <w:p>
            <w:pPr>
              <w:pStyle w:val="TableContents"/>
              <w:rPr>
                <w:color w:val="auto"/>
              </w:rPr>
            </w:pPr>
            <w:r>
              <w:rPr>
                <w:color w:val="auto"/>
              </w:rPr>
              <w:t>Excellent (AI-powered)</w:t>
            </w:r>
          </w:p>
        </w:tc>
        <w:tc>
          <w:tcPr>
            <w:tcW w:w="3144" w:type="dxa"/>
            <w:tcBorders/>
            <w:vAlign w:val="center"/>
          </w:tcPr>
          <w:p>
            <w:pPr>
              <w:pStyle w:val="TableContents"/>
              <w:rPr>
                <w:color w:val="auto"/>
              </w:rPr>
            </w:pPr>
            <w:r>
              <w:rPr>
                <w:color w:val="auto"/>
              </w:rPr>
              <w:t>Very good (parametric + drawn masks)</w:t>
            </w:r>
          </w:p>
        </w:tc>
        <w:tc>
          <w:tcPr>
            <w:tcW w:w="3339" w:type="dxa"/>
            <w:tcBorders/>
            <w:vAlign w:val="center"/>
          </w:tcPr>
          <w:p>
            <w:pPr>
              <w:pStyle w:val="TableContents"/>
              <w:rPr>
                <w:color w:val="auto"/>
              </w:rPr>
            </w:pPr>
            <w:r>
              <w:rPr>
                <w:color w:val="auto"/>
              </w:rPr>
              <w:t>Basic</w:t>
            </w:r>
          </w:p>
        </w:tc>
      </w:tr>
      <w:tr>
        <w:trPr/>
        <w:tc>
          <w:tcPr>
            <w:tcW w:w="1935" w:type="dxa"/>
            <w:tcBorders/>
            <w:vAlign w:val="center"/>
          </w:tcPr>
          <w:p>
            <w:pPr>
              <w:pStyle w:val="TableContents"/>
              <w:rPr/>
            </w:pPr>
            <w:r>
              <w:rPr>
                <w:rStyle w:val="Strong"/>
                <w:color w:val="auto"/>
              </w:rPr>
              <w:t>Learning curve</w:t>
            </w:r>
          </w:p>
        </w:tc>
        <w:tc>
          <w:tcPr>
            <w:tcW w:w="2031" w:type="dxa"/>
            <w:tcBorders/>
            <w:vAlign w:val="center"/>
          </w:tcPr>
          <w:p>
            <w:pPr>
              <w:pStyle w:val="TableContents"/>
              <w:rPr>
                <w:color w:val="auto"/>
              </w:rPr>
            </w:pPr>
            <w:r>
              <w:rPr>
                <w:color w:val="auto"/>
              </w:rPr>
              <w:t>Moderate</w:t>
            </w:r>
          </w:p>
        </w:tc>
        <w:tc>
          <w:tcPr>
            <w:tcW w:w="3144" w:type="dxa"/>
            <w:tcBorders/>
            <w:vAlign w:val="center"/>
          </w:tcPr>
          <w:p>
            <w:pPr>
              <w:pStyle w:val="TableContents"/>
              <w:rPr>
                <w:color w:val="auto"/>
              </w:rPr>
            </w:pPr>
            <w:r>
              <w:rPr>
                <w:color w:val="auto"/>
              </w:rPr>
              <w:t>Steep</w:t>
            </w:r>
          </w:p>
        </w:tc>
        <w:tc>
          <w:tcPr>
            <w:tcW w:w="3339" w:type="dxa"/>
            <w:tcBorders/>
            <w:vAlign w:val="center"/>
          </w:tcPr>
          <w:p>
            <w:pPr>
              <w:pStyle w:val="TableContents"/>
              <w:rPr>
                <w:color w:val="auto"/>
              </w:rPr>
            </w:pPr>
            <w:r>
              <w:rPr>
                <w:color w:val="auto"/>
              </w:rPr>
              <w:t>Steep</w:t>
            </w:r>
          </w:p>
        </w:tc>
      </w:tr>
      <w:tr>
        <w:trPr/>
        <w:tc>
          <w:tcPr>
            <w:tcW w:w="1935" w:type="dxa"/>
            <w:tcBorders/>
            <w:vAlign w:val="center"/>
          </w:tcPr>
          <w:p>
            <w:pPr>
              <w:pStyle w:val="TableContents"/>
              <w:rPr/>
            </w:pPr>
            <w:r>
              <w:rPr>
                <w:rStyle w:val="Strong"/>
                <w:color w:val="auto"/>
              </w:rPr>
              <w:t>Workflow style</w:t>
            </w:r>
          </w:p>
        </w:tc>
        <w:tc>
          <w:tcPr>
            <w:tcW w:w="2031" w:type="dxa"/>
            <w:tcBorders/>
            <w:vAlign w:val="center"/>
          </w:tcPr>
          <w:p>
            <w:pPr>
              <w:pStyle w:val="TableContents"/>
              <w:rPr>
                <w:color w:val="auto"/>
              </w:rPr>
            </w:pPr>
            <w:r>
              <w:rPr>
                <w:color w:val="auto"/>
              </w:rPr>
              <w:t>Lightroom-like</w:t>
            </w:r>
          </w:p>
        </w:tc>
        <w:tc>
          <w:tcPr>
            <w:tcW w:w="3144" w:type="dxa"/>
            <w:tcBorders/>
            <w:vAlign w:val="center"/>
          </w:tcPr>
          <w:p>
            <w:pPr>
              <w:pStyle w:val="TableContents"/>
              <w:rPr/>
            </w:pPr>
            <w:r>
              <w:rPr>
                <w:color w:val="auto"/>
              </w:rPr>
              <w:t xml:space="preserve">Lightroom-like — photographers familiar with Adobe find it easier </w:t>
            </w:r>
            <w:hyperlink r:id="rId16" w:tgtFrame="_blank">
              <w:r>
                <w:rPr>
                  <w:rStyle w:val="Hyperlink"/>
                  <w:color w:val="auto"/>
                </w:rPr>
                <w:t>Foro 3D</w:t>
              </w:r>
            </w:hyperlink>
          </w:p>
        </w:tc>
        <w:tc>
          <w:tcPr>
            <w:tcW w:w="3339" w:type="dxa"/>
            <w:tcBorders/>
            <w:vAlign w:val="center"/>
          </w:tcPr>
          <w:p>
            <w:pPr>
              <w:pStyle w:val="TableContents"/>
              <w:rPr>
                <w:color w:val="auto"/>
              </w:rPr>
            </w:pPr>
            <w:r>
              <w:rPr>
                <w:color w:val="auto"/>
              </w:rPr>
              <w:t>More like ACR / technical</w:t>
            </w:r>
          </w:p>
        </w:tc>
      </w:tr>
      <w:tr>
        <w:trPr/>
        <w:tc>
          <w:tcPr>
            <w:tcW w:w="1935" w:type="dxa"/>
            <w:tcBorders/>
            <w:vAlign w:val="center"/>
          </w:tcPr>
          <w:p>
            <w:pPr>
              <w:pStyle w:val="TableContents"/>
              <w:rPr/>
            </w:pPr>
            <w:r>
              <w:rPr>
                <w:rStyle w:val="Strong"/>
                <w:color w:val="auto"/>
              </w:rPr>
              <w:t>Batch processing</w:t>
            </w:r>
          </w:p>
        </w:tc>
        <w:tc>
          <w:tcPr>
            <w:tcW w:w="2031" w:type="dxa"/>
            <w:tcBorders/>
            <w:vAlign w:val="center"/>
          </w:tcPr>
          <w:p>
            <w:pPr>
              <w:pStyle w:val="TableContents"/>
              <w:rPr>
                <w:color w:val="auto"/>
              </w:rPr>
            </w:pPr>
            <w:r>
              <w:rPr>
                <w:color w:val="auto"/>
              </w:rPr>
              <w:t>Excellent</w:t>
            </w:r>
          </w:p>
        </w:tc>
        <w:tc>
          <w:tcPr>
            <w:tcW w:w="3144" w:type="dxa"/>
            <w:tcBorders/>
            <w:vAlign w:val="center"/>
          </w:tcPr>
          <w:p>
            <w:pPr>
              <w:pStyle w:val="TableContents"/>
              <w:rPr>
                <w:color w:val="auto"/>
              </w:rPr>
            </w:pPr>
            <w:r>
              <w:rPr>
                <w:color w:val="auto"/>
              </w:rPr>
              <w:t>Good</w:t>
            </w:r>
          </w:p>
        </w:tc>
        <w:tc>
          <w:tcPr>
            <w:tcW w:w="3339" w:type="dxa"/>
            <w:tcBorders/>
            <w:vAlign w:val="center"/>
          </w:tcPr>
          <w:p>
            <w:pPr>
              <w:pStyle w:val="TableContents"/>
              <w:rPr>
                <w:color w:val="auto"/>
              </w:rPr>
            </w:pPr>
            <w:r>
              <w:rPr>
                <w:color w:val="auto"/>
              </w:rPr>
              <w:t>Good</w:t>
            </w:r>
          </w:p>
        </w:tc>
      </w:tr>
      <w:tr>
        <w:trPr/>
        <w:tc>
          <w:tcPr>
            <w:tcW w:w="1935" w:type="dxa"/>
            <w:tcBorders/>
            <w:vAlign w:val="center"/>
          </w:tcPr>
          <w:p>
            <w:pPr>
              <w:pStyle w:val="TableContents"/>
              <w:rPr/>
            </w:pPr>
            <w:r>
              <w:rPr>
                <w:rStyle w:val="Strong"/>
                <w:color w:val="auto"/>
              </w:rPr>
              <w:t>Tethered shooting</w:t>
            </w:r>
          </w:p>
        </w:tc>
        <w:tc>
          <w:tcPr>
            <w:tcW w:w="2031" w:type="dxa"/>
            <w:tcBorders/>
            <w:vAlign w:val="center"/>
          </w:tcPr>
          <w:p>
            <w:pPr>
              <w:pStyle w:val="TableContents"/>
              <w:rPr>
                <w:color w:val="auto"/>
              </w:rPr>
            </w:pPr>
            <w:r>
              <w:rPr>
                <w:color w:val="auto"/>
              </w:rPr>
              <w:t>Yes</w:t>
            </w:r>
          </w:p>
        </w:tc>
        <w:tc>
          <w:tcPr>
            <w:tcW w:w="3144" w:type="dxa"/>
            <w:tcBorders/>
            <w:vAlign w:val="center"/>
          </w:tcPr>
          <w:p>
            <w:pPr>
              <w:pStyle w:val="TableContents"/>
              <w:rPr>
                <w:color w:val="auto"/>
              </w:rPr>
            </w:pPr>
            <w:r>
              <w:rPr>
                <w:color w:val="auto"/>
              </w:rPr>
              <w:t>Yes</w:t>
            </w:r>
          </w:p>
        </w:tc>
        <w:tc>
          <w:tcPr>
            <w:tcW w:w="3339" w:type="dxa"/>
            <w:tcBorders/>
            <w:vAlign w:val="center"/>
          </w:tcPr>
          <w:p>
            <w:pPr>
              <w:pStyle w:val="TableContents"/>
              <w:rPr>
                <w:color w:val="auto"/>
              </w:rPr>
            </w:pPr>
            <w:r>
              <w:rPr>
                <w:color w:val="auto"/>
              </w:rPr>
              <w:t>No</w:t>
            </w:r>
          </w:p>
        </w:tc>
      </w:tr>
      <w:tr>
        <w:trPr/>
        <w:tc>
          <w:tcPr>
            <w:tcW w:w="1935" w:type="dxa"/>
            <w:tcBorders/>
            <w:vAlign w:val="center"/>
          </w:tcPr>
          <w:p>
            <w:pPr>
              <w:pStyle w:val="TableContents"/>
              <w:rPr/>
            </w:pPr>
            <w:r>
              <w:rPr>
                <w:rStyle w:val="Strong"/>
                <w:color w:val="auto"/>
              </w:rPr>
              <w:t>Non-destructive</w:t>
            </w:r>
          </w:p>
        </w:tc>
        <w:tc>
          <w:tcPr>
            <w:tcW w:w="2031" w:type="dxa"/>
            <w:tcBorders/>
            <w:vAlign w:val="center"/>
          </w:tcPr>
          <w:p>
            <w:pPr>
              <w:pStyle w:val="TableContents"/>
              <w:rPr>
                <w:color w:val="auto"/>
              </w:rPr>
            </w:pPr>
            <w:r>
              <w:rPr>
                <w:color w:val="auto"/>
              </w:rPr>
              <w:t>Yes</w:t>
            </w:r>
          </w:p>
        </w:tc>
        <w:tc>
          <w:tcPr>
            <w:tcW w:w="3144" w:type="dxa"/>
            <w:tcBorders/>
            <w:vAlign w:val="center"/>
          </w:tcPr>
          <w:p>
            <w:pPr>
              <w:pStyle w:val="TableContents"/>
              <w:rPr>
                <w:color w:val="auto"/>
              </w:rPr>
            </w:pPr>
            <w:r>
              <w:rPr>
                <w:color w:val="auto"/>
              </w:rPr>
              <w:t>Yes</w:t>
            </w:r>
          </w:p>
        </w:tc>
        <w:tc>
          <w:tcPr>
            <w:tcW w:w="3339" w:type="dxa"/>
            <w:tcBorders/>
            <w:vAlign w:val="center"/>
          </w:tcPr>
          <w:p>
            <w:pPr>
              <w:pStyle w:val="TableContents"/>
              <w:rPr>
                <w:color w:val="auto"/>
              </w:rPr>
            </w:pPr>
            <w:r>
              <w:rPr>
                <w:color w:val="auto"/>
              </w:rPr>
              <w:t>Yes (sidecar files)</w:t>
            </w:r>
          </w:p>
        </w:tc>
      </w:tr>
    </w:tbl>
    <w:p>
      <w:pPr>
        <w:pStyle w:val="Heading3"/>
        <w:bidi w:val="0"/>
        <w:spacing w:lineRule="auto" w:line="276" w:before="0" w:after="140"/>
        <w:ind w:hanging="0" w:start="0" w:end="0"/>
        <w:rPr>
          <w:color w:val="auto"/>
          <w:sz w:val="24"/>
          <w:szCs w:val="24"/>
        </w:rPr>
      </w:pPr>
      <w:r>
        <w:rPr>
          <w:color w:val="auto"/>
          <w:sz w:val="24"/>
          <w:szCs w:val="24"/>
        </w:rPr>
        <w:t>Bottom line</w:t>
      </w:r>
    </w:p>
    <w:p>
      <w:pPr>
        <w:pStyle w:val="BodyText"/>
        <w:numPr>
          <w:ilvl w:val="0"/>
          <w:numId w:val="6"/>
        </w:numPr>
        <w:tabs>
          <w:tab w:val="clear" w:pos="709"/>
          <w:tab w:val="left" w:pos="0" w:leader="none"/>
        </w:tabs>
        <w:bidi w:val="0"/>
        <w:spacing w:before="0" w:after="0"/>
        <w:ind w:hanging="283" w:start="709" w:end="0"/>
        <w:rPr/>
      </w:pPr>
      <w:r>
        <w:rPr>
          <w:rStyle w:val="Strong"/>
          <w:color w:val="auto"/>
        </w:rPr>
        <w:t>Adobe ACR/Lightroom</w:t>
      </w:r>
      <w:r>
        <w:rPr>
          <w:color w:val="auto"/>
        </w:rPr>
        <w:t xml:space="preserve">: best speed, AI features, and polish — but expensive and no Linux </w:t>
      </w:r>
    </w:p>
    <w:p>
      <w:pPr>
        <w:pStyle w:val="BodyText"/>
        <w:numPr>
          <w:ilvl w:val="0"/>
          <w:numId w:val="6"/>
        </w:numPr>
        <w:tabs>
          <w:tab w:val="clear" w:pos="709"/>
          <w:tab w:val="left" w:pos="0" w:leader="none"/>
        </w:tabs>
        <w:bidi w:val="0"/>
        <w:spacing w:before="0" w:after="0"/>
        <w:ind w:hanging="283" w:start="709"/>
        <w:rPr/>
      </w:pPr>
      <w:r>
        <w:rPr>
          <w:rStyle w:val="Strong"/>
          <w:color w:val="auto"/>
        </w:rPr>
        <w:t>Darktable</w:t>
      </w:r>
      <w:r>
        <w:rPr>
          <w:color w:val="auto"/>
        </w:rPr>
        <w:t xml:space="preserve">: the only free tool that meaningfully replicates the entire Lightroom Classic workflow — best choice for most photographers on Linux </w:t>
      </w:r>
      <w:hyperlink r:id="rId17" w:tgtFrame="_blank">
        <w:r>
          <w:rPr>
            <w:rStyle w:val="Hyperlink"/>
            <w:color w:val="auto"/>
          </w:rPr>
          <w:t>Digital Photography Review</w:t>
        </w:r>
      </w:hyperlink>
      <w:r>
        <w:rPr>
          <w:color w:val="auto"/>
        </w:rPr>
        <w:t xml:space="preserve"> </w:t>
      </w:r>
    </w:p>
    <w:p>
      <w:pPr>
        <w:pStyle w:val="BodyText"/>
        <w:numPr>
          <w:ilvl w:val="0"/>
          <w:numId w:val="6"/>
        </w:numPr>
        <w:tabs>
          <w:tab w:val="clear" w:pos="709"/>
          <w:tab w:val="left" w:pos="0" w:leader="none"/>
        </w:tabs>
        <w:bidi w:val="0"/>
        <w:ind w:hanging="283" w:start="709"/>
        <w:rPr/>
      </w:pPr>
      <w:r>
        <w:rPr>
          <w:rStyle w:val="Strong"/>
          <w:color w:val="auto"/>
        </w:rPr>
        <w:t>RawTherapee</w:t>
      </w:r>
      <w:r>
        <w:rPr>
          <w:color w:val="auto"/>
        </w:rPr>
        <w:t xml:space="preserve"> (what you just built): unparalleled technical control for individual processing — best for pixel-peeping, scientific accuracy, and Fujifilm cameras </w:t>
      </w:r>
      <w:hyperlink r:id="rId18" w:tgtFrame="_blank">
        <w:r>
          <w:rPr>
            <w:rStyle w:val="Hyperlink"/>
            <w:color w:val="auto"/>
          </w:rPr>
          <w:t>Open Source Photography</w:t>
        </w:r>
      </w:hyperlink>
      <w:r>
        <w:rPr>
          <w:color w:val="auto"/>
        </w:rPr>
        <w:t xml:space="preserve"> </w:t>
      </w:r>
    </w:p>
    <w:p>
      <w:pPr>
        <w:pStyle w:val="BodyText"/>
        <w:bidi w:val="0"/>
        <w:ind w:hanging="0" w:start="0" w:end="0"/>
        <w:rPr/>
      </w:pPr>
      <w:r>
        <w:rPr>
          <w:color w:val="auto"/>
        </w:rPr>
        <w:t xml:space="preserve">Many experienced open-source photographers actually use both — RawTherapee for precise technical development, then Darktable or GIMP for heavier creative work requiring masking and local edits. </w:t>
      </w:r>
      <w:hyperlink r:id="rId19" w:tgtFrame="_blank">
        <w:r>
          <w:rPr>
            <w:rStyle w:val="Hyperlink"/>
            <w:color w:val="auto"/>
          </w:rPr>
          <w:t>Fstoppers</w:t>
        </w:r>
      </w:hyperlink>
    </w:p>
    <w:p>
      <w:pPr>
        <w:pStyle w:val="BodyText"/>
        <w:bidi w:val="0"/>
        <w:ind w:hanging="0" w:start="0" w:end="0"/>
        <w:rPr/>
      </w:pPr>
      <w:r>
        <w:rPr>
          <w:color w:val="auto"/>
        </w:rPr>
        <w:t xml:space="preserve">Since you're already on Arch with RT built, </w:t>
      </w:r>
      <w:r>
        <w:rPr>
          <w:rStyle w:val="SourceText"/>
          <w:color w:val="auto"/>
        </w:rPr>
        <w:t>darktable</w:t>
      </w:r>
      <w:r>
        <w:rPr>
          <w:color w:val="auto"/>
        </w:rPr>
        <w:t xml:space="preserve"> is worth installing alongside it: </w:t>
      </w:r>
      <w:r>
        <w:rPr>
          <w:rStyle w:val="SourceText"/>
          <w:color w:val="auto"/>
        </w:rPr>
        <w:t>sudo pacman -S darktable</w:t>
      </w:r>
      <w:r>
        <w:rPr>
          <w:color w:val="auto"/>
        </w:rPr>
        <w:t>.</w:t>
      </w:r>
    </w:p>
    <w:p>
      <w:pPr>
        <w:pStyle w:val="BodyText"/>
        <w:bidi w:val="0"/>
        <w:spacing w:before="0" w:after="140"/>
        <w:ind w:hanging="0" w:start="0" w:end="0"/>
        <w:rPr>
          <w:rStyle w:val="Hyperlink"/>
          <w:color w:val="auto"/>
        </w:rPr>
      </w:pPr>
      <w:r>
        <w:rPr/>
      </w:r>
    </w:p>
    <w:sectPr>
      <w:type w:val="nextPage"/>
      <w:pgSz w:w="11906" w:h="16838"/>
      <w:pgMar w:left="720" w:right="737" w:gutter="0" w:header="0" w:top="645" w:footer="0" w:bottom="4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jdb130496?tab=repositories" TargetMode="External"/><Relationship Id="rId3" Type="http://schemas.openxmlformats.org/officeDocument/2006/relationships/hyperlink" Target="https://github.com/Beep6581/RawTherapee" TargetMode="External"/><Relationship Id="rId4" Type="http://schemas.openxmlformats.org/officeDocument/2006/relationships/hyperlink" Target="https://rawpedia.rawtherapee.com/Windows" TargetMode="External"/><Relationship Id="rId5" Type="http://schemas.openxmlformats.org/officeDocument/2006/relationships/hyperlink" Target="https://rawpedia.rawtherapee.com/Linux" TargetMode="External"/><Relationship Id="rId6" Type="http://schemas.openxmlformats.org/officeDocument/2006/relationships/hyperlink" Target="https://github.com/RawTherapee/RawTherapee/discussions/6174" TargetMode="External"/><Relationship Id="rId7" Type="http://schemas.openxmlformats.org/officeDocument/2006/relationships/hyperlink" Target="https://docs.github.com/en/enterprise-server@3.14/repositories/creating-and-managing-repositories/deleting-a-repository" TargetMode="External"/><Relationship Id="rId8" Type="http://schemas.openxmlformats.org/officeDocument/2006/relationships/hyperlink" Target="https://docs.github.com/en/enterprise-server@3.14/repositories/creating-and-managing-repositories/deleting-a-repository" TargetMode="External"/><Relationship Id="rId9" Type="http://schemas.openxmlformats.org/officeDocument/2006/relationships/hyperlink" Target="https://github.com/Beep6581/RawTherapee" TargetMode="External"/><Relationship Id="rId10" Type="http://schemas.openxmlformats.org/officeDocument/2006/relationships/hyperlink" Target="https://pixelretouching.com/rawtherapee-vs-darktable" TargetMode="External"/><Relationship Id="rId11" Type="http://schemas.openxmlformats.org/officeDocument/2006/relationships/hyperlink" Target="https://imagen-ai.com/valuable-tips/open-source-lightroom-alternative/" TargetMode="External"/><Relationship Id="rId12" Type="http://schemas.openxmlformats.org/officeDocument/2006/relationships/hyperlink" Target="https://www.aiarty.com/edit-photo/raw-editing-software.htm" TargetMode="External"/><Relationship Id="rId13" Type="http://schemas.openxmlformats.org/officeDocument/2006/relationships/hyperlink" Target="https://www.aiarty.com/edit-photo/raw-editing-software.htm" TargetMode="External"/><Relationship Id="rId14" Type="http://schemas.openxmlformats.org/officeDocument/2006/relationships/hyperlink" Target="https://marcrphoto.wordpress.com/2026/07/21/darktable-ai-raw-denoise-vs-rawtherapee-5-13-pre-denoise/" TargetMode="External"/><Relationship Id="rId15" Type="http://schemas.openxmlformats.org/officeDocument/2006/relationships/hyperlink" Target="https://marcrphoto.wordpress.com/2026/07/21/darktable-ai-raw-denoise-vs-rawtherapee-5-13-pre-denoise/" TargetMode="External"/><Relationship Id="rId16" Type="http://schemas.openxmlformats.org/officeDocument/2006/relationships/hyperlink" Target="https://foro3d.com/en/2026/january/rawtherapee-vs-darktable-open-source-raw-editors-for-photographers.html" TargetMode="External"/><Relationship Id="rId17" Type="http://schemas.openxmlformats.org/officeDocument/2006/relationships/hyperlink" Target="https://www.dpreview.com/articles/0404869946/the-best-open-source-lightroom-alternatives/" TargetMode="External"/><Relationship Id="rId18" Type="http://schemas.openxmlformats.org/officeDocument/2006/relationships/hyperlink" Target="https://marcrphoto.wordpress.com/2026/07/21/darktable-ai-raw-denoise-vs-rawtherapee-5-13-pre-denoise/" TargetMode="External"/><Relationship Id="rId19" Type="http://schemas.openxmlformats.org/officeDocument/2006/relationships/hyperlink" Target="https://fstoppers.com/originals/which-free-editing-software-works-better-darktable-or-rawtherapee-552194" TargetMode="Externa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LibreOffice/26.2.5.2$Linux_X86_64 LibreOffice_project/620$Build-2</Application>
  <AppVersion>15.0000</AppVersion>
  <Pages>12</Pages>
  <Words>3609</Words>
  <Characters>22967</Characters>
  <CharactersWithSpaces>26340</CharactersWithSpaces>
  <Paragraphs>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2026-08-20T13:02:46Z</dcterms:created>
  <dc:creator/>
  <dc:description/>
  <dc:language>en-IN</dc:language>
  <cp:lastModifiedBy/>
  <dcterms:modified xsi:type="dcterms:W3CDTF">2026-08-20T13:15:36Z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