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13B4" w14:textId="20EEB5C4" w:rsidR="00F2529A" w:rsidRDefault="00F2529A" w:rsidP="00F2529A"/>
    <w:p w14:paraId="64F893B7" w14:textId="77777777" w:rsidR="00F2529A" w:rsidRDefault="00F2529A" w:rsidP="00F2529A"/>
    <w:p w14:paraId="2F47BD95" w14:textId="77777777" w:rsidR="00F2529A" w:rsidRDefault="00F2529A" w:rsidP="00F2529A">
      <w:r>
        <w:t xml:space="preserve">For the preparation and benchmarking the performance results of </w:t>
      </w:r>
      <w:proofErr w:type="spellStart"/>
      <w:r>
        <w:t>DataMigration</w:t>
      </w:r>
      <w:proofErr w:type="spellEnd"/>
      <w:r>
        <w:t xml:space="preserve"> scripts, below are pointers:</w:t>
      </w:r>
    </w:p>
    <w:p w14:paraId="6E40B865" w14:textId="77777777" w:rsidR="00F2529A" w:rsidRDefault="00F2529A" w:rsidP="00F2529A"/>
    <w:p w14:paraId="43EEEE88" w14:textId="77777777" w:rsidR="00F2529A" w:rsidRDefault="00F2529A" w:rsidP="00F2529A">
      <w:pPr>
        <w:pStyle w:val="ListParagraph"/>
        <w:numPr>
          <w:ilvl w:val="0"/>
          <w:numId w:val="1"/>
        </w:numPr>
        <w:rPr>
          <w:rFonts w:eastAsia="Times New Roman"/>
        </w:rPr>
      </w:pPr>
      <w:r>
        <w:rPr>
          <w:rFonts w:eastAsia="Times New Roman"/>
        </w:rPr>
        <w:t xml:space="preserve">Preparation: </w:t>
      </w:r>
    </w:p>
    <w:p w14:paraId="4041AA5A" w14:textId="77777777" w:rsidR="00F2529A" w:rsidRDefault="00F2529A" w:rsidP="00F2529A">
      <w:pPr>
        <w:pStyle w:val="ListParagraph"/>
      </w:pPr>
      <w:r>
        <w:t xml:space="preserve">A.1. Tools: The DB Server should be configured to have </w:t>
      </w:r>
      <w:proofErr w:type="spellStart"/>
      <w:r>
        <w:rPr>
          <w:b/>
          <w:bCs/>
        </w:rPr>
        <w:t>Statspack</w:t>
      </w:r>
      <w:proofErr w:type="spellEnd"/>
      <w:r>
        <w:rPr>
          <w:b/>
          <w:bCs/>
        </w:rPr>
        <w:t xml:space="preserve"> gathering on</w:t>
      </w:r>
      <w:r>
        <w:t>. With auto snap every 30mins (once in a month try to get it cleaned) . Why it is necessary? The memory usage</w:t>
      </w:r>
      <w:r>
        <w:rPr>
          <w:b/>
          <w:bCs/>
        </w:rPr>
        <w:t>, SGA and PGA usage</w:t>
      </w:r>
      <w:r>
        <w:t xml:space="preserve"> we can come to know offline as well. Charles can make it enabled easily. </w:t>
      </w:r>
    </w:p>
    <w:p w14:paraId="32311B75" w14:textId="33B5BC60" w:rsidR="00F2529A" w:rsidRDefault="00F2529A" w:rsidP="00F2529A">
      <w:pPr>
        <w:pStyle w:val="ListParagraph"/>
      </w:pPr>
      <w:r>
        <w:t xml:space="preserve">A.2. Tools: </w:t>
      </w:r>
      <w:proofErr w:type="spellStart"/>
      <w:r>
        <w:t>nmon</w:t>
      </w:r>
      <w:proofErr w:type="spellEnd"/>
      <w:r>
        <w:t xml:space="preserve"> be enabled. This is to measure and record the CPU Usage. The interval of every 1min or 5min will be fine (no need to go for seconds or more than 5mins), as this is just to see the backup tool data other than </w:t>
      </w:r>
      <w:proofErr w:type="spellStart"/>
      <w:r>
        <w:t>Statspack</w:t>
      </w:r>
      <w:proofErr w:type="spellEnd"/>
      <w:r>
        <w:t xml:space="preserve">. The </w:t>
      </w:r>
      <w:proofErr w:type="spellStart"/>
      <w:r>
        <w:t>nmon</w:t>
      </w:r>
      <w:proofErr w:type="spellEnd"/>
      <w:r>
        <w:t xml:space="preserve"> trigger and timing can be done by Tsukahara </w:t>
      </w:r>
      <w:proofErr w:type="spellStart"/>
      <w:r>
        <w:t>san</w:t>
      </w:r>
      <w:proofErr w:type="spellEnd"/>
      <w:r>
        <w:t>, or as you know there is one script file which we can run ourselves as well. Why it is necessary: It will give CPU, I/O and Network I/O information also.</w:t>
      </w:r>
    </w:p>
    <w:p w14:paraId="5E087BFA" w14:textId="662B6883" w:rsidR="008C6B35" w:rsidRDefault="008C6B35" w:rsidP="00F2529A">
      <w:pPr>
        <w:pStyle w:val="ListParagraph"/>
      </w:pPr>
      <w:r>
        <w:t xml:space="preserve">Using </w:t>
      </w:r>
      <w:proofErr w:type="spellStart"/>
      <w:r>
        <w:t>nmon</w:t>
      </w:r>
      <w:proofErr w:type="spellEnd"/>
      <w:r>
        <w:t xml:space="preserve"> analyzer we will get detail report.</w:t>
      </w:r>
    </w:p>
    <w:p w14:paraId="2A555411" w14:textId="36F9848E" w:rsidR="00AE2E6C" w:rsidRDefault="00AE2E6C" w:rsidP="00F2529A">
      <w:pPr>
        <w:pStyle w:val="ListParagraph"/>
      </w:pPr>
      <w:proofErr w:type="spellStart"/>
      <w:r>
        <w:t>Nmon</w:t>
      </w:r>
      <w:proofErr w:type="spellEnd"/>
      <w:r>
        <w:t xml:space="preserve"> execution command: </w:t>
      </w:r>
      <w:r w:rsidRPr="00AE2E6C">
        <w:t>java -</w:t>
      </w:r>
      <w:proofErr w:type="spellStart"/>
      <w:r w:rsidRPr="00AE2E6C">
        <w:t>DfontSize</w:t>
      </w:r>
      <w:proofErr w:type="spellEnd"/>
      <w:r w:rsidRPr="00AE2E6C">
        <w:t>=16 -jar NMONVisualizer_2018-04-10.jar</w:t>
      </w:r>
    </w:p>
    <w:p w14:paraId="20F72C66" w14:textId="77777777" w:rsidR="00F2529A" w:rsidRDefault="00F2529A" w:rsidP="00F2529A"/>
    <w:p w14:paraId="456F172D" w14:textId="77777777" w:rsidR="00F2529A" w:rsidRDefault="00F2529A" w:rsidP="00F2529A">
      <w:pPr>
        <w:pStyle w:val="ListParagraph"/>
        <w:numPr>
          <w:ilvl w:val="0"/>
          <w:numId w:val="1"/>
        </w:numPr>
        <w:rPr>
          <w:rFonts w:eastAsia="Times New Roman"/>
        </w:rPr>
      </w:pPr>
      <w:r>
        <w:rPr>
          <w:rFonts w:eastAsia="Times New Roman"/>
        </w:rPr>
        <w:t>Configurations:</w:t>
      </w:r>
    </w:p>
    <w:p w14:paraId="51D8F62F" w14:textId="77777777" w:rsidR="00F2529A" w:rsidRDefault="00F2529A" w:rsidP="00F2529A">
      <w:pPr>
        <w:pStyle w:val="ListParagraph"/>
      </w:pPr>
      <w:r>
        <w:t>B.1:   </w:t>
      </w:r>
      <w:proofErr w:type="spellStart"/>
      <w:r>
        <w:rPr>
          <w:b/>
          <w:bCs/>
        </w:rPr>
        <w:t>ReDoLog</w:t>
      </w:r>
      <w:proofErr w:type="spellEnd"/>
      <w:r>
        <w:t xml:space="preserve"> size is 50MB (this will be default) ---&gt; Change to 1GB  and 3 files ( of 1GB each ). Why it is necessary?  [This change done on PRD31 20200718]. In </w:t>
      </w:r>
      <w:proofErr w:type="spellStart"/>
      <w:r>
        <w:t>Instbil</w:t>
      </w:r>
      <w:proofErr w:type="spellEnd"/>
      <w:r>
        <w:t xml:space="preserve"> we observed lots of LGWR Switch (in </w:t>
      </w:r>
      <w:proofErr w:type="spellStart"/>
      <w:r>
        <w:t>Statspack</w:t>
      </w:r>
      <w:proofErr w:type="spellEnd"/>
      <w:r>
        <w:t xml:space="preserve">), so we increased the size to 4GB [20200721] and 4 files, but you go with lower values to start with. </w:t>
      </w:r>
    </w:p>
    <w:p w14:paraId="0B6944F1" w14:textId="77777777" w:rsidR="00F2529A" w:rsidRDefault="00F2529A" w:rsidP="00F2529A">
      <w:pPr>
        <w:pStyle w:val="ListParagraph"/>
      </w:pPr>
      <w:r>
        <w:t xml:space="preserve">B.2: </w:t>
      </w:r>
      <w:proofErr w:type="spellStart"/>
      <w:r>
        <w:t>BufferSize</w:t>
      </w:r>
      <w:proofErr w:type="spellEnd"/>
      <w:r>
        <w:t xml:space="preserve"> would be 500MB.</w:t>
      </w:r>
    </w:p>
    <w:p w14:paraId="60867930" w14:textId="77777777" w:rsidR="00F2529A" w:rsidRDefault="00F2529A" w:rsidP="00F2529A">
      <w:pPr>
        <w:pStyle w:val="ListParagraph"/>
      </w:pPr>
      <w:r>
        <w:t xml:space="preserve">B.3: </w:t>
      </w:r>
      <w:proofErr w:type="spellStart"/>
      <w:r>
        <w:t>SharedPool</w:t>
      </w:r>
      <w:proofErr w:type="spellEnd"/>
      <w:r>
        <w:t xml:space="preserve"> size is 0 : auto.</w:t>
      </w:r>
    </w:p>
    <w:p w14:paraId="21E403A7" w14:textId="77777777" w:rsidR="00F2529A" w:rsidRDefault="00F2529A" w:rsidP="00F2529A">
      <w:pPr>
        <w:pStyle w:val="ListParagraph"/>
      </w:pPr>
      <w:r>
        <w:t xml:space="preserve">B.4: </w:t>
      </w:r>
      <w:r>
        <w:rPr>
          <w:b/>
          <w:bCs/>
        </w:rPr>
        <w:t>Archive log must be OFF</w:t>
      </w:r>
      <w:r>
        <w:t xml:space="preserve">. Let me </w:t>
      </w:r>
      <w:r>
        <w:rPr>
          <w:b/>
          <w:bCs/>
        </w:rPr>
        <w:t>repeat, archive log has to be OFF</w:t>
      </w:r>
      <w:r>
        <w:t>. Jitu, Prabhu, take a note of it. This will make your application rocket. If anyone has any doubt on this talk to me to discuss, but keep this as OFF.  </w:t>
      </w:r>
    </w:p>
    <w:p w14:paraId="436CCFA5" w14:textId="77777777" w:rsidR="00F2529A" w:rsidRDefault="00F2529A" w:rsidP="00F2529A">
      <w:pPr>
        <w:pStyle w:val="ListParagraph"/>
      </w:pPr>
      <w:r>
        <w:t>B.5: Add  TEMP Tables space, 8GB.</w:t>
      </w:r>
    </w:p>
    <w:p w14:paraId="4066CCB3" w14:textId="77777777" w:rsidR="00F2529A" w:rsidRDefault="00F2529A" w:rsidP="00F2529A">
      <w:pPr>
        <w:pStyle w:val="ListParagraph"/>
      </w:pPr>
      <w:r>
        <w:t xml:space="preserve">B.6: </w:t>
      </w:r>
      <w:r>
        <w:rPr>
          <w:b/>
          <w:bCs/>
        </w:rPr>
        <w:t>SGA would be 8GB and PGA: 8GB</w:t>
      </w:r>
      <w:r>
        <w:t>. For 97K this sounds too much then, you can choose to keep 4GB or 2GB each.</w:t>
      </w:r>
    </w:p>
    <w:p w14:paraId="42C7CE1D" w14:textId="77777777" w:rsidR="00F2529A" w:rsidRDefault="00F2529A" w:rsidP="00F2529A">
      <w:pPr>
        <w:pStyle w:val="ListParagraph"/>
      </w:pPr>
      <w:r>
        <w:t xml:space="preserve">B.7: Record the CPU count, and the memory of the machine. </w:t>
      </w:r>
      <w:proofErr w:type="spellStart"/>
      <w:r>
        <w:t>Prtconf</w:t>
      </w:r>
      <w:proofErr w:type="spellEnd"/>
      <w:r>
        <w:t>: will give number of processor.</w:t>
      </w:r>
    </w:p>
    <w:p w14:paraId="063AF545" w14:textId="77777777" w:rsidR="00F2529A" w:rsidRDefault="00F2529A" w:rsidP="00F2529A"/>
    <w:p w14:paraId="1EE01D87" w14:textId="77777777" w:rsidR="00F2529A" w:rsidRDefault="00F2529A" w:rsidP="00F2529A">
      <w:pPr>
        <w:pStyle w:val="ListParagraph"/>
        <w:numPr>
          <w:ilvl w:val="0"/>
          <w:numId w:val="1"/>
        </w:numPr>
        <w:rPr>
          <w:rFonts w:eastAsia="Times New Roman"/>
        </w:rPr>
      </w:pPr>
      <w:r>
        <w:rPr>
          <w:rFonts w:eastAsia="Times New Roman"/>
        </w:rPr>
        <w:t xml:space="preserve">Benchmarking: </w:t>
      </w:r>
    </w:p>
    <w:p w14:paraId="16D98622" w14:textId="77777777" w:rsidR="00F2529A" w:rsidRDefault="00F2529A" w:rsidP="00F2529A">
      <w:pPr>
        <w:pStyle w:val="ListParagraph"/>
      </w:pPr>
      <w:r>
        <w:lastRenderedPageBreak/>
        <w:t xml:space="preserve">C.1: Before you run the scripts which we want to measure:  see the I/O, CPU using </w:t>
      </w:r>
      <w:proofErr w:type="spellStart"/>
      <w:r>
        <w:t>nmon</w:t>
      </w:r>
      <w:proofErr w:type="spellEnd"/>
      <w:r>
        <w:t xml:space="preserve">. </w:t>
      </w:r>
      <w:r>
        <w:rPr>
          <w:b/>
          <w:bCs/>
        </w:rPr>
        <w:t>Manually check that it is stable and not very high on I/O</w:t>
      </w:r>
      <w:r>
        <w:t xml:space="preserve">. Why it is necessary? Sometimes because of lag in the Redo write to disk, even if we are not doing anything, Oracle in the background might be doing I/O write to </w:t>
      </w:r>
      <w:proofErr w:type="spellStart"/>
      <w:r>
        <w:t>redolog</w:t>
      </w:r>
      <w:proofErr w:type="spellEnd"/>
      <w:r>
        <w:t xml:space="preserve"> files, for the past actions.</w:t>
      </w:r>
    </w:p>
    <w:p w14:paraId="31FB81C5" w14:textId="77777777" w:rsidR="00F2529A" w:rsidRDefault="00F2529A" w:rsidP="00F2529A">
      <w:pPr>
        <w:pStyle w:val="ListParagraph"/>
      </w:pPr>
      <w:r>
        <w:t xml:space="preserve">C.2: Keep </w:t>
      </w:r>
      <w:r>
        <w:rPr>
          <w:b/>
          <w:bCs/>
        </w:rPr>
        <w:t>bare minimum indexes</w:t>
      </w:r>
      <w:r>
        <w:t xml:space="preserve"> (drop unnecessary indexes, especially from GPMD, GBID, GXHI) and do run </w:t>
      </w:r>
      <w:proofErr w:type="spellStart"/>
      <w:r>
        <w:t>gatherstats</w:t>
      </w:r>
      <w:proofErr w:type="spellEnd"/>
      <w:r>
        <w:t xml:space="preserve"> with options=&gt;’stale’. </w:t>
      </w:r>
    </w:p>
    <w:p w14:paraId="18AE3DFB" w14:textId="77777777" w:rsidR="00F2529A" w:rsidRDefault="00F2529A" w:rsidP="00F2529A">
      <w:pPr>
        <w:pStyle w:val="ListParagraph"/>
      </w:pPr>
      <w:r>
        <w:t xml:space="preserve">C.3: Trigger with “select </w:t>
      </w:r>
      <w:proofErr w:type="spellStart"/>
      <w:r>
        <w:t>seq.nextVal</w:t>
      </w:r>
      <w:proofErr w:type="spellEnd"/>
      <w:r>
        <w:t xml:space="preserve"> into </w:t>
      </w:r>
      <w:proofErr w:type="spellStart"/>
      <w:r>
        <w:t>val</w:t>
      </w:r>
      <w:proofErr w:type="spellEnd"/>
      <w:r>
        <w:t xml:space="preserve"> from dual; :</w:t>
      </w:r>
      <w:proofErr w:type="spellStart"/>
      <w:r>
        <w:t>newUniqueNumber</w:t>
      </w:r>
      <w:proofErr w:type="spellEnd"/>
      <w:r>
        <w:t xml:space="preserve"> := </w:t>
      </w:r>
      <w:proofErr w:type="spellStart"/>
      <w:r>
        <w:t>val</w:t>
      </w:r>
      <w:proofErr w:type="spellEnd"/>
      <w:r>
        <w:t>”, here from dual be removed “:</w:t>
      </w:r>
      <w:proofErr w:type="spellStart"/>
      <w:r>
        <w:t>newUniqueNumber</w:t>
      </w:r>
      <w:proofErr w:type="spellEnd"/>
      <w:r>
        <w:t xml:space="preserve"> := </w:t>
      </w:r>
      <w:proofErr w:type="spellStart"/>
      <w:r>
        <w:t>seq.NextVal</w:t>
      </w:r>
      <w:proofErr w:type="spellEnd"/>
      <w:r>
        <w:t>”. This you know already but in the IG table some table still will be lingering with this issue, so keep checking it when there is slowness.</w:t>
      </w:r>
    </w:p>
    <w:p w14:paraId="6F8C90BC" w14:textId="77777777" w:rsidR="00F2529A" w:rsidRDefault="00F2529A" w:rsidP="00F2529A">
      <w:pPr>
        <w:pStyle w:val="ListParagraph"/>
      </w:pPr>
      <w:r>
        <w:t xml:space="preserve">C.4: </w:t>
      </w:r>
      <w:r>
        <w:rPr>
          <w:b/>
          <w:bCs/>
        </w:rPr>
        <w:t xml:space="preserve">Before running ensure that </w:t>
      </w:r>
      <w:proofErr w:type="spellStart"/>
      <w:r>
        <w:rPr>
          <w:b/>
          <w:bCs/>
        </w:rPr>
        <w:t>statspack</w:t>
      </w:r>
      <w:proofErr w:type="spellEnd"/>
      <w:r>
        <w:rPr>
          <w:b/>
          <w:bCs/>
        </w:rPr>
        <w:t xml:space="preserve"> is working</w:t>
      </w:r>
      <w:r>
        <w:t xml:space="preserve">. Btw, for </w:t>
      </w:r>
      <w:proofErr w:type="spellStart"/>
      <w:r>
        <w:t>statspack</w:t>
      </w:r>
      <w:proofErr w:type="spellEnd"/>
      <w:r>
        <w:t xml:space="preserve"> whenever possible, before running the script take a snap manually also. Because, closer the snap of </w:t>
      </w:r>
      <w:proofErr w:type="spellStart"/>
      <w:r>
        <w:t>statspack</w:t>
      </w:r>
      <w:proofErr w:type="spellEnd"/>
      <w:r>
        <w:t xml:space="preserve"> around the execution (before and after) better accuracy of the data of </w:t>
      </w:r>
      <w:proofErr w:type="spellStart"/>
      <w:r>
        <w:t>statspack</w:t>
      </w:r>
      <w:proofErr w:type="spellEnd"/>
      <w:r>
        <w:t>.</w:t>
      </w:r>
    </w:p>
    <w:p w14:paraId="7E99723B" w14:textId="77777777" w:rsidR="00F2529A" w:rsidRDefault="00F2529A" w:rsidP="00F2529A">
      <w:pPr>
        <w:pStyle w:val="ListParagraph"/>
      </w:pPr>
      <w:r>
        <w:t>C.5: Then please keep recording the load which it has processed. Like for 97K we have say 200K records in the input table. So, just recoding the input data is enough. And we will get the performance benchmark that for 200K input with the above setting what is the resource usage and what is the time.</w:t>
      </w:r>
    </w:p>
    <w:p w14:paraId="5FC03E0A" w14:textId="77777777" w:rsidR="00F2529A" w:rsidRDefault="00F2529A" w:rsidP="00F2529A">
      <w:pPr>
        <w:pStyle w:val="ListParagraph"/>
      </w:pPr>
      <w:r>
        <w:t xml:space="preserve">C.6: The format of recoding data, which I used for IG is at: </w:t>
      </w:r>
      <w:hyperlink r:id="rId7" w:history="1">
        <w:proofErr w:type="spellStart"/>
        <w:r>
          <w:rPr>
            <w:rStyle w:val="Hyperlink"/>
          </w:rPr>
          <w:t>LinkOFBenchMarkReport</w:t>
        </w:r>
        <w:proofErr w:type="spellEnd"/>
      </w:hyperlink>
    </w:p>
    <w:p w14:paraId="6D18E22B" w14:textId="77777777" w:rsidR="00F2529A" w:rsidRDefault="00F2529A" w:rsidP="00F2529A">
      <w:pPr>
        <w:pStyle w:val="ListParagraph"/>
      </w:pPr>
      <w:r>
        <w:t xml:space="preserve">But for </w:t>
      </w:r>
      <w:proofErr w:type="spellStart"/>
      <w:r>
        <w:t>DataMigration</w:t>
      </w:r>
      <w:proofErr w:type="spellEnd"/>
      <w:r>
        <w:t xml:space="preserve"> since, Java is not involved we can record following parameters only for DB server, in as simple way as possible without missing important values:</w:t>
      </w:r>
    </w:p>
    <w:tbl>
      <w:tblPr>
        <w:tblW w:w="0" w:type="auto"/>
        <w:tblInd w:w="720" w:type="dxa"/>
        <w:tblCellMar>
          <w:left w:w="0" w:type="dxa"/>
          <w:right w:w="0" w:type="dxa"/>
        </w:tblCellMar>
        <w:tblLook w:val="04A0" w:firstRow="1" w:lastRow="0" w:firstColumn="1" w:lastColumn="0" w:noHBand="0" w:noVBand="1"/>
      </w:tblPr>
      <w:tblGrid>
        <w:gridCol w:w="1369"/>
        <w:gridCol w:w="1405"/>
        <w:gridCol w:w="1239"/>
        <w:gridCol w:w="1201"/>
        <w:gridCol w:w="1201"/>
        <w:gridCol w:w="1349"/>
      </w:tblGrid>
      <w:tr w:rsidR="00F2529A" w14:paraId="405EEEF4" w14:textId="77777777" w:rsidTr="00F2529A">
        <w:tc>
          <w:tcPr>
            <w:tcW w:w="15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A971F8" w14:textId="77777777" w:rsidR="00F2529A" w:rsidRDefault="00F2529A">
            <w:pPr>
              <w:rPr>
                <w:b/>
                <w:bCs/>
              </w:rPr>
            </w:pPr>
            <w:proofErr w:type="spellStart"/>
            <w:r>
              <w:rPr>
                <w:b/>
                <w:bCs/>
              </w:rPr>
              <w:t>InputLoad</w:t>
            </w:r>
            <w:proofErr w:type="spellEnd"/>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863C17" w14:textId="77777777" w:rsidR="00F2529A" w:rsidRDefault="00F2529A">
            <w:pPr>
              <w:rPr>
                <w:b/>
                <w:bCs/>
              </w:rPr>
            </w:pPr>
            <w:proofErr w:type="spellStart"/>
            <w:r>
              <w:rPr>
                <w:b/>
                <w:bCs/>
              </w:rPr>
              <w:t>TimeTaken</w:t>
            </w:r>
            <w:proofErr w:type="spellEnd"/>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BC2814" w14:textId="77777777" w:rsidR="00F2529A" w:rsidRDefault="00F2529A">
            <w:pPr>
              <w:rPr>
                <w:b/>
                <w:bCs/>
              </w:rPr>
            </w:pPr>
            <w:r>
              <w:rPr>
                <w:b/>
                <w:bCs/>
              </w:rPr>
              <w:t>DBCPU Usage</w:t>
            </w:r>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5A6C7F" w14:textId="77777777" w:rsidR="00F2529A" w:rsidRDefault="00F2529A">
            <w:pPr>
              <w:rPr>
                <w:b/>
                <w:bCs/>
              </w:rPr>
            </w:pPr>
            <w:r>
              <w:rPr>
                <w:b/>
                <w:bCs/>
              </w:rPr>
              <w:t>SGA Usage</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0106D2" w14:textId="77777777" w:rsidR="00F2529A" w:rsidRDefault="00F2529A">
            <w:pPr>
              <w:rPr>
                <w:b/>
                <w:bCs/>
              </w:rPr>
            </w:pPr>
            <w:r>
              <w:rPr>
                <w:b/>
                <w:bCs/>
              </w:rPr>
              <w:t>PGA Usage</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6F9974" w14:textId="77777777" w:rsidR="00F2529A" w:rsidRDefault="00F2529A">
            <w:pPr>
              <w:rPr>
                <w:b/>
                <w:bCs/>
              </w:rPr>
            </w:pPr>
            <w:proofErr w:type="spellStart"/>
            <w:r>
              <w:rPr>
                <w:b/>
                <w:bCs/>
              </w:rPr>
              <w:t>AnyWaits</w:t>
            </w:r>
            <w:proofErr w:type="spellEnd"/>
          </w:p>
        </w:tc>
      </w:tr>
      <w:tr w:rsidR="00F2529A" w14:paraId="454841A9" w14:textId="77777777" w:rsidTr="00F2529A">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01CB21" w14:textId="77777777" w:rsidR="00F2529A" w:rsidRDefault="00F2529A"/>
        </w:tc>
        <w:tc>
          <w:tcPr>
            <w:tcW w:w="1558" w:type="dxa"/>
            <w:tcBorders>
              <w:top w:val="nil"/>
              <w:left w:val="nil"/>
              <w:bottom w:val="single" w:sz="8" w:space="0" w:color="auto"/>
              <w:right w:val="single" w:sz="8" w:space="0" w:color="auto"/>
            </w:tcBorders>
            <w:tcMar>
              <w:top w:w="0" w:type="dxa"/>
              <w:left w:w="108" w:type="dxa"/>
              <w:bottom w:w="0" w:type="dxa"/>
              <w:right w:w="108" w:type="dxa"/>
            </w:tcMar>
          </w:tcPr>
          <w:p w14:paraId="00DA6538" w14:textId="77777777" w:rsidR="00F2529A" w:rsidRDefault="00F2529A"/>
        </w:tc>
        <w:tc>
          <w:tcPr>
            <w:tcW w:w="1558" w:type="dxa"/>
            <w:tcBorders>
              <w:top w:val="nil"/>
              <w:left w:val="nil"/>
              <w:bottom w:val="single" w:sz="8" w:space="0" w:color="auto"/>
              <w:right w:val="single" w:sz="8" w:space="0" w:color="auto"/>
            </w:tcBorders>
            <w:tcMar>
              <w:top w:w="0" w:type="dxa"/>
              <w:left w:w="108" w:type="dxa"/>
              <w:bottom w:w="0" w:type="dxa"/>
              <w:right w:w="108" w:type="dxa"/>
            </w:tcMar>
          </w:tcPr>
          <w:p w14:paraId="5569B99C" w14:textId="77777777" w:rsidR="00F2529A" w:rsidRDefault="00F2529A"/>
        </w:tc>
        <w:tc>
          <w:tcPr>
            <w:tcW w:w="1558" w:type="dxa"/>
            <w:tcBorders>
              <w:top w:val="nil"/>
              <w:left w:val="nil"/>
              <w:bottom w:val="single" w:sz="8" w:space="0" w:color="auto"/>
              <w:right w:val="single" w:sz="8" w:space="0" w:color="auto"/>
            </w:tcBorders>
            <w:tcMar>
              <w:top w:w="0" w:type="dxa"/>
              <w:left w:w="108" w:type="dxa"/>
              <w:bottom w:w="0" w:type="dxa"/>
              <w:right w:w="108" w:type="dxa"/>
            </w:tcMar>
          </w:tcPr>
          <w:p w14:paraId="54026C37" w14:textId="77777777" w:rsidR="00F2529A" w:rsidRDefault="00F2529A"/>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7BFE576A" w14:textId="77777777" w:rsidR="00F2529A" w:rsidRDefault="00F2529A"/>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676C6AC0" w14:textId="77777777" w:rsidR="00F2529A" w:rsidRDefault="00F2529A"/>
        </w:tc>
      </w:tr>
    </w:tbl>
    <w:p w14:paraId="000BB82E" w14:textId="77777777" w:rsidR="00F2529A" w:rsidRDefault="00F2529A" w:rsidP="00F2529A">
      <w:pPr>
        <w:pStyle w:val="ListParagraph"/>
      </w:pPr>
      <w:r>
        <w:t xml:space="preserve">The </w:t>
      </w:r>
      <w:r>
        <w:rPr>
          <w:b/>
          <w:bCs/>
        </w:rPr>
        <w:t xml:space="preserve">input load and time taken are the only thing which we many need to record manually rest all are from </w:t>
      </w:r>
      <w:proofErr w:type="spellStart"/>
      <w:r>
        <w:rPr>
          <w:b/>
          <w:bCs/>
        </w:rPr>
        <w:t>Statspack</w:t>
      </w:r>
      <w:proofErr w:type="spellEnd"/>
      <w:r>
        <w:t>.</w:t>
      </w:r>
    </w:p>
    <w:p w14:paraId="475E513C" w14:textId="77777777" w:rsidR="00F2529A" w:rsidRDefault="00F2529A" w:rsidP="00F2529A"/>
    <w:p w14:paraId="51536E9D" w14:textId="77777777" w:rsidR="00F2529A" w:rsidRDefault="00F2529A" w:rsidP="00F2529A"/>
    <w:p w14:paraId="08C74DD0" w14:textId="77777777" w:rsidR="00F2529A" w:rsidRDefault="00F2529A" w:rsidP="00F2529A"/>
    <w:p w14:paraId="7D33A2C9" w14:textId="77777777" w:rsidR="00851622" w:rsidRPr="00F2529A" w:rsidRDefault="00AE2E6C"/>
    <w:sectPr w:rsidR="00851622" w:rsidRPr="00F2529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350F" w14:textId="77777777" w:rsidR="00F2529A" w:rsidRDefault="00F2529A" w:rsidP="00F2529A">
      <w:r>
        <w:separator/>
      </w:r>
    </w:p>
  </w:endnote>
  <w:endnote w:type="continuationSeparator" w:id="0">
    <w:p w14:paraId="45960FDB" w14:textId="77777777" w:rsidR="00F2529A" w:rsidRDefault="00F2529A" w:rsidP="00F2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56369" w14:textId="77777777" w:rsidR="00F2529A" w:rsidRDefault="00F2529A" w:rsidP="00F2529A">
      <w:r>
        <w:separator/>
      </w:r>
    </w:p>
  </w:footnote>
  <w:footnote w:type="continuationSeparator" w:id="0">
    <w:p w14:paraId="670D39A8" w14:textId="77777777" w:rsidR="00F2529A" w:rsidRDefault="00F2529A" w:rsidP="00F25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24C"/>
    <w:multiLevelType w:val="hybridMultilevel"/>
    <w:tmpl w:val="B1DE41EC"/>
    <w:lvl w:ilvl="0" w:tplc="A762C58A">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D30D0A"/>
    <w:multiLevelType w:val="hybridMultilevel"/>
    <w:tmpl w:val="D51E9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3275B3"/>
    <w:multiLevelType w:val="hybridMultilevel"/>
    <w:tmpl w:val="D9E6CCDC"/>
    <w:lvl w:ilvl="0" w:tplc="B99C0C80">
      <w:start w:val="15"/>
      <w:numFmt w:val="bullet"/>
      <w:lvlText w:val="-"/>
      <w:lvlJc w:val="left"/>
      <w:pPr>
        <w:ind w:left="720" w:hanging="360"/>
      </w:pPr>
      <w:rPr>
        <w:rFonts w:ascii="Calibri" w:eastAsia="Yu Gothic"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zNDcysDA1MDA0sLBQ0lEKTi0uzszPAykwqgUAREI2IiwAAAA="/>
  </w:docVars>
  <w:rsids>
    <w:rsidRoot w:val="00F2529A"/>
    <w:rsid w:val="00542C3A"/>
    <w:rsid w:val="008C6B35"/>
    <w:rsid w:val="00936E5D"/>
    <w:rsid w:val="00AE2E6C"/>
    <w:rsid w:val="00B95657"/>
    <w:rsid w:val="00C708E1"/>
    <w:rsid w:val="00F25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78413CD"/>
  <w15:chartTrackingRefBased/>
  <w15:docId w15:val="{F71403D4-2B9B-4987-B940-5F01E234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29A"/>
    <w:rPr>
      <w:rFonts w:ascii="Calibri" w:hAnsi="Calibri" w:cs="Calibri"/>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529A"/>
    <w:rPr>
      <w:color w:val="0563C1"/>
      <w:u w:val="single"/>
    </w:rPr>
  </w:style>
  <w:style w:type="paragraph" w:styleId="ListParagraph">
    <w:name w:val="List Paragraph"/>
    <w:basedOn w:val="Normal"/>
    <w:uiPriority w:val="34"/>
    <w:qFormat/>
    <w:rsid w:val="00F2529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ams.microsoft.com/l/file/1C18ACAC-2995-4AA1-9A8E-6B0BCE908E85?tenantId=93f33571-550f-43cf-b09f-cd331338d086&amp;fileType=xlsx&amp;objectUrl=https%3A%2F%2Fdxcportal.sharepoint.com%2Fsites%2FZIG-Tech%2FShared%20Documents%2FPerformance%20Testing%2FP2_PE_Tracker.xlsx&amp;baseUrl=https%3A%2F%2Fdxcportal.sharepoint.com%2Fsites%2FZIG-Tech&amp;serviceName=teams&amp;threadId=19:13f8f0e5c6bf46f0b3ccdb405fa3be68@thread.tacv2&amp;groupId=40e9e066-1ae3-483f-8872-28a0d57792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Birla</dc:creator>
  <cp:keywords/>
  <dc:description/>
  <cp:lastModifiedBy>Birla, Jitendra</cp:lastModifiedBy>
  <cp:revision>5</cp:revision>
  <dcterms:created xsi:type="dcterms:W3CDTF">2022-02-25T01:14:00Z</dcterms:created>
  <dcterms:modified xsi:type="dcterms:W3CDTF">2022-03-14T02:08:00Z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37e400-a07c-4077-92e8-ea6f7a01e9ad_Enabled">
    <vt:lpwstr>true</vt:lpwstr>
  </property>
  <property fmtid="{D5CDD505-2E9C-101B-9397-08002B2CF9AE}" pid="3" name="MSIP_Label_0837e400-a07c-4077-92e8-ea6f7a01e9ad_SetDate">
    <vt:lpwstr>2022-02-25T01:15:32Z</vt:lpwstr>
  </property>
  <property fmtid="{D5CDD505-2E9C-101B-9397-08002B2CF9AE}" pid="4" name="MSIP_Label_0837e400-a07c-4077-92e8-ea6f7a01e9ad_Method">
    <vt:lpwstr>Privileged</vt:lpwstr>
  </property>
  <property fmtid="{D5CDD505-2E9C-101B-9397-08002B2CF9AE}" pid="5" name="MSIP_Label_0837e400-a07c-4077-92e8-ea6f7a01e9ad_Name">
    <vt:lpwstr>0837e400-a07c-4077-92e8-ea6f7a01e9ad</vt:lpwstr>
  </property>
  <property fmtid="{D5CDD505-2E9C-101B-9397-08002B2CF9AE}" pid="6" name="MSIP_Label_0837e400-a07c-4077-92e8-ea6f7a01e9ad_SiteId">
    <vt:lpwstr>95d1d810-50cf-4169-8565-6bfba279a0cd</vt:lpwstr>
  </property>
  <property fmtid="{D5CDD505-2E9C-101B-9397-08002B2CF9AE}" pid="7" name="MSIP_Label_0837e400-a07c-4077-92e8-ea6f7a01e9ad_ActionId">
    <vt:lpwstr>74e12082-d67c-4fc3-8f7c-d32297d6ac5e</vt:lpwstr>
  </property>
  <property fmtid="{D5CDD505-2E9C-101B-9397-08002B2CF9AE}" pid="8" name="MSIP_Label_0837e400-a07c-4077-92e8-ea6f7a01e9ad_ContentBits">
    <vt:lpwstr>0</vt:lpwstr>
  </property>
</Properties>
</file>