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Java7_Notes: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612" w:dyaOrig="10670">
          <v:rect xmlns:o="urn:schemas-microsoft-com:office:office" xmlns:v="urn:schemas-microsoft-com:vml" id="rectole0000000000" style="width:530.600000pt;height:533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368" w:dyaOrig="2786">
          <v:rect xmlns:o="urn:schemas-microsoft-com:office:office" xmlns:v="urn:schemas-microsoft-com:vml" id="rectole0000000001" style="width:518.400000pt;height:139.3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90" w:dyaOrig="12700">
          <v:rect xmlns:o="urn:schemas-microsoft-com:office:office" xmlns:v="urn:schemas-microsoft-com:vml" id="rectole0000000002" style="width:444.500000pt;height:635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031" w:dyaOrig="14699">
          <v:rect xmlns:o="urn:schemas-microsoft-com:office:office" xmlns:v="urn:schemas-microsoft-com:vml" id="rectole0000000003" style="width:601.550000pt;height:734.9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368" w:dyaOrig="3456">
          <v:rect xmlns:o="urn:schemas-microsoft-com:office:office" xmlns:v="urn:schemas-microsoft-com:vml" id="rectole0000000004" style="width:518.400000pt;height:172.8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368" w:dyaOrig="8272">
          <v:rect xmlns:o="urn:schemas-microsoft-com:office:office" xmlns:v="urn:schemas-microsoft-com:vml" id="rectole0000000005" style="width:518.400000pt;height:413.6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672" w:dyaOrig="15102">
          <v:rect xmlns:o="urn:schemas-microsoft-com:office:office" xmlns:v="urn:schemas-microsoft-com:vml" id="rectole0000000006" style="width:583.600000pt;height:755.1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Inheritance ex.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parent and child have different name methods (No Overriding)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 Vehicle{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void run(){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System.out.println("Vehicle is running");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class Bike1 extends Vehicle{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void run1(){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System.out.println("Bike is running safely");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 Bike2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public static void main(String args[]){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Vehicle obj = new Bike1(); //Cases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obj.run(); //Cases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Case 1: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Vehicle obj = new Bike1();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obj.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run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Vehicle is running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Case2 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Vehicle obj = new Bike1();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obj.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00" w:val="clear"/>
        </w:rPr>
        <w:t xml:space="preserve">run1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Output: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Compile by: javac Bike2.java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122.93/Bike2.java:16: error: 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2"/>
          <w:shd w:fill="auto" w:val="clear"/>
        </w:rPr>
        <w:t xml:space="preserve">cannot find symbol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2"/>
          <w:shd w:fill="auto" w:val="clear"/>
        </w:rPr>
        <w:t xml:space="preserve"> obj.run1();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^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symbol: method run1()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location: variable obj of type Vehicle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1 error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parent and child have same name methods (Overriding)</w:t>
      </w: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 Vehicle{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void run(){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System.out.println("Vehicle is running");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class Bike1 extends Vehicle{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void run(){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System.out.println("Bike is running safely");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 Bike2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public static void main(String args[]){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Vehicle obj = new Vehicle(); //Cases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obj.run(); //cases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Case1: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Vehicle obj = new Vehicle();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obj.run();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Output: Vehicle is running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Case2: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Vehicle obj = new Bike1();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obj.run();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Bike is running safely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