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4682" w14:textId="77777777" w:rsidR="00F3308E" w:rsidRPr="004F5BCB" w:rsidRDefault="00000000" w:rsidP="004F5BCB">
      <w:pPr>
        <w:spacing w:before="480" w:after="80"/>
        <w:jc w:val="center"/>
        <w:rPr>
          <w:color w:val="F1A983" w:themeColor="accent2" w:themeTint="99"/>
        </w:rPr>
      </w:pPr>
      <w:r w:rsidRPr="004F5BCB">
        <w:rPr>
          <w:b/>
          <w:bCs/>
          <w:color w:val="F1A983" w:themeColor="accent2" w:themeTint="99"/>
          <w:sz w:val="44"/>
          <w:szCs w:val="44"/>
        </w:rPr>
        <w:t>DIAGRAMAS UML</w:t>
      </w:r>
    </w:p>
    <w:p w14:paraId="361EB4C1" w14:textId="77777777" w:rsidR="00F3308E" w:rsidRPr="004F5BCB" w:rsidRDefault="00000000">
      <w:pPr>
        <w:spacing w:after="80"/>
        <w:jc w:val="center"/>
        <w:rPr>
          <w:color w:val="BF4E14" w:themeColor="accent2" w:themeShade="BF"/>
        </w:rPr>
      </w:pPr>
      <w:r w:rsidRPr="004F5BCB">
        <w:rPr>
          <w:b/>
          <w:bCs/>
          <w:color w:val="BF4E14" w:themeColor="accent2" w:themeShade="BF"/>
          <w:sz w:val="28"/>
          <w:szCs w:val="28"/>
        </w:rPr>
        <w:t>Casos de Uso – Sistema Web de Gestión para Gimnasio</w:t>
      </w:r>
    </w:p>
    <w:p w14:paraId="0A3F7C35" w14:textId="5251CC06" w:rsidR="00F3308E" w:rsidRDefault="00000000" w:rsidP="004F5BCB">
      <w:pPr>
        <w:pBdr>
          <w:bottom w:val="single" w:sz="8" w:space="4" w:color="2E75B6"/>
        </w:pBdr>
        <w:spacing w:after="480"/>
        <w:jc w:val="center"/>
      </w:pPr>
      <w:r>
        <w:rPr>
          <w:i/>
          <w:iCs/>
          <w:color w:val="595959"/>
        </w:rPr>
        <w:t>Mínimo 5 diagramas de casos de uso para los Requerimientos Funcionale</w:t>
      </w:r>
      <w:r w:rsidR="004F5BCB">
        <w:rPr>
          <w:i/>
          <w:iCs/>
          <w:color w:val="595959"/>
        </w:rPr>
        <w:t>s</w:t>
      </w:r>
    </w:p>
    <w:tbl>
      <w:tblPr>
        <w:tblStyle w:val="Tablaconcuadrcula6concolores-nfasis2"/>
        <w:tblW w:w="7200" w:type="dxa"/>
        <w:tblLook w:val="04A0" w:firstRow="1" w:lastRow="0" w:firstColumn="1" w:lastColumn="0" w:noHBand="0" w:noVBand="1"/>
      </w:tblPr>
      <w:tblGrid>
        <w:gridCol w:w="3000"/>
        <w:gridCol w:w="4200"/>
      </w:tblGrid>
      <w:tr w:rsidR="00F3308E" w14:paraId="02AB8769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8CB719" w14:textId="77777777" w:rsidR="00F3308E" w:rsidRDefault="00000000">
            <w:r>
              <w:rPr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71591C9C" w14:textId="77777777" w:rsidR="00F3308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CORHUILA</w:t>
            </w:r>
          </w:p>
        </w:tc>
      </w:tr>
      <w:tr w:rsidR="00F3308E" w14:paraId="720007F2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97668A4" w14:textId="77777777" w:rsidR="00F3308E" w:rsidRDefault="00000000">
            <w:r>
              <w:rPr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1E99167A" w14:textId="77777777" w:rsidR="00F3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Ingeniería de Software</w:t>
            </w:r>
          </w:p>
        </w:tc>
      </w:tr>
      <w:tr w:rsidR="00F3308E" w14:paraId="2B30660E" w14:textId="77777777" w:rsidTr="004F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3DC45E" w14:textId="77777777" w:rsidR="00F3308E" w:rsidRDefault="00000000"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0AA3062B" w14:textId="77777777" w:rsidR="00F3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Sistema Web de Gestión para Gimnasio</w:t>
            </w:r>
          </w:p>
        </w:tc>
      </w:tr>
      <w:tr w:rsidR="00F3308E" w14:paraId="5B10A689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AC7F708" w14:textId="77777777" w:rsidR="00F3308E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diagramas</w:t>
            </w:r>
          </w:p>
        </w:tc>
        <w:tc>
          <w:tcPr>
            <w:tcW w:w="4200" w:type="dxa"/>
          </w:tcPr>
          <w:p w14:paraId="645CE6D7" w14:textId="77777777" w:rsidR="00F3308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gramStart"/>
            <w:r>
              <w:rPr>
                <w:color w:val="000000"/>
                <w:sz w:val="20"/>
                <w:szCs w:val="20"/>
              </w:rPr>
              <w:t>Diagramas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Casos de Uso</w:t>
            </w:r>
          </w:p>
        </w:tc>
      </w:tr>
      <w:tr w:rsidR="00F3308E" w14:paraId="6926FD2B" w14:textId="77777777" w:rsidTr="004F5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8D1CD35" w14:textId="77777777" w:rsidR="00F3308E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13BA3243" w14:textId="77777777" w:rsidR="00F3308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Mayo de 2026</w:t>
            </w:r>
          </w:p>
        </w:tc>
      </w:tr>
      <w:tr w:rsidR="00F3308E" w14:paraId="52435478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7CB49BE" w14:textId="77777777" w:rsidR="00F3308E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6CD8BFCF" w14:textId="108A614C" w:rsidR="00F3308E" w:rsidRPr="004F5BCB" w:rsidRDefault="004F5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>
              <w:t xml:space="preserve">Juan Diego Bonilla Orozco </w:t>
            </w:r>
          </w:p>
        </w:tc>
      </w:tr>
    </w:tbl>
    <w:p w14:paraId="7C0C6B90" w14:textId="77777777" w:rsidR="00F3308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7CEED190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38769B4" w14:textId="77777777" w:rsidR="00F3308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DIAGRAMA 1 – AUTENTICACIÓN Y ROLES</w:t>
            </w:r>
          </w:p>
        </w:tc>
      </w:tr>
    </w:tbl>
    <w:p w14:paraId="70EA83D6" w14:textId="77777777" w:rsidR="00F3308E" w:rsidRDefault="00F3308E">
      <w:pPr>
        <w:spacing w:before="40" w:after="40"/>
      </w:pPr>
    </w:p>
    <w:p w14:paraId="6FD092C3" w14:textId="77777777" w:rsidR="00F3308E" w:rsidRDefault="00000000">
      <w:pPr>
        <w:jc w:val="center"/>
      </w:pPr>
      <w:r>
        <w:rPr>
          <w:noProof/>
        </w:rPr>
        <w:drawing>
          <wp:inline distT="0" distB="0" distL="0" distR="0" wp14:anchorId="49628695" wp14:editId="63D1E735">
            <wp:extent cx="5905500" cy="3781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3F1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3EC02612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28A4D30" w14:textId="77777777" w:rsidR="00F3308E" w:rsidRDefault="00000000">
            <w:r>
              <w:rPr>
                <w:sz w:val="20"/>
                <w:szCs w:val="20"/>
              </w:rPr>
              <w:t>Descripción del diagrama</w:t>
            </w:r>
          </w:p>
        </w:tc>
      </w:tr>
      <w:tr w:rsidR="00F3308E" w14:paraId="37CBA00D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C814F49" w14:textId="77777777" w:rsidR="00F3308E" w:rsidRDefault="00000000">
            <w:pPr>
              <w:jc w:val="both"/>
            </w:pPr>
            <w:r>
              <w:rPr>
                <w:sz w:val="20"/>
                <w:szCs w:val="20"/>
              </w:rPr>
              <w:t>Este diagrama representa los casos de uso relacionados con el acceso al sistema. El Administrador tiene control total sobre la gestión de usuarios y roles. El Recepcionista y el Instructor pueden iniciar sesión, cerrar sesión y ver su perfil. El Sistema participa activamente en la validación de credenciales y en la expiración automática de sesiones.</w:t>
            </w:r>
          </w:p>
        </w:tc>
      </w:tr>
    </w:tbl>
    <w:p w14:paraId="19C7E85E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F3308E" w14:paraId="09E3CF10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52A293B" w14:textId="77777777" w:rsidR="00F3308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involucrados</w:t>
            </w:r>
          </w:p>
        </w:tc>
        <w:tc>
          <w:tcPr>
            <w:tcW w:w="4680" w:type="dxa"/>
          </w:tcPr>
          <w:p w14:paraId="5D7C700F" w14:textId="77777777" w:rsidR="00F3308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Casos de uso</w:t>
            </w:r>
          </w:p>
        </w:tc>
      </w:tr>
      <w:tr w:rsidR="00F3308E" w14:paraId="78DB7E79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8B439A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Administrador</w:t>
            </w:r>
          </w:p>
          <w:p w14:paraId="10AD138F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5AD419A8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Instructor</w:t>
            </w:r>
          </w:p>
          <w:p w14:paraId="15E93187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680" w:type="dxa"/>
          </w:tcPr>
          <w:p w14:paraId="2E1DC64F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Iniciar sesión</w:t>
            </w:r>
          </w:p>
          <w:p w14:paraId="474D9C5D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Cerrar sesión</w:t>
            </w:r>
          </w:p>
          <w:p w14:paraId="0774898F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Gestionar usuarios y contraseñas</w:t>
            </w:r>
          </w:p>
          <w:p w14:paraId="1CCDEA66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Asignar roles y permisos</w:t>
            </w:r>
          </w:p>
          <w:p w14:paraId="22A60E6B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Recuperar contraseña</w:t>
            </w:r>
          </w:p>
          <w:p w14:paraId="5783DDA9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perfil propio</w:t>
            </w:r>
          </w:p>
        </w:tc>
      </w:tr>
    </w:tbl>
    <w:p w14:paraId="178FDF3F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5513E113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5742DF6" w14:textId="77777777" w:rsidR="00F3308E" w:rsidRDefault="00000000">
            <w:r>
              <w:rPr>
                <w:sz w:val="20"/>
                <w:szCs w:val="20"/>
              </w:rPr>
              <w:t>Relaciones UML (&lt;&lt;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/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&gt;&gt;)</w:t>
            </w:r>
          </w:p>
        </w:tc>
      </w:tr>
      <w:tr w:rsidR="00F3308E" w14:paraId="6968E518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6AE8445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Registrar nuevo miembro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Validar documento duplicado</w:t>
            </w:r>
          </w:p>
          <w:p w14:paraId="20153A43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Iniciar sesión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 Recuperar contraseña</w:t>
            </w:r>
          </w:p>
        </w:tc>
      </w:tr>
    </w:tbl>
    <w:p w14:paraId="7829B1DE" w14:textId="77777777" w:rsidR="00F3308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05808C59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2997DEB" w14:textId="77777777" w:rsidR="00F3308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DIAGRAMA 2 – GESTIÓN DE MIEMBROS</w:t>
            </w:r>
          </w:p>
        </w:tc>
      </w:tr>
    </w:tbl>
    <w:p w14:paraId="2F94DC12" w14:textId="77777777" w:rsidR="00F3308E" w:rsidRDefault="00F3308E">
      <w:pPr>
        <w:spacing w:before="40" w:after="40"/>
      </w:pPr>
    </w:p>
    <w:p w14:paraId="7CCB58AE" w14:textId="77777777" w:rsidR="00F3308E" w:rsidRDefault="00000000">
      <w:pPr>
        <w:jc w:val="center"/>
      </w:pPr>
      <w:r>
        <w:rPr>
          <w:noProof/>
        </w:rPr>
        <w:drawing>
          <wp:inline distT="0" distB="0" distL="0" distR="0" wp14:anchorId="069FB75F" wp14:editId="384A6631">
            <wp:extent cx="5905500" cy="3781425"/>
            <wp:effectExtent l="0" t="0" r="0" b="0"/>
            <wp:docPr id="1381358743" name="Imagen 1381358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099E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0D0FB799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87BB65D" w14:textId="77777777" w:rsidR="00F3308E" w:rsidRDefault="00000000">
            <w:r>
              <w:rPr>
                <w:sz w:val="20"/>
                <w:szCs w:val="20"/>
              </w:rPr>
              <w:t>Descripción del diagrama</w:t>
            </w:r>
          </w:p>
        </w:tc>
      </w:tr>
      <w:tr w:rsidR="00F3308E" w14:paraId="27636596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F0329B2" w14:textId="77777777" w:rsidR="00F3308E" w:rsidRDefault="00000000">
            <w:pPr>
              <w:jc w:val="both"/>
            </w:pPr>
            <w:r>
              <w:rPr>
                <w:sz w:val="20"/>
                <w:szCs w:val="20"/>
              </w:rPr>
              <w:t>Este diagrama muestra las funcionalidades relacionadas con el ciclo de vida de un miembro dentro del gimnasio. El Administrador puede realizar todas las operaciones. La Recepcionista puede registrar, buscar y consultar miembros. El Sistema valida automáticamente que no existan documentos duplicados al momento del registro.</w:t>
            </w:r>
          </w:p>
        </w:tc>
      </w:tr>
    </w:tbl>
    <w:p w14:paraId="2B3CEFC1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F3308E" w14:paraId="05BD83DE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C684CC" w14:textId="77777777" w:rsidR="00F3308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involucrados</w:t>
            </w:r>
          </w:p>
        </w:tc>
        <w:tc>
          <w:tcPr>
            <w:tcW w:w="4680" w:type="dxa"/>
          </w:tcPr>
          <w:p w14:paraId="69E15D19" w14:textId="77777777" w:rsidR="00F3308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Casos de uso</w:t>
            </w:r>
          </w:p>
        </w:tc>
      </w:tr>
      <w:tr w:rsidR="00F3308E" w14:paraId="1F36FEDB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27891D2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Administrador</w:t>
            </w:r>
          </w:p>
          <w:p w14:paraId="767F0BA3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02EE7111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680" w:type="dxa"/>
          </w:tcPr>
          <w:p w14:paraId="10744E9A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Registrar nuevo miembro</w:t>
            </w:r>
          </w:p>
          <w:p w14:paraId="58F830FA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Editar datos del miembro</w:t>
            </w:r>
          </w:p>
          <w:p w14:paraId="447BDF28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Buscar miembro por nombre/documento</w:t>
            </w:r>
          </w:p>
          <w:p w14:paraId="5F2CD06E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perfil de miembro</w:t>
            </w:r>
          </w:p>
          <w:p w14:paraId="5544F010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Activar / Inactivar miembro</w:t>
            </w:r>
          </w:p>
          <w:p w14:paraId="50BA896D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Validar documento duplicado</w:t>
            </w:r>
          </w:p>
        </w:tc>
      </w:tr>
    </w:tbl>
    <w:p w14:paraId="1BDBCC63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63F70DF8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A3CA79D" w14:textId="77777777" w:rsidR="00F3308E" w:rsidRDefault="00000000">
            <w:r>
              <w:rPr>
                <w:sz w:val="20"/>
                <w:szCs w:val="20"/>
              </w:rPr>
              <w:t>Relaciones UML (&lt;&lt;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/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&gt;&gt;)</w:t>
            </w:r>
          </w:p>
        </w:tc>
      </w:tr>
      <w:tr w:rsidR="00F3308E" w14:paraId="0264D4B1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7DFDE6E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Registrar nuevo miembro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Validar documento duplicado</w:t>
            </w:r>
          </w:p>
        </w:tc>
      </w:tr>
    </w:tbl>
    <w:p w14:paraId="71403CA6" w14:textId="77777777" w:rsidR="00F3308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3339DBC4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863AEE8" w14:textId="77777777" w:rsidR="00F3308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DIAGRAMA 3 – GESTIÓN DE MEMBRESÍAS</w:t>
            </w:r>
          </w:p>
        </w:tc>
      </w:tr>
    </w:tbl>
    <w:p w14:paraId="4DB0ADBE" w14:textId="77777777" w:rsidR="00F3308E" w:rsidRDefault="00F3308E">
      <w:pPr>
        <w:spacing w:before="40" w:after="40"/>
      </w:pPr>
    </w:p>
    <w:p w14:paraId="0E062D11" w14:textId="77777777" w:rsidR="00F3308E" w:rsidRDefault="00000000">
      <w:pPr>
        <w:jc w:val="center"/>
      </w:pPr>
      <w:r>
        <w:rPr>
          <w:noProof/>
        </w:rPr>
        <w:drawing>
          <wp:inline distT="0" distB="0" distL="0" distR="0" wp14:anchorId="193F45DD" wp14:editId="2B67DD84">
            <wp:extent cx="5905500" cy="3781425"/>
            <wp:effectExtent l="0" t="0" r="0" b="0"/>
            <wp:docPr id="1325444845" name="Imagen 132544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8CE4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267CC22A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658C4A5" w14:textId="77777777" w:rsidR="00F3308E" w:rsidRDefault="00000000">
            <w:r>
              <w:rPr>
                <w:sz w:val="20"/>
                <w:szCs w:val="20"/>
              </w:rPr>
              <w:t>Descripción del diagrama</w:t>
            </w:r>
          </w:p>
        </w:tc>
      </w:tr>
      <w:tr w:rsidR="00F3308E" w14:paraId="54E30B1B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B317F08" w14:textId="77777777" w:rsidR="00F3308E" w:rsidRDefault="00000000">
            <w:pPr>
              <w:jc w:val="both"/>
            </w:pPr>
            <w:r>
              <w:rPr>
                <w:sz w:val="20"/>
                <w:szCs w:val="20"/>
              </w:rPr>
              <w:t>Este diagrama cubre la administración de los planes de membresía. El Administrador define los tipos de plan. El Recepcionista asigna y renueva membresías. El Sistema calcula automáticamente las fechas de vencimiento y genera alertas cuando una membresía está próxima a expirar o ya venció.</w:t>
            </w:r>
          </w:p>
        </w:tc>
      </w:tr>
    </w:tbl>
    <w:p w14:paraId="252DE34D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F3308E" w14:paraId="6C28BF44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75C84D" w14:textId="77777777" w:rsidR="00F3308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involucrados</w:t>
            </w:r>
          </w:p>
        </w:tc>
        <w:tc>
          <w:tcPr>
            <w:tcW w:w="4680" w:type="dxa"/>
          </w:tcPr>
          <w:p w14:paraId="7D922F2D" w14:textId="77777777" w:rsidR="00F3308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Casos de uso</w:t>
            </w:r>
          </w:p>
        </w:tc>
      </w:tr>
      <w:tr w:rsidR="00F3308E" w14:paraId="6A26242D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23E7F86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Administrador</w:t>
            </w:r>
          </w:p>
          <w:p w14:paraId="62AF2034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737353B6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680" w:type="dxa"/>
          </w:tcPr>
          <w:p w14:paraId="2A5F71BE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Gestionar tipos de plan</w:t>
            </w:r>
          </w:p>
          <w:p w14:paraId="2A9B4CFB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Asignar membresía a miembro</w:t>
            </w:r>
          </w:p>
          <w:p w14:paraId="22E5138D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Renovar membresía</w:t>
            </w:r>
          </w:p>
          <w:p w14:paraId="492BBDF2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Consultar estado de membresía</w:t>
            </w:r>
          </w:p>
          <w:p w14:paraId="2E22CFD2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Generar alerta de vencimiento</w:t>
            </w:r>
          </w:p>
          <w:p w14:paraId="088B7C24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Calcular fecha de vencimiento</w:t>
            </w:r>
          </w:p>
        </w:tc>
      </w:tr>
    </w:tbl>
    <w:p w14:paraId="5446CDE7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6E07515B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B5604EA" w14:textId="77777777" w:rsidR="00F3308E" w:rsidRDefault="00000000">
            <w:r>
              <w:rPr>
                <w:sz w:val="20"/>
                <w:szCs w:val="20"/>
              </w:rPr>
              <w:t>Relaciones UML (&lt;&lt;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/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&gt;&gt;)</w:t>
            </w:r>
          </w:p>
        </w:tc>
      </w:tr>
      <w:tr w:rsidR="00F3308E" w14:paraId="45A3F915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9C913C9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Asignar membresía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Calcular fecha de vencimiento</w:t>
            </w:r>
          </w:p>
          <w:p w14:paraId="2208C616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Renovar membresía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 Generar alerta de vencimiento</w:t>
            </w:r>
          </w:p>
        </w:tc>
      </w:tr>
    </w:tbl>
    <w:p w14:paraId="3E977238" w14:textId="77777777" w:rsidR="00F3308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1D032E60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05B525" w14:textId="77777777" w:rsidR="00F3308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DIAGRAMA 4 – GESTIÓN DE CLASES Y PAGOS</w:t>
            </w:r>
          </w:p>
        </w:tc>
      </w:tr>
    </w:tbl>
    <w:p w14:paraId="1E16DBDD" w14:textId="77777777" w:rsidR="00F3308E" w:rsidRDefault="00F3308E">
      <w:pPr>
        <w:spacing w:before="40" w:after="40"/>
      </w:pPr>
    </w:p>
    <w:p w14:paraId="6DFD6F98" w14:textId="77777777" w:rsidR="00F3308E" w:rsidRDefault="00000000">
      <w:pPr>
        <w:jc w:val="center"/>
      </w:pPr>
      <w:r>
        <w:rPr>
          <w:noProof/>
        </w:rPr>
        <w:drawing>
          <wp:inline distT="0" distB="0" distL="0" distR="0" wp14:anchorId="4AA9ED90" wp14:editId="740B9AA1">
            <wp:extent cx="5905500" cy="3781425"/>
            <wp:effectExtent l="0" t="0" r="0" b="0"/>
            <wp:docPr id="1700928110" name="Imagen 1700928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10E8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61777F8E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D286356" w14:textId="77777777" w:rsidR="00F3308E" w:rsidRDefault="00000000">
            <w:r>
              <w:rPr>
                <w:sz w:val="20"/>
                <w:szCs w:val="20"/>
              </w:rPr>
              <w:t>Descripción del diagrama</w:t>
            </w:r>
          </w:p>
        </w:tc>
      </w:tr>
      <w:tr w:rsidR="00F3308E" w14:paraId="0A9F7D03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06555F5" w14:textId="77777777" w:rsidR="00F3308E" w:rsidRDefault="00000000">
            <w:pPr>
              <w:jc w:val="both"/>
            </w:pPr>
            <w:r>
              <w:rPr>
                <w:sz w:val="20"/>
                <w:szCs w:val="20"/>
              </w:rPr>
              <w:t>Este diagrama agrupa las funcionalidades de clases grupales y pagos. El Administrador programa clases y registra pagos. La Recepcionista inscribe miembros y gestiona pagos. El Instructor consulta la lista de inscritos en sus clases. El Sistema valida automáticamente la disponibilidad de cupos antes de permitir una inscripción.</w:t>
            </w:r>
          </w:p>
        </w:tc>
      </w:tr>
    </w:tbl>
    <w:p w14:paraId="238B89E0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F3308E" w14:paraId="35EB8206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B35092D" w14:textId="77777777" w:rsidR="00F3308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involucrados</w:t>
            </w:r>
          </w:p>
        </w:tc>
        <w:tc>
          <w:tcPr>
            <w:tcW w:w="4680" w:type="dxa"/>
          </w:tcPr>
          <w:p w14:paraId="7CADE307" w14:textId="77777777" w:rsidR="00F3308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Casos de uso</w:t>
            </w:r>
          </w:p>
        </w:tc>
      </w:tr>
      <w:tr w:rsidR="00F3308E" w14:paraId="69F60CA8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6E7EB09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Administrador</w:t>
            </w:r>
          </w:p>
          <w:p w14:paraId="2A307D5B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2145D1AB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Instructor</w:t>
            </w:r>
          </w:p>
          <w:p w14:paraId="0E895D26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680" w:type="dxa"/>
          </w:tcPr>
          <w:p w14:paraId="46C72DFB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Programar clase grupal</w:t>
            </w:r>
          </w:p>
          <w:p w14:paraId="623BD258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Inscribir miembro a clase</w:t>
            </w:r>
          </w:p>
          <w:p w14:paraId="2C0163D8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lista de inscritos</w:t>
            </w:r>
          </w:p>
          <w:p w14:paraId="4C602232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Registrar pago de membresía</w:t>
            </w:r>
          </w:p>
          <w:p w14:paraId="1F0CB201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historial de pagos</w:t>
            </w:r>
          </w:p>
          <w:p w14:paraId="4515A209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Validar cupos disponibles</w:t>
            </w:r>
          </w:p>
        </w:tc>
      </w:tr>
    </w:tbl>
    <w:p w14:paraId="1F507D9F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2C837BEF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DF00883" w14:textId="77777777" w:rsidR="00F3308E" w:rsidRDefault="00000000">
            <w:r>
              <w:rPr>
                <w:sz w:val="20"/>
                <w:szCs w:val="20"/>
              </w:rPr>
              <w:t>Relaciones UML (&lt;&lt;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/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&gt;&gt;)</w:t>
            </w:r>
          </w:p>
        </w:tc>
      </w:tr>
      <w:tr w:rsidR="00F3308E" w14:paraId="7A6ED63A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B363A7E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Inscribir miembro a clase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Validar cupos disponibles</w:t>
            </w:r>
          </w:p>
        </w:tc>
      </w:tr>
    </w:tbl>
    <w:p w14:paraId="091D62D7" w14:textId="77777777" w:rsidR="00F3308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1AABCEDC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76577A5" w14:textId="77777777" w:rsidR="00F3308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DIAGRAMA 5 – REPORTES Y DASHBOARD</w:t>
            </w:r>
          </w:p>
        </w:tc>
      </w:tr>
    </w:tbl>
    <w:p w14:paraId="4C2B8033" w14:textId="77777777" w:rsidR="00F3308E" w:rsidRDefault="00F3308E">
      <w:pPr>
        <w:spacing w:before="40" w:after="40"/>
      </w:pPr>
    </w:p>
    <w:p w14:paraId="3BE1F9CC" w14:textId="77777777" w:rsidR="00F3308E" w:rsidRDefault="00000000">
      <w:pPr>
        <w:jc w:val="center"/>
      </w:pPr>
      <w:r>
        <w:rPr>
          <w:noProof/>
        </w:rPr>
        <w:drawing>
          <wp:inline distT="0" distB="0" distL="0" distR="0" wp14:anchorId="7C381336" wp14:editId="0E460138">
            <wp:extent cx="5905500" cy="3781425"/>
            <wp:effectExtent l="0" t="0" r="0" b="0"/>
            <wp:docPr id="1073709708" name="Imagen 107370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D5B5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569B8711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A6B6F5A" w14:textId="77777777" w:rsidR="00F3308E" w:rsidRDefault="00000000">
            <w:r>
              <w:rPr>
                <w:sz w:val="20"/>
                <w:szCs w:val="20"/>
              </w:rPr>
              <w:t>Descripción del diagrama</w:t>
            </w:r>
          </w:p>
        </w:tc>
      </w:tr>
      <w:tr w:rsidR="00F3308E" w14:paraId="45E788BC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79979EF" w14:textId="77777777" w:rsidR="00F3308E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Este diagrama representa el módulo de inteligencia del negocio. Solo el Administrador tiene acceso a los reportes y al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. El Sistema genera automáticamente los reportes y permite exportarlos. El caso 'Filtrar por rango de fechas' extiende a todos los reportes para permitir análisis por períodos específicos.</w:t>
            </w:r>
          </w:p>
        </w:tc>
      </w:tr>
    </w:tbl>
    <w:p w14:paraId="5E757600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F3308E" w14:paraId="31A99F93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B3CD8CE" w14:textId="77777777" w:rsidR="00F3308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involucrados</w:t>
            </w:r>
          </w:p>
        </w:tc>
        <w:tc>
          <w:tcPr>
            <w:tcW w:w="4680" w:type="dxa"/>
          </w:tcPr>
          <w:p w14:paraId="48564BE0" w14:textId="77777777" w:rsidR="00F3308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Casos de uso</w:t>
            </w:r>
          </w:p>
        </w:tc>
      </w:tr>
      <w:tr w:rsidR="00F3308E" w14:paraId="7ECB9DB9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5BA404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Administrador</w:t>
            </w:r>
          </w:p>
          <w:p w14:paraId="7DB01094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680" w:type="dxa"/>
          </w:tcPr>
          <w:p w14:paraId="667909E1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• Ver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general</w:t>
            </w:r>
          </w:p>
          <w:p w14:paraId="4C7CF05A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Generar reporte de ingresos</w:t>
            </w:r>
          </w:p>
          <w:p w14:paraId="701D90F2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miembros activos/inactivos</w:t>
            </w:r>
          </w:p>
          <w:p w14:paraId="394E9577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Ver clases más demandadas</w:t>
            </w:r>
          </w:p>
          <w:p w14:paraId="16C8D252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Exportar reporte en PDF/Excel</w:t>
            </w:r>
          </w:p>
          <w:p w14:paraId="31395055" w14:textId="77777777" w:rsidR="00F3308E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• Filtrar por rango de fechas</w:t>
            </w:r>
          </w:p>
        </w:tc>
      </w:tr>
    </w:tbl>
    <w:p w14:paraId="646EC208" w14:textId="77777777" w:rsidR="00F3308E" w:rsidRDefault="00F3308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F3308E" w14:paraId="684F649A" w14:textId="77777777" w:rsidTr="004F5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816A89E" w14:textId="77777777" w:rsidR="00F3308E" w:rsidRDefault="00000000">
            <w:r>
              <w:rPr>
                <w:sz w:val="20"/>
                <w:szCs w:val="20"/>
              </w:rPr>
              <w:t>Relaciones UML (&lt;&lt;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/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&gt;&gt;)</w:t>
            </w:r>
          </w:p>
        </w:tc>
      </w:tr>
      <w:tr w:rsidR="00F3308E" w14:paraId="1E4B6C6B" w14:textId="77777777" w:rsidTr="004F5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8D3526B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Generar reporte de ingresos &lt;&lt;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>&gt;&gt; Filtrar por rango de fechas</w:t>
            </w:r>
          </w:p>
          <w:p w14:paraId="6E0DB0FB" w14:textId="77777777" w:rsidR="00F3308E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Ver clases más demandadas &lt;&lt;</w:t>
            </w:r>
            <w:proofErr w:type="spellStart"/>
            <w:r>
              <w:rPr>
                <w:sz w:val="20"/>
                <w:szCs w:val="20"/>
              </w:rPr>
              <w:t>extend</w:t>
            </w:r>
            <w:proofErr w:type="spellEnd"/>
            <w:r>
              <w:rPr>
                <w:sz w:val="20"/>
                <w:szCs w:val="20"/>
              </w:rPr>
              <w:t>&gt;&gt; Exportar reporte en PDF/Excel</w:t>
            </w:r>
          </w:p>
        </w:tc>
      </w:tr>
    </w:tbl>
    <w:p w14:paraId="4E8B199D" w14:textId="77777777" w:rsidR="00F3308E" w:rsidRDefault="00000000">
      <w:r>
        <w:br w:type="page"/>
      </w:r>
    </w:p>
    <w:sectPr w:rsidR="00F3308E">
      <w:headerReference w:type="default" r:id="rId12"/>
      <w:footerReference w:type="default" r:id="rId13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2B5E" w14:textId="77777777" w:rsidR="00034155" w:rsidRDefault="00034155">
      <w:r>
        <w:separator/>
      </w:r>
    </w:p>
  </w:endnote>
  <w:endnote w:type="continuationSeparator" w:id="0">
    <w:p w14:paraId="15A8E4EE" w14:textId="77777777" w:rsidR="00034155" w:rsidRDefault="00034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C6F0" w14:textId="77777777" w:rsidR="00F3308E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Diagramas </w:t>
    </w:r>
    <w:proofErr w:type="gramStart"/>
    <w:r>
      <w:rPr>
        <w:color w:val="595959"/>
        <w:sz w:val="18"/>
        <w:szCs w:val="18"/>
      </w:rPr>
      <w:t>UML  |</w:t>
    </w:r>
    <w:proofErr w:type="gramEnd"/>
    <w:r>
      <w:rPr>
        <w:color w:val="595959"/>
        <w:sz w:val="18"/>
        <w:szCs w:val="18"/>
      </w:rPr>
      <w:t xml:space="preserve"> 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F5BC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4F5BCB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2EC4" w14:textId="77777777" w:rsidR="00034155" w:rsidRDefault="00034155">
      <w:r>
        <w:separator/>
      </w:r>
    </w:p>
  </w:footnote>
  <w:footnote w:type="continuationSeparator" w:id="0">
    <w:p w14:paraId="2EA26CDE" w14:textId="77777777" w:rsidR="00034155" w:rsidRDefault="00034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3"/>
      <w:tblW w:w="9360" w:type="dxa"/>
      <w:tblLook w:val="04A0" w:firstRow="1" w:lastRow="0" w:firstColumn="1" w:lastColumn="0" w:noHBand="0" w:noVBand="1"/>
    </w:tblPr>
    <w:tblGrid>
      <w:gridCol w:w="5760"/>
      <w:gridCol w:w="3600"/>
    </w:tblGrid>
    <w:tr w:rsidR="00F3308E" w:rsidRPr="004F5BCB" w14:paraId="77B95C7B" w14:textId="77777777" w:rsidTr="004F5BC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5760" w:type="dxa"/>
        </w:tcPr>
        <w:p w14:paraId="1D3111A5" w14:textId="77777777" w:rsidR="00F3308E" w:rsidRPr="004F5BCB" w:rsidRDefault="00000000">
          <w:r w:rsidRPr="004F5BCB">
            <w:rPr>
              <w:sz w:val="18"/>
              <w:szCs w:val="18"/>
            </w:rPr>
            <w:t>CORHUILA – Ingeniería de Software</w:t>
          </w:r>
        </w:p>
        <w:p w14:paraId="18889237" w14:textId="77777777" w:rsidR="00F3308E" w:rsidRDefault="00000000">
          <w:pPr>
            <w:rPr>
              <w:b w:val="0"/>
              <w:bCs w:val="0"/>
              <w:caps w:val="0"/>
              <w:sz w:val="16"/>
              <w:szCs w:val="16"/>
            </w:rPr>
          </w:pPr>
          <w:r w:rsidRPr="004F5BCB">
            <w:rPr>
              <w:sz w:val="16"/>
              <w:szCs w:val="16"/>
            </w:rPr>
            <w:t>Sistema Web de Gestión para Gimnasio</w:t>
          </w:r>
        </w:p>
        <w:p w14:paraId="7E7EA0DC" w14:textId="77777777" w:rsidR="004F5BCB" w:rsidRPr="004F5BCB" w:rsidRDefault="004F5BCB"/>
      </w:tc>
      <w:tc>
        <w:tcPr>
          <w:tcW w:w="3600" w:type="dxa"/>
        </w:tcPr>
        <w:p w14:paraId="5AEE016B" w14:textId="77777777" w:rsidR="00F3308E" w:rsidRPr="004F5BCB" w:rsidRDefault="00000000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4F5BCB">
            <w:rPr>
              <w:i/>
              <w:iCs/>
              <w:sz w:val="16"/>
              <w:szCs w:val="16"/>
            </w:rPr>
            <w:t>Diagramas UML – Casos de Uso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68A6"/>
    <w:multiLevelType w:val="hybridMultilevel"/>
    <w:tmpl w:val="EFE2300C"/>
    <w:lvl w:ilvl="0" w:tplc="BE10139C">
      <w:start w:val="1"/>
      <w:numFmt w:val="bullet"/>
      <w:lvlText w:val="●"/>
      <w:lvlJc w:val="left"/>
      <w:pPr>
        <w:ind w:left="720" w:hanging="360"/>
      </w:pPr>
    </w:lvl>
    <w:lvl w:ilvl="1" w:tplc="BEDCAFD2">
      <w:start w:val="1"/>
      <w:numFmt w:val="bullet"/>
      <w:lvlText w:val="○"/>
      <w:lvlJc w:val="left"/>
      <w:pPr>
        <w:ind w:left="1440" w:hanging="360"/>
      </w:pPr>
    </w:lvl>
    <w:lvl w:ilvl="2" w:tplc="B922F090">
      <w:start w:val="1"/>
      <w:numFmt w:val="bullet"/>
      <w:lvlText w:val="■"/>
      <w:lvlJc w:val="left"/>
      <w:pPr>
        <w:ind w:left="2160" w:hanging="360"/>
      </w:pPr>
    </w:lvl>
    <w:lvl w:ilvl="3" w:tplc="737A9332">
      <w:start w:val="1"/>
      <w:numFmt w:val="bullet"/>
      <w:lvlText w:val="●"/>
      <w:lvlJc w:val="left"/>
      <w:pPr>
        <w:ind w:left="2880" w:hanging="360"/>
      </w:pPr>
    </w:lvl>
    <w:lvl w:ilvl="4" w:tplc="821270A4">
      <w:start w:val="1"/>
      <w:numFmt w:val="bullet"/>
      <w:lvlText w:val="○"/>
      <w:lvlJc w:val="left"/>
      <w:pPr>
        <w:ind w:left="3600" w:hanging="360"/>
      </w:pPr>
    </w:lvl>
    <w:lvl w:ilvl="5" w:tplc="CEE48BFC">
      <w:start w:val="1"/>
      <w:numFmt w:val="bullet"/>
      <w:lvlText w:val="■"/>
      <w:lvlJc w:val="left"/>
      <w:pPr>
        <w:ind w:left="4320" w:hanging="360"/>
      </w:pPr>
    </w:lvl>
    <w:lvl w:ilvl="6" w:tplc="AA04E544">
      <w:start w:val="1"/>
      <w:numFmt w:val="bullet"/>
      <w:lvlText w:val="●"/>
      <w:lvlJc w:val="left"/>
      <w:pPr>
        <w:ind w:left="5040" w:hanging="360"/>
      </w:pPr>
    </w:lvl>
    <w:lvl w:ilvl="7" w:tplc="FAC87B3A">
      <w:start w:val="1"/>
      <w:numFmt w:val="bullet"/>
      <w:lvlText w:val="●"/>
      <w:lvlJc w:val="left"/>
      <w:pPr>
        <w:ind w:left="5760" w:hanging="360"/>
      </w:pPr>
    </w:lvl>
    <w:lvl w:ilvl="8" w:tplc="EA6A6882">
      <w:start w:val="1"/>
      <w:numFmt w:val="bullet"/>
      <w:lvlText w:val="●"/>
      <w:lvlJc w:val="left"/>
      <w:pPr>
        <w:ind w:left="6480" w:hanging="360"/>
      </w:pPr>
    </w:lvl>
  </w:abstractNum>
  <w:num w:numId="1" w16cid:durableId="1400053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08E"/>
    <w:rsid w:val="00034155"/>
    <w:rsid w:val="004F5BCB"/>
    <w:rsid w:val="00F3308E"/>
    <w:rsid w:val="00FD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0B12"/>
  <w15:docId w15:val="{2647FC5F-3B22-4B8F-831C-BD050EF2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6concolores-nfasis2">
    <w:name w:val="Grid Table 6 Colorful Accent 2"/>
    <w:basedOn w:val="Tablanormal"/>
    <w:uiPriority w:val="51"/>
    <w:rsid w:val="004F5BCB"/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2">
    <w:name w:val="Grid Table 4 Accent 2"/>
    <w:basedOn w:val="Tablanormal"/>
    <w:uiPriority w:val="49"/>
    <w:rsid w:val="004F5BCB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4F5BC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5BCB"/>
  </w:style>
  <w:style w:type="paragraph" w:styleId="Piedepgina">
    <w:name w:val="footer"/>
    <w:basedOn w:val="Normal"/>
    <w:link w:val="PiedepginaCar"/>
    <w:uiPriority w:val="99"/>
    <w:unhideWhenUsed/>
    <w:rsid w:val="004F5BC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5BCB"/>
  </w:style>
  <w:style w:type="table" w:styleId="Tablaconcuadrcula1Claro-nfasis2">
    <w:name w:val="Grid Table 1 Light Accent 2"/>
    <w:basedOn w:val="Tablanormal"/>
    <w:uiPriority w:val="46"/>
    <w:rsid w:val="004F5BCB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43"/>
    <w:rsid w:val="004F5BC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656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2</cp:revision>
  <dcterms:created xsi:type="dcterms:W3CDTF">2026-05-12T23:42:00Z</dcterms:created>
  <dcterms:modified xsi:type="dcterms:W3CDTF">2026-05-16T21:23:00Z</dcterms:modified>
</cp:coreProperties>
</file>