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89" w:rsidRDefault="00D4759C" w:rsidP="00D4759C">
      <w:pPr>
        <w:pStyle w:val="Title"/>
        <w:jc w:val="center"/>
      </w:pPr>
      <w:bookmarkStart w:id="0" w:name="_GoBack"/>
      <w:bookmarkEnd w:id="0"/>
      <w:r>
        <w:t>Appendix – GUI</w:t>
      </w:r>
      <w:r w:rsidR="007D1679">
        <w:rPr>
          <w:noProof/>
        </w:rPr>
        <w:drawing>
          <wp:inline distT="0" distB="0" distL="0" distR="0" wp14:anchorId="0E9D6197" wp14:editId="46B5A3B0">
            <wp:extent cx="57531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679">
        <w:rPr>
          <w:noProof/>
        </w:rPr>
        <w:drawing>
          <wp:inline distT="0" distB="0" distL="0" distR="0" wp14:anchorId="4B43E294" wp14:editId="06583491">
            <wp:extent cx="57531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9C" w:rsidRPr="00D4759C" w:rsidRDefault="00D4759C" w:rsidP="00D4759C">
      <w:pPr>
        <w:jc w:val="center"/>
      </w:pPr>
      <w:r>
        <w:rPr>
          <w:noProof/>
        </w:rPr>
        <w:drawing>
          <wp:inline distT="0" distB="0" distL="0" distR="0">
            <wp:extent cx="57531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59C" w:rsidRPr="00D4759C" w:rsidSect="00D4759C">
      <w:pgSz w:w="11906" w:h="16838"/>
      <w:pgMar w:top="720" w:right="1418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80"/>
    <w:rsid w:val="00374780"/>
    <w:rsid w:val="007D1679"/>
    <w:rsid w:val="009518EE"/>
    <w:rsid w:val="00A752CC"/>
    <w:rsid w:val="00D4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808B"/>
  <w15:chartTrackingRefBased/>
  <w15:docId w15:val="{FC359DE9-6AE5-473F-B662-EC00119A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747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78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74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5C16-A618-493F-A0C4-3EA8E2CE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Ruben Alexander Jahren</dc:creator>
  <cp:keywords/>
  <dc:description/>
  <cp:lastModifiedBy>Christian Ruben Alexander Jahren</cp:lastModifiedBy>
  <cp:revision>2</cp:revision>
  <dcterms:created xsi:type="dcterms:W3CDTF">2018-11-20T21:36:00Z</dcterms:created>
  <dcterms:modified xsi:type="dcterms:W3CDTF">2018-11-20T22:03:00Z</dcterms:modified>
</cp:coreProperties>
</file>