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0B6A" w14:textId="6F1B34BA" w:rsidR="00AA48ED" w:rsidRDefault="00EB73DF">
      <w:r w:rsidRPr="00EB73DF">
        <w:t>“Lejos en espacio, unidos en estado.”</w:t>
      </w:r>
    </w:p>
    <w:sectPr w:rsidR="00AA4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DF"/>
    <w:rsid w:val="00146D4C"/>
    <w:rsid w:val="003820AE"/>
    <w:rsid w:val="00625631"/>
    <w:rsid w:val="00AA48ED"/>
    <w:rsid w:val="00EB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FEAB7"/>
  <w15:chartTrackingRefBased/>
  <w15:docId w15:val="{FD1BF3A0-F398-48F2-85FA-ECCEC30C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7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3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3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3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3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3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3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3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3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3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3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32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Guerrero</dc:creator>
  <cp:keywords/>
  <dc:description/>
  <cp:lastModifiedBy>Juan Guerrero</cp:lastModifiedBy>
  <cp:revision>2</cp:revision>
  <dcterms:created xsi:type="dcterms:W3CDTF">2025-11-04T18:22:00Z</dcterms:created>
  <dcterms:modified xsi:type="dcterms:W3CDTF">2025-11-04T18:22:00Z</dcterms:modified>
</cp:coreProperties>
</file>