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0A9A" w:rsidRDefault="00250A9A">
      <w:r>
        <w:t xml:space="preserve">CDC on Asthma </w:t>
      </w:r>
    </w:p>
    <w:p w:rsidR="00250A9A" w:rsidRDefault="00250A9A">
      <w:hyperlink r:id="rId5" w:history="1">
        <w:r w:rsidRPr="0054636A">
          <w:rPr>
            <w:rStyle w:val="Hyperlink"/>
          </w:rPr>
          <w:t>http://www.cdc.gov/mmwr/preview/mmwrhtml/mm6017a4.htm?s_cid=mm6017a4_w</w:t>
        </w:r>
      </w:hyperlink>
      <w:r>
        <w:t xml:space="preserve"> </w:t>
      </w:r>
    </w:p>
    <w:p w:rsidR="00250A9A" w:rsidRDefault="00250A9A"/>
    <w:p w:rsidR="00250A9A" w:rsidRPr="005E4A2A" w:rsidRDefault="00250A9A" w:rsidP="005E4A2A">
      <w:pPr>
        <w:spacing w:after="0" w:line="240" w:lineRule="auto"/>
        <w:rPr>
          <w:rFonts w:ascii="Georgia" w:hAnsi="Georgia" w:cs="Georgia"/>
          <w:color w:val="000000"/>
          <w:sz w:val="24"/>
          <w:szCs w:val="24"/>
        </w:rPr>
      </w:pPr>
      <w:hyperlink r:id="rId6" w:tooltip="Return to the CDC Home Page" w:history="1">
        <w:r w:rsidRPr="005E4A2A">
          <w:rPr>
            <w:rFonts w:ascii="Georgia" w:hAnsi="Georgia" w:cs="Georgia"/>
            <w:color w:val="000000"/>
            <w:sz w:val="24"/>
            <w:szCs w:val="24"/>
            <w:u w:val="single"/>
          </w:rPr>
          <w:t>CDC Home</w:t>
        </w:r>
      </w:hyperlink>
      <w:r w:rsidRPr="005E4A2A">
        <w:rPr>
          <w:rFonts w:ascii="Georgia" w:hAnsi="Georgia" w:cs="Georgia"/>
          <w:color w:val="000000"/>
          <w:sz w:val="24"/>
          <w:szCs w:val="24"/>
        </w:rPr>
        <w:t xml:space="preserve"> </w:t>
      </w:r>
    </w:p>
    <w:p w:rsidR="00250A9A" w:rsidRPr="005E4A2A" w:rsidRDefault="00250A9A" w:rsidP="005E4A2A">
      <w:pPr>
        <w:pBdr>
          <w:top w:val="dotted" w:sz="4" w:space="5" w:color="000000"/>
          <w:bottom w:val="dotted" w:sz="4" w:space="5" w:color="000000"/>
        </w:pBdr>
        <w:spacing w:before="100" w:beforeAutospacing="1" w:after="125" w:line="240" w:lineRule="auto"/>
        <w:jc w:val="center"/>
        <w:outlineLvl w:val="1"/>
        <w:rPr>
          <w:rFonts w:ascii="Georgia" w:hAnsi="Georgia" w:cs="Georgia"/>
          <w:b/>
          <w:bCs/>
          <w:color w:val="000000"/>
          <w:spacing w:val="13"/>
          <w:kern w:val="36"/>
          <w:sz w:val="36"/>
          <w:szCs w:val="36"/>
        </w:rPr>
      </w:pPr>
      <w:r w:rsidRPr="005E4A2A">
        <w:rPr>
          <w:rFonts w:ascii="Georgia" w:hAnsi="Georgia" w:cs="Georgia"/>
          <w:b/>
          <w:bCs/>
          <w:color w:val="000000"/>
          <w:spacing w:val="13"/>
          <w:kern w:val="36"/>
          <w:sz w:val="36"/>
          <w:szCs w:val="36"/>
        </w:rPr>
        <w:t xml:space="preserve">Vital Signs: Asthma Prevalence, Disease Characteristics, and Self-Management Education --- United States, 2001--2009 </w:t>
      </w:r>
    </w:p>
    <w:p w:rsidR="00250A9A" w:rsidRPr="005E4A2A" w:rsidRDefault="00250A9A" w:rsidP="005E4A2A">
      <w:pPr>
        <w:spacing w:after="60" w:line="240" w:lineRule="auto"/>
        <w:outlineLvl w:val="2"/>
        <w:rPr>
          <w:rFonts w:ascii="Georgia" w:hAnsi="Georgia" w:cs="Georgia"/>
          <w:i/>
          <w:iCs/>
          <w:color w:val="000000"/>
          <w:spacing w:val="13"/>
          <w:sz w:val="32"/>
          <w:szCs w:val="32"/>
        </w:rPr>
      </w:pPr>
      <w:r w:rsidRPr="005E4A2A">
        <w:rPr>
          <w:rFonts w:ascii="Georgia" w:hAnsi="Georgia" w:cs="Georgia"/>
          <w:i/>
          <w:iCs/>
          <w:color w:val="000000"/>
          <w:spacing w:val="13"/>
          <w:sz w:val="32"/>
          <w:szCs w:val="32"/>
        </w:rPr>
        <w:t>Weekly</w:t>
      </w:r>
    </w:p>
    <w:p w:rsidR="00250A9A" w:rsidRPr="005E4A2A" w:rsidRDefault="00250A9A" w:rsidP="005E4A2A">
      <w:pPr>
        <w:spacing w:after="240" w:line="240" w:lineRule="auto"/>
        <w:rPr>
          <w:rFonts w:ascii="Georgia" w:hAnsi="Georgia" w:cs="Georgia"/>
          <w:color w:val="000000"/>
          <w:sz w:val="24"/>
          <w:szCs w:val="24"/>
        </w:rPr>
      </w:pPr>
      <w:r w:rsidRPr="005E4A2A">
        <w:rPr>
          <w:rFonts w:ascii="Georgia" w:hAnsi="Georgia" w:cs="Georgia"/>
          <w:b/>
          <w:bCs/>
          <w:color w:val="000000"/>
          <w:sz w:val="24"/>
          <w:szCs w:val="24"/>
        </w:rPr>
        <w:t>May 6, 2011 / 60(17);547-552</w:t>
      </w:r>
    </w:p>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i/>
          <w:iCs/>
          <w:color w:val="000000"/>
          <w:sz w:val="24"/>
          <w:szCs w:val="24"/>
        </w:rPr>
        <w:t xml:space="preserve">On May 3, this report was posted as an </w:t>
      </w:r>
      <w:r w:rsidRPr="005E4A2A">
        <w:rPr>
          <w:rFonts w:ascii="Georgia" w:hAnsi="Georgia" w:cs="Georgia"/>
          <w:color w:val="000000"/>
          <w:sz w:val="24"/>
          <w:szCs w:val="24"/>
        </w:rPr>
        <w:t>MMWR</w:t>
      </w:r>
      <w:r w:rsidRPr="005E4A2A">
        <w:rPr>
          <w:rFonts w:ascii="Georgia" w:hAnsi="Georgia" w:cs="Georgia"/>
          <w:i/>
          <w:iCs/>
          <w:color w:val="000000"/>
          <w:sz w:val="24"/>
          <w:szCs w:val="24"/>
        </w:rPr>
        <w:t xml:space="preserve"> Early Release on the </w:t>
      </w:r>
      <w:r w:rsidRPr="005E4A2A">
        <w:rPr>
          <w:rFonts w:ascii="Georgia" w:hAnsi="Georgia" w:cs="Georgia"/>
          <w:color w:val="000000"/>
          <w:sz w:val="24"/>
          <w:szCs w:val="24"/>
        </w:rPr>
        <w:t xml:space="preserve">MMWR </w:t>
      </w:r>
      <w:r w:rsidRPr="005E4A2A">
        <w:rPr>
          <w:rFonts w:ascii="Georgia" w:hAnsi="Georgia" w:cs="Georgia"/>
          <w:i/>
          <w:iCs/>
          <w:color w:val="000000"/>
          <w:sz w:val="24"/>
          <w:szCs w:val="24"/>
        </w:rPr>
        <w:t>website (</w:t>
      </w:r>
      <w:hyperlink r:id="rId7" w:history="1">
        <w:r w:rsidRPr="005E4A2A">
          <w:rPr>
            <w:rFonts w:ascii="Georgia" w:hAnsi="Georgia" w:cs="Georgia"/>
            <w:i/>
            <w:iCs/>
            <w:color w:val="000000"/>
            <w:sz w:val="24"/>
            <w:szCs w:val="24"/>
            <w:u w:val="single"/>
          </w:rPr>
          <w:t>http://www.cdc.gov/mmwr</w:t>
        </w:r>
      </w:hyperlink>
      <w:r w:rsidRPr="005E4A2A">
        <w:rPr>
          <w:rFonts w:ascii="Georgia" w:hAnsi="Georgia" w:cs="Georgia"/>
          <w:i/>
          <w:iCs/>
          <w:color w:val="000000"/>
          <w:sz w:val="24"/>
          <w:szCs w:val="24"/>
        </w:rPr>
        <w:t>).</w:t>
      </w:r>
    </w:p>
    <w:p w:rsidR="00250A9A" w:rsidRPr="005E4A2A" w:rsidRDefault="00250A9A" w:rsidP="005E4A2A">
      <w:pPr>
        <w:spacing w:after="60" w:line="240" w:lineRule="auto"/>
        <w:outlineLvl w:val="3"/>
        <w:rPr>
          <w:rFonts w:ascii="Georgia" w:hAnsi="Georgia" w:cs="Georgia"/>
          <w:color w:val="000000"/>
          <w:spacing w:val="13"/>
          <w:sz w:val="30"/>
          <w:szCs w:val="30"/>
        </w:rPr>
      </w:pPr>
      <w:r w:rsidRPr="005E4A2A">
        <w:rPr>
          <w:rFonts w:ascii="Georgia" w:hAnsi="Georgia" w:cs="Georgia"/>
          <w:color w:val="000000"/>
          <w:spacing w:val="13"/>
          <w:sz w:val="30"/>
          <w:szCs w:val="30"/>
        </w:rPr>
        <w:t>Abstract</w:t>
      </w:r>
    </w:p>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Background:</w:t>
      </w:r>
      <w:r w:rsidRPr="005E4A2A">
        <w:rPr>
          <w:rFonts w:ascii="Georgia" w:hAnsi="Georgia" w:cs="Georgia"/>
          <w:color w:val="000000"/>
          <w:sz w:val="24"/>
          <w:szCs w:val="24"/>
        </w:rPr>
        <w:t xml:space="preserve"> Most persons with asthma can be symptom-free if they receive appropriate medical care, use inhaled corticosteroids when prescribed, and modify their environment to reduce or eliminate exposure to allergens and irritants. This report reviews recent progress in managing asthma and reducing its prevalence in the United States.</w:t>
      </w:r>
    </w:p>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Methods:</w:t>
      </w:r>
      <w:r w:rsidRPr="005E4A2A">
        <w:rPr>
          <w:rFonts w:ascii="Georgia" w:hAnsi="Georgia" w:cs="Georgia"/>
          <w:color w:val="000000"/>
          <w:sz w:val="24"/>
          <w:szCs w:val="24"/>
        </w:rPr>
        <w:t xml:space="preserve"> CDC analyzed asthma data from the 2001--2009 National Health Interview Survey concerning children and adults, and from the 2001, 2005, and 2009 state-based Behavioral Risk Factor Surveillance System concerning adults. </w:t>
      </w:r>
    </w:p>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Results:</w:t>
      </w:r>
      <w:r w:rsidRPr="005E4A2A">
        <w:rPr>
          <w:rFonts w:ascii="Georgia" w:hAnsi="Georgia" w:cs="Georgia"/>
          <w:color w:val="000000"/>
          <w:sz w:val="24"/>
          <w:szCs w:val="24"/>
        </w:rPr>
        <w:t xml:space="preserve"> Among persons of all ages, the prevalence of asthma increased from 7.3% (20.3 million persons) in 2001 to 8.2% (24.6 million persons) in 2009, a 12.3% increase. Prevalence among children (persons aged &lt;18 years) was 9.6%, and was highest among poor children (13.5%) and among non-Hispanic black children (17.0%). Prevalence among adults was 7.7%, and was greatest in women (9.7%) and in adults who were poor (10.6%). More uninsured persons with asthma than insured could not afford to buy prescription medications (40.3% versus 11.5%), and fewer uninsured persons reported seeing or talking with a primary-care physician (58.8% versus 85.6%) or specialist (19.5% versus 36.9%). Among persons with asthma, 34.2% reported being given a written asthma action plan, and 68.1% had been taught the appropriate response to symptoms of an asthma attack. Only about one third of children or adults were using long-term control medicine such as inhaled corticosteroids at the time of the survey.</w:t>
      </w:r>
    </w:p>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Conclusions and Comment:</w:t>
      </w:r>
      <w:r w:rsidRPr="005E4A2A">
        <w:rPr>
          <w:rFonts w:ascii="Georgia" w:hAnsi="Georgia" w:cs="Georgia"/>
          <w:color w:val="000000"/>
          <w:sz w:val="24"/>
          <w:szCs w:val="24"/>
        </w:rPr>
        <w:t xml:space="preserve"> Persons with asthma need to have access to health care and appropriate medications and use them. They also need to learn self-management skills and practice evidence-based interventions that reduce environmental risk factors. </w:t>
      </w:r>
    </w:p>
    <w:p w:rsidR="00250A9A" w:rsidRDefault="00250A9A">
      <w:pPr>
        <w:rPr>
          <w:rFonts w:ascii="Georgia" w:hAnsi="Georgia" w:cs="Georgia"/>
          <w:b/>
          <w:bCs/>
          <w:color w:val="000000"/>
          <w:sz w:val="24"/>
          <w:szCs w:val="24"/>
        </w:rPr>
      </w:pPr>
      <w:r>
        <w:rPr>
          <w:rFonts w:ascii="Georgia" w:hAnsi="Georgia" w:cs="Georgia"/>
          <w:b/>
          <w:bCs/>
          <w:color w:val="000000"/>
          <w:sz w:val="24"/>
          <w:szCs w:val="24"/>
        </w:rPr>
        <w:br w:type="page"/>
      </w:r>
    </w:p>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 xml:space="preserve">Introduction </w:t>
      </w:r>
    </w:p>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Asthma is a chronic respiratory disease that affects persons of all ages and is characterized by episodic and reversible attacks of wheezing, chest tightness, shortness of breath, and coughing (</w:t>
      </w:r>
      <w:r w:rsidRPr="005E4A2A">
        <w:rPr>
          <w:rFonts w:ascii="Georgia" w:hAnsi="Georgia" w:cs="Georgia"/>
          <w:i/>
          <w:iCs/>
          <w:color w:val="000000"/>
          <w:sz w:val="24"/>
          <w:szCs w:val="24"/>
        </w:rPr>
        <w:t>1</w:t>
      </w:r>
      <w:r w:rsidRPr="005E4A2A">
        <w:rPr>
          <w:rFonts w:ascii="Georgia" w:hAnsi="Georgia" w:cs="Georgia"/>
          <w:color w:val="000000"/>
          <w:sz w:val="24"/>
          <w:szCs w:val="24"/>
        </w:rPr>
        <w:t xml:space="preserve">). Although asthma cannot be cured at present, </w:t>
      </w:r>
      <w:r w:rsidRPr="005E4A2A">
        <w:rPr>
          <w:rFonts w:ascii="Georgia" w:hAnsi="Georgia" w:cs="Georgia"/>
          <w:color w:val="000000"/>
          <w:sz w:val="24"/>
          <w:szCs w:val="24"/>
          <w:highlight w:val="yellow"/>
        </w:rPr>
        <w:t>symptoms can be controlled with appropriate medical treatment, self-management education, and by avoiding exposure to environmental allergens and irritants that can trigger an attack</w:t>
      </w:r>
      <w:r w:rsidRPr="005E4A2A">
        <w:rPr>
          <w:rFonts w:ascii="Georgia" w:hAnsi="Georgia" w:cs="Georgia"/>
          <w:color w:val="000000"/>
          <w:sz w:val="24"/>
          <w:szCs w:val="24"/>
        </w:rPr>
        <w:t xml:space="preserve"> (</w:t>
      </w:r>
      <w:r w:rsidRPr="005E4A2A">
        <w:rPr>
          <w:rFonts w:ascii="Georgia" w:hAnsi="Georgia" w:cs="Georgia"/>
          <w:i/>
          <w:iCs/>
          <w:color w:val="000000"/>
          <w:sz w:val="24"/>
          <w:szCs w:val="24"/>
        </w:rPr>
        <w:t>1,2</w:t>
      </w:r>
      <w:r w:rsidRPr="005E4A2A">
        <w:rPr>
          <w:rFonts w:ascii="Georgia" w:hAnsi="Georgia" w:cs="Georgia"/>
          <w:color w:val="000000"/>
          <w:sz w:val="24"/>
          <w:szCs w:val="24"/>
        </w:rPr>
        <w:t>). The most current evidence-based guidelines for the diagnosis and management of asthma were developed by an expert panel commissioned by the National Asthma Education and Prevention Program (NAEPP), coordinated by the National Heart, Lung, and Blood Institute of the National Institutes of Health (NIH) (</w:t>
      </w:r>
      <w:r w:rsidRPr="005E4A2A">
        <w:rPr>
          <w:rFonts w:ascii="Georgia" w:hAnsi="Georgia" w:cs="Georgia"/>
          <w:i/>
          <w:iCs/>
          <w:color w:val="000000"/>
          <w:sz w:val="24"/>
          <w:szCs w:val="24"/>
        </w:rPr>
        <w:t>2</w:t>
      </w:r>
      <w:r w:rsidRPr="005E4A2A">
        <w:rPr>
          <w:rFonts w:ascii="Georgia" w:hAnsi="Georgia" w:cs="Georgia"/>
          <w:color w:val="000000"/>
          <w:sz w:val="24"/>
          <w:szCs w:val="24"/>
        </w:rPr>
        <w:t>). The NAEPP guidelines focus on four key components of asthma care to improve the quality of care and health outcomes of persons with asthma: 1) assessment and monitoring, 2) patient education, 3) control of factors contributing to asthma severity, and 4) medical treatment. These guidelines indicated that, among other long-term control medications for asthma, inhaled corticosteroids were the most potent and consistently effective long-term control medication (</w:t>
      </w:r>
      <w:r w:rsidRPr="005E4A2A">
        <w:rPr>
          <w:rFonts w:ascii="Georgia" w:hAnsi="Georgia" w:cs="Georgia"/>
          <w:i/>
          <w:iCs/>
          <w:color w:val="000000"/>
          <w:sz w:val="24"/>
          <w:szCs w:val="24"/>
        </w:rPr>
        <w:t>2</w:t>
      </w:r>
      <w:r w:rsidRPr="005E4A2A">
        <w:rPr>
          <w:rFonts w:ascii="Georgia" w:hAnsi="Georgia" w:cs="Georgia"/>
          <w:color w:val="000000"/>
          <w:sz w:val="24"/>
          <w:szCs w:val="24"/>
        </w:rPr>
        <w:t xml:space="preserve">). </w:t>
      </w:r>
    </w:p>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In the United States, national survey data indicate persistent demographic differences in asthma prevalence, with rates disproportionately greater among children, women, blacks, and those reporting income below the federal poverty level (FPL) (</w:t>
      </w:r>
      <w:hyperlink r:id="rId8" w:history="1">
        <w:r w:rsidRPr="005E4A2A">
          <w:rPr>
            <w:rFonts w:ascii="Georgia" w:hAnsi="Georgia" w:cs="Georgia"/>
            <w:i/>
            <w:iCs/>
            <w:color w:val="000000"/>
            <w:sz w:val="24"/>
            <w:szCs w:val="24"/>
            <w:u w:val="single"/>
          </w:rPr>
          <w:t>3</w:t>
        </w:r>
      </w:hyperlink>
      <w:r w:rsidRPr="005E4A2A">
        <w:rPr>
          <w:rFonts w:ascii="Georgia" w:hAnsi="Georgia" w:cs="Georgia"/>
          <w:i/>
          <w:iCs/>
          <w:color w:val="000000"/>
          <w:sz w:val="24"/>
          <w:szCs w:val="24"/>
        </w:rPr>
        <w:t>--6</w:t>
      </w:r>
      <w:r w:rsidRPr="005E4A2A">
        <w:rPr>
          <w:rFonts w:ascii="Georgia" w:hAnsi="Georgia" w:cs="Georgia"/>
          <w:color w:val="000000"/>
          <w:sz w:val="24"/>
          <w:szCs w:val="24"/>
        </w:rPr>
        <w:t xml:space="preserve">). Although most persons with asthma can be free of symptoms with appropriate management, </w:t>
      </w:r>
      <w:r w:rsidRPr="005E4A2A">
        <w:rPr>
          <w:rFonts w:ascii="Georgia" w:hAnsi="Georgia" w:cs="Georgia"/>
          <w:color w:val="000000"/>
          <w:sz w:val="24"/>
          <w:szCs w:val="24"/>
          <w:highlight w:val="yellow"/>
        </w:rPr>
        <w:t>poor asthma control continues to be associated with increased emergency department visits, hospitalizations, and medical costs</w:t>
      </w:r>
      <w:r w:rsidRPr="005E4A2A">
        <w:rPr>
          <w:rFonts w:ascii="Georgia" w:hAnsi="Georgia" w:cs="Georgia"/>
          <w:color w:val="000000"/>
          <w:sz w:val="24"/>
          <w:szCs w:val="24"/>
        </w:rPr>
        <w:t xml:space="preserve"> (</w:t>
      </w:r>
      <w:r w:rsidRPr="005E4A2A">
        <w:rPr>
          <w:rFonts w:ascii="Georgia" w:hAnsi="Georgia" w:cs="Georgia"/>
          <w:i/>
          <w:iCs/>
          <w:color w:val="000000"/>
          <w:sz w:val="24"/>
          <w:szCs w:val="24"/>
        </w:rPr>
        <w:t>2,7</w:t>
      </w:r>
      <w:r w:rsidRPr="005E4A2A">
        <w:rPr>
          <w:rFonts w:ascii="Georgia" w:hAnsi="Georgia" w:cs="Georgia"/>
          <w:color w:val="000000"/>
          <w:sz w:val="24"/>
          <w:szCs w:val="24"/>
        </w:rPr>
        <w:t>). The estimated total cost of asthma to society, including medical expenses ($50.1 billion per year), loss of productivity resulting from missed school or work days ($3.8 billion per year), and premature death ($2.1 billion per year) was $56 billion (2009 dollars) in 2007; a $3 billion (5.7%) increase from 2002. Medical expenses associated with asthma were $3,259 per person per year during 2002--2007 (</w:t>
      </w:r>
      <w:r w:rsidRPr="005E4A2A">
        <w:rPr>
          <w:rFonts w:ascii="Georgia" w:hAnsi="Georgia" w:cs="Georgia"/>
          <w:i/>
          <w:iCs/>
          <w:color w:val="000000"/>
          <w:sz w:val="24"/>
          <w:szCs w:val="24"/>
        </w:rPr>
        <w:t>7</w:t>
      </w:r>
      <w:r w:rsidRPr="005E4A2A">
        <w:rPr>
          <w:rFonts w:ascii="Georgia" w:hAnsi="Georgia" w:cs="Georgia"/>
          <w:color w:val="000000"/>
          <w:sz w:val="24"/>
          <w:szCs w:val="24"/>
        </w:rPr>
        <w:t xml:space="preserve">). This report updates U.S. asthma prevalence estimates and describes trends, disease characteristics, and self-management education status among persons who have asthma. </w:t>
      </w:r>
    </w:p>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 xml:space="preserve">Methods </w:t>
      </w:r>
    </w:p>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Data from the 2001--2009 National Health Interview Surveys (NHIS) were used to assess trends in asthma prevalence; details of the survey methodology are described elsewhere (</w:t>
      </w:r>
      <w:r w:rsidRPr="005E4A2A">
        <w:rPr>
          <w:rFonts w:ascii="Georgia" w:hAnsi="Georgia" w:cs="Georgia"/>
          <w:i/>
          <w:iCs/>
          <w:color w:val="000000"/>
          <w:sz w:val="24"/>
          <w:szCs w:val="24"/>
        </w:rPr>
        <w:t>8</w:t>
      </w:r>
      <w:r w:rsidRPr="005E4A2A">
        <w:rPr>
          <w:rFonts w:ascii="Georgia" w:hAnsi="Georgia" w:cs="Georgia"/>
          <w:color w:val="000000"/>
          <w:sz w:val="24"/>
          <w:szCs w:val="24"/>
        </w:rPr>
        <w:t>). Respondents were considered to have current asthma if they answered "yes" to both of the following questions: "Have you ever been told by a doctor or other health professional that [you/your child] had asthma?" and "Do [you/your child] still have asthma?" (</w:t>
      </w:r>
      <w:r w:rsidRPr="005E4A2A">
        <w:rPr>
          <w:rFonts w:ascii="Georgia" w:hAnsi="Georgia" w:cs="Georgia"/>
          <w:i/>
          <w:iCs/>
          <w:color w:val="000000"/>
          <w:sz w:val="24"/>
          <w:szCs w:val="24"/>
        </w:rPr>
        <w:t>4,</w:t>
      </w:r>
      <w:hyperlink r:id="rId9" w:history="1">
        <w:r w:rsidRPr="005E4A2A">
          <w:rPr>
            <w:rFonts w:ascii="Georgia" w:hAnsi="Georgia" w:cs="Georgia"/>
            <w:i/>
            <w:iCs/>
            <w:color w:val="000000"/>
            <w:sz w:val="24"/>
            <w:szCs w:val="24"/>
            <w:u w:val="single"/>
          </w:rPr>
          <w:t>5</w:t>
        </w:r>
      </w:hyperlink>
      <w:r w:rsidRPr="005E4A2A">
        <w:rPr>
          <w:rFonts w:ascii="Georgia" w:hAnsi="Georgia" w:cs="Georgia"/>
          <w:color w:val="000000"/>
          <w:sz w:val="24"/>
          <w:szCs w:val="24"/>
        </w:rPr>
        <w:t xml:space="preserve">). </w:t>
      </w:r>
    </w:p>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 xml:space="preserve">Data from the 2009 NHIS were used to estimate asthma prevalence by age, sex, race/ethnicity, income status, and U.S. Bureau of the Census geographic region. Data from the NHIS 2008 core survey were used to estimate asthma attack prevalence (the percentage of persons with at least one asthma attack in the preceding 12 months). Data from the NHIS 2008 asthma supplement were used to estimate the status of health, health insurance, and asthma self-management education among children (aged &lt;18 years) and adults (aged ≥18 years). Data concerning children were obtained from an adult in the home who served as a proxy. </w:t>
      </w:r>
    </w:p>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Data from the 2001, 2005, and 2009 Behavioral Risk Factor Surveillance System (BRFSS) surveys were used to estimate the state-specific asthma prevalence for adults; dissimilar question wording and weighting methodology precluded estimating prevalence from BRFSS for children (</w:t>
      </w:r>
      <w:r w:rsidRPr="005E4A2A">
        <w:rPr>
          <w:rFonts w:ascii="Georgia" w:hAnsi="Georgia" w:cs="Georgia"/>
          <w:i/>
          <w:iCs/>
          <w:color w:val="000000"/>
          <w:sz w:val="24"/>
          <w:szCs w:val="24"/>
        </w:rPr>
        <w:t>9</w:t>
      </w:r>
      <w:r w:rsidRPr="005E4A2A">
        <w:rPr>
          <w:rFonts w:ascii="Georgia" w:hAnsi="Georgia" w:cs="Georgia"/>
          <w:color w:val="000000"/>
          <w:sz w:val="24"/>
          <w:szCs w:val="24"/>
        </w:rPr>
        <w:t>). For the 2009 landline BRFSS sample, the median response rate was 52.5% (</w:t>
      </w:r>
      <w:r w:rsidRPr="005E4A2A">
        <w:rPr>
          <w:rFonts w:ascii="Georgia" w:hAnsi="Georgia" w:cs="Georgia"/>
          <w:i/>
          <w:iCs/>
          <w:color w:val="000000"/>
          <w:sz w:val="24"/>
          <w:szCs w:val="24"/>
        </w:rPr>
        <w:t>10</w:t>
      </w:r>
      <w:r w:rsidRPr="005E4A2A">
        <w:rPr>
          <w:rFonts w:ascii="Georgia" w:hAnsi="Georgia" w:cs="Georgia"/>
          <w:color w:val="000000"/>
          <w:sz w:val="24"/>
          <w:szCs w:val="24"/>
        </w:rPr>
        <w:t xml:space="preserve">). </w:t>
      </w:r>
    </w:p>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Statistical software was used to account for the complex sample design, fit trends over time, and evaluate when changes in trends occurred. Data were weighted to either the state (BRFSS) or U.S. population (NHIS). Estimates for trend analysis were age-adjusted to the standard year 2000 population. Statistical significance was assumed if p&lt;0.05 (by a nondirectional, two-tailed z-test).</w:t>
      </w:r>
    </w:p>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 xml:space="preserve">Results </w:t>
      </w:r>
    </w:p>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During 2001--2009, the proportion of persons of all ages with asthma in the United States increased significantly (12.3%), from 7.3% (20.3 million persons) to 8.2% (24.6 million persons). A rising trend in asthma prevalence was observed across all demographic groups studied (</w:t>
      </w:r>
      <w:hyperlink r:id="rId10" w:anchor="fig1" w:history="1">
        <w:r w:rsidRPr="005E4A2A">
          <w:rPr>
            <w:rFonts w:ascii="Georgia" w:hAnsi="Georgia" w:cs="Georgia"/>
            <w:color w:val="000000"/>
            <w:sz w:val="24"/>
            <w:szCs w:val="24"/>
            <w:u w:val="single"/>
          </w:rPr>
          <w:t>Figure 1</w:t>
        </w:r>
      </w:hyperlink>
      <w:r w:rsidRPr="005E4A2A">
        <w:rPr>
          <w:rFonts w:ascii="Georgia" w:hAnsi="Georgia" w:cs="Georgia"/>
          <w:color w:val="000000"/>
          <w:sz w:val="24"/>
          <w:szCs w:val="24"/>
        </w:rPr>
        <w:t>). Prevalence increased significantly during 2001--2009 for children (8.7% to 9.6%), adults (6.9% to 7.7%), males (6.3% to 7.1%), females (8.3% to 9.2%), whites (7.2% to 7.8%), blacks (8.4% to 10.8%), and Hispanics (5.8% to 6.4%). Significant differences in prevalence by age, sex, and race/ethnicity persisted over the observed period (</w:t>
      </w:r>
      <w:hyperlink r:id="rId11" w:anchor="fig1" w:history="1">
        <w:r w:rsidRPr="005E4A2A">
          <w:rPr>
            <w:rFonts w:ascii="Georgia" w:hAnsi="Georgia" w:cs="Georgia"/>
            <w:color w:val="000000"/>
            <w:sz w:val="24"/>
            <w:szCs w:val="24"/>
            <w:u w:val="single"/>
          </w:rPr>
          <w:t>Figure 1</w:t>
        </w:r>
      </w:hyperlink>
      <w:r w:rsidRPr="005E4A2A">
        <w:rPr>
          <w:rFonts w:ascii="Georgia" w:hAnsi="Georgia" w:cs="Georgia"/>
          <w:color w:val="000000"/>
          <w:sz w:val="24"/>
          <w:szCs w:val="24"/>
        </w:rPr>
        <w:t>). In examining subgroups, a rising trend in asthma prevalence was observed for non-Hispanic black children (11.4% to 17.0%), non-Hispanic white women (8.9% to 10.1%), and non-Hispanic black men (4.7% to 6.4%). In 2009, asthma prevalence was greater among children than adults (9.6% versus 7.7%), and was especially high among boys (11.3%) and non-Hispanic black children (17.0%). Prevalence among adults was greatest for women (9.7%) and adults who were poor (10.6%) (</w:t>
      </w:r>
      <w:hyperlink r:id="rId12" w:anchor="tab1" w:history="1">
        <w:r w:rsidRPr="005E4A2A">
          <w:rPr>
            <w:rFonts w:ascii="Georgia" w:hAnsi="Georgia" w:cs="Georgia"/>
            <w:color w:val="000000"/>
            <w:sz w:val="24"/>
            <w:szCs w:val="24"/>
            <w:u w:val="single"/>
          </w:rPr>
          <w:t>Table 1</w:t>
        </w:r>
      </w:hyperlink>
      <w:r w:rsidRPr="005E4A2A">
        <w:rPr>
          <w:rFonts w:ascii="Georgia" w:hAnsi="Georgia" w:cs="Georgia"/>
          <w:color w:val="000000"/>
          <w:sz w:val="24"/>
          <w:szCs w:val="24"/>
        </w:rPr>
        <w:t>). In 2008, at least one half (52.6 %) of persons who had asthma reported having had an asthma attack in the preceding 12 months. A greater proportion of children were reported to have had an asthma attack than adults (57.2% versus 50.7%) in the preceding 12 months. A greater proportion of persons who had asthma reported being in fair or poor health (21.8%) than those who did not have asthma (9.3%). A greater proportion of persons who had an asthma attack reported being in fair or poor health (24.8%) than those who did not have an attack (17.9%) (</w:t>
      </w:r>
      <w:hyperlink r:id="rId13" w:anchor="tab2" w:history="1">
        <w:r w:rsidRPr="005E4A2A">
          <w:rPr>
            <w:rFonts w:ascii="Georgia" w:hAnsi="Georgia" w:cs="Georgia"/>
            <w:color w:val="000000"/>
            <w:sz w:val="24"/>
            <w:szCs w:val="24"/>
            <w:u w:val="single"/>
          </w:rPr>
          <w:t>Table 2</w:t>
        </w:r>
      </w:hyperlink>
      <w:r w:rsidRPr="005E4A2A">
        <w:rPr>
          <w:rFonts w:ascii="Georgia" w:hAnsi="Georgia" w:cs="Georgia"/>
          <w:color w:val="000000"/>
          <w:sz w:val="24"/>
          <w:szCs w:val="24"/>
        </w:rPr>
        <w:t xml:space="preserve">). </w:t>
      </w:r>
    </w:p>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 xml:space="preserve">In 2008, 41.8% (4.6 million) of persons who reported having an asthma attack missed ≥1 days of school or work because of asthma in the preceding 12 months. Persons with an asthma attack missed an average of 4.5 days of school or work per year, with 26.0% (3.2 million persons) reporting emergency department or urgent care center visits and 7.0% (850,183 persons) reporting having been admitted to a hospital. Thus, 13.6% (or nearly one in seven) of persons with asthma had an asthma attack that required urgent outpatient care. </w:t>
      </w:r>
    </w:p>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 xml:space="preserve">Most persons with asthma had health insurance (89.0%) and had taken quick-relief inhaler prescription medicine (64.4%; 15 million persons) during the past 3 months. Long-term control (oral or inhaler) prescription medicine use, including use of corticosteroids at the time of the survey, was 33.5% (7.8 million persons). However, compared with those who had health insurance in the preceding 12 months, nearly four times the number of the uninsured persons with asthma were unable to buy prescription medication (40.3% versus 11.5%) and fewer reported seeing or talking with a primary care physician (58.8% versus 85.6%) or specialist (19.5% versus 36.9%) in the preceding 12 months. </w:t>
      </w:r>
    </w:p>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Nearly 60% of persons who had asthma had been taught to recognize early signs and symptoms of an asthma attack, and 68.1% had been taught the appropriate response to it. However, fewer persons with asthma reported having a written action plan (34.2%), taking a class to learn how to manage their asthma (12.2%), or being taught how to use a peak flow meter (a portable device used to measure a person's ability to exhale) (42.2%). Approximately half (49.3%) of respondents with asthma had been advised to change conditions in their home, school, or work environments to reduce exposure to asthma triggers. More children with asthma and/or their caregivers had been taught how to recognize the early signs and symptoms of an asthma attack (72.1%), how to respond to an attack (78.3%), and how to use a peak flow meter (49.4%), compared with adults with asthma (54.8%, 63.8%, and 39.2%, respectively). Likewise, more children with asthma and/or their caregivers had received an asthma action plan (44.3%), and followed "most or all" advice about changing things in their home, school, or work environments (81.2%), compared with adults (29.9% and 51.6%, respectively) (T</w:t>
      </w:r>
      <w:hyperlink r:id="rId14" w:anchor="tab2" w:history="1">
        <w:r w:rsidRPr="005E4A2A">
          <w:rPr>
            <w:rFonts w:ascii="Georgia" w:hAnsi="Georgia" w:cs="Georgia"/>
            <w:color w:val="000000"/>
            <w:sz w:val="24"/>
            <w:szCs w:val="24"/>
            <w:u w:val="single"/>
          </w:rPr>
          <w:t>able 2</w:t>
        </w:r>
      </w:hyperlink>
      <w:r w:rsidRPr="005E4A2A">
        <w:rPr>
          <w:rFonts w:ascii="Georgia" w:hAnsi="Georgia" w:cs="Georgia"/>
          <w:color w:val="000000"/>
          <w:sz w:val="24"/>
          <w:szCs w:val="24"/>
        </w:rPr>
        <w:t>).</w:t>
      </w:r>
    </w:p>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Asthma prevalence among adults varied across states, ranging from 5.3% to 9.5% (median: 7.3%) in 2001, 5.9% to 10.7% (median: 8.0%) in 2005, and 6.3% to 11.1% (median: 8.8%) in 2009. Prevalence increased significantly from 2001 to 2009 in 22 states* and the District of Columbia (</w:t>
      </w:r>
      <w:hyperlink r:id="rId15" w:anchor="fig2" w:history="1">
        <w:r w:rsidRPr="005E4A2A">
          <w:rPr>
            <w:rFonts w:ascii="Georgia" w:hAnsi="Georgia" w:cs="Georgia"/>
            <w:color w:val="000000"/>
            <w:sz w:val="24"/>
            <w:szCs w:val="24"/>
            <w:u w:val="single"/>
          </w:rPr>
          <w:t>Figure 2</w:t>
        </w:r>
      </w:hyperlink>
      <w:r w:rsidRPr="005E4A2A">
        <w:rPr>
          <w:rFonts w:ascii="Georgia" w:hAnsi="Georgia" w:cs="Georgia"/>
          <w:color w:val="000000"/>
          <w:sz w:val="24"/>
          <w:szCs w:val="24"/>
        </w:rPr>
        <w:t>). By U.S. Census Bureau region,</w:t>
      </w:r>
      <w:r w:rsidRPr="005E4A2A">
        <w:rPr>
          <w:rFonts w:ascii="Georgia" w:hAnsi="Georgia" w:cs="Georgia"/>
          <w:color w:val="000000"/>
          <w:sz w:val="20"/>
          <w:szCs w:val="20"/>
        </w:rPr>
        <w:t>†</w:t>
      </w:r>
      <w:r w:rsidRPr="005E4A2A">
        <w:rPr>
          <w:rFonts w:ascii="Georgia" w:hAnsi="Georgia" w:cs="Georgia"/>
          <w:color w:val="000000"/>
          <w:sz w:val="24"/>
          <w:szCs w:val="24"/>
        </w:rPr>
        <w:t xml:space="preserve"> asthma prevalence was higher in the Northeast (9.3%) and Midwest (8.8%) than in the West (7.7%) and South (7.5%) (</w:t>
      </w:r>
      <w:hyperlink r:id="rId16" w:anchor="tab1" w:history="1">
        <w:r w:rsidRPr="005E4A2A">
          <w:rPr>
            <w:rFonts w:ascii="Georgia" w:hAnsi="Georgia" w:cs="Georgia"/>
            <w:color w:val="000000"/>
            <w:sz w:val="24"/>
            <w:szCs w:val="24"/>
            <w:u w:val="single"/>
          </w:rPr>
          <w:t>Table 1</w:t>
        </w:r>
      </w:hyperlink>
      <w:r w:rsidRPr="005E4A2A">
        <w:rPr>
          <w:rFonts w:ascii="Georgia" w:hAnsi="Georgia" w:cs="Georgia"/>
          <w:color w:val="000000"/>
          <w:sz w:val="24"/>
          <w:szCs w:val="24"/>
        </w:rPr>
        <w:t>).</w:t>
      </w:r>
    </w:p>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Conclusions and Comment</w:t>
      </w:r>
    </w:p>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The prevalence and number of persons with asthma have increased since 2001, and demographic differences among population subgroups persist despite improvements in outdoor air quality and decreases in cigarette smoking and secondhand smoke exposure (</w:t>
      </w:r>
      <w:r w:rsidRPr="005E4A2A">
        <w:rPr>
          <w:rFonts w:ascii="Georgia" w:hAnsi="Georgia" w:cs="Georgia"/>
          <w:i/>
          <w:iCs/>
          <w:color w:val="000000"/>
          <w:sz w:val="24"/>
          <w:szCs w:val="24"/>
        </w:rPr>
        <w:t>11--</w:t>
      </w:r>
      <w:hyperlink r:id="rId17" w:history="1">
        <w:r w:rsidRPr="005E4A2A">
          <w:rPr>
            <w:rFonts w:ascii="Georgia" w:hAnsi="Georgia" w:cs="Georgia"/>
            <w:i/>
            <w:iCs/>
            <w:color w:val="000000"/>
            <w:sz w:val="24"/>
            <w:szCs w:val="24"/>
            <w:u w:val="single"/>
          </w:rPr>
          <w:t>13</w:t>
        </w:r>
      </w:hyperlink>
      <w:r w:rsidRPr="005E4A2A">
        <w:rPr>
          <w:rFonts w:ascii="Georgia" w:hAnsi="Georgia" w:cs="Georgia"/>
          <w:color w:val="000000"/>
          <w:sz w:val="24"/>
          <w:szCs w:val="24"/>
        </w:rPr>
        <w:t>). Although probable causes for the increase in asthma are unclear, CDC's top priority is getting people to manage their asthma better. Asthma has been more prevalent among children than adults, women than men, and blacks than whites since 2001. Similar to findings in previous studies (</w:t>
      </w:r>
      <w:hyperlink r:id="rId18" w:history="1">
        <w:r w:rsidRPr="005E4A2A">
          <w:rPr>
            <w:rFonts w:ascii="Georgia" w:hAnsi="Georgia" w:cs="Georgia"/>
            <w:i/>
            <w:iCs/>
            <w:color w:val="000000"/>
            <w:sz w:val="24"/>
            <w:szCs w:val="24"/>
            <w:u w:val="single"/>
          </w:rPr>
          <w:t>3</w:t>
        </w:r>
      </w:hyperlink>
      <w:r w:rsidRPr="005E4A2A">
        <w:rPr>
          <w:rFonts w:ascii="Georgia" w:hAnsi="Georgia" w:cs="Georgia"/>
          <w:i/>
          <w:iCs/>
          <w:color w:val="000000"/>
          <w:sz w:val="24"/>
          <w:szCs w:val="24"/>
        </w:rPr>
        <w:t>--6</w:t>
      </w:r>
      <w:r w:rsidRPr="005E4A2A">
        <w:rPr>
          <w:rFonts w:ascii="Georgia" w:hAnsi="Georgia" w:cs="Georgia"/>
          <w:color w:val="000000"/>
          <w:sz w:val="24"/>
          <w:szCs w:val="24"/>
        </w:rPr>
        <w:t>), in 2009, asthma was more prevalent among children, women, non-Hispanic blacks, the poor, and in the Northeast and Midwest. The cause of this variation remains unclear and might be the result of characteristics associated with asthma development and disease duration that were not examined in this study, including genetic predisposition, history of atopy (a genetic tendency to develop an allergic reaction), health risk factors (e.g., smoking, obesity), earlier diagnosis, socioeconomic status (e.g., education or occupation), and exposure to environmental allergens or irritants (e.g., mold, tobacco smoke, secondhand smoke exposure, pet dander, outdoor air pollution, and any upper respiratory infection, such as influenza or common cold) (</w:t>
      </w:r>
      <w:r w:rsidRPr="005E4A2A">
        <w:rPr>
          <w:rFonts w:ascii="Georgia" w:hAnsi="Georgia" w:cs="Georgia"/>
          <w:i/>
          <w:iCs/>
          <w:color w:val="000000"/>
          <w:sz w:val="24"/>
          <w:szCs w:val="24"/>
        </w:rPr>
        <w:t>1--</w:t>
      </w:r>
      <w:hyperlink r:id="rId19" w:history="1">
        <w:r w:rsidRPr="005E4A2A">
          <w:rPr>
            <w:rFonts w:ascii="Georgia" w:hAnsi="Georgia" w:cs="Georgia"/>
            <w:i/>
            <w:iCs/>
            <w:color w:val="000000"/>
            <w:sz w:val="24"/>
            <w:szCs w:val="24"/>
            <w:u w:val="single"/>
          </w:rPr>
          <w:t>3</w:t>
        </w:r>
      </w:hyperlink>
      <w:r w:rsidRPr="005E4A2A">
        <w:rPr>
          <w:rFonts w:ascii="Georgia" w:hAnsi="Georgia" w:cs="Georgia"/>
          <w:i/>
          <w:iCs/>
          <w:color w:val="000000"/>
          <w:sz w:val="24"/>
          <w:szCs w:val="24"/>
        </w:rPr>
        <w:t>,</w:t>
      </w:r>
      <w:hyperlink r:id="rId20" w:history="1">
        <w:r w:rsidRPr="005E4A2A">
          <w:rPr>
            <w:rFonts w:ascii="Georgia" w:hAnsi="Georgia" w:cs="Georgia"/>
            <w:i/>
            <w:iCs/>
            <w:color w:val="000000"/>
            <w:sz w:val="24"/>
            <w:szCs w:val="24"/>
            <w:u w:val="single"/>
          </w:rPr>
          <w:t>5</w:t>
        </w:r>
      </w:hyperlink>
      <w:r w:rsidRPr="005E4A2A">
        <w:rPr>
          <w:rFonts w:ascii="Georgia" w:hAnsi="Georgia" w:cs="Georgia"/>
          <w:i/>
          <w:iCs/>
          <w:color w:val="000000"/>
          <w:sz w:val="24"/>
          <w:szCs w:val="24"/>
        </w:rPr>
        <w:t>,6</w:t>
      </w:r>
      <w:r w:rsidRPr="005E4A2A">
        <w:rPr>
          <w:rFonts w:ascii="Georgia" w:hAnsi="Georgia" w:cs="Georgia"/>
          <w:color w:val="000000"/>
          <w:sz w:val="24"/>
          <w:szCs w:val="24"/>
        </w:rPr>
        <w:t>). In particular, obesity and exposure to tobacco smoke each have been associated with increased asthma severity (</w:t>
      </w:r>
      <w:r w:rsidRPr="005E4A2A">
        <w:rPr>
          <w:rFonts w:ascii="Georgia" w:hAnsi="Georgia" w:cs="Georgia"/>
          <w:i/>
          <w:iCs/>
          <w:color w:val="000000"/>
          <w:sz w:val="24"/>
          <w:szCs w:val="24"/>
        </w:rPr>
        <w:t>14,15</w:t>
      </w:r>
      <w:r w:rsidRPr="005E4A2A">
        <w:rPr>
          <w:rFonts w:ascii="Georgia" w:hAnsi="Georgia" w:cs="Georgia"/>
          <w:color w:val="000000"/>
          <w:sz w:val="24"/>
          <w:szCs w:val="24"/>
        </w:rPr>
        <w:t xml:space="preserve">). More detailed analytic investigation of these risk factors might help characterize subpopulations and identify those in greatest need of targeted prevention efforts. </w:t>
      </w:r>
    </w:p>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Approximately half of persons with asthma in the United States reported having an asthma attack in the preceding 12 months. Those who had attacks had a higher proportion of missed school or work days, emergency department and urgent care visits, and reported fair or poor health. A greater percentage of persons with asthma reported having health-care insurance than persons without asthma. However, among persons with asthma, more of the uninsured were unable to buy prescription medication and fewer reported seeing or talking to a specialist or primary care physician about their asthma. This is a particular concern, given the value of inhaled corticosteroids in the management of adults and children with persistent asthma.</w:t>
      </w:r>
    </w:p>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Asthma health outcomes can be improved by addressing gaps in health-care coverage and access, and by supporting preventive measures. In particular, patient education concerning self-management of the disease and its attacks is key. It is one of the four key components of effective asthma management listed in the NIH guidelines that were developed by NAEPP (</w:t>
      </w:r>
      <w:r w:rsidRPr="005E4A2A">
        <w:rPr>
          <w:rFonts w:ascii="Georgia" w:hAnsi="Georgia" w:cs="Georgia"/>
          <w:i/>
          <w:iCs/>
          <w:color w:val="000000"/>
          <w:sz w:val="24"/>
          <w:szCs w:val="24"/>
        </w:rPr>
        <w:t>2</w:t>
      </w:r>
      <w:r w:rsidRPr="005E4A2A">
        <w:rPr>
          <w:rFonts w:ascii="Georgia" w:hAnsi="Georgia" w:cs="Georgia"/>
          <w:color w:val="000000"/>
          <w:sz w:val="24"/>
          <w:szCs w:val="24"/>
        </w:rPr>
        <w:t xml:space="preserve">). Even so, such recommended educational activities were not reported widely and did not meet the </w:t>
      </w:r>
      <w:r w:rsidRPr="005E4A2A">
        <w:rPr>
          <w:rFonts w:ascii="Georgia" w:hAnsi="Georgia" w:cs="Georgia"/>
          <w:i/>
          <w:iCs/>
          <w:color w:val="000000"/>
          <w:sz w:val="24"/>
          <w:szCs w:val="24"/>
        </w:rPr>
        <w:t>Healthy People 2010</w:t>
      </w:r>
      <w:r w:rsidRPr="005E4A2A">
        <w:rPr>
          <w:rFonts w:ascii="Georgia" w:hAnsi="Georgia" w:cs="Georgia"/>
          <w:color w:val="000000"/>
          <w:sz w:val="24"/>
          <w:szCs w:val="24"/>
        </w:rPr>
        <w:t xml:space="preserve"> targets for objectives 24-6 and 24-7 (</w:t>
      </w:r>
      <w:r w:rsidRPr="005E4A2A">
        <w:rPr>
          <w:rFonts w:ascii="Georgia" w:hAnsi="Georgia" w:cs="Georgia"/>
          <w:i/>
          <w:iCs/>
          <w:color w:val="000000"/>
          <w:sz w:val="24"/>
          <w:szCs w:val="24"/>
        </w:rPr>
        <w:t>6,16</w:t>
      </w:r>
      <w:r w:rsidRPr="005E4A2A">
        <w:rPr>
          <w:rFonts w:ascii="Georgia" w:hAnsi="Georgia" w:cs="Georgia"/>
          <w:color w:val="000000"/>
          <w:sz w:val="24"/>
          <w:szCs w:val="24"/>
        </w:rPr>
        <w:t>). For example, the NAEPP expert panel recommends that every person with asthma have an asthma action plan, yet only one third of adults and children reported having such a plan. An asthma action plan is a written form developed by health-care providers to address the specific needs and circumstances of an individual patient. The plan describes 1) how to monitor symptoms, 2) when to change the amount or type of medication, 3) how to identify and avoid exposure to allergens and irritants, 4) how to recognize worsening asthma symptoms, and 5) when to take action, such as calling the physician for advice or going to the emergency department (</w:t>
      </w:r>
      <w:r w:rsidRPr="005E4A2A">
        <w:rPr>
          <w:rFonts w:ascii="Georgia" w:hAnsi="Georgia" w:cs="Georgia"/>
          <w:i/>
          <w:iCs/>
          <w:color w:val="000000"/>
          <w:sz w:val="24"/>
          <w:szCs w:val="24"/>
        </w:rPr>
        <w:t>2</w:t>
      </w:r>
      <w:r w:rsidRPr="005E4A2A">
        <w:rPr>
          <w:rFonts w:ascii="Georgia" w:hAnsi="Georgia" w:cs="Georgia"/>
          <w:color w:val="000000"/>
          <w:sz w:val="24"/>
          <w:szCs w:val="24"/>
        </w:rPr>
        <w:t>). Although multitrigger/multicomponent home-based environmental interventions are known to improve asthma symptoms (median decrease of 21 days with symptoms per year) and to reduce missed days of school among children (median decrease of 12 days per year), only half of children/caregivers were advised to change conditions at school, home, or work to reduce environmental triggers (</w:t>
      </w:r>
      <w:r w:rsidRPr="005E4A2A">
        <w:rPr>
          <w:rFonts w:ascii="Georgia" w:hAnsi="Georgia" w:cs="Georgia"/>
          <w:i/>
          <w:iCs/>
          <w:color w:val="000000"/>
          <w:sz w:val="24"/>
          <w:szCs w:val="24"/>
        </w:rPr>
        <w:t>17</w:t>
      </w:r>
      <w:r w:rsidRPr="005E4A2A">
        <w:rPr>
          <w:rFonts w:ascii="Georgia" w:hAnsi="Georgia" w:cs="Georgia"/>
          <w:color w:val="000000"/>
          <w:sz w:val="24"/>
          <w:szCs w:val="24"/>
        </w:rPr>
        <w:t>).</w:t>
      </w:r>
    </w:p>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 xml:space="preserve">The findings in this report are subject to at least one limitation. NHIS and BRFSS data are based on adult self-report or adult proxy response for children; therefore, the findings might be biased as a result of inaccurate recall or the social desirability of providing positive responses. </w:t>
      </w:r>
    </w:p>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highlight w:val="yellow"/>
        </w:rPr>
        <w:t>The findings suggest the need for coordinated efforts at the local, state, and national levels to develop programs that empower persons with asthma to better control and manage their asthma.</w:t>
      </w:r>
      <w:r w:rsidRPr="005E4A2A">
        <w:rPr>
          <w:rFonts w:ascii="Georgia" w:hAnsi="Georgia" w:cs="Georgia"/>
          <w:color w:val="000000"/>
          <w:sz w:val="24"/>
          <w:szCs w:val="24"/>
        </w:rPr>
        <w:t xml:space="preserve"> Health-care providers and public health officials should continue to address gaps in access to care and to support preventive measures that can improve asthma health outcomes by promoting appropriate medical care, asthma self-management education, and evidence-based interventions to reduce modifiable risk factors (e.g., environmental irritants and allergens) for asthma. Actions to expand reimbursement for asthma education and environmental control services might further improve the application of asthma self-management strategies. </w:t>
      </w:r>
    </w:p>
    <w:p w:rsidR="00250A9A" w:rsidRPr="005E4A2A" w:rsidRDefault="00250A9A" w:rsidP="005E4A2A">
      <w:pPr>
        <w:spacing w:after="60" w:line="240" w:lineRule="auto"/>
        <w:outlineLvl w:val="3"/>
        <w:rPr>
          <w:rFonts w:ascii="Georgia" w:hAnsi="Georgia" w:cs="Georgia"/>
          <w:color w:val="000000"/>
          <w:spacing w:val="13"/>
          <w:sz w:val="30"/>
          <w:szCs w:val="30"/>
        </w:rPr>
      </w:pPr>
      <w:r w:rsidRPr="005E4A2A">
        <w:rPr>
          <w:rFonts w:ascii="Georgia" w:hAnsi="Georgia" w:cs="Georgia"/>
          <w:color w:val="000000"/>
          <w:spacing w:val="13"/>
          <w:sz w:val="30"/>
          <w:szCs w:val="30"/>
        </w:rPr>
        <w:t xml:space="preserve">Reported by </w:t>
      </w:r>
    </w:p>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i/>
          <w:iCs/>
          <w:color w:val="000000"/>
          <w:sz w:val="24"/>
          <w:szCs w:val="24"/>
        </w:rPr>
        <w:t xml:space="preserve">Hatice S. Zahran, MD, Cathy Bailey, MS, Paul Garbe, DVM, Div of Environmental Hazards and Health Effects, National Center for Environmental Health, CDC. </w:t>
      </w:r>
      <w:r w:rsidRPr="005E4A2A">
        <w:rPr>
          <w:rFonts w:ascii="Georgia" w:hAnsi="Georgia" w:cs="Georgia"/>
          <w:b/>
          <w:bCs/>
          <w:i/>
          <w:iCs/>
          <w:color w:val="000000"/>
          <w:sz w:val="24"/>
          <w:szCs w:val="24"/>
        </w:rPr>
        <w:t>Contributing correspondent:</w:t>
      </w:r>
      <w:r w:rsidRPr="005E4A2A">
        <w:rPr>
          <w:rFonts w:ascii="Georgia" w:hAnsi="Georgia" w:cs="Georgia"/>
          <w:i/>
          <w:iCs/>
          <w:color w:val="000000"/>
          <w:sz w:val="24"/>
          <w:szCs w:val="24"/>
        </w:rPr>
        <w:t xml:space="preserve"> Hatice S. Zahran, CDC, 770-488-1509, </w:t>
      </w:r>
      <w:hyperlink r:id="rId21" w:history="1">
        <w:r w:rsidRPr="005E4A2A">
          <w:rPr>
            <w:rFonts w:ascii="Georgia" w:hAnsi="Georgia" w:cs="Georgia"/>
            <w:i/>
            <w:iCs/>
            <w:color w:val="000000"/>
            <w:sz w:val="24"/>
            <w:szCs w:val="24"/>
            <w:u w:val="single"/>
          </w:rPr>
          <w:t>hzahran@cdc.gov</w:t>
        </w:r>
      </w:hyperlink>
      <w:r w:rsidRPr="005E4A2A">
        <w:rPr>
          <w:rFonts w:ascii="Georgia" w:hAnsi="Georgia" w:cs="Georgia"/>
          <w:i/>
          <w:iCs/>
          <w:color w:val="000000"/>
          <w:sz w:val="24"/>
          <w:szCs w:val="24"/>
        </w:rPr>
        <w:t>.</w:t>
      </w:r>
    </w:p>
    <w:p w:rsidR="00250A9A" w:rsidRPr="005E4A2A" w:rsidRDefault="00250A9A" w:rsidP="005E4A2A">
      <w:pPr>
        <w:spacing w:after="60" w:line="240" w:lineRule="auto"/>
        <w:outlineLvl w:val="3"/>
        <w:rPr>
          <w:rFonts w:ascii="Georgia" w:hAnsi="Georgia" w:cs="Georgia"/>
          <w:color w:val="000000"/>
          <w:spacing w:val="13"/>
          <w:sz w:val="30"/>
          <w:szCs w:val="30"/>
        </w:rPr>
      </w:pPr>
      <w:r w:rsidRPr="005E4A2A">
        <w:rPr>
          <w:rFonts w:ascii="Georgia" w:hAnsi="Georgia" w:cs="Georgia"/>
          <w:color w:val="000000"/>
          <w:spacing w:val="13"/>
          <w:sz w:val="30"/>
          <w:szCs w:val="30"/>
        </w:rPr>
        <w:t>Acknowledgments</w:t>
      </w:r>
    </w:p>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This report is based, in part, on contributions by M King, PhD, E Herman, MD, Div of Environmental Hazards and Health Effects, National Center for Environmental Health; and survey coordinators for the Behavioral Risk Factor Surveillance System and the National Health Interview Survey, National Center Health Statistics, CDC.</w:t>
      </w:r>
    </w:p>
    <w:p w:rsidR="00250A9A" w:rsidRPr="005E4A2A" w:rsidRDefault="00250A9A" w:rsidP="005E4A2A">
      <w:pPr>
        <w:spacing w:after="60" w:line="240" w:lineRule="auto"/>
        <w:outlineLvl w:val="3"/>
        <w:rPr>
          <w:rFonts w:ascii="Georgia" w:hAnsi="Georgia" w:cs="Georgia"/>
          <w:color w:val="000000"/>
          <w:spacing w:val="13"/>
          <w:sz w:val="30"/>
          <w:szCs w:val="30"/>
        </w:rPr>
      </w:pPr>
      <w:r w:rsidRPr="005E4A2A">
        <w:rPr>
          <w:rFonts w:ascii="Georgia" w:hAnsi="Georgia" w:cs="Georgia"/>
          <w:color w:val="000000"/>
          <w:spacing w:val="13"/>
          <w:sz w:val="30"/>
          <w:szCs w:val="30"/>
        </w:rPr>
        <w:t>References</w:t>
      </w:r>
    </w:p>
    <w:p w:rsidR="00250A9A" w:rsidRPr="005E4A2A" w:rsidRDefault="00250A9A" w:rsidP="005E4A2A">
      <w:pPr>
        <w:numPr>
          <w:ilvl w:val="0"/>
          <w:numId w:val="4"/>
        </w:numPr>
        <w:spacing w:before="25" w:after="25" w:line="200" w:lineRule="atLeast"/>
        <w:rPr>
          <w:rFonts w:ascii="Georgia" w:hAnsi="Georgia" w:cs="Georgia"/>
          <w:color w:val="000000"/>
          <w:sz w:val="24"/>
          <w:szCs w:val="24"/>
        </w:rPr>
      </w:pPr>
      <w:r w:rsidRPr="005E4A2A">
        <w:rPr>
          <w:rFonts w:ascii="Georgia" w:hAnsi="Georgia" w:cs="Georgia"/>
          <w:color w:val="000000"/>
          <w:sz w:val="24"/>
          <w:szCs w:val="24"/>
        </w:rPr>
        <w:t>Kliegman RM, Behrman RE, Jenson HB, Stanton BF. Nelson textbook of pediatrics. 18th ed. Philadelphia, PA: Saunders Elsevier; 2007.</w:t>
      </w:r>
    </w:p>
    <w:p w:rsidR="00250A9A" w:rsidRPr="005E4A2A" w:rsidRDefault="00250A9A" w:rsidP="005E4A2A">
      <w:pPr>
        <w:numPr>
          <w:ilvl w:val="0"/>
          <w:numId w:val="4"/>
        </w:numPr>
        <w:spacing w:before="25" w:after="25" w:line="200" w:lineRule="atLeast"/>
        <w:rPr>
          <w:rFonts w:ascii="Georgia" w:hAnsi="Georgia" w:cs="Georgia"/>
          <w:color w:val="000000"/>
          <w:sz w:val="24"/>
          <w:szCs w:val="24"/>
        </w:rPr>
      </w:pPr>
      <w:r w:rsidRPr="005E4A2A">
        <w:rPr>
          <w:rFonts w:ascii="Georgia" w:hAnsi="Georgia" w:cs="Georgia"/>
          <w:color w:val="000000"/>
          <w:sz w:val="24"/>
          <w:szCs w:val="24"/>
        </w:rPr>
        <w:t xml:space="preserve">National Institutes of Health, National Heart, Lung, and Blood Institute. Expert panel report 3: guidelines for the diagnosis and management of asthma. Bethesda, MD: US Department of Health and Human Services, National Institutes of Health, National Heart, Lung, and Blood Institute; 2007. Available at </w:t>
      </w:r>
      <w:hyperlink r:id="rId22" w:history="1">
        <w:r w:rsidRPr="005E4A2A">
          <w:rPr>
            <w:rFonts w:ascii="Georgia" w:hAnsi="Georgia" w:cs="Georgia"/>
            <w:color w:val="000000"/>
            <w:sz w:val="24"/>
            <w:szCs w:val="24"/>
            <w:u w:val="single"/>
          </w:rPr>
          <w:t>http://www.nhlbi.nih.gov/guidelines/asthma/asthgdln.pdf </w:t>
        </w:r>
        <w:r w:rsidRPr="00801228">
          <w:rPr>
            <w:rFonts w:ascii="Georgia" w:hAnsi="Georgia" w:cs="Georgia"/>
            <w:noProof/>
            <w:color w:val="00000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Adobe PDF file" style="width:12pt;height:12pt;visibility:visible">
              <v:imagedata r:id="rId23" o:title=""/>
            </v:shape>
          </w:pict>
        </w:r>
        <w:hyperlink r:id="rId24" w:history="1">
          <w:r w:rsidRPr="00801228">
            <w:rPr>
              <w:rFonts w:ascii="Georgia" w:hAnsi="Georgia" w:cs="Georgia"/>
              <w:noProof/>
              <w:color w:val="000000"/>
              <w:sz w:val="24"/>
              <w:szCs w:val="24"/>
            </w:rPr>
            <w:pict>
              <v:shape id="Picture 5" o:spid="_x0000_i1026" type="#_x0000_t75" alt="External Web Site Icon" href="http://www.nhlbi.nih.gov/guidelines/asthma/asthgdln.p" style="width:7.5pt;height:7.5pt;visibility:visible" o:button="t">
                <v:fill o:detectmouseclick="t"/>
                <v:imagedata r:id="rId25" o:title=""/>
              </v:shape>
            </w:pict>
          </w:r>
        </w:hyperlink>
      </w:hyperlink>
      <w:r w:rsidRPr="005E4A2A">
        <w:rPr>
          <w:rFonts w:ascii="Georgia" w:hAnsi="Georgia" w:cs="Georgia"/>
          <w:color w:val="000000"/>
          <w:sz w:val="24"/>
          <w:szCs w:val="24"/>
        </w:rPr>
        <w:t>. Accessed April 7, 2011.</w:t>
      </w:r>
    </w:p>
    <w:p w:rsidR="00250A9A" w:rsidRPr="005E4A2A" w:rsidRDefault="00250A9A" w:rsidP="005E4A2A">
      <w:pPr>
        <w:numPr>
          <w:ilvl w:val="0"/>
          <w:numId w:val="4"/>
        </w:numPr>
        <w:spacing w:before="25" w:after="25" w:line="200" w:lineRule="atLeast"/>
        <w:rPr>
          <w:rFonts w:ascii="Georgia" w:hAnsi="Georgia" w:cs="Georgia"/>
          <w:color w:val="000000"/>
          <w:sz w:val="24"/>
          <w:szCs w:val="24"/>
        </w:rPr>
      </w:pPr>
      <w:hyperlink r:id="rId26" w:history="1">
        <w:r w:rsidRPr="005E4A2A">
          <w:rPr>
            <w:rFonts w:ascii="Georgia" w:hAnsi="Georgia" w:cs="Georgia"/>
            <w:color w:val="000000"/>
            <w:sz w:val="24"/>
            <w:szCs w:val="24"/>
            <w:u w:val="single"/>
          </w:rPr>
          <w:t>CDC. CDC health disparities and inequalities report---United States, 2001. MMWR 2011;60(Suppl).</w:t>
        </w:r>
      </w:hyperlink>
    </w:p>
    <w:p w:rsidR="00250A9A" w:rsidRPr="005E4A2A" w:rsidRDefault="00250A9A" w:rsidP="005E4A2A">
      <w:pPr>
        <w:numPr>
          <w:ilvl w:val="0"/>
          <w:numId w:val="4"/>
        </w:numPr>
        <w:spacing w:before="25" w:after="25" w:line="200" w:lineRule="atLeast"/>
        <w:rPr>
          <w:rFonts w:ascii="Georgia" w:hAnsi="Georgia" w:cs="Georgia"/>
          <w:color w:val="000000"/>
          <w:sz w:val="24"/>
          <w:szCs w:val="24"/>
        </w:rPr>
      </w:pPr>
      <w:r w:rsidRPr="005E4A2A">
        <w:rPr>
          <w:rFonts w:ascii="Georgia" w:hAnsi="Georgia" w:cs="Georgia"/>
          <w:color w:val="000000"/>
          <w:sz w:val="24"/>
          <w:szCs w:val="24"/>
        </w:rPr>
        <w:t xml:space="preserve">CDC. National Health Interview Survey (NHIS) data: 2008 lifetime and current asthma. Atlanta, GA: US Department of Health and Human Services, CDC; 2010. Available at </w:t>
      </w:r>
      <w:hyperlink r:id="rId27" w:history="1">
        <w:r w:rsidRPr="005E4A2A">
          <w:rPr>
            <w:rFonts w:ascii="Georgia" w:hAnsi="Georgia" w:cs="Georgia"/>
            <w:color w:val="000000"/>
            <w:sz w:val="24"/>
            <w:szCs w:val="24"/>
            <w:u w:val="single"/>
          </w:rPr>
          <w:t>http://www.cdc.gov/asthma/nhis/08/data.htm</w:t>
        </w:r>
      </w:hyperlink>
      <w:r w:rsidRPr="005E4A2A">
        <w:rPr>
          <w:rFonts w:ascii="Georgia" w:hAnsi="Georgia" w:cs="Georgia"/>
          <w:color w:val="000000"/>
          <w:sz w:val="24"/>
          <w:szCs w:val="24"/>
        </w:rPr>
        <w:t xml:space="preserve">. Accessed April 7, 2011. </w:t>
      </w:r>
    </w:p>
    <w:p w:rsidR="00250A9A" w:rsidRPr="005E4A2A" w:rsidRDefault="00250A9A" w:rsidP="005E4A2A">
      <w:pPr>
        <w:numPr>
          <w:ilvl w:val="0"/>
          <w:numId w:val="4"/>
        </w:numPr>
        <w:spacing w:before="25" w:after="25" w:line="200" w:lineRule="atLeast"/>
        <w:rPr>
          <w:rFonts w:ascii="Georgia" w:hAnsi="Georgia" w:cs="Georgia"/>
          <w:color w:val="000000"/>
          <w:sz w:val="24"/>
          <w:szCs w:val="24"/>
        </w:rPr>
      </w:pPr>
      <w:hyperlink r:id="rId28" w:history="1">
        <w:r w:rsidRPr="005E4A2A">
          <w:rPr>
            <w:rFonts w:ascii="Georgia" w:hAnsi="Georgia" w:cs="Georgia"/>
            <w:color w:val="000000"/>
            <w:sz w:val="24"/>
            <w:szCs w:val="24"/>
            <w:u w:val="single"/>
          </w:rPr>
          <w:t>CDC. National surveillance for asthma---United States, 1980--2004. MMWR 2007;56(No. SS-8).</w:t>
        </w:r>
      </w:hyperlink>
    </w:p>
    <w:p w:rsidR="00250A9A" w:rsidRPr="005E4A2A" w:rsidRDefault="00250A9A" w:rsidP="005E4A2A">
      <w:pPr>
        <w:numPr>
          <w:ilvl w:val="0"/>
          <w:numId w:val="4"/>
        </w:numPr>
        <w:spacing w:before="25" w:after="25" w:line="200" w:lineRule="atLeast"/>
        <w:rPr>
          <w:rFonts w:ascii="Georgia" w:hAnsi="Georgia" w:cs="Georgia"/>
          <w:color w:val="000000"/>
          <w:sz w:val="24"/>
          <w:szCs w:val="24"/>
        </w:rPr>
      </w:pPr>
      <w:r w:rsidRPr="005E4A2A">
        <w:rPr>
          <w:rFonts w:ascii="Georgia" w:hAnsi="Georgia" w:cs="Georgia"/>
          <w:color w:val="000000"/>
          <w:sz w:val="24"/>
          <w:szCs w:val="24"/>
        </w:rPr>
        <w:t>Akinbami LJ, Moorman JE, Liu X. Asthma prevalence, health care use, and mortality: United States, 2005--2009. National health statistics reports no. 32. Hyattsville, MD: National Center for Health Statistics; 2011.</w:t>
      </w:r>
    </w:p>
    <w:p w:rsidR="00250A9A" w:rsidRPr="005E4A2A" w:rsidRDefault="00250A9A" w:rsidP="005E4A2A">
      <w:pPr>
        <w:numPr>
          <w:ilvl w:val="0"/>
          <w:numId w:val="4"/>
        </w:numPr>
        <w:spacing w:before="25" w:after="25" w:line="200" w:lineRule="atLeast"/>
        <w:rPr>
          <w:rFonts w:ascii="Georgia" w:hAnsi="Georgia" w:cs="Georgia"/>
          <w:color w:val="000000"/>
          <w:sz w:val="24"/>
          <w:szCs w:val="24"/>
        </w:rPr>
      </w:pPr>
      <w:r w:rsidRPr="005E4A2A">
        <w:rPr>
          <w:rFonts w:ascii="Georgia" w:hAnsi="Georgia" w:cs="Georgia"/>
          <w:color w:val="000000"/>
          <w:sz w:val="24"/>
          <w:szCs w:val="24"/>
        </w:rPr>
        <w:t xml:space="preserve">Barnett SBL, Nurmagambetov TA. Costs of asthma in the United States: 2002--2007. J Allergy Clin Immunol 2011;127:145--52. </w:t>
      </w:r>
    </w:p>
    <w:p w:rsidR="00250A9A" w:rsidRPr="005E4A2A" w:rsidRDefault="00250A9A" w:rsidP="005E4A2A">
      <w:pPr>
        <w:numPr>
          <w:ilvl w:val="0"/>
          <w:numId w:val="4"/>
        </w:numPr>
        <w:spacing w:before="25" w:after="25" w:line="200" w:lineRule="atLeast"/>
        <w:rPr>
          <w:rFonts w:ascii="Georgia" w:hAnsi="Georgia" w:cs="Georgia"/>
          <w:color w:val="000000"/>
          <w:sz w:val="24"/>
          <w:szCs w:val="24"/>
        </w:rPr>
      </w:pPr>
      <w:r w:rsidRPr="005E4A2A">
        <w:rPr>
          <w:rFonts w:ascii="Georgia" w:hAnsi="Georgia" w:cs="Georgia"/>
          <w:color w:val="000000"/>
          <w:sz w:val="24"/>
          <w:szCs w:val="24"/>
        </w:rPr>
        <w:t xml:space="preserve">National Center for Health Statistics. National Health Interview Survey (NHIS) 2009 data release. Atlanta, GA: US Department of Health and Human Services, CDC, National Center for Health Statistics; 2010. Available at </w:t>
      </w:r>
      <w:hyperlink r:id="rId29" w:history="1">
        <w:r w:rsidRPr="005E4A2A">
          <w:rPr>
            <w:rFonts w:ascii="Georgia" w:hAnsi="Georgia" w:cs="Georgia"/>
            <w:color w:val="000000"/>
            <w:sz w:val="24"/>
            <w:szCs w:val="24"/>
            <w:u w:val="single"/>
          </w:rPr>
          <w:t>http://www.cdc.gov/nchs/nhis/nhis_2009_data_release.htm</w:t>
        </w:r>
      </w:hyperlink>
      <w:r w:rsidRPr="005E4A2A">
        <w:rPr>
          <w:rFonts w:ascii="Georgia" w:hAnsi="Georgia" w:cs="Georgia"/>
          <w:color w:val="000000"/>
          <w:sz w:val="24"/>
          <w:szCs w:val="24"/>
        </w:rPr>
        <w:t>. Accessed April 7, 2011.</w:t>
      </w:r>
    </w:p>
    <w:p w:rsidR="00250A9A" w:rsidRPr="005E4A2A" w:rsidRDefault="00250A9A" w:rsidP="005E4A2A">
      <w:pPr>
        <w:numPr>
          <w:ilvl w:val="0"/>
          <w:numId w:val="4"/>
        </w:numPr>
        <w:spacing w:before="25" w:after="25" w:line="200" w:lineRule="atLeast"/>
        <w:rPr>
          <w:rFonts w:ascii="Georgia" w:hAnsi="Georgia" w:cs="Georgia"/>
          <w:color w:val="000000"/>
          <w:sz w:val="24"/>
          <w:szCs w:val="24"/>
        </w:rPr>
      </w:pPr>
      <w:r w:rsidRPr="005E4A2A">
        <w:rPr>
          <w:rFonts w:ascii="Georgia" w:hAnsi="Georgia" w:cs="Georgia"/>
          <w:color w:val="000000"/>
          <w:sz w:val="24"/>
          <w:szCs w:val="24"/>
        </w:rPr>
        <w:t xml:space="preserve">CDC. BRFSS [Behavioral Risk Factor Surveillance System] annual survey data. Atlanta, Georgia: US Department of Health and Human Services, CDC; 2009. Available at </w:t>
      </w:r>
      <w:hyperlink r:id="rId30" w:history="1">
        <w:r w:rsidRPr="005E4A2A">
          <w:rPr>
            <w:rFonts w:ascii="Georgia" w:hAnsi="Georgia" w:cs="Georgia"/>
            <w:color w:val="000000"/>
            <w:sz w:val="24"/>
            <w:szCs w:val="24"/>
            <w:u w:val="single"/>
          </w:rPr>
          <w:t>http://www.cdc.gov/brfss</w:t>
        </w:r>
      </w:hyperlink>
      <w:r w:rsidRPr="005E4A2A">
        <w:rPr>
          <w:rFonts w:ascii="Georgia" w:hAnsi="Georgia" w:cs="Georgia"/>
          <w:color w:val="000000"/>
          <w:sz w:val="24"/>
          <w:szCs w:val="24"/>
        </w:rPr>
        <w:t xml:space="preserve">. Accessed December 28, 2010. </w:t>
      </w:r>
    </w:p>
    <w:p w:rsidR="00250A9A" w:rsidRPr="005E4A2A" w:rsidRDefault="00250A9A" w:rsidP="005E4A2A">
      <w:pPr>
        <w:numPr>
          <w:ilvl w:val="0"/>
          <w:numId w:val="4"/>
        </w:numPr>
        <w:spacing w:before="25" w:after="25" w:line="200" w:lineRule="atLeast"/>
        <w:rPr>
          <w:rFonts w:ascii="Georgia" w:hAnsi="Georgia" w:cs="Georgia"/>
          <w:color w:val="000000"/>
          <w:sz w:val="24"/>
          <w:szCs w:val="24"/>
        </w:rPr>
      </w:pPr>
      <w:r w:rsidRPr="005E4A2A">
        <w:rPr>
          <w:rFonts w:ascii="Georgia" w:hAnsi="Georgia" w:cs="Georgia"/>
          <w:color w:val="000000"/>
          <w:sz w:val="24"/>
          <w:szCs w:val="24"/>
        </w:rPr>
        <w:t xml:space="preserve">CDC. 2009 Behavioral Risk Factor Surveillance System summary data quality report. Atlanta, Georgia: US Department of Health and Human Services, CDC; 2011. Available at </w:t>
      </w:r>
      <w:hyperlink r:id="rId31" w:history="1">
        <w:r w:rsidRPr="005E4A2A">
          <w:rPr>
            <w:rFonts w:ascii="Georgia" w:hAnsi="Georgia" w:cs="Georgia"/>
            <w:color w:val="000000"/>
            <w:sz w:val="24"/>
            <w:szCs w:val="24"/>
            <w:u w:val="single"/>
          </w:rPr>
          <w:t>http://www.cdc.gov/brfss/technical_infodata/quality.htm</w:t>
        </w:r>
      </w:hyperlink>
      <w:r w:rsidRPr="005E4A2A">
        <w:rPr>
          <w:rFonts w:ascii="Georgia" w:hAnsi="Georgia" w:cs="Georgia"/>
          <w:color w:val="000000"/>
          <w:sz w:val="24"/>
          <w:szCs w:val="24"/>
        </w:rPr>
        <w:t xml:space="preserve">. Accessed March 16, 2011. </w:t>
      </w:r>
    </w:p>
    <w:p w:rsidR="00250A9A" w:rsidRPr="005E4A2A" w:rsidRDefault="00250A9A" w:rsidP="005E4A2A">
      <w:pPr>
        <w:numPr>
          <w:ilvl w:val="0"/>
          <w:numId w:val="4"/>
        </w:numPr>
        <w:spacing w:before="25" w:after="25" w:line="200" w:lineRule="atLeast"/>
        <w:rPr>
          <w:rFonts w:ascii="Georgia" w:hAnsi="Georgia" w:cs="Georgia"/>
          <w:color w:val="000000"/>
          <w:sz w:val="24"/>
          <w:szCs w:val="24"/>
        </w:rPr>
      </w:pPr>
      <w:r w:rsidRPr="005E4A2A">
        <w:rPr>
          <w:rFonts w:ascii="Georgia" w:hAnsi="Georgia" w:cs="Georgia"/>
          <w:color w:val="000000"/>
          <w:sz w:val="24"/>
          <w:szCs w:val="24"/>
        </w:rPr>
        <w:t xml:space="preserve">Environmental Protection Agency. Air quality trends. Washington, DC: Environmental Protection Agency; 2011. Available at </w:t>
      </w:r>
      <w:hyperlink r:id="rId32" w:anchor="airquality" w:history="1">
        <w:r w:rsidRPr="005E4A2A">
          <w:rPr>
            <w:rFonts w:ascii="Georgia" w:hAnsi="Georgia" w:cs="Georgia"/>
            <w:color w:val="000000"/>
            <w:sz w:val="24"/>
            <w:szCs w:val="24"/>
            <w:u w:val="single"/>
          </w:rPr>
          <w:t>http://www.epa.gov/airtrends/aqtrends.html#airquality</w:t>
        </w:r>
        <w:hyperlink r:id="rId33" w:anchor="airquality" w:history="1">
          <w:r w:rsidRPr="00801228">
            <w:rPr>
              <w:rFonts w:ascii="Georgia" w:hAnsi="Georgia" w:cs="Georgia"/>
              <w:noProof/>
              <w:color w:val="000000"/>
              <w:sz w:val="24"/>
              <w:szCs w:val="24"/>
            </w:rPr>
            <w:pict>
              <v:shape id="Picture 6" o:spid="_x0000_i1027" type="#_x0000_t75" alt="External Web Site Icon" href="http://www.epa.gov/airtrends/aqtrends.ht#airquali" style="width:7.5pt;height:7.5pt;visibility:visible" o:button="t">
                <v:fill o:detectmouseclick="t"/>
                <v:imagedata r:id="rId25" o:title=""/>
              </v:shape>
            </w:pict>
          </w:r>
        </w:hyperlink>
      </w:hyperlink>
      <w:r w:rsidRPr="005E4A2A">
        <w:rPr>
          <w:rFonts w:ascii="Georgia" w:hAnsi="Georgia" w:cs="Georgia"/>
          <w:color w:val="000000"/>
          <w:sz w:val="24"/>
          <w:szCs w:val="24"/>
        </w:rPr>
        <w:t>. Accessed April 27, 2011.</w:t>
      </w:r>
    </w:p>
    <w:p w:rsidR="00250A9A" w:rsidRPr="005E4A2A" w:rsidRDefault="00250A9A" w:rsidP="005E4A2A">
      <w:pPr>
        <w:numPr>
          <w:ilvl w:val="0"/>
          <w:numId w:val="4"/>
        </w:numPr>
        <w:spacing w:before="25" w:after="25" w:line="200" w:lineRule="atLeast"/>
        <w:rPr>
          <w:rFonts w:ascii="Georgia" w:hAnsi="Georgia" w:cs="Georgia"/>
          <w:color w:val="000000"/>
          <w:sz w:val="24"/>
          <w:szCs w:val="24"/>
        </w:rPr>
      </w:pPr>
      <w:hyperlink r:id="rId34" w:history="1">
        <w:r w:rsidRPr="005E4A2A">
          <w:rPr>
            <w:rFonts w:ascii="Georgia" w:hAnsi="Georgia" w:cs="Georgia"/>
            <w:color w:val="000000"/>
            <w:sz w:val="24"/>
            <w:szCs w:val="24"/>
            <w:u w:val="single"/>
          </w:rPr>
          <w:t>CDC. Cigarette smoking---United States, 1965--2008. MMWR 2011;60:109--13.</w:t>
        </w:r>
      </w:hyperlink>
    </w:p>
    <w:p w:rsidR="00250A9A" w:rsidRPr="005E4A2A" w:rsidRDefault="00250A9A" w:rsidP="005E4A2A">
      <w:pPr>
        <w:numPr>
          <w:ilvl w:val="0"/>
          <w:numId w:val="4"/>
        </w:numPr>
        <w:spacing w:before="25" w:after="25" w:line="200" w:lineRule="atLeast"/>
        <w:rPr>
          <w:rFonts w:ascii="Georgia" w:hAnsi="Georgia" w:cs="Georgia"/>
          <w:color w:val="000000"/>
          <w:sz w:val="24"/>
          <w:szCs w:val="24"/>
        </w:rPr>
      </w:pPr>
      <w:hyperlink r:id="rId35" w:history="1">
        <w:r w:rsidRPr="005E4A2A">
          <w:rPr>
            <w:rFonts w:ascii="Georgia" w:hAnsi="Georgia" w:cs="Georgia"/>
            <w:color w:val="000000"/>
            <w:sz w:val="24"/>
            <w:szCs w:val="24"/>
            <w:u w:val="single"/>
          </w:rPr>
          <w:t>CDC. Vital signs: nonsmokers&amp;apos; exposure to secondhand smoke---United States, 1999--2008. MMWR 2010;59:1141--6.</w:t>
        </w:r>
      </w:hyperlink>
    </w:p>
    <w:p w:rsidR="00250A9A" w:rsidRPr="005E4A2A" w:rsidRDefault="00250A9A" w:rsidP="005E4A2A">
      <w:pPr>
        <w:numPr>
          <w:ilvl w:val="0"/>
          <w:numId w:val="4"/>
        </w:numPr>
        <w:spacing w:before="25" w:after="25" w:line="200" w:lineRule="atLeast"/>
        <w:rPr>
          <w:rFonts w:ascii="Georgia" w:hAnsi="Georgia" w:cs="Georgia"/>
          <w:color w:val="000000"/>
          <w:sz w:val="24"/>
          <w:szCs w:val="24"/>
        </w:rPr>
      </w:pPr>
      <w:r w:rsidRPr="005E4A2A">
        <w:rPr>
          <w:rFonts w:ascii="Georgia" w:hAnsi="Georgia" w:cs="Georgia"/>
          <w:color w:val="000000"/>
          <w:sz w:val="24"/>
          <w:szCs w:val="24"/>
        </w:rPr>
        <w:t>Dixon, AE, Holguin F, Sood A, et al. An official American Thoracic Society workshop report: obesity and asthma. Proc Am Thorac Soc 2010;7:325--35.</w:t>
      </w:r>
    </w:p>
    <w:p w:rsidR="00250A9A" w:rsidRPr="005E4A2A" w:rsidRDefault="00250A9A" w:rsidP="005E4A2A">
      <w:pPr>
        <w:numPr>
          <w:ilvl w:val="0"/>
          <w:numId w:val="4"/>
        </w:numPr>
        <w:spacing w:before="25" w:after="25" w:line="200" w:lineRule="atLeast"/>
        <w:rPr>
          <w:rFonts w:ascii="Georgia" w:hAnsi="Georgia" w:cs="Georgia"/>
          <w:color w:val="000000"/>
          <w:sz w:val="24"/>
          <w:szCs w:val="24"/>
        </w:rPr>
      </w:pPr>
      <w:r w:rsidRPr="005E4A2A">
        <w:rPr>
          <w:rFonts w:ascii="Georgia" w:hAnsi="Georgia" w:cs="Georgia"/>
          <w:color w:val="000000"/>
          <w:sz w:val="24"/>
          <w:szCs w:val="24"/>
        </w:rPr>
        <w:t>US Department of Health and Human Services. The health consequences of involuntary exposure to tobacco smoke: a report of the Surgeon General. Atlanta GA, 2006.</w:t>
      </w:r>
    </w:p>
    <w:p w:rsidR="00250A9A" w:rsidRPr="005E4A2A" w:rsidRDefault="00250A9A" w:rsidP="005E4A2A">
      <w:pPr>
        <w:numPr>
          <w:ilvl w:val="0"/>
          <w:numId w:val="4"/>
        </w:numPr>
        <w:spacing w:before="25" w:after="25" w:line="200" w:lineRule="atLeast"/>
        <w:rPr>
          <w:rFonts w:ascii="Georgia" w:hAnsi="Georgia" w:cs="Georgia"/>
          <w:color w:val="000000"/>
          <w:sz w:val="24"/>
          <w:szCs w:val="24"/>
        </w:rPr>
      </w:pPr>
      <w:r w:rsidRPr="005E4A2A">
        <w:rPr>
          <w:rFonts w:ascii="Georgia" w:hAnsi="Georgia" w:cs="Georgia"/>
          <w:color w:val="000000"/>
          <w:sz w:val="24"/>
          <w:szCs w:val="24"/>
        </w:rPr>
        <w:t xml:space="preserve">US Department of Health and Human Services. Healthy people 2010: understanding and improving health. 2nd ed. Washington, DC: US Government Printing Office; 2000. </w:t>
      </w:r>
    </w:p>
    <w:p w:rsidR="00250A9A" w:rsidRPr="005E4A2A" w:rsidRDefault="00250A9A" w:rsidP="005E4A2A">
      <w:pPr>
        <w:numPr>
          <w:ilvl w:val="0"/>
          <w:numId w:val="4"/>
        </w:numPr>
        <w:spacing w:before="25" w:after="25" w:line="200" w:lineRule="atLeast"/>
        <w:rPr>
          <w:rFonts w:ascii="Georgia" w:hAnsi="Georgia" w:cs="Georgia"/>
          <w:color w:val="000000"/>
          <w:sz w:val="24"/>
          <w:szCs w:val="24"/>
        </w:rPr>
      </w:pPr>
      <w:r w:rsidRPr="005E4A2A">
        <w:rPr>
          <w:rFonts w:ascii="Georgia" w:hAnsi="Georgia" w:cs="Georgia"/>
          <w:color w:val="000000"/>
          <w:sz w:val="24"/>
          <w:szCs w:val="24"/>
        </w:rPr>
        <w:t xml:space="preserve">Task Force on Community Prevention Services. Asthma control: home-based multi-trigger, multicomponent environmental interventions. In: Task Force on Community Prevention Services. The guide to community preventive services. New York, NY: Oxford University Press; 2005. Available at </w:t>
      </w:r>
      <w:hyperlink r:id="rId36" w:history="1">
        <w:r w:rsidRPr="005E4A2A">
          <w:rPr>
            <w:rFonts w:ascii="Georgia" w:hAnsi="Georgia" w:cs="Georgia"/>
            <w:color w:val="000000"/>
            <w:sz w:val="24"/>
            <w:szCs w:val="24"/>
            <w:u w:val="single"/>
          </w:rPr>
          <w:t>http://www.thecommunityguide.org/asthma/multicomponent.html</w:t>
        </w:r>
        <w:hyperlink r:id="rId37" w:history="1">
          <w:r w:rsidRPr="00801228">
            <w:rPr>
              <w:rFonts w:ascii="Georgia" w:hAnsi="Georgia" w:cs="Georgia"/>
              <w:noProof/>
              <w:color w:val="000000"/>
              <w:sz w:val="24"/>
              <w:szCs w:val="24"/>
            </w:rPr>
            <w:pict>
              <v:shape id="Picture 7" o:spid="_x0000_i1028" type="#_x0000_t75" alt="External Web Site Icon" href="http://www.thecommunityguide.org/asthma/multicomponent.ht" style="width:7.5pt;height:7.5pt;visibility:visible" o:button="t">
                <v:fill o:detectmouseclick="t"/>
                <v:imagedata r:id="rId25" o:title=""/>
              </v:shape>
            </w:pict>
          </w:r>
        </w:hyperlink>
      </w:hyperlink>
      <w:r w:rsidRPr="005E4A2A">
        <w:rPr>
          <w:rFonts w:ascii="Georgia" w:hAnsi="Georgia" w:cs="Georgia"/>
          <w:color w:val="000000"/>
          <w:sz w:val="24"/>
          <w:szCs w:val="24"/>
        </w:rPr>
        <w:t xml:space="preserve">. Accessed April 7, 2011. </w:t>
      </w:r>
    </w:p>
    <w:p w:rsidR="00250A9A" w:rsidRPr="005E4A2A" w:rsidRDefault="00250A9A" w:rsidP="005E4A2A">
      <w:pPr>
        <w:spacing w:after="0" w:line="240" w:lineRule="auto"/>
        <w:rPr>
          <w:rFonts w:ascii="Georgia" w:hAnsi="Georgia" w:cs="Georgia"/>
          <w:color w:val="000000"/>
          <w:sz w:val="24"/>
          <w:szCs w:val="24"/>
        </w:rPr>
      </w:pPr>
    </w:p>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 Arizona, Connecticut, Hawaii, Indiana, Kentucky, Maryland, Massachusetts, Mississippi, Nebraska, New Hampshire, New Jersey, New Mexico, New York, North Carolina, North Dakota, Ohio, Oklahoma, Oregon, Pennsylvania, South Dakota, Washington, and Wisconsin.</w:t>
      </w:r>
    </w:p>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0"/>
          <w:szCs w:val="20"/>
        </w:rPr>
        <w:t>†</w:t>
      </w:r>
      <w:r w:rsidRPr="005E4A2A">
        <w:rPr>
          <w:rFonts w:ascii="Georgia" w:hAnsi="Georgia" w:cs="Georgia"/>
          <w:color w:val="000000"/>
          <w:sz w:val="24"/>
          <w:szCs w:val="24"/>
        </w:rPr>
        <w:t xml:space="preserve"> Additional information available at </w:t>
      </w:r>
      <w:hyperlink r:id="rId38" w:history="1">
        <w:r w:rsidRPr="005E4A2A">
          <w:rPr>
            <w:rFonts w:ascii="Georgia" w:hAnsi="Georgia" w:cs="Georgia"/>
            <w:color w:val="000000"/>
            <w:sz w:val="24"/>
            <w:szCs w:val="24"/>
            <w:u w:val="single"/>
          </w:rPr>
          <w:t>http://www.census.gov/geo/www/us_regdiv.pdf </w:t>
        </w:r>
        <w:r w:rsidRPr="00801228">
          <w:rPr>
            <w:rFonts w:ascii="Georgia" w:hAnsi="Georgia" w:cs="Georgia"/>
            <w:noProof/>
            <w:color w:val="000000"/>
            <w:sz w:val="24"/>
            <w:szCs w:val="24"/>
          </w:rPr>
          <w:pict>
            <v:shape id="Picture 8" o:spid="_x0000_i1029" type="#_x0000_t75" alt="Adobe PDF file" style="width:12pt;height:12pt;visibility:visible">
              <v:imagedata r:id="rId23" o:title=""/>
            </v:shape>
          </w:pict>
        </w:r>
        <w:hyperlink r:id="rId39" w:history="1">
          <w:r w:rsidRPr="00801228">
            <w:rPr>
              <w:rFonts w:ascii="Georgia" w:hAnsi="Georgia" w:cs="Georgia"/>
              <w:noProof/>
              <w:color w:val="000000"/>
              <w:sz w:val="24"/>
              <w:szCs w:val="24"/>
            </w:rPr>
            <w:pict>
              <v:shape id="Picture 9" o:spid="_x0000_i1030" type="#_x0000_t75" alt="External Web Site Icon" href="http://www.census.gov/geo/www/us_regdiv.p" style="width:7.5pt;height:7.5pt;visibility:visible" o:button="t">
                <v:fill o:detectmouseclick="t"/>
                <v:imagedata r:id="rId25" o:title=""/>
              </v:shape>
            </w:pict>
          </w:r>
        </w:hyperlink>
      </w:hyperlink>
      <w:r w:rsidRPr="005E4A2A">
        <w:rPr>
          <w:rFonts w:ascii="Georgia" w:hAnsi="Georgia" w:cs="Georgia"/>
          <w:color w:val="000000"/>
          <w:sz w:val="24"/>
          <w:szCs w:val="24"/>
        </w:rPr>
        <w:t>.</w:t>
      </w:r>
    </w:p>
    <w:p w:rsidR="00250A9A" w:rsidRPr="005E4A2A" w:rsidRDefault="00250A9A" w:rsidP="005E4A2A">
      <w:pPr>
        <w:spacing w:after="150" w:line="240" w:lineRule="auto"/>
        <w:rPr>
          <w:rFonts w:ascii="Georgia" w:hAnsi="Georgia" w:cs="Georgia"/>
          <w:color w:val="000000"/>
          <w:sz w:val="24"/>
          <w:szCs w:val="24"/>
        </w:rPr>
      </w:pPr>
    </w:p>
    <w:tbl>
      <w:tblPr>
        <w:tblW w:w="0" w:type="auto"/>
        <w:tblCellSpacing w:w="15" w:type="dxa"/>
        <w:tblInd w:w="2" w:type="dxa"/>
        <w:tblCellMar>
          <w:top w:w="15" w:type="dxa"/>
          <w:left w:w="15" w:type="dxa"/>
          <w:bottom w:w="15" w:type="dxa"/>
          <w:right w:w="15" w:type="dxa"/>
        </w:tblCellMar>
        <w:tblLook w:val="00A0"/>
      </w:tblPr>
      <w:tblGrid>
        <w:gridCol w:w="8685"/>
      </w:tblGrid>
      <w:tr w:rsidR="00250A9A" w:rsidRPr="00801228">
        <w:trPr>
          <w:tblCellSpacing w:w="15" w:type="dxa"/>
        </w:trPr>
        <w:tc>
          <w:tcPr>
            <w:tcW w:w="0" w:type="auto"/>
            <w:vAlign w:val="cente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i/>
                <w:iCs/>
                <w:color w:val="000000"/>
                <w:sz w:val="24"/>
                <w:szCs w:val="24"/>
              </w:rPr>
              <w:t>Key Points</w:t>
            </w:r>
          </w:p>
        </w:tc>
      </w:tr>
      <w:tr w:rsidR="00250A9A" w:rsidRPr="00801228">
        <w:trPr>
          <w:tblCellSpacing w:w="15" w:type="dxa"/>
        </w:trPr>
        <w:tc>
          <w:tcPr>
            <w:tcW w:w="0" w:type="auto"/>
            <w:vAlign w:val="center"/>
          </w:tcPr>
          <w:p w:rsidR="00250A9A" w:rsidRPr="005E4A2A" w:rsidRDefault="00250A9A" w:rsidP="005E4A2A">
            <w:pPr>
              <w:numPr>
                <w:ilvl w:val="0"/>
                <w:numId w:val="5"/>
              </w:numPr>
              <w:spacing w:before="25" w:after="25" w:line="200" w:lineRule="atLeast"/>
              <w:rPr>
                <w:rFonts w:ascii="Georgia" w:hAnsi="Georgia" w:cs="Georgia"/>
                <w:color w:val="000000"/>
                <w:sz w:val="24"/>
                <w:szCs w:val="24"/>
              </w:rPr>
            </w:pPr>
            <w:r w:rsidRPr="005E4A2A">
              <w:rPr>
                <w:rFonts w:ascii="Georgia" w:hAnsi="Georgia" w:cs="Georgia"/>
                <w:color w:val="000000"/>
                <w:sz w:val="24"/>
                <w:szCs w:val="24"/>
              </w:rPr>
              <w:t xml:space="preserve">In 2009, the prevalence of asthma increased to 7.7% among adults, 9.6% among all children, and 17.0% among black, non-Hispanic children. </w:t>
            </w:r>
          </w:p>
          <w:p w:rsidR="00250A9A" w:rsidRPr="005E4A2A" w:rsidRDefault="00250A9A" w:rsidP="005E4A2A">
            <w:pPr>
              <w:numPr>
                <w:ilvl w:val="0"/>
                <w:numId w:val="5"/>
              </w:numPr>
              <w:spacing w:before="25" w:after="25" w:line="200" w:lineRule="atLeast"/>
              <w:rPr>
                <w:rFonts w:ascii="Georgia" w:hAnsi="Georgia" w:cs="Georgia"/>
                <w:color w:val="000000"/>
                <w:sz w:val="24"/>
                <w:szCs w:val="24"/>
              </w:rPr>
            </w:pPr>
            <w:r w:rsidRPr="005E4A2A">
              <w:rPr>
                <w:rFonts w:ascii="Georgia" w:hAnsi="Georgia" w:cs="Georgia"/>
                <w:color w:val="000000"/>
                <w:sz w:val="24"/>
                <w:szCs w:val="24"/>
              </w:rPr>
              <w:t xml:space="preserve">In 2008, approximately half of persons with asthma reported having had at least one asthma attack during the preceding 12 months. </w:t>
            </w:r>
          </w:p>
          <w:p w:rsidR="00250A9A" w:rsidRPr="005E4A2A" w:rsidRDefault="00250A9A" w:rsidP="005E4A2A">
            <w:pPr>
              <w:numPr>
                <w:ilvl w:val="0"/>
                <w:numId w:val="5"/>
              </w:numPr>
              <w:spacing w:before="25" w:after="25" w:line="200" w:lineRule="atLeast"/>
              <w:rPr>
                <w:rFonts w:ascii="Georgia" w:hAnsi="Georgia" w:cs="Georgia"/>
                <w:color w:val="000000"/>
                <w:sz w:val="24"/>
                <w:szCs w:val="24"/>
              </w:rPr>
            </w:pPr>
            <w:r w:rsidRPr="005E4A2A">
              <w:rPr>
                <w:rFonts w:ascii="Georgia" w:hAnsi="Georgia" w:cs="Georgia"/>
                <w:color w:val="000000"/>
                <w:sz w:val="24"/>
                <w:szCs w:val="24"/>
              </w:rPr>
              <w:t xml:space="preserve">Medical expenses associated with asthma amounted to $3,259 per person per year during 2002--2007. </w:t>
            </w:r>
          </w:p>
          <w:p w:rsidR="00250A9A" w:rsidRPr="005E4A2A" w:rsidRDefault="00250A9A" w:rsidP="005E4A2A">
            <w:pPr>
              <w:numPr>
                <w:ilvl w:val="0"/>
                <w:numId w:val="5"/>
              </w:numPr>
              <w:spacing w:before="25" w:after="25" w:line="200" w:lineRule="atLeast"/>
              <w:rPr>
                <w:rFonts w:ascii="Georgia" w:hAnsi="Georgia" w:cs="Georgia"/>
                <w:color w:val="000000"/>
                <w:sz w:val="24"/>
                <w:szCs w:val="24"/>
              </w:rPr>
            </w:pPr>
            <w:r w:rsidRPr="005E4A2A">
              <w:rPr>
                <w:rFonts w:ascii="Georgia" w:hAnsi="Georgia" w:cs="Georgia"/>
                <w:color w:val="000000"/>
                <w:sz w:val="24"/>
                <w:szCs w:val="24"/>
                <w:highlight w:val="yellow"/>
              </w:rPr>
              <w:t>Good control of asthma includes self-management training, appropriate use of inhaled corticosteroids to prevent symptoms and attacks, and avoidance of environmental allergens and irritants.</w:t>
            </w:r>
            <w:r w:rsidRPr="005E4A2A">
              <w:rPr>
                <w:rFonts w:ascii="Georgia" w:hAnsi="Georgia" w:cs="Georgia"/>
                <w:color w:val="000000"/>
                <w:sz w:val="24"/>
                <w:szCs w:val="24"/>
              </w:rPr>
              <w:t xml:space="preserve"> However, only approximately one third of persons with asthma had been given an asthma action plan as recommended and approximately half had been advised to change their environment. </w:t>
            </w:r>
          </w:p>
          <w:p w:rsidR="00250A9A" w:rsidRPr="005E4A2A" w:rsidRDefault="00250A9A" w:rsidP="005E4A2A">
            <w:pPr>
              <w:numPr>
                <w:ilvl w:val="0"/>
                <w:numId w:val="5"/>
              </w:numPr>
              <w:spacing w:before="25" w:after="25" w:line="200" w:lineRule="atLeast"/>
              <w:rPr>
                <w:rFonts w:ascii="Georgia" w:hAnsi="Georgia" w:cs="Georgia"/>
                <w:color w:val="000000"/>
                <w:sz w:val="24"/>
                <w:szCs w:val="24"/>
              </w:rPr>
            </w:pPr>
            <w:r w:rsidRPr="005E4A2A">
              <w:rPr>
                <w:rFonts w:ascii="Georgia" w:hAnsi="Georgia" w:cs="Georgia"/>
                <w:color w:val="000000"/>
                <w:sz w:val="24"/>
                <w:szCs w:val="24"/>
              </w:rPr>
              <w:t xml:space="preserve">More uninsured than insured persons with asthma reported not being able to buy prescription medications (40.3% versus 11.5%). </w:t>
            </w:r>
          </w:p>
        </w:tc>
      </w:tr>
    </w:tbl>
    <w:p w:rsidR="00250A9A" w:rsidRPr="005E4A2A" w:rsidRDefault="00250A9A" w:rsidP="005E4A2A">
      <w:pPr>
        <w:spacing w:after="0" w:line="240" w:lineRule="auto"/>
        <w:rPr>
          <w:rFonts w:ascii="Georgia" w:hAnsi="Georgia" w:cs="Georgia"/>
          <w:color w:val="000000"/>
          <w:sz w:val="24"/>
          <w:szCs w:val="24"/>
        </w:rPr>
      </w:pPr>
    </w:p>
    <w:p w:rsidR="00250A9A" w:rsidRPr="005E4A2A" w:rsidRDefault="00250A9A" w:rsidP="005E4A2A">
      <w:pPr>
        <w:spacing w:after="150" w:line="240" w:lineRule="auto"/>
        <w:rPr>
          <w:rFonts w:ascii="Georgia" w:hAnsi="Georgia" w:cs="Georgia"/>
          <w:color w:val="000000"/>
          <w:sz w:val="24"/>
          <w:szCs w:val="24"/>
        </w:rPr>
      </w:pPr>
      <w:bookmarkStart w:id="0" w:name="fig1"/>
      <w:bookmarkEnd w:id="0"/>
      <w:r w:rsidRPr="005E4A2A">
        <w:rPr>
          <w:rFonts w:ascii="Georgia" w:hAnsi="Georgia" w:cs="Georgia"/>
          <w:b/>
          <w:bCs/>
          <w:color w:val="000000"/>
          <w:sz w:val="24"/>
          <w:szCs w:val="24"/>
        </w:rPr>
        <w:t>FIGURE 1. Current asthma prevalence,* by age group,</w:t>
      </w:r>
      <w:r w:rsidRPr="005E4A2A">
        <w:rPr>
          <w:rFonts w:ascii="Georgia" w:hAnsi="Georgia" w:cs="Georgia"/>
          <w:color w:val="000000"/>
          <w:sz w:val="20"/>
          <w:szCs w:val="20"/>
        </w:rPr>
        <w:t>†</w:t>
      </w:r>
      <w:r w:rsidRPr="005E4A2A">
        <w:rPr>
          <w:rFonts w:ascii="Georgia" w:hAnsi="Georgia" w:cs="Georgia"/>
          <w:b/>
          <w:bCs/>
          <w:color w:val="000000"/>
          <w:sz w:val="24"/>
          <w:szCs w:val="24"/>
        </w:rPr>
        <w:t xml:space="preserve"> sex, and race/ethnicity --- National Health Interview Survey, United States, 2001--2009</w:t>
      </w:r>
    </w:p>
    <w:p w:rsidR="00250A9A" w:rsidRPr="005E4A2A" w:rsidRDefault="00250A9A" w:rsidP="005E4A2A">
      <w:pPr>
        <w:spacing w:after="0" w:line="240" w:lineRule="auto"/>
        <w:rPr>
          <w:rFonts w:ascii="Georgia" w:hAnsi="Georgia" w:cs="Georgia"/>
          <w:color w:val="000000"/>
          <w:sz w:val="24"/>
          <w:szCs w:val="24"/>
        </w:rPr>
      </w:pPr>
      <w:r w:rsidRPr="00801228">
        <w:rPr>
          <w:rFonts w:ascii="Georgia" w:hAnsi="Georgia" w:cs="Georgia"/>
          <w:noProof/>
          <w:color w:val="000000"/>
          <w:sz w:val="24"/>
          <w:szCs w:val="24"/>
        </w:rPr>
        <w:pict>
          <v:shape id="Picture 10" o:spid="_x0000_i1031" type="#_x0000_t75" alt="The figure shows the current asthma prevalence, by age group, sex, and race/ethnicity for the United States, according to the National Health Interview Survey. During 2001-2009, the proportion of persons of all ages with asthma in the United States increased significantly (12.3%), from 7.3% (20.3 million persons) to 8.2% (24.6 million persons). A rising trend in asthma prevalence was observed across all demographic groups studied." style="width:459.75pt;height:169.5pt;visibility:visible">
            <v:imagedata r:id="rId40" o:title=""/>
          </v:shape>
        </w:pict>
      </w:r>
    </w:p>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 xml:space="preserve">* Includes persons who answered "yes" to the questions: "Have you ever been told by a doctor or other health professional that [you/your child] had asthma?" and "Do [you/your child] still have asthma?" </w:t>
      </w:r>
    </w:p>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0"/>
          <w:szCs w:val="20"/>
        </w:rPr>
        <w:t>†</w:t>
      </w:r>
      <w:r w:rsidRPr="005E4A2A">
        <w:rPr>
          <w:rFonts w:ascii="Georgia" w:hAnsi="Georgia" w:cs="Georgia"/>
          <w:color w:val="000000"/>
          <w:sz w:val="24"/>
          <w:szCs w:val="24"/>
        </w:rPr>
        <w:t xml:space="preserve"> Age-adjusted to the 2000 U.S. population, except age-group--specific estimates.</w:t>
      </w:r>
    </w:p>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Alternate Text:</w:t>
      </w:r>
      <w:r w:rsidRPr="005E4A2A">
        <w:rPr>
          <w:rFonts w:ascii="Georgia" w:hAnsi="Georgia" w:cs="Georgia"/>
          <w:color w:val="000000"/>
          <w:sz w:val="24"/>
          <w:szCs w:val="24"/>
        </w:rPr>
        <w:t xml:space="preserve"> The figure above shows the current asthma prevalence, by age group, sex, and race/ethnicity for the United States, according to the National Health Interview Survey. During 2001-2009, the proportion of persons of all ages with asthma in the United States increased significantly (12.3%), from 7.3% (20.3 million persons) to 8.2% (24.6 million persons). A rising trend in asthma prevalence was observed across all demographic groups studied. </w:t>
      </w:r>
    </w:p>
    <w:p w:rsidR="00250A9A" w:rsidRPr="005E4A2A" w:rsidRDefault="00250A9A" w:rsidP="005E4A2A">
      <w:pPr>
        <w:spacing w:after="150" w:line="240" w:lineRule="auto"/>
        <w:rPr>
          <w:rFonts w:ascii="Georgia" w:hAnsi="Georgia" w:cs="Georgia"/>
          <w:color w:val="000000"/>
          <w:sz w:val="24"/>
          <w:szCs w:val="24"/>
        </w:rPr>
      </w:pPr>
    </w:p>
    <w:tbl>
      <w:tblPr>
        <w:tblW w:w="5000" w:type="pct"/>
        <w:tblInd w:w="2" w:type="dxa"/>
        <w:tblCellMar>
          <w:top w:w="15" w:type="dxa"/>
          <w:left w:w="15" w:type="dxa"/>
          <w:bottom w:w="15" w:type="dxa"/>
          <w:right w:w="15" w:type="dxa"/>
        </w:tblCellMar>
        <w:tblLook w:val="00A0"/>
      </w:tblPr>
      <w:tblGrid>
        <w:gridCol w:w="1873"/>
        <w:gridCol w:w="1014"/>
        <w:gridCol w:w="810"/>
        <w:gridCol w:w="845"/>
        <w:gridCol w:w="1014"/>
        <w:gridCol w:w="742"/>
        <w:gridCol w:w="755"/>
        <w:gridCol w:w="1014"/>
        <w:gridCol w:w="757"/>
        <w:gridCol w:w="744"/>
      </w:tblGrid>
      <w:tr w:rsidR="00250A9A" w:rsidRPr="00801228">
        <w:tc>
          <w:tcPr>
            <w:tcW w:w="0" w:type="auto"/>
            <w:gridSpan w:val="10"/>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b/>
                <w:bCs/>
                <w:color w:val="000000"/>
                <w:sz w:val="24"/>
                <w:szCs w:val="24"/>
              </w:rPr>
            </w:pPr>
            <w:bookmarkStart w:id="1" w:name="tab1"/>
            <w:bookmarkEnd w:id="1"/>
            <w:r w:rsidRPr="005E4A2A">
              <w:rPr>
                <w:rFonts w:ascii="Georgia" w:hAnsi="Georgia" w:cs="Georgia"/>
                <w:b/>
                <w:bCs/>
                <w:color w:val="000000"/>
                <w:sz w:val="24"/>
                <w:szCs w:val="24"/>
              </w:rPr>
              <w:t>TABLE 1. Prevalence of current asthma* among children and adults,</w:t>
            </w:r>
            <w:r w:rsidRPr="005E4A2A">
              <w:rPr>
                <w:rFonts w:ascii="Georgia" w:hAnsi="Georgia" w:cs="Georgia"/>
                <w:b/>
                <w:bCs/>
                <w:color w:val="000000"/>
                <w:sz w:val="20"/>
                <w:szCs w:val="20"/>
              </w:rPr>
              <w:t>†</w:t>
            </w:r>
            <w:r w:rsidRPr="005E4A2A">
              <w:rPr>
                <w:rFonts w:ascii="Georgia" w:hAnsi="Georgia" w:cs="Georgia"/>
                <w:b/>
                <w:bCs/>
                <w:color w:val="000000"/>
                <w:sz w:val="24"/>
                <w:szCs w:val="24"/>
              </w:rPr>
              <w:t xml:space="preserve"> by selected characteristics --- National Health Interview Survey, United States, 2009 </w:t>
            </w:r>
          </w:p>
        </w:tc>
      </w:tr>
      <w:tr w:rsidR="00250A9A" w:rsidRPr="00801228">
        <w:tc>
          <w:tcPr>
            <w:tcW w:w="0" w:type="auto"/>
            <w:vMerge w:val="restart"/>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b/>
                <w:bCs/>
                <w:color w:val="000000"/>
                <w:sz w:val="24"/>
                <w:szCs w:val="24"/>
              </w:rPr>
            </w:pPr>
            <w:r w:rsidRPr="005E4A2A">
              <w:rPr>
                <w:rFonts w:ascii="Georgia" w:hAnsi="Georgia" w:cs="Georgia"/>
                <w:b/>
                <w:bCs/>
                <w:color w:val="000000"/>
                <w:sz w:val="24"/>
                <w:szCs w:val="24"/>
              </w:rPr>
              <w:t>Characteristic</w:t>
            </w:r>
          </w:p>
        </w:tc>
        <w:tc>
          <w:tcPr>
            <w:tcW w:w="0" w:type="auto"/>
            <w:gridSpan w:val="3"/>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b/>
                <w:bCs/>
                <w:color w:val="000000"/>
                <w:sz w:val="24"/>
                <w:szCs w:val="24"/>
              </w:rPr>
            </w:pPr>
            <w:r w:rsidRPr="005E4A2A">
              <w:rPr>
                <w:rFonts w:ascii="Georgia" w:hAnsi="Georgia" w:cs="Georgia"/>
                <w:b/>
                <w:bCs/>
                <w:color w:val="000000"/>
                <w:sz w:val="24"/>
                <w:szCs w:val="24"/>
              </w:rPr>
              <w:t>Total (N = 38,815)</w:t>
            </w:r>
          </w:p>
        </w:tc>
        <w:tc>
          <w:tcPr>
            <w:tcW w:w="0" w:type="auto"/>
            <w:gridSpan w:val="3"/>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b/>
                <w:bCs/>
                <w:color w:val="000000"/>
                <w:sz w:val="24"/>
                <w:szCs w:val="24"/>
              </w:rPr>
            </w:pPr>
            <w:r w:rsidRPr="005E4A2A">
              <w:rPr>
                <w:rFonts w:ascii="Georgia" w:hAnsi="Georgia" w:cs="Georgia"/>
                <w:b/>
                <w:bCs/>
                <w:color w:val="000000"/>
                <w:sz w:val="24"/>
                <w:szCs w:val="24"/>
              </w:rPr>
              <w:t>Children (n = 11,129)</w:t>
            </w:r>
          </w:p>
        </w:tc>
        <w:tc>
          <w:tcPr>
            <w:tcW w:w="0" w:type="auto"/>
            <w:gridSpan w:val="3"/>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b/>
                <w:bCs/>
                <w:color w:val="000000"/>
                <w:sz w:val="24"/>
                <w:szCs w:val="24"/>
              </w:rPr>
            </w:pPr>
            <w:r w:rsidRPr="005E4A2A">
              <w:rPr>
                <w:rFonts w:ascii="Georgia" w:hAnsi="Georgia" w:cs="Georgia"/>
                <w:b/>
                <w:bCs/>
                <w:color w:val="000000"/>
                <w:sz w:val="24"/>
                <w:szCs w:val="24"/>
              </w:rPr>
              <w:t>Adults (n = 27,686)</w:t>
            </w:r>
          </w:p>
        </w:tc>
      </w:tr>
      <w:tr w:rsidR="00250A9A" w:rsidRPr="00801228">
        <w:tc>
          <w:tcPr>
            <w:tcW w:w="0" w:type="auto"/>
            <w:vMerge/>
            <w:tcBorders>
              <w:top w:val="single" w:sz="4" w:space="0" w:color="000000"/>
              <w:left w:val="single" w:sz="4" w:space="0" w:color="000000"/>
              <w:bottom w:val="single" w:sz="4" w:space="0" w:color="000000"/>
              <w:right w:val="single" w:sz="4" w:space="0" w:color="000000"/>
            </w:tcBorders>
            <w:vAlign w:val="center"/>
          </w:tcPr>
          <w:p w:rsidR="00250A9A" w:rsidRPr="005E4A2A" w:rsidRDefault="00250A9A" w:rsidP="005E4A2A">
            <w:pPr>
              <w:spacing w:after="0" w:line="240" w:lineRule="auto"/>
              <w:rPr>
                <w:rFonts w:ascii="Georgia" w:hAnsi="Georgia" w:cs="Georgia"/>
                <w:b/>
                <w:bCs/>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b/>
                <w:bCs/>
                <w:color w:val="000000"/>
                <w:sz w:val="24"/>
                <w:szCs w:val="24"/>
              </w:rPr>
            </w:pPr>
            <w:r w:rsidRPr="005E4A2A">
              <w:rPr>
                <w:rFonts w:ascii="Georgia" w:hAnsi="Georgia" w:cs="Georgia"/>
                <w:b/>
                <w:bCs/>
                <w:color w:val="000000"/>
                <w:sz w:val="24"/>
                <w:szCs w:val="24"/>
              </w:rPr>
              <w:t>No. in sample</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b/>
                <w:bCs/>
                <w:color w:val="000000"/>
                <w:sz w:val="24"/>
                <w:szCs w:val="24"/>
              </w:rPr>
            </w:pPr>
            <w:r w:rsidRPr="005E4A2A">
              <w:rPr>
                <w:rFonts w:ascii="Georgia" w:hAnsi="Georgia" w:cs="Georgia"/>
                <w:b/>
                <w:bCs/>
                <w:color w:val="000000"/>
                <w:sz w:val="24"/>
                <w:szCs w:val="24"/>
              </w:rPr>
              <w:t>(%</w:t>
            </w:r>
            <w:r w:rsidRPr="005E4A2A">
              <w:rPr>
                <w:rFonts w:ascii="Georgia" w:hAnsi="Georgia" w:cs="Georgia"/>
                <w:b/>
                <w:bCs/>
                <w:color w:val="000000"/>
                <w:sz w:val="20"/>
                <w:szCs w:val="20"/>
              </w:rPr>
              <w:t>§</w:t>
            </w:r>
            <w:r w:rsidRPr="005E4A2A">
              <w:rPr>
                <w:rFonts w:ascii="Georgia" w:hAnsi="Georgia" w:cs="Georgia"/>
                <w:b/>
                <w:bCs/>
                <w:color w:val="000000"/>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b/>
                <w:bCs/>
                <w:color w:val="000000"/>
                <w:sz w:val="24"/>
                <w:szCs w:val="24"/>
              </w:rPr>
            </w:pPr>
            <w:r w:rsidRPr="005E4A2A">
              <w:rPr>
                <w:rFonts w:ascii="Georgia" w:hAnsi="Georgia" w:cs="Georgia"/>
                <w:b/>
                <w:bCs/>
                <w:color w:val="000000"/>
                <w:sz w:val="24"/>
                <w:szCs w:val="24"/>
              </w:rPr>
              <w:t>(95% CI)</w:t>
            </w:r>
            <w:r w:rsidRPr="005E4A2A">
              <w:rPr>
                <w:rFonts w:ascii="Georgia" w:hAnsi="Georgia" w:cs="Georgia"/>
                <w:b/>
                <w:bCs/>
                <w:color w:val="000000"/>
                <w:sz w:val="20"/>
                <w:szCs w:val="20"/>
              </w:rPr>
              <w:t>§</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b/>
                <w:bCs/>
                <w:color w:val="000000"/>
                <w:sz w:val="24"/>
                <w:szCs w:val="24"/>
              </w:rPr>
            </w:pPr>
            <w:r w:rsidRPr="005E4A2A">
              <w:rPr>
                <w:rFonts w:ascii="Georgia" w:hAnsi="Georgia" w:cs="Georgia"/>
                <w:b/>
                <w:bCs/>
                <w:color w:val="000000"/>
                <w:sz w:val="24"/>
                <w:szCs w:val="24"/>
              </w:rPr>
              <w:t>No. in sample</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b/>
                <w:bCs/>
                <w:color w:val="000000"/>
                <w:sz w:val="24"/>
                <w:szCs w:val="24"/>
              </w:rPr>
            </w:pPr>
            <w:r w:rsidRPr="005E4A2A">
              <w:rPr>
                <w:rFonts w:ascii="Georgia" w:hAnsi="Georgia" w:cs="Georgia"/>
                <w:b/>
                <w:bCs/>
                <w:color w:val="000000"/>
                <w:sz w:val="24"/>
                <w:szCs w:val="24"/>
              </w:rPr>
              <w:t>(%</w:t>
            </w:r>
            <w:r w:rsidRPr="005E4A2A">
              <w:rPr>
                <w:rFonts w:ascii="Georgia" w:hAnsi="Georgia" w:cs="Georgia"/>
                <w:b/>
                <w:bCs/>
                <w:color w:val="000000"/>
                <w:sz w:val="20"/>
                <w:szCs w:val="20"/>
              </w:rPr>
              <w:t>§</w:t>
            </w:r>
            <w:r w:rsidRPr="005E4A2A">
              <w:rPr>
                <w:rFonts w:ascii="Georgia" w:hAnsi="Georgia" w:cs="Georgia"/>
                <w:b/>
                <w:bCs/>
                <w:color w:val="000000"/>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b/>
                <w:bCs/>
                <w:color w:val="000000"/>
                <w:sz w:val="24"/>
                <w:szCs w:val="24"/>
              </w:rPr>
            </w:pPr>
            <w:r w:rsidRPr="005E4A2A">
              <w:rPr>
                <w:rFonts w:ascii="Georgia" w:hAnsi="Georgia" w:cs="Georgia"/>
                <w:b/>
                <w:bCs/>
                <w:color w:val="000000"/>
                <w:sz w:val="24"/>
                <w:szCs w:val="24"/>
              </w:rPr>
              <w:t>(95% CI)</w:t>
            </w:r>
            <w:r w:rsidRPr="005E4A2A">
              <w:rPr>
                <w:rFonts w:ascii="Georgia" w:hAnsi="Georgia" w:cs="Georgia"/>
                <w:b/>
                <w:bCs/>
                <w:color w:val="000000"/>
                <w:sz w:val="20"/>
                <w:szCs w:val="20"/>
              </w:rPr>
              <w:t>§</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b/>
                <w:bCs/>
                <w:color w:val="000000"/>
                <w:sz w:val="24"/>
                <w:szCs w:val="24"/>
              </w:rPr>
            </w:pPr>
            <w:r w:rsidRPr="005E4A2A">
              <w:rPr>
                <w:rFonts w:ascii="Georgia" w:hAnsi="Georgia" w:cs="Georgia"/>
                <w:b/>
                <w:bCs/>
                <w:color w:val="000000"/>
                <w:sz w:val="24"/>
                <w:szCs w:val="24"/>
              </w:rPr>
              <w:t>No. in sample</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b/>
                <w:bCs/>
                <w:color w:val="000000"/>
                <w:sz w:val="24"/>
                <w:szCs w:val="24"/>
              </w:rPr>
            </w:pPr>
            <w:r w:rsidRPr="005E4A2A">
              <w:rPr>
                <w:rFonts w:ascii="Georgia" w:hAnsi="Georgia" w:cs="Georgia"/>
                <w:b/>
                <w:bCs/>
                <w:color w:val="000000"/>
                <w:sz w:val="24"/>
                <w:szCs w:val="24"/>
              </w:rPr>
              <w:t>(%</w:t>
            </w:r>
            <w:r w:rsidRPr="005E4A2A">
              <w:rPr>
                <w:rFonts w:ascii="Georgia" w:hAnsi="Georgia" w:cs="Georgia"/>
                <w:b/>
                <w:bCs/>
                <w:color w:val="000000"/>
                <w:sz w:val="20"/>
                <w:szCs w:val="20"/>
              </w:rPr>
              <w:t>§</w:t>
            </w:r>
            <w:r w:rsidRPr="005E4A2A">
              <w:rPr>
                <w:rFonts w:ascii="Georgia" w:hAnsi="Georgia" w:cs="Georgia"/>
                <w:b/>
                <w:bCs/>
                <w:color w:val="000000"/>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b/>
                <w:bCs/>
                <w:color w:val="000000"/>
                <w:sz w:val="24"/>
                <w:szCs w:val="24"/>
              </w:rPr>
            </w:pPr>
            <w:r w:rsidRPr="005E4A2A">
              <w:rPr>
                <w:rFonts w:ascii="Georgia" w:hAnsi="Georgia" w:cs="Georgia"/>
                <w:b/>
                <w:bCs/>
                <w:color w:val="000000"/>
                <w:sz w:val="24"/>
                <w:szCs w:val="24"/>
              </w:rPr>
              <w:t>(95% CI)</w:t>
            </w:r>
            <w:r w:rsidRPr="005E4A2A">
              <w:rPr>
                <w:rFonts w:ascii="Georgia" w:hAnsi="Georgia" w:cs="Georgia"/>
                <w:b/>
                <w:bCs/>
                <w:color w:val="000000"/>
                <w:sz w:val="20"/>
                <w:szCs w:val="20"/>
              </w:rPr>
              <w:t>§</w:t>
            </w:r>
          </w:p>
        </w:tc>
      </w:tr>
      <w:tr w:rsidR="00250A9A" w:rsidRPr="00801228">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Total</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38,815</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(8.2)</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(7.8--8.6)</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11,129</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 xml:space="preserve">(9.6) </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(8.9--10.4)</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27,686</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(7.7)</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(7.3--8.1)</w:t>
            </w:r>
          </w:p>
        </w:tc>
      </w:tr>
      <w:tr w:rsidR="00250A9A" w:rsidRPr="00801228">
        <w:tc>
          <w:tcPr>
            <w:tcW w:w="0" w:type="auto"/>
            <w:gridSpan w:val="10"/>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 xml:space="preserve">Sex </w:t>
            </w:r>
          </w:p>
        </w:tc>
      </w:tr>
      <w:tr w:rsidR="00250A9A" w:rsidRPr="00801228">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ind w:firstLine="125"/>
              <w:rPr>
                <w:rFonts w:ascii="Georgia" w:hAnsi="Georgia" w:cs="Georgia"/>
                <w:color w:val="000000"/>
                <w:sz w:val="24"/>
                <w:szCs w:val="24"/>
              </w:rPr>
            </w:pPr>
            <w:r w:rsidRPr="005E4A2A">
              <w:rPr>
                <w:rFonts w:ascii="Georgia" w:hAnsi="Georgia" w:cs="Georgia"/>
                <w:color w:val="000000"/>
                <w:sz w:val="24"/>
                <w:szCs w:val="24"/>
              </w:rPr>
              <w:t xml:space="preserve">Male </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17,881</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 xml:space="preserve">(7.0) </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(6.5--7.6)</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5,640</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 xml:space="preserve">(11.3) </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(10.2--12.5)</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12,241</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(5.5)</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(5.0--6.1)</w:t>
            </w:r>
          </w:p>
        </w:tc>
      </w:tr>
      <w:tr w:rsidR="00250A9A" w:rsidRPr="00801228">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ind w:firstLine="125"/>
              <w:rPr>
                <w:rFonts w:ascii="Georgia" w:hAnsi="Georgia" w:cs="Georgia"/>
                <w:color w:val="000000"/>
                <w:sz w:val="24"/>
                <w:szCs w:val="24"/>
              </w:rPr>
            </w:pPr>
            <w:r w:rsidRPr="005E4A2A">
              <w:rPr>
                <w:rFonts w:ascii="Georgia" w:hAnsi="Georgia" w:cs="Georgia"/>
                <w:color w:val="000000"/>
                <w:sz w:val="24"/>
                <w:szCs w:val="24"/>
              </w:rPr>
              <w:t xml:space="preserve">Female </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20,934</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 xml:space="preserve">(9.3) </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(8.8--9.9)</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5,489</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 xml:space="preserve">(7.9) </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(7.0--8.9)</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15,445</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(9.7)</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(9.1--10.3)</w:t>
            </w:r>
          </w:p>
        </w:tc>
      </w:tr>
      <w:tr w:rsidR="00250A9A" w:rsidRPr="00801228">
        <w:tc>
          <w:tcPr>
            <w:tcW w:w="0" w:type="auto"/>
            <w:gridSpan w:val="10"/>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Race/Ethnicity</w:t>
            </w:r>
          </w:p>
        </w:tc>
      </w:tr>
      <w:tr w:rsidR="00250A9A" w:rsidRPr="00801228">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ind w:firstLine="125"/>
              <w:rPr>
                <w:rFonts w:ascii="Georgia" w:hAnsi="Georgia" w:cs="Georgia"/>
                <w:color w:val="000000"/>
                <w:sz w:val="24"/>
                <w:szCs w:val="24"/>
              </w:rPr>
            </w:pPr>
            <w:r w:rsidRPr="005E4A2A">
              <w:rPr>
                <w:rFonts w:ascii="Georgia" w:hAnsi="Georgia" w:cs="Georgia"/>
                <w:color w:val="000000"/>
                <w:sz w:val="24"/>
                <w:szCs w:val="24"/>
              </w:rPr>
              <w:t>White, non-Hispanic</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20,915</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 xml:space="preserve">(8.1) </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(7.7--8.6)</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4,816</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 xml:space="preserve">(8.5) </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(7.6--9.5)</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16,099</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(8.1)</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(7.6--8.6)</w:t>
            </w:r>
          </w:p>
        </w:tc>
      </w:tr>
      <w:tr w:rsidR="00250A9A" w:rsidRPr="00801228">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ind w:firstLine="125"/>
              <w:rPr>
                <w:rFonts w:ascii="Georgia" w:hAnsi="Georgia" w:cs="Georgia"/>
                <w:color w:val="000000"/>
                <w:sz w:val="24"/>
                <w:szCs w:val="24"/>
              </w:rPr>
            </w:pPr>
            <w:r w:rsidRPr="005E4A2A">
              <w:rPr>
                <w:rFonts w:ascii="Georgia" w:hAnsi="Georgia" w:cs="Georgia"/>
                <w:color w:val="000000"/>
                <w:sz w:val="24"/>
                <w:szCs w:val="24"/>
              </w:rPr>
              <w:t>Black , non-Hispanic</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6,138</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 xml:space="preserve">(11.1) </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(9.9--12.4)</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1,791</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 xml:space="preserve">(17.0) </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(14.5--19.9)</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4,347</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(8.7)</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(7.5--10.1)</w:t>
            </w:r>
          </w:p>
        </w:tc>
      </w:tr>
      <w:tr w:rsidR="00250A9A" w:rsidRPr="00801228">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ind w:firstLine="125"/>
              <w:rPr>
                <w:rFonts w:ascii="Georgia" w:hAnsi="Georgia" w:cs="Georgia"/>
                <w:color w:val="000000"/>
                <w:sz w:val="24"/>
                <w:szCs w:val="24"/>
              </w:rPr>
            </w:pPr>
            <w:r w:rsidRPr="005E4A2A">
              <w:rPr>
                <w:rFonts w:ascii="Georgia" w:hAnsi="Georgia" w:cs="Georgia"/>
                <w:color w:val="000000"/>
                <w:sz w:val="24"/>
                <w:szCs w:val="24"/>
              </w:rPr>
              <w:t>Hispanic</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8,579</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 xml:space="preserve">(6.3) </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(5.6--7.1)</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3,420</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(7.7)</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(6.5--9.2)</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5,159</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(5.5)</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(4.7--6.4)</w:t>
            </w:r>
          </w:p>
        </w:tc>
      </w:tr>
      <w:tr w:rsidR="00250A9A" w:rsidRPr="00801228">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ind w:firstLine="125"/>
              <w:rPr>
                <w:rFonts w:ascii="Georgia" w:hAnsi="Georgia" w:cs="Georgia"/>
                <w:color w:val="000000"/>
                <w:sz w:val="24"/>
                <w:szCs w:val="24"/>
              </w:rPr>
            </w:pPr>
            <w:r w:rsidRPr="005E4A2A">
              <w:rPr>
                <w:rFonts w:ascii="Georgia" w:hAnsi="Georgia" w:cs="Georgia"/>
                <w:color w:val="000000"/>
                <w:sz w:val="24"/>
                <w:szCs w:val="24"/>
              </w:rPr>
              <w:t>Other race</w:t>
            </w:r>
            <w:r w:rsidRPr="005E4A2A">
              <w:rPr>
                <w:rFonts w:ascii="Georgia" w:hAnsi="Georgia" w:cs="Georgia"/>
                <w:color w:val="000000"/>
                <w:sz w:val="20"/>
                <w:szCs w:val="20"/>
              </w:rPr>
              <w:t>¶</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3,183</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 xml:space="preserve">(7.5) </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(6.2--9.0)</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1,102</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(9.6 )</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(7.5--12.2)</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2,081</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(6.6)</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(5.3--8.4)</w:t>
            </w:r>
          </w:p>
        </w:tc>
      </w:tr>
      <w:tr w:rsidR="00250A9A" w:rsidRPr="00801228">
        <w:tc>
          <w:tcPr>
            <w:tcW w:w="0" w:type="auto"/>
            <w:gridSpan w:val="10"/>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Poverty threshold**</w:t>
            </w:r>
          </w:p>
        </w:tc>
      </w:tr>
      <w:tr w:rsidR="00250A9A" w:rsidRPr="00801228">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ind w:firstLine="125"/>
              <w:rPr>
                <w:rFonts w:ascii="Georgia" w:hAnsi="Georgia" w:cs="Georgia"/>
                <w:color w:val="000000"/>
                <w:sz w:val="24"/>
                <w:szCs w:val="24"/>
              </w:rPr>
            </w:pPr>
            <w:r w:rsidRPr="005E4A2A">
              <w:rPr>
                <w:rFonts w:ascii="Georgia" w:hAnsi="Georgia" w:cs="Georgia"/>
                <w:color w:val="000000"/>
                <w:sz w:val="24"/>
                <w:szCs w:val="24"/>
              </w:rPr>
              <w:t xml:space="preserve">Poor </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6,898</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 xml:space="preserve">(11.6) </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(10.6--12.7)</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2,307</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(13.5 )</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(11.6--15.5)</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4,591</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(10.6)</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(9.5--11.7)</w:t>
            </w:r>
          </w:p>
        </w:tc>
      </w:tr>
      <w:tr w:rsidR="00250A9A" w:rsidRPr="00801228">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ind w:firstLine="125"/>
              <w:rPr>
                <w:rFonts w:ascii="Georgia" w:hAnsi="Georgia" w:cs="Georgia"/>
                <w:color w:val="000000"/>
                <w:sz w:val="24"/>
                <w:szCs w:val="24"/>
              </w:rPr>
            </w:pPr>
            <w:r w:rsidRPr="005E4A2A">
              <w:rPr>
                <w:rFonts w:ascii="Georgia" w:hAnsi="Georgia" w:cs="Georgia"/>
                <w:color w:val="000000"/>
                <w:sz w:val="24"/>
                <w:szCs w:val="24"/>
              </w:rPr>
              <w:t xml:space="preserve">Near poor </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8,293</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 xml:space="preserve">(8.5) </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(7.8--9.4)</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2,595</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(9.5 )</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(7.9--11.3)</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5,698</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(8.1)</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(7.3--9.1)</w:t>
            </w:r>
          </w:p>
        </w:tc>
      </w:tr>
      <w:tr w:rsidR="00250A9A" w:rsidRPr="00801228">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ind w:firstLine="125"/>
              <w:rPr>
                <w:rFonts w:ascii="Georgia" w:hAnsi="Georgia" w:cs="Georgia"/>
                <w:color w:val="000000"/>
                <w:sz w:val="24"/>
                <w:szCs w:val="24"/>
              </w:rPr>
            </w:pPr>
            <w:r w:rsidRPr="005E4A2A">
              <w:rPr>
                <w:rFonts w:ascii="Georgia" w:hAnsi="Georgia" w:cs="Georgia"/>
                <w:color w:val="000000"/>
                <w:sz w:val="24"/>
                <w:szCs w:val="24"/>
              </w:rPr>
              <w:t xml:space="preserve">Not poor </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23,624</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 xml:space="preserve">(7.3) </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(6.9--7.8)</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6,227</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 xml:space="preserve">(8.3) </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(7.5--9.1)</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17,397</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(7.0)</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(6.6--7.6)</w:t>
            </w:r>
          </w:p>
        </w:tc>
      </w:tr>
      <w:tr w:rsidR="00250A9A" w:rsidRPr="00801228">
        <w:tc>
          <w:tcPr>
            <w:tcW w:w="0" w:type="auto"/>
            <w:gridSpan w:val="10"/>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Region</w:t>
            </w:r>
            <w:r w:rsidRPr="005E4A2A">
              <w:rPr>
                <w:rFonts w:ascii="Georgia" w:hAnsi="Georgia" w:cs="Georgia"/>
                <w:color w:val="000000"/>
                <w:sz w:val="20"/>
                <w:szCs w:val="20"/>
              </w:rPr>
              <w:t>††</w:t>
            </w:r>
          </w:p>
        </w:tc>
      </w:tr>
      <w:tr w:rsidR="00250A9A" w:rsidRPr="00801228">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ind w:firstLine="125"/>
              <w:rPr>
                <w:rFonts w:ascii="Georgia" w:hAnsi="Georgia" w:cs="Georgia"/>
                <w:color w:val="000000"/>
                <w:sz w:val="24"/>
                <w:szCs w:val="24"/>
              </w:rPr>
            </w:pPr>
            <w:r w:rsidRPr="005E4A2A">
              <w:rPr>
                <w:rFonts w:ascii="Georgia" w:hAnsi="Georgia" w:cs="Georgia"/>
                <w:color w:val="000000"/>
                <w:sz w:val="24"/>
                <w:szCs w:val="24"/>
              </w:rPr>
              <w:t xml:space="preserve">Northeast </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6,426</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 xml:space="preserve">(9.3) </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(8.4--10.3)</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1,828</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 xml:space="preserve">(11.1) </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(9.5--13.0)</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4,598</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(8.7)</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(7.8--9.9)</w:t>
            </w:r>
          </w:p>
        </w:tc>
      </w:tr>
      <w:tr w:rsidR="00250A9A" w:rsidRPr="00801228">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ind w:firstLine="125"/>
              <w:rPr>
                <w:rFonts w:ascii="Georgia" w:hAnsi="Georgia" w:cs="Georgia"/>
                <w:color w:val="000000"/>
                <w:sz w:val="24"/>
                <w:szCs w:val="24"/>
              </w:rPr>
            </w:pPr>
            <w:r w:rsidRPr="005E4A2A">
              <w:rPr>
                <w:rFonts w:ascii="Georgia" w:hAnsi="Georgia" w:cs="Georgia"/>
                <w:color w:val="000000"/>
                <w:sz w:val="24"/>
                <w:szCs w:val="24"/>
              </w:rPr>
              <w:t>Midwest</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8,528</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 xml:space="preserve">(8.8) </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(8.0--9.6)</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2,289</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(10.9 )</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(9.2--12.8)</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6,239</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(8.1)</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(7.3--9.0)</w:t>
            </w:r>
          </w:p>
        </w:tc>
      </w:tr>
      <w:tr w:rsidR="00250A9A" w:rsidRPr="00801228">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ind w:firstLine="125"/>
              <w:rPr>
                <w:rFonts w:ascii="Georgia" w:hAnsi="Georgia" w:cs="Georgia"/>
                <w:color w:val="000000"/>
                <w:sz w:val="24"/>
                <w:szCs w:val="24"/>
              </w:rPr>
            </w:pPr>
            <w:r w:rsidRPr="005E4A2A">
              <w:rPr>
                <w:rFonts w:ascii="Georgia" w:hAnsi="Georgia" w:cs="Georgia"/>
                <w:color w:val="000000"/>
                <w:sz w:val="24"/>
                <w:szCs w:val="24"/>
              </w:rPr>
              <w:t>South</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14,163</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 xml:space="preserve">(7.5) </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(6.9--8.1)</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4,024</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(9.8 )</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(8.7--11.0)</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10,139</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(6.8)</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(6.2--7.4)</w:t>
            </w:r>
          </w:p>
        </w:tc>
      </w:tr>
      <w:tr w:rsidR="00250A9A" w:rsidRPr="00801228">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ind w:firstLine="125"/>
              <w:rPr>
                <w:rFonts w:ascii="Georgia" w:hAnsi="Georgia" w:cs="Georgia"/>
                <w:color w:val="000000"/>
                <w:sz w:val="24"/>
                <w:szCs w:val="24"/>
              </w:rPr>
            </w:pPr>
            <w:r w:rsidRPr="005E4A2A">
              <w:rPr>
                <w:rFonts w:ascii="Georgia" w:hAnsi="Georgia" w:cs="Georgia"/>
                <w:color w:val="000000"/>
                <w:sz w:val="24"/>
                <w:szCs w:val="24"/>
              </w:rPr>
              <w:t>West</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9,698</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 xml:space="preserve">(7.7) </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(7.0--8.5)</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2,988</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 xml:space="preserve">(7.1) </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(6.0--8.5)</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6,710</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(7.9)</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(7.0--8.8)</w:t>
            </w:r>
          </w:p>
        </w:tc>
      </w:tr>
      <w:tr w:rsidR="00250A9A" w:rsidRPr="00801228">
        <w:tc>
          <w:tcPr>
            <w:tcW w:w="0" w:type="auto"/>
            <w:gridSpan w:val="10"/>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18"/>
                <w:szCs w:val="18"/>
              </w:rPr>
            </w:pPr>
            <w:r w:rsidRPr="005E4A2A">
              <w:rPr>
                <w:rFonts w:ascii="Georgia" w:hAnsi="Georgia" w:cs="Georgia"/>
                <w:b/>
                <w:bCs/>
                <w:color w:val="000000"/>
                <w:sz w:val="18"/>
                <w:szCs w:val="18"/>
              </w:rPr>
              <w:t>Abbreviation:</w:t>
            </w:r>
            <w:r w:rsidRPr="005E4A2A">
              <w:rPr>
                <w:rFonts w:ascii="Georgia" w:hAnsi="Georgia" w:cs="Georgia"/>
                <w:color w:val="000000"/>
                <w:sz w:val="18"/>
                <w:szCs w:val="18"/>
              </w:rPr>
              <w:t xml:space="preserve"> CI = confidence interval.</w:t>
            </w:r>
          </w:p>
          <w:p w:rsidR="00250A9A" w:rsidRPr="005E4A2A" w:rsidRDefault="00250A9A" w:rsidP="005E4A2A">
            <w:pPr>
              <w:spacing w:after="150" w:line="240" w:lineRule="auto"/>
              <w:rPr>
                <w:rFonts w:ascii="Georgia" w:hAnsi="Georgia" w:cs="Georgia"/>
                <w:color w:val="000000"/>
                <w:sz w:val="18"/>
                <w:szCs w:val="18"/>
              </w:rPr>
            </w:pPr>
            <w:r w:rsidRPr="005E4A2A">
              <w:rPr>
                <w:rFonts w:ascii="Georgia" w:hAnsi="Georgia" w:cs="Georgia"/>
                <w:color w:val="000000"/>
                <w:sz w:val="18"/>
                <w:szCs w:val="18"/>
              </w:rPr>
              <w:t xml:space="preserve">* Includes persons who answered "yes" to the questions: "Have you ever been told by a doctor or other health professional that [you/your child] had asthma?" and "Do [you/your child] still have asthma?" </w:t>
            </w:r>
          </w:p>
          <w:p w:rsidR="00250A9A" w:rsidRPr="005E4A2A" w:rsidRDefault="00250A9A" w:rsidP="005E4A2A">
            <w:pPr>
              <w:spacing w:after="150" w:line="240" w:lineRule="auto"/>
              <w:rPr>
                <w:rFonts w:ascii="Georgia" w:hAnsi="Georgia" w:cs="Georgia"/>
                <w:color w:val="000000"/>
                <w:sz w:val="18"/>
                <w:szCs w:val="18"/>
              </w:rPr>
            </w:pPr>
            <w:r w:rsidRPr="005E4A2A">
              <w:rPr>
                <w:rFonts w:ascii="Georgia" w:hAnsi="Georgia" w:cs="Georgia"/>
                <w:color w:val="000000"/>
                <w:sz w:val="20"/>
                <w:szCs w:val="20"/>
              </w:rPr>
              <w:t>†</w:t>
            </w:r>
            <w:r w:rsidRPr="005E4A2A">
              <w:rPr>
                <w:rFonts w:ascii="Georgia" w:hAnsi="Georgia" w:cs="Georgia"/>
                <w:color w:val="000000"/>
                <w:sz w:val="18"/>
                <w:szCs w:val="18"/>
              </w:rPr>
              <w:t xml:space="preserve"> Children aged &lt;18 years; adults aged ≥18 years.</w:t>
            </w:r>
          </w:p>
          <w:p w:rsidR="00250A9A" w:rsidRPr="005E4A2A" w:rsidRDefault="00250A9A" w:rsidP="005E4A2A">
            <w:pPr>
              <w:spacing w:after="150" w:line="240" w:lineRule="auto"/>
              <w:rPr>
                <w:rFonts w:ascii="Georgia" w:hAnsi="Georgia" w:cs="Georgia"/>
                <w:color w:val="000000"/>
                <w:sz w:val="18"/>
                <w:szCs w:val="18"/>
              </w:rPr>
            </w:pPr>
            <w:r w:rsidRPr="005E4A2A">
              <w:rPr>
                <w:rFonts w:ascii="Georgia" w:hAnsi="Georgia" w:cs="Georgia"/>
                <w:color w:val="000000"/>
                <w:sz w:val="20"/>
                <w:szCs w:val="20"/>
              </w:rPr>
              <w:t>§</w:t>
            </w:r>
            <w:r w:rsidRPr="005E4A2A">
              <w:rPr>
                <w:rFonts w:ascii="Georgia" w:hAnsi="Georgia" w:cs="Georgia"/>
                <w:color w:val="000000"/>
                <w:sz w:val="18"/>
                <w:szCs w:val="18"/>
              </w:rPr>
              <w:t xml:space="preserve"> Weighted estimates.</w:t>
            </w:r>
          </w:p>
          <w:p w:rsidR="00250A9A" w:rsidRPr="005E4A2A" w:rsidRDefault="00250A9A" w:rsidP="005E4A2A">
            <w:pPr>
              <w:spacing w:after="150" w:line="240" w:lineRule="auto"/>
              <w:rPr>
                <w:rFonts w:ascii="Georgia" w:hAnsi="Georgia" w:cs="Georgia"/>
                <w:color w:val="000000"/>
                <w:sz w:val="18"/>
                <w:szCs w:val="18"/>
              </w:rPr>
            </w:pPr>
            <w:r w:rsidRPr="005E4A2A">
              <w:rPr>
                <w:rFonts w:ascii="Georgia" w:hAnsi="Georgia" w:cs="Georgia"/>
                <w:color w:val="000000"/>
                <w:sz w:val="20"/>
                <w:szCs w:val="20"/>
              </w:rPr>
              <w:t>¶</w:t>
            </w:r>
            <w:r w:rsidRPr="005E4A2A">
              <w:rPr>
                <w:rFonts w:ascii="Georgia" w:hAnsi="Georgia" w:cs="Georgia"/>
                <w:color w:val="000000"/>
                <w:sz w:val="18"/>
                <w:szCs w:val="18"/>
              </w:rPr>
              <w:t xml:space="preserve"> Includes American Indian/Alaska Native, Asian, Native Hawaiian/other Pacific Islander, and persons of multiple races.</w:t>
            </w:r>
          </w:p>
          <w:p w:rsidR="00250A9A" w:rsidRPr="005E4A2A" w:rsidRDefault="00250A9A" w:rsidP="005E4A2A">
            <w:pPr>
              <w:spacing w:after="150" w:line="240" w:lineRule="auto"/>
              <w:rPr>
                <w:rFonts w:ascii="Georgia" w:hAnsi="Georgia" w:cs="Georgia"/>
                <w:color w:val="000000"/>
                <w:sz w:val="18"/>
                <w:szCs w:val="18"/>
              </w:rPr>
            </w:pPr>
            <w:r w:rsidRPr="005E4A2A">
              <w:rPr>
                <w:rFonts w:ascii="Georgia" w:hAnsi="Georgia" w:cs="Georgia"/>
                <w:color w:val="000000"/>
                <w:sz w:val="18"/>
                <w:szCs w:val="18"/>
              </w:rPr>
              <w:t>** Poor = household income below the federal poverty level (FPL), near poor = 100% to &lt;200% of the FPL, and nonpoor = ≥200% of the FPL.</w:t>
            </w:r>
          </w:p>
          <w:p w:rsidR="00250A9A" w:rsidRPr="005E4A2A" w:rsidRDefault="00250A9A" w:rsidP="005E4A2A">
            <w:pPr>
              <w:spacing w:after="150" w:line="240" w:lineRule="auto"/>
              <w:rPr>
                <w:rFonts w:ascii="Georgia" w:hAnsi="Georgia" w:cs="Georgia"/>
                <w:color w:val="000000"/>
                <w:sz w:val="18"/>
                <w:szCs w:val="18"/>
              </w:rPr>
            </w:pPr>
            <w:r w:rsidRPr="005E4A2A">
              <w:rPr>
                <w:rFonts w:ascii="Georgia" w:hAnsi="Georgia" w:cs="Georgia"/>
                <w:color w:val="000000"/>
                <w:sz w:val="20"/>
                <w:szCs w:val="20"/>
              </w:rPr>
              <w:t>††</w:t>
            </w:r>
            <w:r w:rsidRPr="005E4A2A">
              <w:rPr>
                <w:rFonts w:ascii="Georgia" w:hAnsi="Georgia" w:cs="Georgia"/>
                <w:color w:val="000000"/>
                <w:sz w:val="18"/>
                <w:szCs w:val="18"/>
              </w:rPr>
              <w:t xml:space="preserve"> U.S. Census Bureau regions. Additional information available at </w:t>
            </w:r>
            <w:hyperlink r:id="rId41" w:history="1">
              <w:r w:rsidRPr="005E4A2A">
                <w:rPr>
                  <w:rFonts w:ascii="Georgia" w:hAnsi="Georgia" w:cs="Georgia"/>
                  <w:color w:val="000000"/>
                  <w:sz w:val="18"/>
                  <w:szCs w:val="18"/>
                  <w:u w:val="single"/>
                </w:rPr>
                <w:t>http://www.census.gov/geo/www/us_regdiv.pdf </w:t>
              </w:r>
              <w:r w:rsidRPr="00801228">
                <w:rPr>
                  <w:rFonts w:ascii="Georgia" w:hAnsi="Georgia" w:cs="Georgia"/>
                  <w:noProof/>
                  <w:color w:val="000000"/>
                  <w:sz w:val="18"/>
                  <w:szCs w:val="18"/>
                </w:rPr>
                <w:pict>
                  <v:shape id="Picture 11" o:spid="_x0000_i1032" type="#_x0000_t75" alt="Adobe PDF file" style="width:12pt;height:12pt;visibility:visible">
                    <v:imagedata r:id="rId23" o:title=""/>
                  </v:shape>
                </w:pict>
              </w:r>
              <w:hyperlink r:id="rId42" w:history="1">
                <w:r w:rsidRPr="00801228">
                  <w:rPr>
                    <w:rFonts w:ascii="Georgia" w:hAnsi="Georgia" w:cs="Georgia"/>
                    <w:noProof/>
                    <w:color w:val="000000"/>
                    <w:sz w:val="18"/>
                    <w:szCs w:val="18"/>
                  </w:rPr>
                  <w:pict>
                    <v:shape id="Picture 12" o:spid="_x0000_i1033" type="#_x0000_t75" alt="External Web Site Icon" href="http://www.census.gov/geo/www/us_regdiv.p" style="width:7.5pt;height:7.5pt;visibility:visible" o:button="t">
                      <v:fill o:detectmouseclick="t"/>
                      <v:imagedata r:id="rId25" o:title=""/>
                    </v:shape>
                  </w:pict>
                </w:r>
              </w:hyperlink>
            </w:hyperlink>
            <w:r w:rsidRPr="005E4A2A">
              <w:rPr>
                <w:rFonts w:ascii="Georgia" w:hAnsi="Georgia" w:cs="Georgia"/>
                <w:color w:val="000000"/>
                <w:sz w:val="18"/>
                <w:szCs w:val="18"/>
              </w:rPr>
              <w:t>.</w:t>
            </w:r>
          </w:p>
        </w:tc>
      </w:tr>
    </w:tbl>
    <w:p w:rsidR="00250A9A" w:rsidRPr="005E4A2A" w:rsidRDefault="00250A9A" w:rsidP="005E4A2A">
      <w:pPr>
        <w:spacing w:after="150" w:line="240" w:lineRule="auto"/>
        <w:rPr>
          <w:rFonts w:ascii="Georgia" w:hAnsi="Georgia" w:cs="Georgia"/>
          <w:color w:val="000000"/>
          <w:sz w:val="24"/>
          <w:szCs w:val="24"/>
        </w:rPr>
      </w:pPr>
    </w:p>
    <w:tbl>
      <w:tblPr>
        <w:tblW w:w="5000" w:type="pct"/>
        <w:tblInd w:w="2" w:type="dxa"/>
        <w:tblCellMar>
          <w:top w:w="15" w:type="dxa"/>
          <w:left w:w="15" w:type="dxa"/>
          <w:bottom w:w="15" w:type="dxa"/>
          <w:right w:w="15" w:type="dxa"/>
        </w:tblCellMar>
        <w:tblLook w:val="00A0"/>
      </w:tblPr>
      <w:tblGrid>
        <w:gridCol w:w="1873"/>
        <w:gridCol w:w="836"/>
        <w:gridCol w:w="906"/>
        <w:gridCol w:w="890"/>
        <w:gridCol w:w="564"/>
        <w:gridCol w:w="946"/>
        <w:gridCol w:w="872"/>
        <w:gridCol w:w="713"/>
        <w:gridCol w:w="800"/>
        <w:gridCol w:w="800"/>
      </w:tblGrid>
      <w:tr w:rsidR="00250A9A" w:rsidRPr="00801228">
        <w:tc>
          <w:tcPr>
            <w:tcW w:w="0" w:type="auto"/>
            <w:gridSpan w:val="10"/>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b/>
                <w:bCs/>
                <w:color w:val="000000"/>
                <w:sz w:val="24"/>
                <w:szCs w:val="24"/>
              </w:rPr>
            </w:pPr>
            <w:bookmarkStart w:id="2" w:name="tab2"/>
            <w:bookmarkEnd w:id="2"/>
            <w:r w:rsidRPr="005E4A2A">
              <w:rPr>
                <w:rFonts w:ascii="Georgia" w:hAnsi="Georgia" w:cs="Georgia"/>
                <w:b/>
                <w:bCs/>
                <w:color w:val="000000"/>
                <w:sz w:val="24"/>
                <w:szCs w:val="24"/>
              </w:rPr>
              <w:t>TABLE 2. Disease characteristics and self-management education status among children and adults* with current asthma</w:t>
            </w:r>
            <w:r w:rsidRPr="005E4A2A">
              <w:rPr>
                <w:rFonts w:ascii="Georgia" w:hAnsi="Georgia" w:cs="Georgia"/>
                <w:b/>
                <w:bCs/>
                <w:color w:val="000000"/>
                <w:sz w:val="20"/>
                <w:szCs w:val="20"/>
              </w:rPr>
              <w:t>†</w:t>
            </w:r>
            <w:r w:rsidRPr="005E4A2A">
              <w:rPr>
                <w:rFonts w:ascii="Georgia" w:hAnsi="Georgia" w:cs="Georgia"/>
                <w:b/>
                <w:bCs/>
                <w:color w:val="000000"/>
                <w:sz w:val="24"/>
                <w:szCs w:val="24"/>
              </w:rPr>
              <w:t xml:space="preserve"> --- National Health Interview Survey, United States, 2008 </w:t>
            </w:r>
          </w:p>
        </w:tc>
      </w:tr>
      <w:tr w:rsidR="00250A9A" w:rsidRPr="00801228">
        <w:tc>
          <w:tcPr>
            <w:tcW w:w="0" w:type="auto"/>
            <w:vMerge w:val="restart"/>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b/>
                <w:bCs/>
                <w:color w:val="000000"/>
                <w:sz w:val="24"/>
                <w:szCs w:val="24"/>
              </w:rPr>
            </w:pPr>
            <w:r w:rsidRPr="005E4A2A">
              <w:rPr>
                <w:rFonts w:ascii="Georgia" w:hAnsi="Georgia" w:cs="Georgia"/>
                <w:b/>
                <w:bCs/>
                <w:color w:val="000000"/>
                <w:sz w:val="24"/>
                <w:szCs w:val="24"/>
              </w:rPr>
              <w:t>Characteristic</w:t>
            </w:r>
          </w:p>
        </w:tc>
        <w:tc>
          <w:tcPr>
            <w:tcW w:w="0" w:type="auto"/>
            <w:gridSpan w:val="3"/>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b/>
                <w:bCs/>
                <w:color w:val="000000"/>
                <w:sz w:val="24"/>
                <w:szCs w:val="24"/>
              </w:rPr>
            </w:pPr>
            <w:r w:rsidRPr="005E4A2A">
              <w:rPr>
                <w:rFonts w:ascii="Georgia" w:hAnsi="Georgia" w:cs="Georgia"/>
                <w:b/>
                <w:bCs/>
                <w:color w:val="000000"/>
                <w:sz w:val="24"/>
                <w:szCs w:val="24"/>
              </w:rPr>
              <w:t>Total (N = 2,421)</w:t>
            </w:r>
          </w:p>
        </w:tc>
        <w:tc>
          <w:tcPr>
            <w:tcW w:w="0" w:type="auto"/>
            <w:gridSpan w:val="3"/>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b/>
                <w:bCs/>
                <w:color w:val="000000"/>
                <w:sz w:val="24"/>
                <w:szCs w:val="24"/>
              </w:rPr>
            </w:pPr>
            <w:r w:rsidRPr="005E4A2A">
              <w:rPr>
                <w:rFonts w:ascii="Georgia" w:hAnsi="Georgia" w:cs="Georgia"/>
                <w:b/>
                <w:bCs/>
                <w:color w:val="000000"/>
                <w:sz w:val="24"/>
                <w:szCs w:val="24"/>
              </w:rPr>
              <w:t>Children (n = 806)</w:t>
            </w:r>
          </w:p>
        </w:tc>
        <w:tc>
          <w:tcPr>
            <w:tcW w:w="0" w:type="auto"/>
            <w:gridSpan w:val="3"/>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b/>
                <w:bCs/>
                <w:color w:val="000000"/>
                <w:sz w:val="24"/>
                <w:szCs w:val="24"/>
              </w:rPr>
            </w:pPr>
            <w:r w:rsidRPr="005E4A2A">
              <w:rPr>
                <w:rFonts w:ascii="Georgia" w:hAnsi="Georgia" w:cs="Georgia"/>
                <w:b/>
                <w:bCs/>
                <w:color w:val="000000"/>
                <w:sz w:val="24"/>
                <w:szCs w:val="24"/>
              </w:rPr>
              <w:t>Adults (n = 1,615)</w:t>
            </w:r>
          </w:p>
        </w:tc>
      </w:tr>
      <w:tr w:rsidR="00250A9A" w:rsidRPr="00801228">
        <w:tc>
          <w:tcPr>
            <w:tcW w:w="0" w:type="auto"/>
            <w:vMerge/>
            <w:tcBorders>
              <w:top w:val="single" w:sz="4" w:space="0" w:color="000000"/>
              <w:left w:val="single" w:sz="4" w:space="0" w:color="000000"/>
              <w:bottom w:val="single" w:sz="4" w:space="0" w:color="000000"/>
              <w:right w:val="single" w:sz="4" w:space="0" w:color="000000"/>
            </w:tcBorders>
            <w:vAlign w:val="center"/>
          </w:tcPr>
          <w:p w:rsidR="00250A9A" w:rsidRPr="005E4A2A" w:rsidRDefault="00250A9A" w:rsidP="005E4A2A">
            <w:pPr>
              <w:spacing w:after="0" w:line="240" w:lineRule="auto"/>
              <w:rPr>
                <w:rFonts w:ascii="Georgia" w:hAnsi="Georgia" w:cs="Georgia"/>
                <w:b/>
                <w:bCs/>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b/>
                <w:bCs/>
                <w:color w:val="000000"/>
                <w:sz w:val="24"/>
                <w:szCs w:val="24"/>
              </w:rPr>
            </w:pPr>
            <w:r w:rsidRPr="005E4A2A">
              <w:rPr>
                <w:rFonts w:ascii="Georgia" w:hAnsi="Georgia" w:cs="Georgia"/>
                <w:b/>
                <w:bCs/>
                <w:color w:val="000000"/>
                <w:sz w:val="24"/>
                <w:szCs w:val="24"/>
              </w:rPr>
              <w:t>No.</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b/>
                <w:bCs/>
                <w:color w:val="000000"/>
                <w:sz w:val="24"/>
                <w:szCs w:val="24"/>
              </w:rPr>
            </w:pPr>
            <w:r w:rsidRPr="005E4A2A">
              <w:rPr>
                <w:rFonts w:ascii="Georgia" w:hAnsi="Georgia" w:cs="Georgia"/>
                <w:b/>
                <w:bCs/>
                <w:color w:val="000000"/>
                <w:sz w:val="24"/>
                <w:szCs w:val="24"/>
              </w:rPr>
              <w:t>(%</w:t>
            </w:r>
            <w:r w:rsidRPr="005E4A2A">
              <w:rPr>
                <w:rFonts w:ascii="Georgia" w:hAnsi="Georgia" w:cs="Georgia"/>
                <w:b/>
                <w:bCs/>
                <w:color w:val="000000"/>
                <w:sz w:val="20"/>
                <w:szCs w:val="20"/>
              </w:rPr>
              <w:t>§</w:t>
            </w:r>
            <w:r w:rsidRPr="005E4A2A">
              <w:rPr>
                <w:rFonts w:ascii="Georgia" w:hAnsi="Georgia" w:cs="Georgia"/>
                <w:b/>
                <w:bCs/>
                <w:color w:val="000000"/>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b/>
                <w:bCs/>
                <w:color w:val="000000"/>
                <w:sz w:val="24"/>
                <w:szCs w:val="24"/>
              </w:rPr>
            </w:pPr>
            <w:r w:rsidRPr="005E4A2A">
              <w:rPr>
                <w:rFonts w:ascii="Georgia" w:hAnsi="Georgia" w:cs="Georgia"/>
                <w:b/>
                <w:bCs/>
                <w:color w:val="000000"/>
                <w:sz w:val="24"/>
                <w:szCs w:val="24"/>
              </w:rPr>
              <w:t>(95% CI)</w:t>
            </w:r>
            <w:r w:rsidRPr="005E4A2A">
              <w:rPr>
                <w:rFonts w:ascii="Georgia" w:hAnsi="Georgia" w:cs="Georgia"/>
                <w:b/>
                <w:bCs/>
                <w:color w:val="000000"/>
                <w:sz w:val="20"/>
                <w:szCs w:val="20"/>
              </w:rPr>
              <w:t>§</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b/>
                <w:bCs/>
                <w:color w:val="000000"/>
                <w:sz w:val="24"/>
                <w:szCs w:val="24"/>
              </w:rPr>
            </w:pPr>
            <w:r w:rsidRPr="005E4A2A">
              <w:rPr>
                <w:rFonts w:ascii="Georgia" w:hAnsi="Georgia" w:cs="Georgia"/>
                <w:b/>
                <w:bCs/>
                <w:color w:val="000000"/>
                <w:sz w:val="24"/>
                <w:szCs w:val="24"/>
              </w:rPr>
              <w:t>No.</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b/>
                <w:bCs/>
                <w:color w:val="000000"/>
                <w:sz w:val="24"/>
                <w:szCs w:val="24"/>
              </w:rPr>
            </w:pPr>
            <w:r w:rsidRPr="005E4A2A">
              <w:rPr>
                <w:rFonts w:ascii="Georgia" w:hAnsi="Georgia" w:cs="Georgia"/>
                <w:b/>
                <w:bCs/>
                <w:color w:val="000000"/>
                <w:sz w:val="24"/>
                <w:szCs w:val="24"/>
              </w:rPr>
              <w:t>(%</w:t>
            </w:r>
            <w:r w:rsidRPr="005E4A2A">
              <w:rPr>
                <w:rFonts w:ascii="Georgia" w:hAnsi="Georgia" w:cs="Georgia"/>
                <w:b/>
                <w:bCs/>
                <w:color w:val="000000"/>
                <w:sz w:val="20"/>
                <w:szCs w:val="20"/>
              </w:rPr>
              <w:t>§</w:t>
            </w:r>
            <w:r w:rsidRPr="005E4A2A">
              <w:rPr>
                <w:rFonts w:ascii="Georgia" w:hAnsi="Georgia" w:cs="Georgia"/>
                <w:b/>
                <w:bCs/>
                <w:color w:val="000000"/>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b/>
                <w:bCs/>
                <w:color w:val="000000"/>
                <w:sz w:val="24"/>
                <w:szCs w:val="24"/>
              </w:rPr>
            </w:pPr>
            <w:r w:rsidRPr="005E4A2A">
              <w:rPr>
                <w:rFonts w:ascii="Georgia" w:hAnsi="Georgia" w:cs="Georgia"/>
                <w:b/>
                <w:bCs/>
                <w:color w:val="000000"/>
                <w:sz w:val="24"/>
                <w:szCs w:val="24"/>
              </w:rPr>
              <w:t>(95% CI)</w:t>
            </w:r>
            <w:r w:rsidRPr="005E4A2A">
              <w:rPr>
                <w:rFonts w:ascii="Georgia" w:hAnsi="Georgia" w:cs="Georgia"/>
                <w:b/>
                <w:bCs/>
                <w:color w:val="000000"/>
                <w:sz w:val="20"/>
                <w:szCs w:val="20"/>
              </w:rPr>
              <w:t>§</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b/>
                <w:bCs/>
                <w:color w:val="000000"/>
                <w:sz w:val="24"/>
                <w:szCs w:val="24"/>
              </w:rPr>
            </w:pPr>
            <w:r w:rsidRPr="005E4A2A">
              <w:rPr>
                <w:rFonts w:ascii="Georgia" w:hAnsi="Georgia" w:cs="Georgia"/>
                <w:b/>
                <w:bCs/>
                <w:color w:val="000000"/>
                <w:sz w:val="24"/>
                <w:szCs w:val="24"/>
              </w:rPr>
              <w:t>No.</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b/>
                <w:bCs/>
                <w:color w:val="000000"/>
                <w:sz w:val="24"/>
                <w:szCs w:val="24"/>
              </w:rPr>
            </w:pPr>
            <w:r w:rsidRPr="005E4A2A">
              <w:rPr>
                <w:rFonts w:ascii="Georgia" w:hAnsi="Georgia" w:cs="Georgia"/>
                <w:b/>
                <w:bCs/>
                <w:color w:val="000000"/>
                <w:sz w:val="24"/>
                <w:szCs w:val="24"/>
              </w:rPr>
              <w:t>(%</w:t>
            </w:r>
            <w:r w:rsidRPr="005E4A2A">
              <w:rPr>
                <w:rFonts w:ascii="Georgia" w:hAnsi="Georgia" w:cs="Georgia"/>
                <w:b/>
                <w:bCs/>
                <w:color w:val="000000"/>
                <w:sz w:val="20"/>
                <w:szCs w:val="20"/>
              </w:rPr>
              <w:t>§</w:t>
            </w:r>
            <w:r w:rsidRPr="005E4A2A">
              <w:rPr>
                <w:rFonts w:ascii="Georgia" w:hAnsi="Georgia" w:cs="Georgia"/>
                <w:b/>
                <w:bCs/>
                <w:color w:val="000000"/>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b/>
                <w:bCs/>
                <w:color w:val="000000"/>
                <w:sz w:val="24"/>
                <w:szCs w:val="24"/>
              </w:rPr>
            </w:pPr>
            <w:r w:rsidRPr="005E4A2A">
              <w:rPr>
                <w:rFonts w:ascii="Georgia" w:hAnsi="Georgia" w:cs="Georgia"/>
                <w:b/>
                <w:bCs/>
                <w:color w:val="000000"/>
                <w:sz w:val="24"/>
                <w:szCs w:val="24"/>
              </w:rPr>
              <w:t>(95% CI)</w:t>
            </w:r>
            <w:r w:rsidRPr="005E4A2A">
              <w:rPr>
                <w:rFonts w:ascii="Georgia" w:hAnsi="Georgia" w:cs="Georgia"/>
                <w:b/>
                <w:bCs/>
                <w:color w:val="000000"/>
                <w:sz w:val="20"/>
                <w:szCs w:val="20"/>
              </w:rPr>
              <w:t>§</w:t>
            </w:r>
          </w:p>
        </w:tc>
      </w:tr>
      <w:tr w:rsidR="00250A9A" w:rsidRPr="00801228">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Asthma attack</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2,409</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(52.6)</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(50.2--55.1)</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804</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(57.2)</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(52.9--61.4)</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1,605</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(50.7)</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(47.8--53.6)</w:t>
            </w:r>
          </w:p>
        </w:tc>
      </w:tr>
      <w:tr w:rsidR="00250A9A" w:rsidRPr="00801228">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ind w:firstLine="125"/>
              <w:rPr>
                <w:rFonts w:ascii="Georgia" w:hAnsi="Georgia" w:cs="Georgia"/>
                <w:color w:val="000000"/>
                <w:sz w:val="24"/>
                <w:szCs w:val="24"/>
              </w:rPr>
            </w:pPr>
            <w:r w:rsidRPr="005E4A2A">
              <w:rPr>
                <w:rFonts w:ascii="Georgia" w:hAnsi="Georgia" w:cs="Georgia"/>
                <w:color w:val="000000"/>
                <w:sz w:val="24"/>
                <w:szCs w:val="24"/>
              </w:rPr>
              <w:t>Missed ≥1 school or work days</w:t>
            </w:r>
            <w:r w:rsidRPr="005E4A2A">
              <w:rPr>
                <w:rFonts w:ascii="Georgia" w:hAnsi="Georgia" w:cs="Georgia"/>
                <w:color w:val="000000"/>
                <w:sz w:val="20"/>
                <w:szCs w:val="20"/>
              </w:rPr>
              <w:t>¶</w:t>
            </w:r>
            <w:r w:rsidRPr="005E4A2A">
              <w:rPr>
                <w:rFonts w:ascii="Georgia" w:hAnsi="Georgia" w:cs="Georgia"/>
                <w:color w:val="000000"/>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1,143</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(41.8)</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(38.4--45.2)</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427</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(59.1)</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(52.5--65.4)</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716</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(32.7)</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(28.6--37.1)</w:t>
            </w:r>
          </w:p>
        </w:tc>
      </w:tr>
      <w:tr w:rsidR="00250A9A" w:rsidRPr="00801228">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ind w:firstLine="125"/>
              <w:rPr>
                <w:rFonts w:ascii="Georgia" w:hAnsi="Georgia" w:cs="Georgia"/>
                <w:color w:val="000000"/>
                <w:sz w:val="24"/>
                <w:szCs w:val="24"/>
              </w:rPr>
            </w:pPr>
            <w:r w:rsidRPr="005E4A2A">
              <w:rPr>
                <w:rFonts w:ascii="Georgia" w:hAnsi="Georgia" w:cs="Georgia"/>
                <w:color w:val="000000"/>
                <w:sz w:val="24"/>
                <w:szCs w:val="24"/>
              </w:rPr>
              <w:t>Missed days</w:t>
            </w:r>
            <w:r w:rsidRPr="005E4A2A">
              <w:rPr>
                <w:rFonts w:ascii="Georgia" w:hAnsi="Georgia" w:cs="Georgia"/>
                <w:color w:val="000000"/>
                <w:sz w:val="20"/>
                <w:szCs w:val="20"/>
              </w:rPr>
              <w:t>¶</w:t>
            </w:r>
            <w:r w:rsidRPr="005E4A2A">
              <w:rPr>
                <w:rFonts w:ascii="Georgia" w:hAnsi="Georgia" w:cs="Georgia"/>
                <w:color w:val="000000"/>
                <w:sz w:val="24"/>
                <w:szCs w:val="24"/>
              </w:rPr>
              <w:t>** (mean)</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1,143</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(4.5)</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(3.1--6.0)</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427</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(3.8)</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(2.9--4.6)</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716</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(5.0)</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(2.9--7.0)</w:t>
            </w:r>
          </w:p>
        </w:tc>
      </w:tr>
      <w:tr w:rsidR="00250A9A" w:rsidRPr="00801228">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ind w:firstLine="125"/>
              <w:rPr>
                <w:rFonts w:ascii="Georgia" w:hAnsi="Georgia" w:cs="Georgia"/>
                <w:color w:val="000000"/>
                <w:sz w:val="24"/>
                <w:szCs w:val="24"/>
              </w:rPr>
            </w:pPr>
            <w:r w:rsidRPr="005E4A2A">
              <w:rPr>
                <w:rFonts w:ascii="Georgia" w:hAnsi="Georgia" w:cs="Georgia"/>
                <w:color w:val="000000"/>
                <w:sz w:val="24"/>
                <w:szCs w:val="24"/>
              </w:rPr>
              <w:t>ED/UC visit</w:t>
            </w:r>
            <w:r w:rsidRPr="005E4A2A">
              <w:rPr>
                <w:rFonts w:ascii="Georgia" w:hAnsi="Georgia" w:cs="Georgia"/>
                <w:color w:val="000000"/>
                <w:sz w:val="20"/>
                <w:szCs w:val="20"/>
              </w:rPr>
              <w:t>¶</w:t>
            </w:r>
            <w:r w:rsidRPr="005E4A2A">
              <w:rPr>
                <w:rFonts w:ascii="Georgia" w:hAnsi="Georgia" w:cs="Georgia"/>
                <w:color w:val="000000"/>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1,264</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(26.0)</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(23.3--28.9)</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448</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(32.5)</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(27.4--38.1)</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816</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(22.8)</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(19.5--26.5)</w:t>
            </w:r>
          </w:p>
        </w:tc>
      </w:tr>
      <w:tr w:rsidR="00250A9A" w:rsidRPr="00801228">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ind w:firstLine="125"/>
              <w:rPr>
                <w:rFonts w:ascii="Georgia" w:hAnsi="Georgia" w:cs="Georgia"/>
                <w:color w:val="000000"/>
                <w:sz w:val="24"/>
                <w:szCs w:val="24"/>
              </w:rPr>
            </w:pPr>
            <w:r w:rsidRPr="005E4A2A">
              <w:rPr>
                <w:rFonts w:ascii="Georgia" w:hAnsi="Georgia" w:cs="Georgia"/>
                <w:color w:val="000000"/>
                <w:sz w:val="24"/>
                <w:szCs w:val="24"/>
              </w:rPr>
              <w:t>Hospitalized</w:t>
            </w:r>
            <w:r w:rsidRPr="005E4A2A">
              <w:rPr>
                <w:rFonts w:ascii="Georgia" w:hAnsi="Georgia" w:cs="Georgia"/>
                <w:color w:val="000000"/>
                <w:sz w:val="20"/>
                <w:szCs w:val="20"/>
              </w:rPr>
              <w:t>¶</w:t>
            </w:r>
            <w:r w:rsidRPr="005E4A2A">
              <w:rPr>
                <w:rFonts w:ascii="Georgia" w:hAnsi="Georgia" w:cs="Georgia"/>
                <w:color w:val="000000"/>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1,267</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(7.0)</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(5.4--8.9)</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448</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(8.0)</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(5.2--12.3)</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819</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(6.5)</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(4.7--8.7)</w:t>
            </w:r>
          </w:p>
        </w:tc>
      </w:tr>
      <w:tr w:rsidR="00250A9A" w:rsidRPr="00801228">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Fair/Poor health (%)</w:t>
            </w:r>
            <w:r w:rsidRPr="005E4A2A">
              <w:rPr>
                <w:rFonts w:ascii="Georgia" w:hAnsi="Georgia" w:cs="Georgia"/>
                <w:color w:val="000000"/>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2,420</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(21.8)</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(20.0--23.6)</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806</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(6.4)</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(4.8--8.4)</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1,614</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(28.3)</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(25.9--30.9)</w:t>
            </w:r>
          </w:p>
        </w:tc>
      </w:tr>
      <w:tr w:rsidR="00250A9A" w:rsidRPr="00801228">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ind w:firstLine="125"/>
              <w:rPr>
                <w:rFonts w:ascii="Georgia" w:hAnsi="Georgia" w:cs="Georgia"/>
                <w:color w:val="000000"/>
                <w:sz w:val="24"/>
                <w:szCs w:val="24"/>
              </w:rPr>
            </w:pPr>
            <w:r w:rsidRPr="005E4A2A">
              <w:rPr>
                <w:rFonts w:ascii="Georgia" w:hAnsi="Georgia" w:cs="Georgia"/>
                <w:color w:val="000000"/>
                <w:sz w:val="24"/>
                <w:szCs w:val="24"/>
              </w:rPr>
              <w:t>No asthma attack</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1,142</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(17.9)</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(15.6--20.5)</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356</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(3.9)</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(2.4--6.3)</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786</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(23.1)</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(20.0--26.6)</w:t>
            </w:r>
          </w:p>
        </w:tc>
      </w:tr>
      <w:tr w:rsidR="00250A9A" w:rsidRPr="00801228">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ind w:firstLine="125"/>
              <w:rPr>
                <w:rFonts w:ascii="Georgia" w:hAnsi="Georgia" w:cs="Georgia"/>
                <w:color w:val="000000"/>
                <w:sz w:val="24"/>
                <w:szCs w:val="24"/>
              </w:rPr>
            </w:pPr>
            <w:r w:rsidRPr="005E4A2A">
              <w:rPr>
                <w:rFonts w:ascii="Georgia" w:hAnsi="Georgia" w:cs="Georgia"/>
                <w:color w:val="000000"/>
                <w:sz w:val="24"/>
                <w:szCs w:val="24"/>
              </w:rPr>
              <w:t>Asthma attack</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1,266</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(24.8)</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(22.2--27.6)</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448</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(8.2)</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(5.8--11.6)</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818</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(32.8)</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(29.1--36.8)</w:t>
            </w:r>
          </w:p>
        </w:tc>
      </w:tr>
      <w:tr w:rsidR="00250A9A" w:rsidRPr="00801228">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Health insurance --- insured</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2,166</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(89.0)</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(87.1--90.7)</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752</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(93.9)</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(91.4--95.7)</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1,414</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(87.0)</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(84.6--89.0)</w:t>
            </w:r>
          </w:p>
        </w:tc>
      </w:tr>
      <w:tr w:rsidR="00250A9A" w:rsidRPr="00801228">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ind w:firstLine="125"/>
              <w:rPr>
                <w:rFonts w:ascii="Georgia" w:hAnsi="Georgia" w:cs="Georgia"/>
                <w:color w:val="000000"/>
                <w:sz w:val="24"/>
                <w:szCs w:val="24"/>
              </w:rPr>
            </w:pPr>
            <w:r w:rsidRPr="005E4A2A">
              <w:rPr>
                <w:rFonts w:ascii="Georgia" w:hAnsi="Georgia" w:cs="Georgia"/>
                <w:color w:val="000000"/>
                <w:sz w:val="24"/>
                <w:szCs w:val="24"/>
              </w:rPr>
              <w:t>Cannot afford prescription medicine</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261</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(11.5)</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(9.9--13.3)</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47</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(5.4)</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(3.8--7.7)</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214</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(14.3)</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(12.1--16.8)</w:t>
            </w:r>
          </w:p>
        </w:tc>
      </w:tr>
      <w:tr w:rsidR="00250A9A" w:rsidRPr="00801228">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ind w:firstLine="125"/>
              <w:rPr>
                <w:rFonts w:ascii="Georgia" w:hAnsi="Georgia" w:cs="Georgia"/>
                <w:color w:val="000000"/>
                <w:sz w:val="24"/>
                <w:szCs w:val="24"/>
              </w:rPr>
            </w:pPr>
            <w:r w:rsidRPr="005E4A2A">
              <w:rPr>
                <w:rFonts w:ascii="Georgia" w:hAnsi="Georgia" w:cs="Georgia"/>
                <w:color w:val="000000"/>
                <w:sz w:val="24"/>
                <w:szCs w:val="24"/>
              </w:rPr>
              <w:t>Seen/Talked to a specialist physician</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780</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(36.9)</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(34.4--39.4)</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176</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(22.6)</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(19.1--26.5)</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604</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(43.5)</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(40.5--46.7)</w:t>
            </w:r>
          </w:p>
        </w:tc>
      </w:tr>
      <w:tr w:rsidR="00250A9A" w:rsidRPr="00801228">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ind w:firstLine="125"/>
              <w:rPr>
                <w:rFonts w:ascii="Georgia" w:hAnsi="Georgia" w:cs="Georgia"/>
                <w:color w:val="000000"/>
                <w:sz w:val="24"/>
                <w:szCs w:val="24"/>
              </w:rPr>
            </w:pPr>
            <w:r w:rsidRPr="005E4A2A">
              <w:rPr>
                <w:rFonts w:ascii="Georgia" w:hAnsi="Georgia" w:cs="Georgia"/>
                <w:color w:val="000000"/>
                <w:sz w:val="24"/>
                <w:szCs w:val="24"/>
              </w:rPr>
              <w:t>Seen/Talked to a primary-care physician</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1,821</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(85.6)</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(83.8--87.2)</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669</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(90.9)</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(88.2--93.1)</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1,152</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(83.1)</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(80.7--85.3)</w:t>
            </w:r>
          </w:p>
        </w:tc>
      </w:tr>
      <w:tr w:rsidR="00250A9A" w:rsidRPr="00801228">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Health insurance --- uninsured</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250</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(11.0)</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(9.3--12.9)</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52</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(6.1)</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(4.3--8.6)</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198</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(13.0)</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(11.0--15.4)</w:t>
            </w:r>
          </w:p>
        </w:tc>
      </w:tr>
      <w:tr w:rsidR="00250A9A" w:rsidRPr="00801228">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ind w:firstLine="125"/>
              <w:rPr>
                <w:rFonts w:ascii="Georgia" w:hAnsi="Georgia" w:cs="Georgia"/>
                <w:color w:val="000000"/>
                <w:sz w:val="24"/>
                <w:szCs w:val="24"/>
              </w:rPr>
            </w:pPr>
            <w:r w:rsidRPr="005E4A2A">
              <w:rPr>
                <w:rFonts w:ascii="Georgia" w:hAnsi="Georgia" w:cs="Georgia"/>
                <w:color w:val="000000"/>
                <w:sz w:val="24"/>
                <w:szCs w:val="24"/>
              </w:rPr>
              <w:t>Cannot afford prescription medicine</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106</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(40.3)</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(33.2--47.7)</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9</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(14.0)</w:t>
            </w:r>
            <w:r w:rsidRPr="005E4A2A">
              <w:rPr>
                <w:rFonts w:ascii="Georgia" w:hAnsi="Georgia" w:cs="Georgia"/>
                <w:color w:val="000000"/>
                <w:sz w:val="20"/>
                <w:szCs w:val="20"/>
              </w:rPr>
              <w:t>††</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(6.7--27.0)</w:t>
            </w:r>
            <w:r w:rsidRPr="005E4A2A">
              <w:rPr>
                <w:rFonts w:ascii="Georgia" w:hAnsi="Georgia" w:cs="Georgia"/>
                <w:color w:val="000000"/>
                <w:sz w:val="20"/>
                <w:szCs w:val="20"/>
              </w:rPr>
              <w:t>††</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97</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(45.4)</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(37.2--53.8)</w:t>
            </w:r>
          </w:p>
        </w:tc>
      </w:tr>
      <w:tr w:rsidR="00250A9A" w:rsidRPr="00801228">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ind w:firstLine="125"/>
              <w:rPr>
                <w:rFonts w:ascii="Georgia" w:hAnsi="Georgia" w:cs="Georgia"/>
                <w:color w:val="000000"/>
                <w:sz w:val="24"/>
                <w:szCs w:val="24"/>
              </w:rPr>
            </w:pPr>
            <w:r w:rsidRPr="005E4A2A">
              <w:rPr>
                <w:rFonts w:ascii="Georgia" w:hAnsi="Georgia" w:cs="Georgia"/>
                <w:color w:val="000000"/>
                <w:sz w:val="24"/>
                <w:szCs w:val="24"/>
              </w:rPr>
              <w:t>Seen/Talked to a specialist physician</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43</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(19.5)</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(14.1--26.3)</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7</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(17.1)</w:t>
            </w:r>
            <w:r w:rsidRPr="005E4A2A">
              <w:rPr>
                <w:rFonts w:ascii="Georgia" w:hAnsi="Georgia" w:cs="Georgia"/>
                <w:color w:val="000000"/>
                <w:sz w:val="20"/>
                <w:szCs w:val="20"/>
              </w:rPr>
              <w:t>††</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(6.1--39.7)</w:t>
            </w:r>
            <w:r w:rsidRPr="005E4A2A">
              <w:rPr>
                <w:rFonts w:ascii="Georgia" w:hAnsi="Georgia" w:cs="Georgia"/>
                <w:color w:val="000000"/>
                <w:sz w:val="20"/>
                <w:szCs w:val="20"/>
              </w:rPr>
              <w:t>††</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36</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(20.0)</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(14.1--27.5)</w:t>
            </w:r>
          </w:p>
        </w:tc>
      </w:tr>
      <w:tr w:rsidR="00250A9A" w:rsidRPr="00801228">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ind w:firstLine="125"/>
              <w:rPr>
                <w:rFonts w:ascii="Georgia" w:hAnsi="Georgia" w:cs="Georgia"/>
                <w:color w:val="000000"/>
                <w:sz w:val="24"/>
                <w:szCs w:val="24"/>
              </w:rPr>
            </w:pPr>
            <w:r w:rsidRPr="005E4A2A">
              <w:rPr>
                <w:rFonts w:ascii="Georgia" w:hAnsi="Georgia" w:cs="Georgia"/>
                <w:color w:val="000000"/>
                <w:sz w:val="24"/>
                <w:szCs w:val="24"/>
              </w:rPr>
              <w:t>Seen/Talked to a primary-care physician</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142</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(58.8)</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(50.5--66.6)</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37</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(78.7)</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(63.5--88.7)</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105</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(54.8)</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(45.3--63.9)</w:t>
            </w:r>
          </w:p>
        </w:tc>
      </w:tr>
      <w:tr w:rsidR="00250A9A" w:rsidRPr="00801228">
        <w:tc>
          <w:tcPr>
            <w:tcW w:w="0" w:type="auto"/>
            <w:gridSpan w:val="10"/>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Prescription asthma medicine use</w:t>
            </w:r>
          </w:p>
        </w:tc>
      </w:tr>
      <w:tr w:rsidR="00250A9A" w:rsidRPr="00801228">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ind w:firstLine="125"/>
              <w:rPr>
                <w:rFonts w:ascii="Georgia" w:hAnsi="Georgia" w:cs="Georgia"/>
                <w:color w:val="000000"/>
                <w:sz w:val="24"/>
                <w:szCs w:val="24"/>
              </w:rPr>
            </w:pPr>
            <w:r w:rsidRPr="005E4A2A">
              <w:rPr>
                <w:rFonts w:ascii="Georgia" w:hAnsi="Georgia" w:cs="Georgia"/>
                <w:color w:val="000000"/>
                <w:sz w:val="24"/>
                <w:szCs w:val="24"/>
              </w:rPr>
              <w:t>Quick-relief inhaler during preceding 3 mos</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2,421</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(64.4)</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(62.1--66.7)</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806</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(59.4)</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(54.9--63.7)</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1,615</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(66.6)</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(63.8--69.2)</w:t>
            </w:r>
          </w:p>
        </w:tc>
      </w:tr>
      <w:tr w:rsidR="00250A9A" w:rsidRPr="00801228">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ind w:firstLine="125"/>
              <w:rPr>
                <w:rFonts w:ascii="Georgia" w:hAnsi="Georgia" w:cs="Georgia"/>
                <w:color w:val="000000"/>
                <w:sz w:val="24"/>
                <w:szCs w:val="24"/>
              </w:rPr>
            </w:pPr>
            <w:r w:rsidRPr="005E4A2A">
              <w:rPr>
                <w:rFonts w:ascii="Georgia" w:hAnsi="Georgia" w:cs="Georgia"/>
                <w:color w:val="000000"/>
                <w:sz w:val="24"/>
                <w:szCs w:val="24"/>
              </w:rPr>
              <w:t>Long-term control medicine (oral or inhaler) at the time of survey</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2,421</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(33.5)</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(31.1--35.9)</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806</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(31.3)</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(27.5--35.3)</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1,615</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(34.4)</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(31.6--37.4)</w:t>
            </w:r>
          </w:p>
        </w:tc>
      </w:tr>
      <w:tr w:rsidR="00250A9A" w:rsidRPr="00801228">
        <w:tc>
          <w:tcPr>
            <w:tcW w:w="0" w:type="auto"/>
            <w:gridSpan w:val="10"/>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Self-management education</w:t>
            </w:r>
            <w:r w:rsidRPr="005E4A2A">
              <w:rPr>
                <w:rFonts w:ascii="Georgia" w:hAnsi="Georgia" w:cs="Georgia"/>
                <w:color w:val="000000"/>
                <w:sz w:val="20"/>
                <w:szCs w:val="20"/>
              </w:rPr>
              <w:t>§§</w:t>
            </w:r>
          </w:p>
        </w:tc>
      </w:tr>
      <w:tr w:rsidR="00250A9A" w:rsidRPr="00801228">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ind w:firstLine="125"/>
              <w:rPr>
                <w:rFonts w:ascii="Georgia" w:hAnsi="Georgia" w:cs="Georgia"/>
                <w:color w:val="000000"/>
                <w:sz w:val="24"/>
                <w:szCs w:val="24"/>
              </w:rPr>
            </w:pPr>
            <w:r w:rsidRPr="005E4A2A">
              <w:rPr>
                <w:rFonts w:ascii="Georgia" w:hAnsi="Georgia" w:cs="Georgia"/>
                <w:color w:val="000000"/>
                <w:sz w:val="24"/>
                <w:szCs w:val="24"/>
              </w:rPr>
              <w:t xml:space="preserve">Given an action plan </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2,383</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(34.2)</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(31.8--36.8)</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789</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(44.3)</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(40.0--48.8)</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1,594</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(29.9)</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(27.2--32.8)</w:t>
            </w:r>
          </w:p>
        </w:tc>
      </w:tr>
      <w:tr w:rsidR="00250A9A" w:rsidRPr="00801228">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ind w:firstLine="125"/>
              <w:rPr>
                <w:rFonts w:ascii="Georgia" w:hAnsi="Georgia" w:cs="Georgia"/>
                <w:color w:val="000000"/>
                <w:sz w:val="24"/>
                <w:szCs w:val="24"/>
              </w:rPr>
            </w:pPr>
            <w:r w:rsidRPr="005E4A2A">
              <w:rPr>
                <w:rFonts w:ascii="Georgia" w:hAnsi="Georgia" w:cs="Georgia"/>
                <w:color w:val="000000"/>
                <w:sz w:val="24"/>
                <w:szCs w:val="24"/>
              </w:rPr>
              <w:t>Taken a class to learn how to manage their asthma</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2,411</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(12.2)</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(10.7--13.8)</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801</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(12.5)</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(10.0--15.7)</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1,610</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(12.0)</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(10.3--13.9)</w:t>
            </w:r>
          </w:p>
        </w:tc>
      </w:tr>
      <w:tr w:rsidR="00250A9A" w:rsidRPr="00801228">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ind w:firstLine="125"/>
              <w:rPr>
                <w:rFonts w:ascii="Georgia" w:hAnsi="Georgia" w:cs="Georgia"/>
                <w:color w:val="000000"/>
                <w:sz w:val="24"/>
                <w:szCs w:val="24"/>
              </w:rPr>
            </w:pPr>
            <w:r w:rsidRPr="005E4A2A">
              <w:rPr>
                <w:rFonts w:ascii="Georgia" w:hAnsi="Georgia" w:cs="Georgia"/>
                <w:color w:val="000000"/>
                <w:sz w:val="24"/>
                <w:szCs w:val="24"/>
              </w:rPr>
              <w:t xml:space="preserve">Taught to recognize early signs and symptoms of an asthma attack </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2,402</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(59.9)</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(57.3--62.5)</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800</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(72.1)</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(68.1--75.8)</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1,602</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(54.8)</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(51.5--58.0)</w:t>
            </w:r>
          </w:p>
        </w:tc>
      </w:tr>
      <w:tr w:rsidR="00250A9A" w:rsidRPr="00801228">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ind w:firstLine="125"/>
              <w:rPr>
                <w:rFonts w:ascii="Georgia" w:hAnsi="Georgia" w:cs="Georgia"/>
                <w:color w:val="000000"/>
                <w:sz w:val="24"/>
                <w:szCs w:val="24"/>
              </w:rPr>
            </w:pPr>
            <w:r w:rsidRPr="005E4A2A">
              <w:rPr>
                <w:rFonts w:ascii="Georgia" w:hAnsi="Georgia" w:cs="Georgia"/>
                <w:color w:val="000000"/>
                <w:sz w:val="24"/>
                <w:szCs w:val="24"/>
              </w:rPr>
              <w:t>Taught to respond to an asthma attack</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2,404</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(68.1)</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(65.6--70.6)</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800</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(78.3)</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(74.2--82.0)</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1,604</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(63.8)</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(60.8--66.8)</w:t>
            </w:r>
          </w:p>
        </w:tc>
      </w:tr>
      <w:tr w:rsidR="00250A9A" w:rsidRPr="00801228">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ind w:firstLine="125"/>
              <w:rPr>
                <w:rFonts w:ascii="Georgia" w:hAnsi="Georgia" w:cs="Georgia"/>
                <w:color w:val="000000"/>
                <w:sz w:val="24"/>
                <w:szCs w:val="24"/>
              </w:rPr>
            </w:pPr>
            <w:r w:rsidRPr="005E4A2A">
              <w:rPr>
                <w:rFonts w:ascii="Georgia" w:hAnsi="Georgia" w:cs="Georgia"/>
                <w:color w:val="000000"/>
                <w:sz w:val="24"/>
                <w:szCs w:val="24"/>
              </w:rPr>
              <w:t>Taught how to use a peak flow meter</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2,388</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(42.2)</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(39.7--44.7)</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791</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(49.4)</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(45.1--53.6)</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1,597</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(39.2)</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(36.2--42.2)</w:t>
            </w:r>
          </w:p>
        </w:tc>
      </w:tr>
      <w:tr w:rsidR="00250A9A" w:rsidRPr="00801228">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ind w:firstLine="125"/>
              <w:rPr>
                <w:rFonts w:ascii="Georgia" w:hAnsi="Georgia" w:cs="Georgia"/>
                <w:color w:val="000000"/>
                <w:sz w:val="24"/>
                <w:szCs w:val="24"/>
              </w:rPr>
            </w:pPr>
            <w:r w:rsidRPr="005E4A2A">
              <w:rPr>
                <w:rFonts w:ascii="Georgia" w:hAnsi="Georgia" w:cs="Georgia"/>
                <w:color w:val="000000"/>
                <w:sz w:val="24"/>
                <w:szCs w:val="24"/>
              </w:rPr>
              <w:t xml:space="preserve">Given advice on environment control </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2,407</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(49.3)</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(46.6--52.0)</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800</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(50.6)</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(45.9--55.2)</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1,607</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(48.8)</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(45.6--51.9)</w:t>
            </w:r>
          </w:p>
        </w:tc>
      </w:tr>
      <w:tr w:rsidR="00250A9A" w:rsidRPr="00801228">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ind w:firstLine="125"/>
              <w:rPr>
                <w:rFonts w:ascii="Georgia" w:hAnsi="Georgia" w:cs="Georgia"/>
                <w:color w:val="000000"/>
                <w:sz w:val="24"/>
                <w:szCs w:val="24"/>
              </w:rPr>
            </w:pPr>
            <w:r w:rsidRPr="005E4A2A">
              <w:rPr>
                <w:rFonts w:ascii="Georgia" w:hAnsi="Georgia" w:cs="Georgia"/>
                <w:color w:val="000000"/>
                <w:sz w:val="24"/>
                <w:szCs w:val="24"/>
              </w:rPr>
              <w:t>Followed "most or all" advice about environment</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1,164</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(60.7)</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(57.1--64.2)</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397</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(81.2)</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(76.2--85.3)</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767</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(51.6)</w:t>
            </w:r>
          </w:p>
        </w:tc>
        <w:tc>
          <w:tcPr>
            <w:tcW w:w="0" w:type="auto"/>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(47.0--56.2)</w:t>
            </w:r>
          </w:p>
        </w:tc>
      </w:tr>
      <w:tr w:rsidR="00250A9A" w:rsidRPr="00801228">
        <w:tc>
          <w:tcPr>
            <w:tcW w:w="0" w:type="auto"/>
            <w:gridSpan w:val="10"/>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tcPr>
          <w:p w:rsidR="00250A9A" w:rsidRPr="005E4A2A" w:rsidRDefault="00250A9A" w:rsidP="005E4A2A">
            <w:pPr>
              <w:spacing w:after="150" w:line="240" w:lineRule="auto"/>
              <w:rPr>
                <w:rFonts w:ascii="Georgia" w:hAnsi="Georgia" w:cs="Georgia"/>
                <w:color w:val="000000"/>
                <w:sz w:val="18"/>
                <w:szCs w:val="18"/>
              </w:rPr>
            </w:pPr>
            <w:r w:rsidRPr="005E4A2A">
              <w:rPr>
                <w:rFonts w:ascii="Georgia" w:hAnsi="Georgia" w:cs="Georgia"/>
                <w:b/>
                <w:bCs/>
                <w:color w:val="000000"/>
                <w:sz w:val="18"/>
                <w:szCs w:val="18"/>
              </w:rPr>
              <w:t>Abbreviation:</w:t>
            </w:r>
            <w:r w:rsidRPr="005E4A2A">
              <w:rPr>
                <w:rFonts w:ascii="Georgia" w:hAnsi="Georgia" w:cs="Georgia"/>
                <w:color w:val="000000"/>
                <w:sz w:val="18"/>
                <w:szCs w:val="18"/>
              </w:rPr>
              <w:t xml:space="preserve"> CI = confidence interval; ED/UC = emergency department/urgent care.</w:t>
            </w:r>
          </w:p>
          <w:p w:rsidR="00250A9A" w:rsidRPr="005E4A2A" w:rsidRDefault="00250A9A" w:rsidP="005E4A2A">
            <w:pPr>
              <w:spacing w:after="150" w:line="240" w:lineRule="auto"/>
              <w:rPr>
                <w:rFonts w:ascii="Georgia" w:hAnsi="Georgia" w:cs="Georgia"/>
                <w:color w:val="000000"/>
                <w:sz w:val="18"/>
                <w:szCs w:val="18"/>
              </w:rPr>
            </w:pPr>
            <w:r w:rsidRPr="005E4A2A">
              <w:rPr>
                <w:rFonts w:ascii="Georgia" w:hAnsi="Georgia" w:cs="Georgia"/>
                <w:color w:val="000000"/>
                <w:sz w:val="18"/>
                <w:szCs w:val="18"/>
              </w:rPr>
              <w:t xml:space="preserve">* Children aged &lt;18 years; adults aged ≥18 years. </w:t>
            </w:r>
          </w:p>
          <w:p w:rsidR="00250A9A" w:rsidRPr="005E4A2A" w:rsidRDefault="00250A9A" w:rsidP="005E4A2A">
            <w:pPr>
              <w:spacing w:after="150" w:line="240" w:lineRule="auto"/>
              <w:rPr>
                <w:rFonts w:ascii="Georgia" w:hAnsi="Georgia" w:cs="Georgia"/>
                <w:color w:val="000000"/>
                <w:sz w:val="18"/>
                <w:szCs w:val="18"/>
              </w:rPr>
            </w:pPr>
            <w:r w:rsidRPr="005E4A2A">
              <w:rPr>
                <w:rFonts w:ascii="Georgia" w:hAnsi="Georgia" w:cs="Georgia"/>
                <w:color w:val="000000"/>
                <w:sz w:val="18"/>
                <w:szCs w:val="18"/>
              </w:rPr>
              <w:t xml:space="preserve">† Includes persons who answered "yes" to the questions, "Have you ever been told by a doctor or other health professional that [you/your child] had asthma?" and "Do [you/your child] still have asthma?" </w:t>
            </w:r>
          </w:p>
          <w:p w:rsidR="00250A9A" w:rsidRPr="005E4A2A" w:rsidRDefault="00250A9A" w:rsidP="005E4A2A">
            <w:pPr>
              <w:spacing w:after="150" w:line="240" w:lineRule="auto"/>
              <w:rPr>
                <w:rFonts w:ascii="Georgia" w:hAnsi="Georgia" w:cs="Georgia"/>
                <w:color w:val="000000"/>
                <w:sz w:val="18"/>
                <w:szCs w:val="18"/>
              </w:rPr>
            </w:pPr>
            <w:r w:rsidRPr="005E4A2A">
              <w:rPr>
                <w:rFonts w:ascii="Georgia" w:hAnsi="Georgia" w:cs="Georgia"/>
                <w:color w:val="000000"/>
                <w:sz w:val="20"/>
                <w:szCs w:val="20"/>
              </w:rPr>
              <w:t>§</w:t>
            </w:r>
            <w:r w:rsidRPr="005E4A2A">
              <w:rPr>
                <w:rFonts w:ascii="Georgia" w:hAnsi="Georgia" w:cs="Georgia"/>
                <w:color w:val="000000"/>
                <w:sz w:val="18"/>
                <w:szCs w:val="18"/>
              </w:rPr>
              <w:t xml:space="preserve"> Weighted estimates.</w:t>
            </w:r>
          </w:p>
          <w:p w:rsidR="00250A9A" w:rsidRPr="005E4A2A" w:rsidRDefault="00250A9A" w:rsidP="005E4A2A">
            <w:pPr>
              <w:spacing w:after="150" w:line="240" w:lineRule="auto"/>
              <w:rPr>
                <w:rFonts w:ascii="Georgia" w:hAnsi="Georgia" w:cs="Georgia"/>
                <w:color w:val="000000"/>
                <w:sz w:val="18"/>
                <w:szCs w:val="18"/>
              </w:rPr>
            </w:pPr>
            <w:r w:rsidRPr="005E4A2A">
              <w:rPr>
                <w:rFonts w:ascii="Georgia" w:hAnsi="Georgia" w:cs="Georgia"/>
                <w:color w:val="000000"/>
                <w:sz w:val="20"/>
                <w:szCs w:val="20"/>
              </w:rPr>
              <w:t>¶</w:t>
            </w:r>
            <w:r w:rsidRPr="005E4A2A">
              <w:rPr>
                <w:rFonts w:ascii="Georgia" w:hAnsi="Georgia" w:cs="Georgia"/>
                <w:color w:val="000000"/>
                <w:sz w:val="18"/>
                <w:szCs w:val="18"/>
              </w:rPr>
              <w:t xml:space="preserve"> Related questions were asked among persons who had an asthma attack during the previous 12 months. </w:t>
            </w:r>
          </w:p>
          <w:p w:rsidR="00250A9A" w:rsidRPr="005E4A2A" w:rsidRDefault="00250A9A" w:rsidP="005E4A2A">
            <w:pPr>
              <w:spacing w:after="150" w:line="240" w:lineRule="auto"/>
              <w:rPr>
                <w:rFonts w:ascii="Georgia" w:hAnsi="Georgia" w:cs="Georgia"/>
                <w:color w:val="000000"/>
                <w:sz w:val="18"/>
                <w:szCs w:val="18"/>
              </w:rPr>
            </w:pPr>
            <w:r w:rsidRPr="005E4A2A">
              <w:rPr>
                <w:rFonts w:ascii="Georgia" w:hAnsi="Georgia" w:cs="Georgia"/>
                <w:color w:val="000000"/>
                <w:sz w:val="18"/>
                <w:szCs w:val="18"/>
              </w:rPr>
              <w:t xml:space="preserve">** Calculated for those who go to child care, preschool, school, or work at home or outside. </w:t>
            </w:r>
          </w:p>
          <w:p w:rsidR="00250A9A" w:rsidRPr="005E4A2A" w:rsidRDefault="00250A9A" w:rsidP="005E4A2A">
            <w:pPr>
              <w:spacing w:after="150" w:line="240" w:lineRule="auto"/>
              <w:rPr>
                <w:rFonts w:ascii="Georgia" w:hAnsi="Georgia" w:cs="Georgia"/>
                <w:color w:val="000000"/>
                <w:sz w:val="18"/>
                <w:szCs w:val="18"/>
              </w:rPr>
            </w:pPr>
            <w:r w:rsidRPr="005E4A2A">
              <w:rPr>
                <w:rFonts w:ascii="Georgia" w:hAnsi="Georgia" w:cs="Georgia"/>
                <w:color w:val="000000"/>
                <w:sz w:val="20"/>
                <w:szCs w:val="20"/>
              </w:rPr>
              <w:t>††</w:t>
            </w:r>
            <w:r w:rsidRPr="005E4A2A">
              <w:rPr>
                <w:rFonts w:ascii="Georgia" w:hAnsi="Georgia" w:cs="Georgia"/>
                <w:color w:val="000000"/>
                <w:sz w:val="18"/>
                <w:szCs w:val="18"/>
              </w:rPr>
              <w:t xml:space="preserve"> Estimates are not reliable because of small sample size.</w:t>
            </w:r>
          </w:p>
          <w:p w:rsidR="00250A9A" w:rsidRPr="005E4A2A" w:rsidRDefault="00250A9A" w:rsidP="005E4A2A">
            <w:pPr>
              <w:spacing w:after="150" w:line="240" w:lineRule="auto"/>
              <w:rPr>
                <w:rFonts w:ascii="Georgia" w:hAnsi="Georgia" w:cs="Georgia"/>
                <w:color w:val="000000"/>
                <w:sz w:val="18"/>
                <w:szCs w:val="18"/>
              </w:rPr>
            </w:pPr>
            <w:r w:rsidRPr="005E4A2A">
              <w:rPr>
                <w:rFonts w:ascii="Georgia" w:hAnsi="Georgia" w:cs="Georgia"/>
                <w:color w:val="000000"/>
                <w:sz w:val="20"/>
                <w:szCs w:val="20"/>
              </w:rPr>
              <w:t>§§</w:t>
            </w:r>
            <w:r w:rsidRPr="005E4A2A">
              <w:rPr>
                <w:rFonts w:ascii="Georgia" w:hAnsi="Georgia" w:cs="Georgia"/>
                <w:color w:val="000000"/>
                <w:sz w:val="18"/>
                <w:szCs w:val="18"/>
              </w:rPr>
              <w:t xml:space="preserve"> Ever been educated.</w:t>
            </w:r>
          </w:p>
        </w:tc>
      </w:tr>
    </w:tbl>
    <w:p w:rsidR="00250A9A" w:rsidRPr="005E4A2A" w:rsidRDefault="00250A9A" w:rsidP="005E4A2A">
      <w:pPr>
        <w:spacing w:after="0" w:line="240" w:lineRule="auto"/>
        <w:rPr>
          <w:rFonts w:ascii="Georgia" w:hAnsi="Georgia" w:cs="Georgia"/>
          <w:color w:val="000000"/>
          <w:sz w:val="24"/>
          <w:szCs w:val="24"/>
        </w:rPr>
      </w:pPr>
    </w:p>
    <w:p w:rsidR="00250A9A" w:rsidRPr="005E4A2A" w:rsidRDefault="00250A9A" w:rsidP="005E4A2A">
      <w:pPr>
        <w:spacing w:after="150" w:line="240" w:lineRule="auto"/>
        <w:rPr>
          <w:rFonts w:ascii="Georgia" w:hAnsi="Georgia" w:cs="Georgia"/>
          <w:color w:val="000000"/>
          <w:sz w:val="24"/>
          <w:szCs w:val="24"/>
        </w:rPr>
      </w:pPr>
      <w:bookmarkStart w:id="3" w:name="fig2"/>
      <w:bookmarkEnd w:id="3"/>
      <w:r w:rsidRPr="005E4A2A">
        <w:rPr>
          <w:rFonts w:ascii="Georgia" w:hAnsi="Georgia" w:cs="Georgia"/>
          <w:b/>
          <w:bCs/>
          <w:color w:val="000000"/>
          <w:sz w:val="24"/>
          <w:szCs w:val="24"/>
        </w:rPr>
        <w:t>FIGURE 2. Current asthma prevalence among adults --- Behavioral Risk Factor Surveillance System, United States, 2001, 2005, and 2009*</w:t>
      </w:r>
    </w:p>
    <w:p w:rsidR="00250A9A" w:rsidRPr="005E4A2A" w:rsidRDefault="00250A9A" w:rsidP="005E4A2A">
      <w:pPr>
        <w:spacing w:after="0" w:line="240" w:lineRule="auto"/>
        <w:rPr>
          <w:rFonts w:ascii="Georgia" w:hAnsi="Georgia" w:cs="Georgia"/>
          <w:color w:val="000000"/>
          <w:sz w:val="24"/>
          <w:szCs w:val="24"/>
        </w:rPr>
      </w:pPr>
      <w:r w:rsidRPr="00801228">
        <w:rPr>
          <w:rFonts w:ascii="Georgia" w:hAnsi="Georgia" w:cs="Georgia"/>
          <w:noProof/>
          <w:color w:val="000000"/>
          <w:sz w:val="24"/>
          <w:szCs w:val="24"/>
        </w:rPr>
        <w:pict>
          <v:shape id="Picture 13" o:spid="_x0000_i1034" type="#_x0000_t75" alt="The figure shows current asthma prevalence among adults in the United States during 2001, 2005 and 2009, according to the Behavioral Risk Factor Surveillance System. Asthma prevalence among adults varied across states, ranging from 5.3% to 9.5% (median: 7.3%) in 2001, 5.9% to 10.7% (median: 8.0%) in 2005, and 6.3% to 11.1% (median: 8.8%) in 2009. Prevalence increased significantly from 2001 to 2009 in 22 states and the District of Columbia." style="width:303pt;height:697.5pt;visibility:visible">
            <v:imagedata r:id="rId43" o:title=""/>
          </v:shape>
        </w:pict>
      </w:r>
    </w:p>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 Cut-off points are the approximate quartiles of the state-specific prevalence of asthma among adults during 2001, 2005, and 2009.</w:t>
      </w:r>
    </w:p>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b/>
          <w:bCs/>
          <w:color w:val="000000"/>
          <w:sz w:val="24"/>
          <w:szCs w:val="24"/>
        </w:rPr>
        <w:t>Alternate Text:</w:t>
      </w:r>
      <w:r w:rsidRPr="005E4A2A">
        <w:rPr>
          <w:rFonts w:ascii="Georgia" w:hAnsi="Georgia" w:cs="Georgia"/>
          <w:color w:val="000000"/>
          <w:sz w:val="24"/>
          <w:szCs w:val="24"/>
        </w:rPr>
        <w:t xml:space="preserve"> The figure above shows current asthma prevalence among adults in the United States during 2001, 2005 and 2009, according to the Behavioral Risk Factor Surveillance System. Asthma prevalence among adults varied across states, ranging from 5.3% to 9.5% (median: 7.3%) in 2001, 5.9% to 10.7% (median: 8.0%) in 2005, and 6.3% to 11.1% (median: 8.8%) in 2009. Prevalence increased significantly from 2001 to 2009 in 22 states and the District of Columbia. </w:t>
      </w:r>
    </w:p>
    <w:p w:rsidR="00250A9A" w:rsidRPr="005E4A2A" w:rsidRDefault="00250A9A" w:rsidP="005E4A2A">
      <w:pPr>
        <w:spacing w:after="150" w:line="240" w:lineRule="auto"/>
        <w:rPr>
          <w:rFonts w:ascii="Georgia" w:hAnsi="Georgia" w:cs="Georgia"/>
          <w:color w:val="000000"/>
          <w:sz w:val="24"/>
          <w:szCs w:val="24"/>
        </w:rPr>
      </w:pPr>
    </w:p>
    <w:tbl>
      <w:tblPr>
        <w:tblW w:w="0" w:type="auto"/>
        <w:tblCellSpacing w:w="15" w:type="dxa"/>
        <w:tblInd w:w="2" w:type="dxa"/>
        <w:tblCellMar>
          <w:top w:w="15" w:type="dxa"/>
          <w:left w:w="15" w:type="dxa"/>
          <w:bottom w:w="15" w:type="dxa"/>
          <w:right w:w="15" w:type="dxa"/>
        </w:tblCellMar>
        <w:tblLook w:val="00A0"/>
      </w:tblPr>
      <w:tblGrid>
        <w:gridCol w:w="8685"/>
      </w:tblGrid>
      <w:tr w:rsidR="00250A9A" w:rsidRPr="00801228">
        <w:trPr>
          <w:tblCellSpacing w:w="15" w:type="dxa"/>
        </w:trPr>
        <w:tc>
          <w:tcPr>
            <w:tcW w:w="0" w:type="auto"/>
            <w:vAlign w:val="center"/>
          </w:tcPr>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0"/>
                <w:szCs w:val="20"/>
              </w:rPr>
              <w:t xml:space="preserve">Use of trade names and commercial sources is for identification only and does not imply endorsement by the U.S. Department of Health and Human Services. </w:t>
            </w:r>
            <w:r w:rsidRPr="005E4A2A">
              <w:rPr>
                <w:rFonts w:ascii="Georgia" w:hAnsi="Georgia" w:cs="Georgia"/>
                <w:color w:val="000000"/>
                <w:sz w:val="20"/>
                <w:szCs w:val="20"/>
              </w:rPr>
              <w:br/>
            </w:r>
            <w:r w:rsidRPr="005E4A2A">
              <w:rPr>
                <w:rFonts w:ascii="Georgia" w:hAnsi="Georgia" w:cs="Georgia"/>
                <w:color w:val="000000"/>
                <w:sz w:val="20"/>
                <w:szCs w:val="20"/>
              </w:rPr>
              <w:br/>
              <w:t xml:space="preserve">References to non-CDC sites on the Internet are provided as a service to </w:t>
            </w:r>
            <w:r w:rsidRPr="005E4A2A">
              <w:rPr>
                <w:rFonts w:ascii="Georgia" w:hAnsi="Georgia" w:cs="Georgia"/>
                <w:i/>
                <w:iCs/>
                <w:color w:val="000000"/>
                <w:sz w:val="20"/>
                <w:szCs w:val="20"/>
              </w:rPr>
              <w:t>MMWR</w:t>
            </w:r>
            <w:r w:rsidRPr="005E4A2A">
              <w:rPr>
                <w:rFonts w:ascii="Georgia" w:hAnsi="Georgia" w:cs="Georgia"/>
                <w:color w:val="000000"/>
                <w:sz w:val="20"/>
                <w:szCs w:val="20"/>
              </w:rPr>
              <w:t xml:space="preserve"> readers and do not constitute or imply endorsement of these organizations or their programs by CDC or the U.S. Department of Health and Human Services. CDC is not responsible for the content of pages found at these sites. URL addresses listed in </w:t>
            </w:r>
            <w:r w:rsidRPr="005E4A2A">
              <w:rPr>
                <w:rFonts w:ascii="Georgia" w:hAnsi="Georgia" w:cs="Georgia"/>
                <w:i/>
                <w:iCs/>
                <w:color w:val="000000"/>
                <w:sz w:val="20"/>
                <w:szCs w:val="20"/>
              </w:rPr>
              <w:t>MMWR</w:t>
            </w:r>
            <w:r w:rsidRPr="005E4A2A">
              <w:rPr>
                <w:rFonts w:ascii="Georgia" w:hAnsi="Georgia" w:cs="Georgia"/>
                <w:color w:val="000000"/>
                <w:sz w:val="20"/>
                <w:szCs w:val="20"/>
              </w:rPr>
              <w:t xml:space="preserve"> were current as of the date of publication.</w:t>
            </w:r>
          </w:p>
        </w:tc>
      </w:tr>
    </w:tbl>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0"/>
          <w:szCs w:val="20"/>
        </w:rPr>
        <w:t xml:space="preserve">All </w:t>
      </w:r>
      <w:r w:rsidRPr="005E4A2A">
        <w:rPr>
          <w:rFonts w:ascii="Georgia" w:hAnsi="Georgia" w:cs="Georgia"/>
          <w:i/>
          <w:iCs/>
          <w:color w:val="000000"/>
          <w:sz w:val="20"/>
          <w:szCs w:val="20"/>
        </w:rPr>
        <w:t>MMWR</w:t>
      </w:r>
      <w:r w:rsidRPr="005E4A2A">
        <w:rPr>
          <w:rFonts w:ascii="Georgia" w:hAnsi="Georgia" w:cs="Georgia"/>
          <w:color w:val="000000"/>
          <w:sz w:val="20"/>
          <w:szCs w:val="20"/>
        </w:rPr>
        <w:t xml:space="preserve"> HTML versions of articles are electronic conversions from typeset documents. This conversion might result in character translation or format errors in the HTML version. Users are referred to the electronic PDF version (http://www.cdc.gov/mmwr) and/or the original </w:t>
      </w:r>
      <w:r w:rsidRPr="005E4A2A">
        <w:rPr>
          <w:rFonts w:ascii="Georgia" w:hAnsi="Georgia" w:cs="Georgia"/>
          <w:i/>
          <w:iCs/>
          <w:color w:val="000000"/>
          <w:sz w:val="20"/>
          <w:szCs w:val="20"/>
        </w:rPr>
        <w:t>MMWR</w:t>
      </w:r>
      <w:r w:rsidRPr="005E4A2A">
        <w:rPr>
          <w:rFonts w:ascii="Georgia" w:hAnsi="Georgia" w:cs="Georgia"/>
          <w:color w:val="000000"/>
          <w:sz w:val="20"/>
          <w:szCs w:val="20"/>
        </w:rPr>
        <w:t xml:space="preserve"> paper copy for printable versions of official text, figures, and tables. An original paper copy of this issue can be obtained from the Superintendent of Documents, U.S. Government Printing Office (GPO), Washington, DC 20402-9371; telephone: (202) 512-1800. Contact GPO for current prices.</w:t>
      </w:r>
      <w:r w:rsidRPr="005E4A2A">
        <w:rPr>
          <w:rFonts w:ascii="Georgia" w:hAnsi="Georgia" w:cs="Georgia"/>
          <w:color w:val="000000"/>
          <w:sz w:val="24"/>
          <w:szCs w:val="24"/>
        </w:rPr>
        <w:br/>
      </w:r>
      <w:r w:rsidRPr="005E4A2A">
        <w:rPr>
          <w:rFonts w:ascii="Georgia" w:hAnsi="Georgia" w:cs="Georgia"/>
          <w:color w:val="000000"/>
          <w:sz w:val="24"/>
          <w:szCs w:val="24"/>
        </w:rPr>
        <w:br/>
        <w:t xml:space="preserve">**Questions or messages regarding errors in formatting should be addressed to </w:t>
      </w:r>
      <w:hyperlink r:id="rId44" w:history="1">
        <w:r w:rsidRPr="005E4A2A">
          <w:rPr>
            <w:rFonts w:ascii="Georgia" w:hAnsi="Georgia" w:cs="Georgia"/>
            <w:color w:val="000000"/>
            <w:sz w:val="24"/>
            <w:szCs w:val="24"/>
            <w:u w:val="single"/>
          </w:rPr>
          <w:t>mmwrq@cdc.gov</w:t>
        </w:r>
      </w:hyperlink>
      <w:r w:rsidRPr="005E4A2A">
        <w:rPr>
          <w:rFonts w:ascii="Georgia" w:hAnsi="Georgia" w:cs="Georgia"/>
          <w:color w:val="000000"/>
          <w:sz w:val="24"/>
          <w:szCs w:val="24"/>
        </w:rPr>
        <w:t>.</w:t>
      </w:r>
    </w:p>
    <w:p w:rsidR="00250A9A" w:rsidRPr="005E4A2A" w:rsidRDefault="00250A9A" w:rsidP="005E4A2A">
      <w:pPr>
        <w:spacing w:after="150" w:line="240" w:lineRule="auto"/>
        <w:rPr>
          <w:rFonts w:ascii="Georgia" w:hAnsi="Georgia" w:cs="Georgia"/>
          <w:color w:val="000000"/>
          <w:sz w:val="24"/>
          <w:szCs w:val="24"/>
        </w:rPr>
      </w:pPr>
      <w:r w:rsidRPr="005E4A2A">
        <w:rPr>
          <w:rFonts w:ascii="Georgia" w:hAnsi="Georgia" w:cs="Georgia"/>
          <w:color w:val="000000"/>
          <w:sz w:val="24"/>
          <w:szCs w:val="24"/>
        </w:rPr>
        <w:t> </w:t>
      </w:r>
    </w:p>
    <w:p w:rsidR="00250A9A" w:rsidRPr="005E4A2A" w:rsidRDefault="00250A9A" w:rsidP="005E4A2A">
      <w:pPr>
        <w:spacing w:before="100" w:beforeAutospacing="1" w:after="100" w:afterAutospacing="1" w:line="240" w:lineRule="auto"/>
        <w:outlineLvl w:val="2"/>
        <w:rPr>
          <w:rFonts w:ascii="Georgia" w:hAnsi="Georgia" w:cs="Georgia"/>
          <w:color w:val="000000"/>
          <w:sz w:val="30"/>
          <w:szCs w:val="30"/>
        </w:rPr>
      </w:pPr>
      <w:r w:rsidRPr="005E4A2A">
        <w:rPr>
          <w:rFonts w:ascii="Georgia" w:hAnsi="Georgia" w:cs="Georgia"/>
          <w:color w:val="000000"/>
          <w:sz w:val="30"/>
          <w:szCs w:val="30"/>
        </w:rPr>
        <w:t>File Formats Help:</w:t>
      </w:r>
    </w:p>
    <w:p w:rsidR="00250A9A" w:rsidRPr="005E4A2A" w:rsidRDefault="00250A9A" w:rsidP="005E4A2A">
      <w:pPr>
        <w:numPr>
          <w:ilvl w:val="0"/>
          <w:numId w:val="6"/>
        </w:numPr>
        <w:spacing w:before="100" w:beforeAutospacing="1" w:after="100" w:afterAutospacing="1" w:line="240" w:lineRule="auto"/>
        <w:ind w:left="0"/>
        <w:rPr>
          <w:rFonts w:ascii="Georgia" w:hAnsi="Georgia" w:cs="Georgia"/>
          <w:color w:val="000000"/>
          <w:sz w:val="20"/>
          <w:szCs w:val="20"/>
        </w:rPr>
      </w:pPr>
      <w:hyperlink r:id="rId45" w:anchor="pdf" w:history="1">
        <w:r w:rsidRPr="00801228">
          <w:rPr>
            <w:rFonts w:ascii="Georgia" w:hAnsi="Georgia" w:cs="Georgia"/>
            <w:noProof/>
            <w:color w:val="000000"/>
            <w:sz w:val="20"/>
            <w:szCs w:val="20"/>
          </w:rPr>
          <w:pict>
            <v:shape id="Picture 14" o:spid="_x0000_i1035" type="#_x0000_t75" alt="Adobe PDF file" href="http://www.cdc.gov/Other/plugin#p" style="width:12pt;height:12pt;visibility:visible" o:button="t">
              <v:fill o:detectmouseclick="t"/>
              <v:imagedata r:id="rId23" o:title=""/>
            </v:shape>
          </w:pict>
        </w:r>
      </w:hyperlink>
    </w:p>
    <w:p w:rsidR="00250A9A" w:rsidRPr="005E4A2A" w:rsidRDefault="00250A9A" w:rsidP="005E4A2A">
      <w:pPr>
        <w:numPr>
          <w:ilvl w:val="0"/>
          <w:numId w:val="6"/>
        </w:numPr>
        <w:spacing w:before="100" w:beforeAutospacing="1" w:after="100" w:afterAutospacing="1" w:line="240" w:lineRule="auto"/>
        <w:ind w:left="0"/>
        <w:rPr>
          <w:rFonts w:ascii="Georgia" w:hAnsi="Georgia" w:cs="Georgia"/>
          <w:color w:val="000000"/>
          <w:sz w:val="20"/>
          <w:szCs w:val="20"/>
        </w:rPr>
      </w:pPr>
      <w:hyperlink r:id="rId46" w:anchor="doc" w:history="1">
        <w:r w:rsidRPr="00801228">
          <w:rPr>
            <w:rFonts w:ascii="Georgia" w:hAnsi="Georgia" w:cs="Georgia"/>
            <w:noProof/>
            <w:color w:val="000000"/>
            <w:sz w:val="20"/>
            <w:szCs w:val="20"/>
          </w:rPr>
          <w:pict>
            <v:shape id="Picture 15" o:spid="_x0000_i1036" type="#_x0000_t75" alt="Microsoft Word file" href="http://www.cdc.gov/Other/plugin#d" style="width:12pt;height:12pt;visibility:visible" o:button="t">
              <v:fill o:detectmouseclick="t"/>
              <v:imagedata r:id="rId47" o:title=""/>
            </v:shape>
          </w:pict>
        </w:r>
      </w:hyperlink>
    </w:p>
    <w:p w:rsidR="00250A9A" w:rsidRPr="005E4A2A" w:rsidRDefault="00250A9A" w:rsidP="005E4A2A">
      <w:pPr>
        <w:numPr>
          <w:ilvl w:val="0"/>
          <w:numId w:val="6"/>
        </w:numPr>
        <w:spacing w:before="100" w:beforeAutospacing="1" w:after="100" w:afterAutospacing="1" w:line="240" w:lineRule="auto"/>
        <w:ind w:left="0"/>
        <w:rPr>
          <w:rFonts w:ascii="Georgia" w:hAnsi="Georgia" w:cs="Georgia"/>
          <w:color w:val="000000"/>
          <w:sz w:val="20"/>
          <w:szCs w:val="20"/>
        </w:rPr>
      </w:pPr>
      <w:hyperlink r:id="rId48" w:anchor="xls" w:history="1">
        <w:r w:rsidRPr="00801228">
          <w:rPr>
            <w:rFonts w:ascii="Georgia" w:hAnsi="Georgia" w:cs="Georgia"/>
            <w:noProof/>
            <w:color w:val="000000"/>
            <w:sz w:val="20"/>
            <w:szCs w:val="20"/>
          </w:rPr>
          <w:pict>
            <v:shape id="Picture 16" o:spid="_x0000_i1037" type="#_x0000_t75" alt="Microsoft Excel file" href="http://www.cdc.gov/Other/plugin#x" style="width:12pt;height:12pt;visibility:visible" o:button="t">
              <v:fill o:detectmouseclick="t"/>
              <v:imagedata r:id="rId49" o:title=""/>
            </v:shape>
          </w:pict>
        </w:r>
      </w:hyperlink>
    </w:p>
    <w:p w:rsidR="00250A9A" w:rsidRPr="005E4A2A" w:rsidRDefault="00250A9A" w:rsidP="005E4A2A">
      <w:pPr>
        <w:numPr>
          <w:ilvl w:val="0"/>
          <w:numId w:val="6"/>
        </w:numPr>
        <w:spacing w:before="100" w:beforeAutospacing="1" w:after="100" w:afterAutospacing="1" w:line="240" w:lineRule="auto"/>
        <w:ind w:left="0"/>
        <w:rPr>
          <w:rFonts w:ascii="Georgia" w:hAnsi="Georgia" w:cs="Georgia"/>
          <w:color w:val="000000"/>
          <w:sz w:val="20"/>
          <w:szCs w:val="20"/>
        </w:rPr>
      </w:pPr>
      <w:hyperlink r:id="rId50" w:anchor="ppt" w:history="1">
        <w:r w:rsidRPr="00801228">
          <w:rPr>
            <w:rFonts w:ascii="Georgia" w:hAnsi="Georgia" w:cs="Georgia"/>
            <w:noProof/>
            <w:color w:val="000000"/>
            <w:sz w:val="20"/>
            <w:szCs w:val="20"/>
          </w:rPr>
          <w:pict>
            <v:shape id="Picture 17" o:spid="_x0000_i1038" type="#_x0000_t75" alt="Microsoft PowerPoint file" href="http://www.cdc.gov/Other/plugin#p" style="width:12pt;height:12pt;visibility:visible" o:button="t">
              <v:fill o:detectmouseclick="t"/>
              <v:imagedata r:id="rId51" o:title=""/>
            </v:shape>
          </w:pict>
        </w:r>
      </w:hyperlink>
    </w:p>
    <w:p w:rsidR="00250A9A" w:rsidRPr="005E4A2A" w:rsidRDefault="00250A9A" w:rsidP="005E4A2A">
      <w:pPr>
        <w:numPr>
          <w:ilvl w:val="0"/>
          <w:numId w:val="6"/>
        </w:numPr>
        <w:spacing w:before="100" w:beforeAutospacing="1" w:after="100" w:afterAutospacing="1" w:line="240" w:lineRule="auto"/>
        <w:ind w:left="0"/>
        <w:rPr>
          <w:rFonts w:ascii="Georgia" w:hAnsi="Georgia" w:cs="Georgia"/>
          <w:color w:val="000000"/>
          <w:sz w:val="20"/>
          <w:szCs w:val="20"/>
        </w:rPr>
      </w:pPr>
      <w:hyperlink r:id="rId52" w:anchor="wmv" w:history="1">
        <w:r w:rsidRPr="00801228">
          <w:rPr>
            <w:rFonts w:ascii="Georgia" w:hAnsi="Georgia" w:cs="Georgia"/>
            <w:noProof/>
            <w:color w:val="000000"/>
            <w:sz w:val="20"/>
            <w:szCs w:val="20"/>
          </w:rPr>
          <w:pict>
            <v:shape id="Picture 18" o:spid="_x0000_i1039" type="#_x0000_t75" alt="Audio/Video file" href="http://www.cdc.gov/Other/plugin#w" style="width:12pt;height:12pt;visibility:visible" o:button="t">
              <v:fill o:detectmouseclick="t"/>
              <v:imagedata r:id="rId53" o:title=""/>
            </v:shape>
          </w:pict>
        </w:r>
      </w:hyperlink>
    </w:p>
    <w:p w:rsidR="00250A9A" w:rsidRPr="005E4A2A" w:rsidRDefault="00250A9A" w:rsidP="005E4A2A">
      <w:pPr>
        <w:numPr>
          <w:ilvl w:val="0"/>
          <w:numId w:val="6"/>
        </w:numPr>
        <w:spacing w:before="100" w:beforeAutospacing="1" w:after="100" w:afterAutospacing="1" w:line="240" w:lineRule="auto"/>
        <w:ind w:left="0"/>
        <w:rPr>
          <w:rFonts w:ascii="Georgia" w:hAnsi="Georgia" w:cs="Georgia"/>
          <w:color w:val="000000"/>
          <w:sz w:val="20"/>
          <w:szCs w:val="20"/>
        </w:rPr>
      </w:pPr>
      <w:hyperlink r:id="rId54" w:anchor="zip" w:history="1">
        <w:r w:rsidRPr="00801228">
          <w:rPr>
            <w:rFonts w:ascii="Georgia" w:hAnsi="Georgia" w:cs="Georgia"/>
            <w:noProof/>
            <w:color w:val="000000"/>
            <w:sz w:val="20"/>
            <w:szCs w:val="20"/>
          </w:rPr>
          <w:pict>
            <v:shape id="Picture 19" o:spid="_x0000_i1040" type="#_x0000_t75" alt="Zip Archive file" href="http://www.cdc.gov/Other/plugin#z" style="width:12pt;height:12pt;visibility:visible" o:button="t">
              <v:fill o:detectmouseclick="t"/>
              <v:imagedata r:id="rId55" o:title=""/>
            </v:shape>
          </w:pict>
        </w:r>
      </w:hyperlink>
    </w:p>
    <w:p w:rsidR="00250A9A" w:rsidRPr="005E4A2A" w:rsidRDefault="00250A9A" w:rsidP="005E4A2A">
      <w:pPr>
        <w:numPr>
          <w:ilvl w:val="0"/>
          <w:numId w:val="6"/>
        </w:numPr>
        <w:spacing w:before="100" w:beforeAutospacing="1" w:after="100" w:afterAutospacing="1" w:line="240" w:lineRule="auto"/>
        <w:ind w:left="0"/>
        <w:rPr>
          <w:rFonts w:ascii="Georgia" w:hAnsi="Georgia" w:cs="Georgia"/>
          <w:color w:val="000000"/>
          <w:sz w:val="20"/>
          <w:szCs w:val="20"/>
        </w:rPr>
      </w:pPr>
      <w:hyperlink r:id="rId56" w:anchor="ram" w:history="1">
        <w:r w:rsidRPr="00801228">
          <w:rPr>
            <w:rFonts w:ascii="Georgia" w:hAnsi="Georgia" w:cs="Georgia"/>
            <w:noProof/>
            <w:color w:val="000000"/>
            <w:sz w:val="20"/>
            <w:szCs w:val="20"/>
          </w:rPr>
          <w:pict>
            <v:shape id="Picture 20" o:spid="_x0000_i1041" type="#_x0000_t75" alt="RealPlayer file" href="http://www.cdc.gov/Other/plugin#r" style="width:12pt;height:12pt;visibility:visible" o:button="t">
              <v:fill o:detectmouseclick="t"/>
              <v:imagedata r:id="rId57" o:title=""/>
            </v:shape>
          </w:pict>
        </w:r>
      </w:hyperlink>
    </w:p>
    <w:p w:rsidR="00250A9A" w:rsidRPr="005E4A2A" w:rsidRDefault="00250A9A" w:rsidP="005E4A2A">
      <w:pPr>
        <w:numPr>
          <w:ilvl w:val="0"/>
          <w:numId w:val="6"/>
        </w:numPr>
        <w:spacing w:before="100" w:beforeAutospacing="1" w:after="100" w:afterAutospacing="1" w:line="240" w:lineRule="auto"/>
        <w:ind w:left="0"/>
        <w:rPr>
          <w:rFonts w:ascii="Georgia" w:hAnsi="Georgia" w:cs="Georgia"/>
          <w:color w:val="000000"/>
          <w:sz w:val="20"/>
          <w:szCs w:val="20"/>
        </w:rPr>
      </w:pPr>
      <w:hyperlink r:id="rId58" w:anchor="qt" w:history="1">
        <w:r w:rsidRPr="00801228">
          <w:rPr>
            <w:rFonts w:ascii="Georgia" w:hAnsi="Georgia" w:cs="Georgia"/>
            <w:noProof/>
            <w:color w:val="000000"/>
            <w:sz w:val="20"/>
            <w:szCs w:val="20"/>
          </w:rPr>
          <w:pict>
            <v:shape id="Picture 21" o:spid="_x0000_i1042" type="#_x0000_t75" alt="Apple Quicktime file" href="http://www.cdc.gov/Other/plugin" style="width:12pt;height:12pt;visibility:visible" o:button="t">
              <v:fill o:detectmouseclick="t"/>
              <v:imagedata r:id="rId59" o:title=""/>
            </v:shape>
          </w:pict>
        </w:r>
      </w:hyperlink>
    </w:p>
    <w:p w:rsidR="00250A9A" w:rsidRPr="005E4A2A" w:rsidRDefault="00250A9A" w:rsidP="005E4A2A">
      <w:pPr>
        <w:spacing w:after="150" w:line="240" w:lineRule="auto"/>
        <w:rPr>
          <w:rFonts w:ascii="Georgia" w:hAnsi="Georgia" w:cs="Georgia"/>
          <w:color w:val="000000"/>
          <w:sz w:val="20"/>
          <w:szCs w:val="20"/>
        </w:rPr>
      </w:pPr>
      <w:hyperlink r:id="rId60" w:history="1">
        <w:r w:rsidRPr="005E4A2A">
          <w:rPr>
            <w:rFonts w:ascii="Georgia" w:hAnsi="Georgia" w:cs="Georgia"/>
            <w:color w:val="000000"/>
            <w:sz w:val="20"/>
            <w:szCs w:val="20"/>
            <w:u w:val="single"/>
          </w:rPr>
          <w:t>How do I view different file formats (PDF, DOC, PPT, MPEG) on this site? </w:t>
        </w:r>
        <w:hyperlink r:id="rId61" w:history="1">
          <w:r w:rsidRPr="00801228">
            <w:rPr>
              <w:rFonts w:ascii="Georgia" w:hAnsi="Georgia" w:cs="Georgia"/>
              <w:noProof/>
              <w:color w:val="000000"/>
              <w:sz w:val="20"/>
              <w:szCs w:val="20"/>
            </w:rPr>
            <w:pict>
              <v:shape id="Picture 22" o:spid="_x0000_i1043" type="#_x0000_t75" alt="double arrows." href="http://www.cdc.gov/Other/plugin" style="width:5.25pt;height:10.5pt;visibility:visible" o:button="t">
                <v:fill o:detectmouseclick="t"/>
                <v:imagedata r:id="rId62" o:title=""/>
              </v:shape>
            </w:pict>
          </w:r>
        </w:hyperlink>
      </w:hyperlink>
    </w:p>
    <w:p w:rsidR="00250A9A" w:rsidRPr="005E4A2A" w:rsidRDefault="00250A9A" w:rsidP="005E4A2A">
      <w:pPr>
        <w:numPr>
          <w:ilvl w:val="0"/>
          <w:numId w:val="7"/>
        </w:numPr>
        <w:spacing w:before="100" w:beforeAutospacing="1" w:after="100" w:afterAutospacing="1" w:line="240" w:lineRule="auto"/>
        <w:ind w:left="0"/>
        <w:rPr>
          <w:rFonts w:ascii="Georgia" w:hAnsi="Georgia" w:cs="Georgia"/>
          <w:color w:val="000000"/>
          <w:sz w:val="20"/>
          <w:szCs w:val="20"/>
        </w:rPr>
      </w:pPr>
      <w:hyperlink r:id="rId63" w:history="1">
        <w:r w:rsidRPr="005E4A2A">
          <w:rPr>
            <w:rFonts w:ascii="Georgia" w:hAnsi="Georgia" w:cs="Georgia"/>
            <w:color w:val="000000"/>
            <w:sz w:val="20"/>
            <w:szCs w:val="20"/>
            <w:u w:val="single"/>
          </w:rPr>
          <w:t>Email</w:t>
        </w:r>
      </w:hyperlink>
    </w:p>
    <w:p w:rsidR="00250A9A" w:rsidRPr="005E4A2A" w:rsidRDefault="00250A9A" w:rsidP="005E4A2A">
      <w:pPr>
        <w:numPr>
          <w:ilvl w:val="0"/>
          <w:numId w:val="7"/>
        </w:numPr>
        <w:spacing w:before="100" w:beforeAutospacing="1" w:after="100" w:afterAutospacing="1" w:line="240" w:lineRule="auto"/>
        <w:ind w:left="0"/>
        <w:rPr>
          <w:rFonts w:ascii="Georgia" w:hAnsi="Georgia" w:cs="Georgia"/>
          <w:color w:val="000000"/>
          <w:sz w:val="20"/>
          <w:szCs w:val="20"/>
        </w:rPr>
      </w:pPr>
      <w:hyperlink r:id="rId64" w:history="1">
        <w:r w:rsidRPr="005E4A2A">
          <w:rPr>
            <w:rFonts w:ascii="Georgia" w:hAnsi="Georgia" w:cs="Georgia"/>
            <w:color w:val="000000"/>
            <w:sz w:val="20"/>
            <w:szCs w:val="20"/>
            <w:u w:val="single"/>
          </w:rPr>
          <w:t>Print</w:t>
        </w:r>
      </w:hyperlink>
    </w:p>
    <w:p w:rsidR="00250A9A" w:rsidRPr="005E4A2A" w:rsidRDefault="00250A9A" w:rsidP="005E4A2A">
      <w:pPr>
        <w:numPr>
          <w:ilvl w:val="0"/>
          <w:numId w:val="7"/>
        </w:numPr>
        <w:spacing w:before="100" w:beforeAutospacing="1" w:after="100" w:afterAutospacing="1" w:line="240" w:lineRule="auto"/>
        <w:ind w:left="0"/>
        <w:rPr>
          <w:rFonts w:ascii="Georgia" w:hAnsi="Georgia" w:cs="Georgia"/>
          <w:color w:val="000000"/>
          <w:sz w:val="20"/>
          <w:szCs w:val="20"/>
        </w:rPr>
      </w:pPr>
      <w:hyperlink r:id="rId65" w:history="1">
        <w:r w:rsidRPr="005E4A2A">
          <w:rPr>
            <w:rFonts w:ascii="Georgia" w:hAnsi="Georgia" w:cs="Georgia"/>
            <w:color w:val="000000"/>
            <w:sz w:val="20"/>
            <w:szCs w:val="20"/>
            <w:u w:val="single"/>
          </w:rPr>
          <w:t>Share</w:t>
        </w:r>
      </w:hyperlink>
      <w:r w:rsidRPr="005E4A2A">
        <w:rPr>
          <w:rFonts w:ascii="Georgia" w:hAnsi="Georgia" w:cs="Georgia"/>
          <w:color w:val="000000"/>
          <w:sz w:val="20"/>
          <w:szCs w:val="20"/>
        </w:rPr>
        <w:t xml:space="preserve"> </w:t>
      </w:r>
    </w:p>
    <w:p w:rsidR="00250A9A" w:rsidRPr="005E4A2A" w:rsidRDefault="00250A9A" w:rsidP="005E4A2A">
      <w:pPr>
        <w:numPr>
          <w:ilvl w:val="1"/>
          <w:numId w:val="7"/>
        </w:numPr>
        <w:spacing w:before="100" w:beforeAutospacing="1" w:after="100" w:afterAutospacing="1" w:line="240" w:lineRule="auto"/>
        <w:ind w:left="0"/>
        <w:rPr>
          <w:rFonts w:ascii="Georgia" w:hAnsi="Georgia" w:cs="Georgia"/>
          <w:color w:val="000000"/>
          <w:sz w:val="20"/>
          <w:szCs w:val="20"/>
        </w:rPr>
      </w:pPr>
      <w:r w:rsidRPr="005E4A2A">
        <w:rPr>
          <w:rFonts w:ascii="Georgia" w:hAnsi="Georgia" w:cs="Georgia"/>
          <w:color w:val="000000"/>
          <w:sz w:val="20"/>
          <w:szCs w:val="20"/>
        </w:rPr>
        <w:t>Add this to...</w:t>
      </w:r>
    </w:p>
    <w:p w:rsidR="00250A9A" w:rsidRPr="005E4A2A" w:rsidRDefault="00250A9A" w:rsidP="005E4A2A">
      <w:pPr>
        <w:numPr>
          <w:ilvl w:val="1"/>
          <w:numId w:val="7"/>
        </w:numPr>
        <w:spacing w:before="100" w:beforeAutospacing="1" w:after="100" w:afterAutospacing="1" w:line="240" w:lineRule="auto"/>
        <w:ind w:left="0"/>
        <w:rPr>
          <w:rFonts w:ascii="Georgia" w:hAnsi="Georgia" w:cs="Georgia"/>
          <w:color w:val="000000"/>
          <w:sz w:val="20"/>
          <w:szCs w:val="20"/>
        </w:rPr>
      </w:pPr>
      <w:hyperlink r:id="rId66" w:history="1">
        <w:r w:rsidRPr="005E4A2A">
          <w:rPr>
            <w:rFonts w:ascii="Georgia" w:hAnsi="Georgia" w:cs="Georgia"/>
            <w:color w:val="000000"/>
            <w:sz w:val="20"/>
            <w:szCs w:val="20"/>
            <w:u w:val="single"/>
          </w:rPr>
          <w:t>Favorites</w:t>
        </w:r>
      </w:hyperlink>
    </w:p>
    <w:p w:rsidR="00250A9A" w:rsidRPr="005E4A2A" w:rsidRDefault="00250A9A" w:rsidP="005E4A2A">
      <w:pPr>
        <w:numPr>
          <w:ilvl w:val="1"/>
          <w:numId w:val="7"/>
        </w:numPr>
        <w:spacing w:before="100" w:beforeAutospacing="1" w:after="100" w:afterAutospacing="1" w:line="240" w:lineRule="auto"/>
        <w:ind w:left="0"/>
        <w:rPr>
          <w:rFonts w:ascii="Georgia" w:hAnsi="Georgia" w:cs="Georgia"/>
          <w:color w:val="000000"/>
          <w:sz w:val="20"/>
          <w:szCs w:val="20"/>
        </w:rPr>
      </w:pPr>
      <w:hyperlink r:id="rId67" w:history="1">
        <w:r w:rsidRPr="005E4A2A">
          <w:rPr>
            <w:rFonts w:ascii="Georgia" w:hAnsi="Georgia" w:cs="Georgia"/>
            <w:color w:val="000000"/>
            <w:sz w:val="20"/>
            <w:szCs w:val="20"/>
            <w:u w:val="single"/>
          </w:rPr>
          <w:t>Del.icio.us</w:t>
        </w:r>
      </w:hyperlink>
    </w:p>
    <w:p w:rsidR="00250A9A" w:rsidRPr="005E4A2A" w:rsidRDefault="00250A9A" w:rsidP="005E4A2A">
      <w:pPr>
        <w:numPr>
          <w:ilvl w:val="1"/>
          <w:numId w:val="7"/>
        </w:numPr>
        <w:spacing w:before="100" w:beforeAutospacing="1" w:after="100" w:afterAutospacing="1" w:line="240" w:lineRule="auto"/>
        <w:ind w:left="0"/>
        <w:rPr>
          <w:rFonts w:ascii="Georgia" w:hAnsi="Georgia" w:cs="Georgia"/>
          <w:color w:val="000000"/>
          <w:sz w:val="20"/>
          <w:szCs w:val="20"/>
        </w:rPr>
      </w:pPr>
      <w:hyperlink r:id="rId68" w:history="1">
        <w:r w:rsidRPr="005E4A2A">
          <w:rPr>
            <w:rFonts w:ascii="Georgia" w:hAnsi="Georgia" w:cs="Georgia"/>
            <w:color w:val="000000"/>
            <w:sz w:val="20"/>
            <w:szCs w:val="20"/>
            <w:u w:val="single"/>
          </w:rPr>
          <w:t>Digg</w:t>
        </w:r>
      </w:hyperlink>
    </w:p>
    <w:p w:rsidR="00250A9A" w:rsidRPr="005E4A2A" w:rsidRDefault="00250A9A" w:rsidP="005E4A2A">
      <w:pPr>
        <w:numPr>
          <w:ilvl w:val="1"/>
          <w:numId w:val="7"/>
        </w:numPr>
        <w:spacing w:before="100" w:beforeAutospacing="1" w:after="100" w:afterAutospacing="1" w:line="240" w:lineRule="auto"/>
        <w:ind w:left="0"/>
        <w:rPr>
          <w:rFonts w:ascii="Georgia" w:hAnsi="Georgia" w:cs="Georgia"/>
          <w:color w:val="000000"/>
          <w:sz w:val="20"/>
          <w:szCs w:val="20"/>
        </w:rPr>
      </w:pPr>
      <w:hyperlink r:id="rId69" w:history="1">
        <w:r w:rsidRPr="005E4A2A">
          <w:rPr>
            <w:rFonts w:ascii="Georgia" w:hAnsi="Georgia" w:cs="Georgia"/>
            <w:color w:val="000000"/>
            <w:sz w:val="20"/>
            <w:szCs w:val="20"/>
            <w:u w:val="single"/>
          </w:rPr>
          <w:t>Facebook</w:t>
        </w:r>
      </w:hyperlink>
    </w:p>
    <w:p w:rsidR="00250A9A" w:rsidRPr="005E4A2A" w:rsidRDefault="00250A9A" w:rsidP="005E4A2A">
      <w:pPr>
        <w:numPr>
          <w:ilvl w:val="1"/>
          <w:numId w:val="7"/>
        </w:numPr>
        <w:spacing w:before="100" w:beforeAutospacing="1" w:after="100" w:afterAutospacing="1" w:line="240" w:lineRule="auto"/>
        <w:ind w:left="0"/>
        <w:rPr>
          <w:rFonts w:ascii="Georgia" w:hAnsi="Georgia" w:cs="Georgia"/>
          <w:color w:val="000000"/>
          <w:sz w:val="20"/>
          <w:szCs w:val="20"/>
        </w:rPr>
      </w:pPr>
      <w:hyperlink r:id="rId70" w:history="1">
        <w:r w:rsidRPr="005E4A2A">
          <w:rPr>
            <w:rFonts w:ascii="Georgia" w:hAnsi="Georgia" w:cs="Georgia"/>
            <w:color w:val="000000"/>
            <w:sz w:val="20"/>
            <w:szCs w:val="20"/>
            <w:u w:val="single"/>
          </w:rPr>
          <w:t>Google Bookmarks</w:t>
        </w:r>
      </w:hyperlink>
    </w:p>
    <w:p w:rsidR="00250A9A" w:rsidRPr="005E4A2A" w:rsidRDefault="00250A9A" w:rsidP="005E4A2A">
      <w:pPr>
        <w:numPr>
          <w:ilvl w:val="1"/>
          <w:numId w:val="7"/>
        </w:numPr>
        <w:spacing w:before="100" w:beforeAutospacing="1" w:after="100" w:afterAutospacing="1" w:line="240" w:lineRule="auto"/>
        <w:ind w:left="0"/>
        <w:rPr>
          <w:rFonts w:ascii="Georgia" w:hAnsi="Georgia" w:cs="Georgia"/>
          <w:color w:val="000000"/>
          <w:sz w:val="20"/>
          <w:szCs w:val="20"/>
        </w:rPr>
      </w:pPr>
      <w:hyperlink r:id="rId71" w:history="1">
        <w:r w:rsidRPr="005E4A2A">
          <w:rPr>
            <w:rFonts w:ascii="Georgia" w:hAnsi="Georgia" w:cs="Georgia"/>
            <w:color w:val="000000"/>
            <w:sz w:val="20"/>
            <w:szCs w:val="20"/>
            <w:u w:val="single"/>
          </w:rPr>
          <w:t>Yahoo MyWeb</w:t>
        </w:r>
      </w:hyperlink>
    </w:p>
    <w:p w:rsidR="00250A9A" w:rsidRPr="005E4A2A" w:rsidRDefault="00250A9A" w:rsidP="005E4A2A">
      <w:pPr>
        <w:numPr>
          <w:ilvl w:val="0"/>
          <w:numId w:val="7"/>
        </w:numPr>
        <w:spacing w:before="100" w:beforeAutospacing="1" w:after="100" w:afterAutospacing="1" w:line="240" w:lineRule="auto"/>
        <w:ind w:left="0"/>
        <w:rPr>
          <w:rFonts w:ascii="Georgia" w:hAnsi="Georgia" w:cs="Georgia"/>
          <w:color w:val="000000"/>
          <w:sz w:val="20"/>
          <w:szCs w:val="20"/>
        </w:rPr>
      </w:pPr>
      <w:hyperlink r:id="rId72" w:history="1">
        <w:r w:rsidRPr="00801228">
          <w:rPr>
            <w:rFonts w:ascii="Georgia" w:hAnsi="Georgia" w:cs="Georgia"/>
            <w:noProof/>
            <w:color w:val="000000"/>
            <w:sz w:val="20"/>
            <w:szCs w:val="20"/>
          </w:rPr>
          <w:pict>
            <v:shape id="Picture 23" o:spid="_x0000_i1044" type="#_x0000_t75" alt="Adobe PDF file" style="width:12pt;height:12pt;visibility:visible">
              <v:imagedata r:id="rId23" o:title=""/>
            </v:shape>
          </w:pict>
        </w:r>
        <w:r w:rsidRPr="005E4A2A">
          <w:rPr>
            <w:rFonts w:ascii="Georgia" w:hAnsi="Georgia" w:cs="Georgia"/>
            <w:color w:val="000000"/>
            <w:sz w:val="20"/>
            <w:szCs w:val="20"/>
            <w:u w:val="single"/>
          </w:rPr>
          <w:t>Download</w:t>
        </w:r>
      </w:hyperlink>
    </w:p>
    <w:p w:rsidR="00250A9A" w:rsidRPr="005E4A2A" w:rsidRDefault="00250A9A" w:rsidP="005E4A2A">
      <w:pPr>
        <w:numPr>
          <w:ilvl w:val="0"/>
          <w:numId w:val="7"/>
        </w:numPr>
        <w:spacing w:before="100" w:beforeAutospacing="1" w:after="100" w:afterAutospacing="1" w:line="240" w:lineRule="auto"/>
        <w:ind w:left="0"/>
        <w:rPr>
          <w:rFonts w:ascii="Georgia" w:hAnsi="Georgia" w:cs="Georgia"/>
          <w:color w:val="000000"/>
          <w:sz w:val="20"/>
          <w:szCs w:val="20"/>
        </w:rPr>
      </w:pPr>
      <w:hyperlink r:id="rId73" w:tooltip="Get Email Updates from MMWR" w:history="1">
        <w:r w:rsidRPr="005E4A2A">
          <w:rPr>
            <w:rFonts w:ascii="Georgia" w:hAnsi="Georgia" w:cs="Georgia"/>
            <w:color w:val="000000"/>
            <w:sz w:val="20"/>
            <w:szCs w:val="20"/>
            <w:u w:val="single"/>
          </w:rPr>
          <w:t>Updates</w:t>
        </w:r>
      </w:hyperlink>
    </w:p>
    <w:p w:rsidR="00250A9A" w:rsidRPr="005E4A2A" w:rsidRDefault="00250A9A" w:rsidP="005E4A2A">
      <w:pPr>
        <w:numPr>
          <w:ilvl w:val="0"/>
          <w:numId w:val="7"/>
        </w:numPr>
        <w:spacing w:before="100" w:beforeAutospacing="1" w:after="100" w:afterAutospacing="1" w:line="240" w:lineRule="auto"/>
        <w:ind w:left="0"/>
        <w:rPr>
          <w:rFonts w:ascii="Georgia" w:hAnsi="Georgia" w:cs="Georgia"/>
          <w:color w:val="000000"/>
          <w:sz w:val="20"/>
          <w:szCs w:val="20"/>
        </w:rPr>
      </w:pPr>
      <w:hyperlink r:id="rId74" w:tooltip="Subscribe to MMWR RSS feeds" w:history="1">
        <w:r w:rsidRPr="005E4A2A">
          <w:rPr>
            <w:rFonts w:ascii="Georgia" w:hAnsi="Georgia" w:cs="Georgia"/>
            <w:color w:val="000000"/>
            <w:sz w:val="20"/>
            <w:szCs w:val="20"/>
            <w:u w:val="single"/>
          </w:rPr>
          <w:t>Subscribe</w:t>
        </w:r>
      </w:hyperlink>
    </w:p>
    <w:p w:rsidR="00250A9A" w:rsidRPr="005E4A2A" w:rsidRDefault="00250A9A" w:rsidP="005E4A2A">
      <w:pPr>
        <w:numPr>
          <w:ilvl w:val="0"/>
          <w:numId w:val="7"/>
        </w:numPr>
        <w:spacing w:before="100" w:beforeAutospacing="1" w:after="100" w:afterAutospacing="1" w:line="240" w:lineRule="auto"/>
        <w:ind w:left="0"/>
        <w:rPr>
          <w:rFonts w:ascii="Georgia" w:hAnsi="Georgia" w:cs="Georgia"/>
          <w:color w:val="000000"/>
          <w:sz w:val="20"/>
          <w:szCs w:val="20"/>
        </w:rPr>
      </w:pPr>
      <w:hyperlink r:id="rId75" w:tooltip="Listen to MMWR podcasts" w:history="1">
        <w:r w:rsidRPr="005E4A2A">
          <w:rPr>
            <w:rFonts w:ascii="Georgia" w:hAnsi="Georgia" w:cs="Georgia"/>
            <w:color w:val="000000"/>
            <w:sz w:val="20"/>
            <w:szCs w:val="20"/>
            <w:u w:val="single"/>
          </w:rPr>
          <w:t>Listen</w:t>
        </w:r>
      </w:hyperlink>
    </w:p>
    <w:p w:rsidR="00250A9A" w:rsidRPr="005E4A2A" w:rsidRDefault="00250A9A" w:rsidP="005E4A2A">
      <w:pPr>
        <w:numPr>
          <w:ilvl w:val="0"/>
          <w:numId w:val="7"/>
        </w:numPr>
        <w:spacing w:before="100" w:beforeAutospacing="1" w:after="100" w:afterAutospacing="1" w:line="240" w:lineRule="auto"/>
        <w:ind w:left="0"/>
        <w:rPr>
          <w:rFonts w:ascii="Georgia" w:hAnsi="Georgia" w:cs="Georgia"/>
          <w:color w:val="000000"/>
          <w:sz w:val="20"/>
          <w:szCs w:val="20"/>
        </w:rPr>
      </w:pPr>
      <w:hyperlink r:id="rId76" w:tooltip="MMWR Advanced Search" w:history="1">
        <w:r w:rsidRPr="005E4A2A">
          <w:rPr>
            <w:rFonts w:ascii="Georgia" w:hAnsi="Georgia" w:cs="Georgia"/>
            <w:color w:val="000000"/>
            <w:sz w:val="20"/>
            <w:szCs w:val="20"/>
            <w:u w:val="single"/>
          </w:rPr>
          <w:t>Search</w:t>
        </w:r>
      </w:hyperlink>
    </w:p>
    <w:p w:rsidR="00250A9A" w:rsidRPr="005E4A2A" w:rsidRDefault="00250A9A" w:rsidP="005E4A2A">
      <w:pPr>
        <w:numPr>
          <w:ilvl w:val="0"/>
          <w:numId w:val="8"/>
        </w:numPr>
        <w:spacing w:before="100" w:beforeAutospacing="1" w:after="100" w:afterAutospacing="1" w:line="240" w:lineRule="auto"/>
        <w:ind w:left="0"/>
        <w:rPr>
          <w:rFonts w:ascii="Georgia" w:hAnsi="Georgia" w:cs="Georgia"/>
          <w:color w:val="000000"/>
          <w:sz w:val="14"/>
          <w:szCs w:val="14"/>
        </w:rPr>
      </w:pPr>
      <w:r w:rsidRPr="005E4A2A">
        <w:rPr>
          <w:rFonts w:ascii="Georgia" w:hAnsi="Georgia" w:cs="Georgia"/>
          <w:color w:val="000000"/>
          <w:sz w:val="14"/>
          <w:szCs w:val="14"/>
        </w:rPr>
        <w:t>Page last reviewed: May 06, 2011</w:t>
      </w:r>
    </w:p>
    <w:p w:rsidR="00250A9A" w:rsidRPr="005E4A2A" w:rsidRDefault="00250A9A" w:rsidP="005E4A2A">
      <w:pPr>
        <w:numPr>
          <w:ilvl w:val="0"/>
          <w:numId w:val="8"/>
        </w:numPr>
        <w:spacing w:before="100" w:beforeAutospacing="1" w:after="100" w:afterAutospacing="1" w:line="240" w:lineRule="auto"/>
        <w:ind w:left="0"/>
        <w:rPr>
          <w:rFonts w:ascii="Georgia" w:hAnsi="Georgia" w:cs="Georgia"/>
          <w:color w:val="000000"/>
          <w:sz w:val="14"/>
          <w:szCs w:val="14"/>
        </w:rPr>
      </w:pPr>
      <w:r w:rsidRPr="005E4A2A">
        <w:rPr>
          <w:rFonts w:ascii="Georgia" w:hAnsi="Georgia" w:cs="Georgia"/>
          <w:color w:val="000000"/>
          <w:sz w:val="14"/>
          <w:szCs w:val="14"/>
        </w:rPr>
        <w:t>Page last updated: May 06, 2011</w:t>
      </w:r>
    </w:p>
    <w:p w:rsidR="00250A9A" w:rsidRPr="005E4A2A" w:rsidRDefault="00250A9A" w:rsidP="005E4A2A">
      <w:pPr>
        <w:numPr>
          <w:ilvl w:val="0"/>
          <w:numId w:val="8"/>
        </w:numPr>
        <w:spacing w:before="100" w:beforeAutospacing="1" w:after="100" w:afterAutospacing="1" w:line="240" w:lineRule="auto"/>
        <w:ind w:left="0"/>
        <w:rPr>
          <w:rFonts w:ascii="Georgia" w:hAnsi="Georgia" w:cs="Georgia"/>
          <w:color w:val="000000"/>
          <w:sz w:val="14"/>
          <w:szCs w:val="14"/>
        </w:rPr>
      </w:pPr>
      <w:r w:rsidRPr="005E4A2A">
        <w:rPr>
          <w:rFonts w:ascii="Georgia" w:hAnsi="Georgia" w:cs="Georgia"/>
          <w:color w:val="000000"/>
          <w:sz w:val="14"/>
          <w:szCs w:val="14"/>
        </w:rPr>
        <w:t xml:space="preserve">Content source: </w:t>
      </w:r>
      <w:hyperlink r:id="rId77" w:history="1">
        <w:r w:rsidRPr="005E4A2A">
          <w:rPr>
            <w:rFonts w:ascii="Georgia" w:hAnsi="Georgia" w:cs="Georgia"/>
            <w:color w:val="000000"/>
            <w:sz w:val="14"/>
            <w:szCs w:val="14"/>
            <w:u w:val="single"/>
          </w:rPr>
          <w:t>Centers for Disease Control and Prevention</w:t>
        </w:r>
      </w:hyperlink>
    </w:p>
    <w:p w:rsidR="00250A9A" w:rsidRPr="005E4A2A" w:rsidRDefault="00250A9A" w:rsidP="005E4A2A">
      <w:pPr>
        <w:numPr>
          <w:ilvl w:val="0"/>
          <w:numId w:val="9"/>
        </w:numPr>
        <w:spacing w:before="100" w:beforeAutospacing="1" w:after="100" w:afterAutospacing="1" w:line="240" w:lineRule="auto"/>
        <w:rPr>
          <w:rFonts w:ascii="Georgia" w:hAnsi="Georgia" w:cs="Georgia"/>
          <w:color w:val="000000"/>
          <w:sz w:val="24"/>
          <w:szCs w:val="24"/>
        </w:rPr>
      </w:pPr>
      <w:hyperlink r:id="rId78" w:history="1">
        <w:r w:rsidRPr="005E4A2A">
          <w:rPr>
            <w:rFonts w:ascii="Georgia" w:hAnsi="Georgia" w:cs="Georgia"/>
            <w:color w:val="000000"/>
            <w:sz w:val="24"/>
            <w:szCs w:val="24"/>
            <w:u w:val="single"/>
          </w:rPr>
          <w:t>Home</w:t>
        </w:r>
      </w:hyperlink>
    </w:p>
    <w:p w:rsidR="00250A9A" w:rsidRPr="005E4A2A" w:rsidRDefault="00250A9A" w:rsidP="005E4A2A">
      <w:pPr>
        <w:numPr>
          <w:ilvl w:val="0"/>
          <w:numId w:val="9"/>
        </w:numPr>
        <w:spacing w:before="100" w:beforeAutospacing="1" w:after="100" w:afterAutospacing="1" w:line="240" w:lineRule="auto"/>
        <w:rPr>
          <w:rFonts w:ascii="Georgia" w:hAnsi="Georgia" w:cs="Georgia"/>
          <w:color w:val="000000"/>
          <w:sz w:val="24"/>
          <w:szCs w:val="24"/>
        </w:rPr>
      </w:pPr>
      <w:hyperlink r:id="rId79" w:history="1">
        <w:r w:rsidRPr="005E4A2A">
          <w:rPr>
            <w:rFonts w:ascii="Georgia" w:hAnsi="Georgia" w:cs="Georgia"/>
            <w:color w:val="000000"/>
            <w:sz w:val="24"/>
            <w:szCs w:val="24"/>
            <w:u w:val="single"/>
          </w:rPr>
          <w:t>A-Z Index</w:t>
        </w:r>
      </w:hyperlink>
    </w:p>
    <w:p w:rsidR="00250A9A" w:rsidRPr="005E4A2A" w:rsidRDefault="00250A9A" w:rsidP="005E4A2A">
      <w:pPr>
        <w:numPr>
          <w:ilvl w:val="0"/>
          <w:numId w:val="9"/>
        </w:numPr>
        <w:spacing w:before="100" w:beforeAutospacing="1" w:after="100" w:afterAutospacing="1" w:line="240" w:lineRule="auto"/>
        <w:rPr>
          <w:rFonts w:ascii="Georgia" w:hAnsi="Georgia" w:cs="Georgia"/>
          <w:color w:val="000000"/>
          <w:sz w:val="24"/>
          <w:szCs w:val="24"/>
        </w:rPr>
      </w:pPr>
      <w:hyperlink r:id="rId80" w:history="1">
        <w:r w:rsidRPr="005E4A2A">
          <w:rPr>
            <w:rFonts w:ascii="Georgia" w:hAnsi="Georgia" w:cs="Georgia"/>
            <w:color w:val="000000"/>
            <w:sz w:val="24"/>
            <w:szCs w:val="24"/>
            <w:u w:val="single"/>
          </w:rPr>
          <w:t>Site Map</w:t>
        </w:r>
      </w:hyperlink>
    </w:p>
    <w:p w:rsidR="00250A9A" w:rsidRPr="005E4A2A" w:rsidRDefault="00250A9A" w:rsidP="005E4A2A">
      <w:pPr>
        <w:numPr>
          <w:ilvl w:val="0"/>
          <w:numId w:val="9"/>
        </w:numPr>
        <w:spacing w:before="100" w:beforeAutospacing="1" w:after="100" w:afterAutospacing="1" w:line="240" w:lineRule="auto"/>
        <w:rPr>
          <w:rFonts w:ascii="Georgia" w:hAnsi="Georgia" w:cs="Georgia"/>
          <w:color w:val="000000"/>
          <w:sz w:val="24"/>
          <w:szCs w:val="24"/>
        </w:rPr>
      </w:pPr>
      <w:hyperlink r:id="rId81" w:history="1">
        <w:r w:rsidRPr="005E4A2A">
          <w:rPr>
            <w:rFonts w:ascii="Georgia" w:hAnsi="Georgia" w:cs="Georgia"/>
            <w:color w:val="000000"/>
            <w:sz w:val="24"/>
            <w:szCs w:val="24"/>
            <w:u w:val="single"/>
          </w:rPr>
          <w:t>Policies</w:t>
        </w:r>
      </w:hyperlink>
    </w:p>
    <w:p w:rsidR="00250A9A" w:rsidRPr="005E4A2A" w:rsidRDefault="00250A9A" w:rsidP="005E4A2A">
      <w:pPr>
        <w:numPr>
          <w:ilvl w:val="0"/>
          <w:numId w:val="9"/>
        </w:numPr>
        <w:spacing w:before="100" w:beforeAutospacing="1" w:after="100" w:afterAutospacing="1" w:line="240" w:lineRule="auto"/>
        <w:rPr>
          <w:rFonts w:ascii="Georgia" w:hAnsi="Georgia" w:cs="Georgia"/>
          <w:color w:val="000000"/>
          <w:sz w:val="24"/>
          <w:szCs w:val="24"/>
        </w:rPr>
      </w:pPr>
      <w:hyperlink r:id="rId82" w:history="1">
        <w:r w:rsidRPr="005E4A2A">
          <w:rPr>
            <w:rFonts w:ascii="Georgia" w:hAnsi="Georgia" w:cs="Georgia"/>
            <w:color w:val="000000"/>
            <w:sz w:val="24"/>
            <w:szCs w:val="24"/>
            <w:u w:val="single"/>
          </w:rPr>
          <w:t>About CDC.gov</w:t>
        </w:r>
      </w:hyperlink>
    </w:p>
    <w:p w:rsidR="00250A9A" w:rsidRPr="005E4A2A" w:rsidRDefault="00250A9A" w:rsidP="005E4A2A">
      <w:pPr>
        <w:numPr>
          <w:ilvl w:val="0"/>
          <w:numId w:val="9"/>
        </w:numPr>
        <w:spacing w:before="100" w:beforeAutospacing="1" w:after="100" w:afterAutospacing="1" w:line="240" w:lineRule="auto"/>
        <w:rPr>
          <w:rFonts w:ascii="Georgia" w:hAnsi="Georgia" w:cs="Georgia"/>
          <w:color w:val="000000"/>
          <w:sz w:val="24"/>
          <w:szCs w:val="24"/>
        </w:rPr>
      </w:pPr>
      <w:hyperlink r:id="rId83" w:history="1">
        <w:r w:rsidRPr="005E4A2A">
          <w:rPr>
            <w:rFonts w:ascii="Georgia" w:hAnsi="Georgia" w:cs="Georgia"/>
            <w:color w:val="000000"/>
            <w:sz w:val="24"/>
            <w:szCs w:val="24"/>
            <w:u w:val="single"/>
          </w:rPr>
          <w:t>Link to Us</w:t>
        </w:r>
      </w:hyperlink>
    </w:p>
    <w:p w:rsidR="00250A9A" w:rsidRPr="005E4A2A" w:rsidRDefault="00250A9A" w:rsidP="005E4A2A">
      <w:pPr>
        <w:numPr>
          <w:ilvl w:val="0"/>
          <w:numId w:val="9"/>
        </w:numPr>
        <w:spacing w:before="100" w:beforeAutospacing="1" w:after="100" w:afterAutospacing="1" w:line="240" w:lineRule="auto"/>
        <w:rPr>
          <w:rFonts w:ascii="Georgia" w:hAnsi="Georgia" w:cs="Georgia"/>
          <w:color w:val="000000"/>
          <w:sz w:val="24"/>
          <w:szCs w:val="24"/>
        </w:rPr>
      </w:pPr>
      <w:hyperlink r:id="rId84" w:history="1">
        <w:r w:rsidRPr="005E4A2A">
          <w:rPr>
            <w:rFonts w:ascii="Georgia" w:hAnsi="Georgia" w:cs="Georgia"/>
            <w:color w:val="000000"/>
            <w:sz w:val="24"/>
            <w:szCs w:val="24"/>
            <w:u w:val="single"/>
          </w:rPr>
          <w:t>All Languages</w:t>
        </w:r>
      </w:hyperlink>
    </w:p>
    <w:p w:rsidR="00250A9A" w:rsidRPr="005E4A2A" w:rsidRDefault="00250A9A" w:rsidP="005E4A2A">
      <w:pPr>
        <w:numPr>
          <w:ilvl w:val="0"/>
          <w:numId w:val="9"/>
        </w:numPr>
        <w:spacing w:before="100" w:beforeAutospacing="1" w:after="100" w:afterAutospacing="1" w:line="240" w:lineRule="auto"/>
        <w:rPr>
          <w:rFonts w:ascii="Georgia" w:hAnsi="Georgia" w:cs="Georgia"/>
          <w:color w:val="000000"/>
          <w:sz w:val="24"/>
          <w:szCs w:val="24"/>
        </w:rPr>
      </w:pPr>
      <w:hyperlink r:id="rId85" w:history="1">
        <w:r w:rsidRPr="005E4A2A">
          <w:rPr>
            <w:rFonts w:ascii="Georgia" w:hAnsi="Georgia" w:cs="Georgia"/>
            <w:color w:val="000000"/>
            <w:sz w:val="24"/>
            <w:szCs w:val="24"/>
            <w:u w:val="single"/>
          </w:rPr>
          <w:t>CDC Mobile</w:t>
        </w:r>
      </w:hyperlink>
    </w:p>
    <w:p w:rsidR="00250A9A" w:rsidRPr="005E4A2A" w:rsidRDefault="00250A9A" w:rsidP="005E4A2A">
      <w:pPr>
        <w:numPr>
          <w:ilvl w:val="0"/>
          <w:numId w:val="9"/>
        </w:numPr>
        <w:spacing w:before="100" w:beforeAutospacing="1" w:after="100" w:afterAutospacing="1" w:line="240" w:lineRule="auto"/>
        <w:rPr>
          <w:rFonts w:ascii="Georgia" w:hAnsi="Georgia" w:cs="Georgia"/>
          <w:color w:val="000000"/>
          <w:sz w:val="24"/>
          <w:szCs w:val="24"/>
        </w:rPr>
      </w:pPr>
      <w:hyperlink r:id="rId86" w:history="1">
        <w:r w:rsidRPr="005E4A2A">
          <w:rPr>
            <w:rFonts w:ascii="Georgia" w:hAnsi="Georgia" w:cs="Georgia"/>
            <w:color w:val="000000"/>
            <w:sz w:val="24"/>
            <w:szCs w:val="24"/>
            <w:u w:val="single"/>
          </w:rPr>
          <w:t>Contact CDC</w:t>
        </w:r>
      </w:hyperlink>
    </w:p>
    <w:p w:rsidR="00250A9A" w:rsidRPr="005E4A2A" w:rsidRDefault="00250A9A" w:rsidP="005E4A2A">
      <w:pPr>
        <w:spacing w:after="0" w:line="240" w:lineRule="auto"/>
        <w:rPr>
          <w:rFonts w:ascii="Georgia" w:hAnsi="Georgia" w:cs="Georgia"/>
          <w:color w:val="000000"/>
          <w:sz w:val="24"/>
          <w:szCs w:val="24"/>
        </w:rPr>
      </w:pPr>
      <w:hyperlink r:id="rId87" w:history="1">
        <w:r w:rsidRPr="00801228">
          <w:rPr>
            <w:rFonts w:ascii="Georgia" w:hAnsi="Georgia" w:cs="Georgia"/>
            <w:noProof/>
            <w:color w:val="000000"/>
            <w:sz w:val="24"/>
            <w:szCs w:val="24"/>
          </w:rPr>
          <w:pict>
            <v:shape id="logo_usagov" o:spid="_x0000_i1045" type="#_x0000_t75" alt="USA.gov: The U.S. Government's Official Web Portal" href="http://www.usa.gov/" style="width:139.5pt;height:41.25pt;visibility:visible" o:button="t">
              <v:fill o:detectmouseclick="t"/>
              <v:imagedata r:id="rId88" o:title=""/>
            </v:shape>
          </w:pict>
        </w:r>
      </w:hyperlink>
      <w:hyperlink r:id="rId89" w:history="1">
        <w:r w:rsidRPr="00801228">
          <w:rPr>
            <w:rFonts w:ascii="Georgia" w:hAnsi="Georgia" w:cs="Georgia"/>
            <w:noProof/>
            <w:color w:val="000000"/>
            <w:sz w:val="24"/>
            <w:szCs w:val="24"/>
          </w:rPr>
          <w:pict>
            <v:shape id="logo_dhhs" o:spid="_x0000_i1046" type="#_x0000_t75" alt="Department of Health and Human Services" href="http://www.hhs.gov/" style="width:45pt;height:41.25pt;visibility:visible" o:button="t">
              <v:fill o:detectmouseclick="t"/>
              <v:imagedata r:id="rId90" o:title=""/>
            </v:shape>
          </w:pict>
        </w:r>
      </w:hyperlink>
    </w:p>
    <w:p w:rsidR="00250A9A" w:rsidRPr="005E4A2A" w:rsidRDefault="00250A9A" w:rsidP="005E4A2A">
      <w:pPr>
        <w:spacing w:before="63" w:after="75" w:line="240" w:lineRule="auto"/>
        <w:rPr>
          <w:rFonts w:ascii="Georgia" w:hAnsi="Georgia" w:cs="Georgia"/>
          <w:color w:val="000000"/>
          <w:sz w:val="20"/>
          <w:szCs w:val="20"/>
        </w:rPr>
      </w:pPr>
      <w:r w:rsidRPr="005E4A2A">
        <w:rPr>
          <w:rFonts w:ascii="Georgia" w:hAnsi="Georgia" w:cs="Georgia"/>
          <w:color w:val="000000"/>
          <w:sz w:val="20"/>
          <w:szCs w:val="20"/>
        </w:rPr>
        <w:t>Centers for Disease Control and Prevention   1600 Clifton Rd. Atlanta, GA 30333, USA</w:t>
      </w:r>
      <w:r w:rsidRPr="005E4A2A">
        <w:rPr>
          <w:rFonts w:ascii="Georgia" w:hAnsi="Georgia" w:cs="Georgia"/>
          <w:color w:val="000000"/>
          <w:sz w:val="20"/>
          <w:szCs w:val="20"/>
        </w:rPr>
        <w:br/>
        <w:t xml:space="preserve">800-CDC-INFO (800-232-4636) TTY: (888) 232-6348, 24 Hours/Every Day - </w:t>
      </w:r>
      <w:hyperlink r:id="rId91" w:history="1">
        <w:r w:rsidRPr="005E4A2A">
          <w:rPr>
            <w:rFonts w:ascii="Georgia" w:hAnsi="Georgia" w:cs="Georgia"/>
            <w:color w:val="000000"/>
            <w:sz w:val="20"/>
            <w:szCs w:val="20"/>
            <w:u w:val="single"/>
          </w:rPr>
          <w:t>cdcinfo@cdc.gov</w:t>
        </w:r>
      </w:hyperlink>
    </w:p>
    <w:p w:rsidR="00250A9A" w:rsidRPr="005E4A2A" w:rsidRDefault="00250A9A" w:rsidP="005E4A2A">
      <w:pPr>
        <w:spacing w:after="0" w:line="240" w:lineRule="auto"/>
        <w:rPr>
          <w:rFonts w:ascii="Georgia" w:hAnsi="Georgia" w:cs="Georgia"/>
          <w:color w:val="000000"/>
          <w:sz w:val="24"/>
          <w:szCs w:val="24"/>
        </w:rPr>
      </w:pPr>
      <w:bookmarkStart w:id="4" w:name="localsearch"/>
      <w:bookmarkEnd w:id="4"/>
    </w:p>
    <w:p w:rsidR="00250A9A" w:rsidRPr="005E4A2A" w:rsidRDefault="00250A9A" w:rsidP="005E4A2A">
      <w:pPr>
        <w:pBdr>
          <w:bottom w:val="single" w:sz="6" w:space="1" w:color="auto"/>
        </w:pBdr>
        <w:spacing w:after="0" w:line="240" w:lineRule="auto"/>
        <w:jc w:val="center"/>
        <w:rPr>
          <w:rFonts w:ascii="Arial" w:hAnsi="Arial" w:cs="Arial"/>
          <w:vanish/>
          <w:sz w:val="16"/>
          <w:szCs w:val="16"/>
        </w:rPr>
      </w:pPr>
      <w:r w:rsidRPr="005E4A2A">
        <w:rPr>
          <w:rFonts w:ascii="Arial" w:hAnsi="Arial" w:cs="Arial"/>
          <w:vanish/>
          <w:sz w:val="16"/>
          <w:szCs w:val="16"/>
        </w:rPr>
        <w:t>Top of Form</w:t>
      </w:r>
    </w:p>
    <w:p w:rsidR="00250A9A" w:rsidRPr="005E4A2A" w:rsidRDefault="00250A9A" w:rsidP="005E4A2A">
      <w:pPr>
        <w:spacing w:after="0" w:line="240" w:lineRule="auto"/>
        <w:rPr>
          <w:rFonts w:ascii="Georgia" w:hAnsi="Georgia" w:cs="Georgia"/>
          <w:color w:val="000000"/>
          <w:sz w:val="24"/>
          <w:szCs w:val="24"/>
        </w:rPr>
      </w:pPr>
      <w:r w:rsidRPr="00235B1C">
        <w:rPr>
          <w:rFonts w:ascii="Georgia" w:hAnsi="Georgia" w:cs="Georgia"/>
          <w:color w:val="000000"/>
          <w:sz w:val="24"/>
          <w:szCs w:val="24"/>
        </w:rPr>
        <w:pict>
          <v:shape id="_x0000_i1047" type="#_x0000_t75" style="width:20.25pt;height:18pt">
            <v:imagedata r:id="rId92" o:title=""/>
          </v:shape>
        </w:pict>
      </w:r>
      <w:r w:rsidRPr="005E4A2A">
        <w:rPr>
          <w:rFonts w:ascii="Georgia" w:hAnsi="Georgia" w:cs="Georgia"/>
          <w:i/>
          <w:iCs/>
          <w:color w:val="000000"/>
          <w:sz w:val="24"/>
          <w:szCs w:val="24"/>
        </w:rPr>
        <w:t>MMWR</w:t>
      </w:r>
      <w:r w:rsidRPr="005E4A2A">
        <w:rPr>
          <w:rFonts w:ascii="Georgia" w:hAnsi="Georgia" w:cs="Georgia"/>
          <w:color w:val="000000"/>
          <w:sz w:val="24"/>
          <w:szCs w:val="24"/>
        </w:rPr>
        <w:t xml:space="preserve"> </w:t>
      </w:r>
      <w:r w:rsidRPr="00235B1C">
        <w:rPr>
          <w:rFonts w:ascii="Georgia" w:hAnsi="Georgia" w:cs="Georgia"/>
          <w:color w:val="000000"/>
          <w:sz w:val="24"/>
          <w:szCs w:val="24"/>
        </w:rPr>
        <w:pict>
          <v:shape id="_x0000_i1048" type="#_x0000_t75" style="width:20.25pt;height:18pt">
            <v:imagedata r:id="rId93" o:title=""/>
          </v:shape>
        </w:pict>
      </w:r>
      <w:r w:rsidRPr="005E4A2A">
        <w:rPr>
          <w:rFonts w:ascii="Georgia" w:hAnsi="Georgia" w:cs="Georgia"/>
          <w:color w:val="000000"/>
          <w:sz w:val="24"/>
          <w:szCs w:val="24"/>
        </w:rPr>
        <w:t xml:space="preserve">All CDC Topics </w:t>
      </w:r>
    </w:p>
    <w:p w:rsidR="00250A9A" w:rsidRPr="005E4A2A" w:rsidRDefault="00250A9A" w:rsidP="005E4A2A">
      <w:pPr>
        <w:spacing w:after="0" w:line="240" w:lineRule="auto"/>
        <w:rPr>
          <w:rFonts w:ascii="Georgia" w:hAnsi="Georgia" w:cs="Georgia"/>
          <w:color w:val="000000"/>
          <w:sz w:val="24"/>
          <w:szCs w:val="24"/>
        </w:rPr>
      </w:pPr>
      <w:r w:rsidRPr="005E4A2A">
        <w:rPr>
          <w:rFonts w:ascii="Georgia" w:hAnsi="Georgia" w:cs="Georgia"/>
          <w:color w:val="000000"/>
          <w:sz w:val="24"/>
          <w:szCs w:val="24"/>
        </w:rPr>
        <w:t>Search The CDC Choose a topic above</w:t>
      </w:r>
      <w:r w:rsidRPr="00235B1C">
        <w:rPr>
          <w:rFonts w:ascii="Georgia" w:hAnsi="Georgia" w:cs="Georgia"/>
          <w:color w:val="000000"/>
          <w:sz w:val="24"/>
          <w:szCs w:val="24"/>
        </w:rPr>
        <w:pict>
          <v:shape id="_x0000_i1049" type="#_x0000_t75" style="width:53.25pt;height:18pt">
            <v:imagedata r:id="rId94" o:title=""/>
          </v:shape>
        </w:pict>
      </w:r>
      <w:r w:rsidRPr="005E4A2A">
        <w:rPr>
          <w:rFonts w:ascii="Georgia" w:hAnsi="Georgia" w:cs="Georgia"/>
          <w:color w:val="000000"/>
          <w:sz w:val="24"/>
          <w:szCs w:val="24"/>
        </w:rPr>
        <w:t xml:space="preserve"> Search Button </w:t>
      </w:r>
      <w:r w:rsidRPr="00235B1C">
        <w:rPr>
          <w:rFonts w:ascii="Georgia" w:hAnsi="Georgia" w:cs="Georgia"/>
          <w:color w:val="000000"/>
          <w:sz w:val="24"/>
          <w:szCs w:val="24"/>
        </w:rPr>
        <w:pict>
          <v:shape id="_x0000_i1050" type="#_x0000_t75" style="width:46.5pt;height:15.75pt">
            <v:imagedata r:id="rId95" o:title=""/>
          </v:shape>
        </w:pict>
      </w:r>
      <w:r w:rsidRPr="00235B1C">
        <w:rPr>
          <w:rFonts w:ascii="Georgia" w:hAnsi="Georgia" w:cs="Georgia"/>
          <w:color w:val="000000"/>
          <w:sz w:val="24"/>
          <w:szCs w:val="24"/>
        </w:rPr>
        <w:pict>
          <v:shape id="_x0000_i1051" type="#_x0000_t75" style="width:1in;height:18pt">
            <v:imagedata r:id="rId96" o:title=""/>
          </v:shape>
        </w:pict>
      </w:r>
    </w:p>
    <w:p w:rsidR="00250A9A" w:rsidRPr="005E4A2A" w:rsidRDefault="00250A9A" w:rsidP="005E4A2A">
      <w:pPr>
        <w:pBdr>
          <w:top w:val="single" w:sz="6" w:space="1" w:color="auto"/>
        </w:pBdr>
        <w:spacing w:after="0" w:line="240" w:lineRule="auto"/>
        <w:jc w:val="center"/>
        <w:rPr>
          <w:rFonts w:ascii="Arial" w:hAnsi="Arial" w:cs="Arial"/>
          <w:vanish/>
          <w:sz w:val="16"/>
          <w:szCs w:val="16"/>
        </w:rPr>
      </w:pPr>
      <w:r w:rsidRPr="005E4A2A">
        <w:rPr>
          <w:rFonts w:ascii="Arial" w:hAnsi="Arial" w:cs="Arial"/>
          <w:vanish/>
          <w:sz w:val="16"/>
          <w:szCs w:val="16"/>
        </w:rPr>
        <w:t>Bottom of Form</w:t>
      </w:r>
    </w:p>
    <w:p w:rsidR="00250A9A" w:rsidRPr="005E4A2A" w:rsidRDefault="00250A9A" w:rsidP="005E4A2A">
      <w:pPr>
        <w:pBdr>
          <w:top w:val="dotted" w:sz="4" w:space="5" w:color="000000"/>
          <w:bottom w:val="dotted" w:sz="4" w:space="5" w:color="000000"/>
        </w:pBdr>
        <w:spacing w:before="100" w:beforeAutospacing="1" w:after="125" w:line="240" w:lineRule="auto"/>
        <w:jc w:val="center"/>
        <w:outlineLvl w:val="1"/>
        <w:rPr>
          <w:rFonts w:ascii="Georgia" w:hAnsi="Georgia" w:cs="Georgia"/>
          <w:b/>
          <w:bCs/>
          <w:color w:val="000000"/>
          <w:spacing w:val="13"/>
          <w:kern w:val="36"/>
          <w:sz w:val="36"/>
          <w:szCs w:val="36"/>
        </w:rPr>
      </w:pPr>
      <w:bookmarkStart w:id="5" w:name="az"/>
      <w:bookmarkEnd w:id="5"/>
      <w:r w:rsidRPr="005E4A2A">
        <w:rPr>
          <w:rFonts w:ascii="Georgia" w:hAnsi="Georgia" w:cs="Georgia"/>
          <w:b/>
          <w:bCs/>
          <w:color w:val="000000"/>
          <w:spacing w:val="13"/>
          <w:kern w:val="36"/>
          <w:sz w:val="36"/>
          <w:szCs w:val="36"/>
        </w:rPr>
        <w:t>A-Z Index</w:t>
      </w:r>
    </w:p>
    <w:p w:rsidR="00250A9A" w:rsidRPr="005E4A2A" w:rsidRDefault="00250A9A" w:rsidP="005E4A2A">
      <w:pPr>
        <w:numPr>
          <w:ilvl w:val="0"/>
          <w:numId w:val="10"/>
        </w:numPr>
        <w:spacing w:before="100" w:beforeAutospacing="1" w:after="100" w:afterAutospacing="1" w:line="240" w:lineRule="auto"/>
        <w:rPr>
          <w:rFonts w:ascii="Georgia" w:hAnsi="Georgia" w:cs="Georgia"/>
          <w:color w:val="000000"/>
          <w:sz w:val="24"/>
          <w:szCs w:val="24"/>
        </w:rPr>
      </w:pPr>
      <w:hyperlink r:id="rId97" w:history="1">
        <w:r w:rsidRPr="005E4A2A">
          <w:rPr>
            <w:rFonts w:ascii="Georgia" w:hAnsi="Georgia" w:cs="Georgia"/>
            <w:color w:val="000000"/>
            <w:sz w:val="24"/>
            <w:szCs w:val="24"/>
            <w:u w:val="single"/>
          </w:rPr>
          <w:t>A</w:t>
        </w:r>
      </w:hyperlink>
    </w:p>
    <w:p w:rsidR="00250A9A" w:rsidRPr="005E4A2A" w:rsidRDefault="00250A9A" w:rsidP="005E4A2A">
      <w:pPr>
        <w:numPr>
          <w:ilvl w:val="0"/>
          <w:numId w:val="10"/>
        </w:numPr>
        <w:spacing w:before="100" w:beforeAutospacing="1" w:after="100" w:afterAutospacing="1" w:line="240" w:lineRule="auto"/>
        <w:rPr>
          <w:rFonts w:ascii="Georgia" w:hAnsi="Georgia" w:cs="Georgia"/>
          <w:color w:val="000000"/>
          <w:sz w:val="24"/>
          <w:szCs w:val="24"/>
        </w:rPr>
      </w:pPr>
      <w:hyperlink r:id="rId98" w:history="1">
        <w:r w:rsidRPr="005E4A2A">
          <w:rPr>
            <w:rFonts w:ascii="Georgia" w:hAnsi="Georgia" w:cs="Georgia"/>
            <w:color w:val="000000"/>
            <w:sz w:val="24"/>
            <w:szCs w:val="24"/>
            <w:u w:val="single"/>
          </w:rPr>
          <w:t>B</w:t>
        </w:r>
      </w:hyperlink>
    </w:p>
    <w:p w:rsidR="00250A9A" w:rsidRPr="005E4A2A" w:rsidRDefault="00250A9A" w:rsidP="005E4A2A">
      <w:pPr>
        <w:numPr>
          <w:ilvl w:val="0"/>
          <w:numId w:val="10"/>
        </w:numPr>
        <w:spacing w:before="100" w:beforeAutospacing="1" w:after="100" w:afterAutospacing="1" w:line="240" w:lineRule="auto"/>
        <w:rPr>
          <w:rFonts w:ascii="Georgia" w:hAnsi="Georgia" w:cs="Georgia"/>
          <w:color w:val="000000"/>
          <w:sz w:val="24"/>
          <w:szCs w:val="24"/>
        </w:rPr>
      </w:pPr>
      <w:hyperlink r:id="rId99" w:history="1">
        <w:r w:rsidRPr="005E4A2A">
          <w:rPr>
            <w:rFonts w:ascii="Georgia" w:hAnsi="Georgia" w:cs="Georgia"/>
            <w:color w:val="000000"/>
            <w:sz w:val="24"/>
            <w:szCs w:val="24"/>
            <w:u w:val="single"/>
          </w:rPr>
          <w:t>C</w:t>
        </w:r>
      </w:hyperlink>
    </w:p>
    <w:p w:rsidR="00250A9A" w:rsidRPr="005E4A2A" w:rsidRDefault="00250A9A" w:rsidP="005E4A2A">
      <w:pPr>
        <w:numPr>
          <w:ilvl w:val="0"/>
          <w:numId w:val="10"/>
        </w:numPr>
        <w:spacing w:before="100" w:beforeAutospacing="1" w:after="100" w:afterAutospacing="1" w:line="240" w:lineRule="auto"/>
        <w:rPr>
          <w:rFonts w:ascii="Georgia" w:hAnsi="Georgia" w:cs="Georgia"/>
          <w:color w:val="000000"/>
          <w:sz w:val="24"/>
          <w:szCs w:val="24"/>
        </w:rPr>
      </w:pPr>
      <w:hyperlink r:id="rId100" w:history="1">
        <w:r w:rsidRPr="005E4A2A">
          <w:rPr>
            <w:rFonts w:ascii="Georgia" w:hAnsi="Georgia" w:cs="Georgia"/>
            <w:color w:val="000000"/>
            <w:sz w:val="24"/>
            <w:szCs w:val="24"/>
            <w:u w:val="single"/>
          </w:rPr>
          <w:t>D</w:t>
        </w:r>
      </w:hyperlink>
    </w:p>
    <w:p w:rsidR="00250A9A" w:rsidRPr="005E4A2A" w:rsidRDefault="00250A9A" w:rsidP="005E4A2A">
      <w:pPr>
        <w:numPr>
          <w:ilvl w:val="0"/>
          <w:numId w:val="10"/>
        </w:numPr>
        <w:spacing w:before="100" w:beforeAutospacing="1" w:after="100" w:afterAutospacing="1" w:line="240" w:lineRule="auto"/>
        <w:rPr>
          <w:rFonts w:ascii="Georgia" w:hAnsi="Georgia" w:cs="Georgia"/>
          <w:color w:val="000000"/>
          <w:sz w:val="24"/>
          <w:szCs w:val="24"/>
        </w:rPr>
      </w:pPr>
      <w:hyperlink r:id="rId101" w:history="1">
        <w:r w:rsidRPr="005E4A2A">
          <w:rPr>
            <w:rFonts w:ascii="Georgia" w:hAnsi="Georgia" w:cs="Georgia"/>
            <w:color w:val="000000"/>
            <w:sz w:val="24"/>
            <w:szCs w:val="24"/>
            <w:u w:val="single"/>
          </w:rPr>
          <w:t>E</w:t>
        </w:r>
      </w:hyperlink>
    </w:p>
    <w:p w:rsidR="00250A9A" w:rsidRPr="005E4A2A" w:rsidRDefault="00250A9A" w:rsidP="005E4A2A">
      <w:pPr>
        <w:numPr>
          <w:ilvl w:val="0"/>
          <w:numId w:val="10"/>
        </w:numPr>
        <w:spacing w:before="100" w:beforeAutospacing="1" w:after="100" w:afterAutospacing="1" w:line="240" w:lineRule="auto"/>
        <w:rPr>
          <w:rFonts w:ascii="Georgia" w:hAnsi="Georgia" w:cs="Georgia"/>
          <w:color w:val="000000"/>
          <w:sz w:val="24"/>
          <w:szCs w:val="24"/>
        </w:rPr>
      </w:pPr>
      <w:hyperlink r:id="rId102" w:history="1">
        <w:r w:rsidRPr="005E4A2A">
          <w:rPr>
            <w:rFonts w:ascii="Georgia" w:hAnsi="Georgia" w:cs="Georgia"/>
            <w:color w:val="000000"/>
            <w:sz w:val="24"/>
            <w:szCs w:val="24"/>
            <w:u w:val="single"/>
          </w:rPr>
          <w:t>F</w:t>
        </w:r>
      </w:hyperlink>
    </w:p>
    <w:p w:rsidR="00250A9A" w:rsidRPr="005E4A2A" w:rsidRDefault="00250A9A" w:rsidP="005E4A2A">
      <w:pPr>
        <w:numPr>
          <w:ilvl w:val="0"/>
          <w:numId w:val="10"/>
        </w:numPr>
        <w:spacing w:before="100" w:beforeAutospacing="1" w:after="100" w:afterAutospacing="1" w:line="240" w:lineRule="auto"/>
        <w:rPr>
          <w:rFonts w:ascii="Georgia" w:hAnsi="Georgia" w:cs="Georgia"/>
          <w:color w:val="000000"/>
          <w:sz w:val="24"/>
          <w:szCs w:val="24"/>
        </w:rPr>
      </w:pPr>
      <w:hyperlink r:id="rId103" w:history="1">
        <w:r w:rsidRPr="005E4A2A">
          <w:rPr>
            <w:rFonts w:ascii="Georgia" w:hAnsi="Georgia" w:cs="Georgia"/>
            <w:color w:val="000000"/>
            <w:sz w:val="24"/>
            <w:szCs w:val="24"/>
            <w:u w:val="single"/>
          </w:rPr>
          <w:t>G</w:t>
        </w:r>
      </w:hyperlink>
    </w:p>
    <w:p w:rsidR="00250A9A" w:rsidRPr="005E4A2A" w:rsidRDefault="00250A9A" w:rsidP="005E4A2A">
      <w:pPr>
        <w:numPr>
          <w:ilvl w:val="0"/>
          <w:numId w:val="10"/>
        </w:numPr>
        <w:spacing w:before="100" w:beforeAutospacing="1" w:after="100" w:afterAutospacing="1" w:line="240" w:lineRule="auto"/>
        <w:rPr>
          <w:rFonts w:ascii="Georgia" w:hAnsi="Georgia" w:cs="Georgia"/>
          <w:color w:val="000000"/>
          <w:sz w:val="24"/>
          <w:szCs w:val="24"/>
        </w:rPr>
      </w:pPr>
      <w:hyperlink r:id="rId104" w:history="1">
        <w:r w:rsidRPr="005E4A2A">
          <w:rPr>
            <w:rFonts w:ascii="Georgia" w:hAnsi="Georgia" w:cs="Georgia"/>
            <w:color w:val="000000"/>
            <w:sz w:val="24"/>
            <w:szCs w:val="24"/>
            <w:u w:val="single"/>
          </w:rPr>
          <w:t>H</w:t>
        </w:r>
      </w:hyperlink>
    </w:p>
    <w:p w:rsidR="00250A9A" w:rsidRPr="005E4A2A" w:rsidRDefault="00250A9A" w:rsidP="005E4A2A">
      <w:pPr>
        <w:numPr>
          <w:ilvl w:val="0"/>
          <w:numId w:val="10"/>
        </w:numPr>
        <w:spacing w:before="100" w:beforeAutospacing="1" w:after="100" w:afterAutospacing="1" w:line="240" w:lineRule="auto"/>
        <w:rPr>
          <w:rFonts w:ascii="Georgia" w:hAnsi="Georgia" w:cs="Georgia"/>
          <w:color w:val="000000"/>
          <w:sz w:val="24"/>
          <w:szCs w:val="24"/>
        </w:rPr>
      </w:pPr>
      <w:hyperlink r:id="rId105" w:history="1">
        <w:r w:rsidRPr="005E4A2A">
          <w:rPr>
            <w:rFonts w:ascii="Georgia" w:hAnsi="Georgia" w:cs="Georgia"/>
            <w:color w:val="000000"/>
            <w:sz w:val="24"/>
            <w:szCs w:val="24"/>
            <w:u w:val="single"/>
          </w:rPr>
          <w:t>I</w:t>
        </w:r>
      </w:hyperlink>
    </w:p>
    <w:p w:rsidR="00250A9A" w:rsidRPr="005E4A2A" w:rsidRDefault="00250A9A" w:rsidP="005E4A2A">
      <w:pPr>
        <w:numPr>
          <w:ilvl w:val="0"/>
          <w:numId w:val="10"/>
        </w:numPr>
        <w:spacing w:before="100" w:beforeAutospacing="1" w:after="100" w:afterAutospacing="1" w:line="240" w:lineRule="auto"/>
        <w:rPr>
          <w:rFonts w:ascii="Georgia" w:hAnsi="Georgia" w:cs="Georgia"/>
          <w:color w:val="000000"/>
          <w:sz w:val="24"/>
          <w:szCs w:val="24"/>
        </w:rPr>
      </w:pPr>
      <w:hyperlink r:id="rId106" w:history="1">
        <w:r w:rsidRPr="005E4A2A">
          <w:rPr>
            <w:rFonts w:ascii="Georgia" w:hAnsi="Georgia" w:cs="Georgia"/>
            <w:color w:val="000000"/>
            <w:sz w:val="24"/>
            <w:szCs w:val="24"/>
            <w:u w:val="single"/>
          </w:rPr>
          <w:t>J</w:t>
        </w:r>
      </w:hyperlink>
    </w:p>
    <w:p w:rsidR="00250A9A" w:rsidRPr="005E4A2A" w:rsidRDefault="00250A9A" w:rsidP="005E4A2A">
      <w:pPr>
        <w:numPr>
          <w:ilvl w:val="0"/>
          <w:numId w:val="10"/>
        </w:numPr>
        <w:spacing w:before="100" w:beforeAutospacing="1" w:after="100" w:afterAutospacing="1" w:line="240" w:lineRule="auto"/>
        <w:rPr>
          <w:rFonts w:ascii="Georgia" w:hAnsi="Georgia" w:cs="Georgia"/>
          <w:color w:val="000000"/>
          <w:sz w:val="24"/>
          <w:szCs w:val="24"/>
        </w:rPr>
      </w:pPr>
      <w:hyperlink r:id="rId107" w:history="1">
        <w:r w:rsidRPr="005E4A2A">
          <w:rPr>
            <w:rFonts w:ascii="Georgia" w:hAnsi="Georgia" w:cs="Georgia"/>
            <w:color w:val="000000"/>
            <w:sz w:val="24"/>
            <w:szCs w:val="24"/>
            <w:u w:val="single"/>
          </w:rPr>
          <w:t>K</w:t>
        </w:r>
      </w:hyperlink>
    </w:p>
    <w:p w:rsidR="00250A9A" w:rsidRPr="005E4A2A" w:rsidRDefault="00250A9A" w:rsidP="005E4A2A">
      <w:pPr>
        <w:numPr>
          <w:ilvl w:val="0"/>
          <w:numId w:val="10"/>
        </w:numPr>
        <w:spacing w:before="100" w:beforeAutospacing="1" w:after="100" w:afterAutospacing="1" w:line="240" w:lineRule="auto"/>
        <w:rPr>
          <w:rFonts w:ascii="Georgia" w:hAnsi="Georgia" w:cs="Georgia"/>
          <w:color w:val="000000"/>
          <w:sz w:val="24"/>
          <w:szCs w:val="24"/>
        </w:rPr>
      </w:pPr>
      <w:hyperlink r:id="rId108" w:history="1">
        <w:r w:rsidRPr="005E4A2A">
          <w:rPr>
            <w:rFonts w:ascii="Georgia" w:hAnsi="Georgia" w:cs="Georgia"/>
            <w:color w:val="000000"/>
            <w:sz w:val="24"/>
            <w:szCs w:val="24"/>
            <w:u w:val="single"/>
          </w:rPr>
          <w:t>L</w:t>
        </w:r>
      </w:hyperlink>
    </w:p>
    <w:p w:rsidR="00250A9A" w:rsidRPr="005E4A2A" w:rsidRDefault="00250A9A" w:rsidP="005E4A2A">
      <w:pPr>
        <w:numPr>
          <w:ilvl w:val="0"/>
          <w:numId w:val="10"/>
        </w:numPr>
        <w:spacing w:before="100" w:beforeAutospacing="1" w:after="100" w:afterAutospacing="1" w:line="240" w:lineRule="auto"/>
        <w:rPr>
          <w:rFonts w:ascii="Georgia" w:hAnsi="Georgia" w:cs="Georgia"/>
          <w:color w:val="000000"/>
          <w:sz w:val="24"/>
          <w:szCs w:val="24"/>
        </w:rPr>
      </w:pPr>
      <w:hyperlink r:id="rId109" w:history="1">
        <w:r w:rsidRPr="005E4A2A">
          <w:rPr>
            <w:rFonts w:ascii="Georgia" w:hAnsi="Georgia" w:cs="Georgia"/>
            <w:color w:val="000000"/>
            <w:sz w:val="24"/>
            <w:szCs w:val="24"/>
            <w:u w:val="single"/>
          </w:rPr>
          <w:t>M</w:t>
        </w:r>
      </w:hyperlink>
    </w:p>
    <w:p w:rsidR="00250A9A" w:rsidRPr="005E4A2A" w:rsidRDefault="00250A9A" w:rsidP="005E4A2A">
      <w:pPr>
        <w:numPr>
          <w:ilvl w:val="0"/>
          <w:numId w:val="10"/>
        </w:numPr>
        <w:spacing w:before="100" w:beforeAutospacing="1" w:after="100" w:afterAutospacing="1" w:line="240" w:lineRule="auto"/>
        <w:rPr>
          <w:rFonts w:ascii="Georgia" w:hAnsi="Georgia" w:cs="Georgia"/>
          <w:color w:val="000000"/>
          <w:sz w:val="24"/>
          <w:szCs w:val="24"/>
        </w:rPr>
      </w:pPr>
      <w:hyperlink r:id="rId110" w:history="1">
        <w:r w:rsidRPr="005E4A2A">
          <w:rPr>
            <w:rFonts w:ascii="Georgia" w:hAnsi="Georgia" w:cs="Georgia"/>
            <w:color w:val="000000"/>
            <w:sz w:val="24"/>
            <w:szCs w:val="24"/>
            <w:u w:val="single"/>
          </w:rPr>
          <w:t>N</w:t>
        </w:r>
      </w:hyperlink>
    </w:p>
    <w:p w:rsidR="00250A9A" w:rsidRPr="005E4A2A" w:rsidRDefault="00250A9A" w:rsidP="005E4A2A">
      <w:pPr>
        <w:numPr>
          <w:ilvl w:val="0"/>
          <w:numId w:val="10"/>
        </w:numPr>
        <w:spacing w:before="100" w:beforeAutospacing="1" w:after="100" w:afterAutospacing="1" w:line="240" w:lineRule="auto"/>
        <w:rPr>
          <w:rFonts w:ascii="Georgia" w:hAnsi="Georgia" w:cs="Georgia"/>
          <w:color w:val="000000"/>
          <w:sz w:val="24"/>
          <w:szCs w:val="24"/>
        </w:rPr>
      </w:pPr>
      <w:hyperlink r:id="rId111" w:history="1">
        <w:r w:rsidRPr="005E4A2A">
          <w:rPr>
            <w:rFonts w:ascii="Georgia" w:hAnsi="Georgia" w:cs="Georgia"/>
            <w:color w:val="000000"/>
            <w:sz w:val="24"/>
            <w:szCs w:val="24"/>
            <w:u w:val="single"/>
          </w:rPr>
          <w:t>O</w:t>
        </w:r>
      </w:hyperlink>
    </w:p>
    <w:p w:rsidR="00250A9A" w:rsidRPr="005E4A2A" w:rsidRDefault="00250A9A" w:rsidP="005E4A2A">
      <w:pPr>
        <w:numPr>
          <w:ilvl w:val="0"/>
          <w:numId w:val="10"/>
        </w:numPr>
        <w:spacing w:before="100" w:beforeAutospacing="1" w:after="100" w:afterAutospacing="1" w:line="240" w:lineRule="auto"/>
        <w:rPr>
          <w:rFonts w:ascii="Georgia" w:hAnsi="Georgia" w:cs="Georgia"/>
          <w:color w:val="000000"/>
          <w:sz w:val="24"/>
          <w:szCs w:val="24"/>
        </w:rPr>
      </w:pPr>
      <w:hyperlink r:id="rId112" w:history="1">
        <w:r w:rsidRPr="005E4A2A">
          <w:rPr>
            <w:rFonts w:ascii="Georgia" w:hAnsi="Georgia" w:cs="Georgia"/>
            <w:color w:val="000000"/>
            <w:sz w:val="24"/>
            <w:szCs w:val="24"/>
            <w:u w:val="single"/>
          </w:rPr>
          <w:t>P</w:t>
        </w:r>
      </w:hyperlink>
    </w:p>
    <w:p w:rsidR="00250A9A" w:rsidRPr="005E4A2A" w:rsidRDefault="00250A9A" w:rsidP="005E4A2A">
      <w:pPr>
        <w:numPr>
          <w:ilvl w:val="0"/>
          <w:numId w:val="10"/>
        </w:numPr>
        <w:spacing w:before="100" w:beforeAutospacing="1" w:after="100" w:afterAutospacing="1" w:line="240" w:lineRule="auto"/>
        <w:rPr>
          <w:rFonts w:ascii="Georgia" w:hAnsi="Georgia" w:cs="Georgia"/>
          <w:color w:val="000000"/>
          <w:sz w:val="24"/>
          <w:szCs w:val="24"/>
        </w:rPr>
      </w:pPr>
      <w:hyperlink r:id="rId113" w:history="1">
        <w:r w:rsidRPr="005E4A2A">
          <w:rPr>
            <w:rFonts w:ascii="Georgia" w:hAnsi="Georgia" w:cs="Georgia"/>
            <w:color w:val="000000"/>
            <w:sz w:val="24"/>
            <w:szCs w:val="24"/>
            <w:u w:val="single"/>
          </w:rPr>
          <w:t>Q</w:t>
        </w:r>
      </w:hyperlink>
    </w:p>
    <w:p w:rsidR="00250A9A" w:rsidRPr="005E4A2A" w:rsidRDefault="00250A9A" w:rsidP="005E4A2A">
      <w:pPr>
        <w:numPr>
          <w:ilvl w:val="0"/>
          <w:numId w:val="10"/>
        </w:numPr>
        <w:spacing w:before="100" w:beforeAutospacing="1" w:after="100" w:afterAutospacing="1" w:line="240" w:lineRule="auto"/>
        <w:rPr>
          <w:rFonts w:ascii="Georgia" w:hAnsi="Georgia" w:cs="Georgia"/>
          <w:color w:val="000000"/>
          <w:sz w:val="24"/>
          <w:szCs w:val="24"/>
        </w:rPr>
      </w:pPr>
      <w:hyperlink r:id="rId114" w:history="1">
        <w:r w:rsidRPr="005E4A2A">
          <w:rPr>
            <w:rFonts w:ascii="Georgia" w:hAnsi="Georgia" w:cs="Georgia"/>
            <w:color w:val="000000"/>
            <w:sz w:val="24"/>
            <w:szCs w:val="24"/>
            <w:u w:val="single"/>
          </w:rPr>
          <w:t>R</w:t>
        </w:r>
      </w:hyperlink>
    </w:p>
    <w:p w:rsidR="00250A9A" w:rsidRPr="005E4A2A" w:rsidRDefault="00250A9A" w:rsidP="005E4A2A">
      <w:pPr>
        <w:numPr>
          <w:ilvl w:val="0"/>
          <w:numId w:val="10"/>
        </w:numPr>
        <w:spacing w:before="100" w:beforeAutospacing="1" w:after="100" w:afterAutospacing="1" w:line="240" w:lineRule="auto"/>
        <w:rPr>
          <w:rFonts w:ascii="Georgia" w:hAnsi="Georgia" w:cs="Georgia"/>
          <w:color w:val="000000"/>
          <w:sz w:val="24"/>
          <w:szCs w:val="24"/>
        </w:rPr>
      </w:pPr>
      <w:hyperlink r:id="rId115" w:history="1">
        <w:r w:rsidRPr="005E4A2A">
          <w:rPr>
            <w:rFonts w:ascii="Georgia" w:hAnsi="Georgia" w:cs="Georgia"/>
            <w:color w:val="000000"/>
            <w:sz w:val="24"/>
            <w:szCs w:val="24"/>
            <w:u w:val="single"/>
          </w:rPr>
          <w:t>S</w:t>
        </w:r>
      </w:hyperlink>
    </w:p>
    <w:p w:rsidR="00250A9A" w:rsidRPr="005E4A2A" w:rsidRDefault="00250A9A" w:rsidP="005E4A2A">
      <w:pPr>
        <w:numPr>
          <w:ilvl w:val="0"/>
          <w:numId w:val="10"/>
        </w:numPr>
        <w:spacing w:before="100" w:beforeAutospacing="1" w:after="100" w:afterAutospacing="1" w:line="240" w:lineRule="auto"/>
        <w:rPr>
          <w:rFonts w:ascii="Georgia" w:hAnsi="Georgia" w:cs="Georgia"/>
          <w:color w:val="000000"/>
          <w:sz w:val="24"/>
          <w:szCs w:val="24"/>
        </w:rPr>
      </w:pPr>
      <w:hyperlink r:id="rId116" w:history="1">
        <w:r w:rsidRPr="005E4A2A">
          <w:rPr>
            <w:rFonts w:ascii="Georgia" w:hAnsi="Georgia" w:cs="Georgia"/>
            <w:color w:val="000000"/>
            <w:sz w:val="24"/>
            <w:szCs w:val="24"/>
            <w:u w:val="single"/>
          </w:rPr>
          <w:t>T</w:t>
        </w:r>
      </w:hyperlink>
    </w:p>
    <w:p w:rsidR="00250A9A" w:rsidRPr="005E4A2A" w:rsidRDefault="00250A9A" w:rsidP="005E4A2A">
      <w:pPr>
        <w:numPr>
          <w:ilvl w:val="0"/>
          <w:numId w:val="10"/>
        </w:numPr>
        <w:spacing w:before="100" w:beforeAutospacing="1" w:after="100" w:afterAutospacing="1" w:line="240" w:lineRule="auto"/>
        <w:rPr>
          <w:rFonts w:ascii="Georgia" w:hAnsi="Georgia" w:cs="Georgia"/>
          <w:color w:val="000000"/>
          <w:sz w:val="24"/>
          <w:szCs w:val="24"/>
        </w:rPr>
      </w:pPr>
      <w:hyperlink r:id="rId117" w:history="1">
        <w:r w:rsidRPr="005E4A2A">
          <w:rPr>
            <w:rFonts w:ascii="Georgia" w:hAnsi="Georgia" w:cs="Georgia"/>
            <w:color w:val="000000"/>
            <w:sz w:val="24"/>
            <w:szCs w:val="24"/>
            <w:u w:val="single"/>
          </w:rPr>
          <w:t>U</w:t>
        </w:r>
      </w:hyperlink>
    </w:p>
    <w:p w:rsidR="00250A9A" w:rsidRPr="005E4A2A" w:rsidRDefault="00250A9A" w:rsidP="005E4A2A">
      <w:pPr>
        <w:numPr>
          <w:ilvl w:val="0"/>
          <w:numId w:val="10"/>
        </w:numPr>
        <w:spacing w:before="100" w:beforeAutospacing="1" w:after="100" w:afterAutospacing="1" w:line="240" w:lineRule="auto"/>
        <w:rPr>
          <w:rFonts w:ascii="Georgia" w:hAnsi="Georgia" w:cs="Georgia"/>
          <w:color w:val="000000"/>
          <w:sz w:val="24"/>
          <w:szCs w:val="24"/>
        </w:rPr>
      </w:pPr>
      <w:hyperlink r:id="rId118" w:history="1">
        <w:r w:rsidRPr="005E4A2A">
          <w:rPr>
            <w:rFonts w:ascii="Georgia" w:hAnsi="Georgia" w:cs="Georgia"/>
            <w:color w:val="000000"/>
            <w:sz w:val="24"/>
            <w:szCs w:val="24"/>
            <w:u w:val="single"/>
          </w:rPr>
          <w:t>V</w:t>
        </w:r>
      </w:hyperlink>
    </w:p>
    <w:p w:rsidR="00250A9A" w:rsidRPr="005E4A2A" w:rsidRDefault="00250A9A" w:rsidP="005E4A2A">
      <w:pPr>
        <w:numPr>
          <w:ilvl w:val="0"/>
          <w:numId w:val="10"/>
        </w:numPr>
        <w:spacing w:before="100" w:beforeAutospacing="1" w:after="100" w:afterAutospacing="1" w:line="240" w:lineRule="auto"/>
        <w:rPr>
          <w:rFonts w:ascii="Georgia" w:hAnsi="Georgia" w:cs="Georgia"/>
          <w:color w:val="000000"/>
          <w:sz w:val="24"/>
          <w:szCs w:val="24"/>
        </w:rPr>
      </w:pPr>
      <w:hyperlink r:id="rId119" w:history="1">
        <w:r w:rsidRPr="005E4A2A">
          <w:rPr>
            <w:rFonts w:ascii="Georgia" w:hAnsi="Georgia" w:cs="Georgia"/>
            <w:color w:val="000000"/>
            <w:sz w:val="24"/>
            <w:szCs w:val="24"/>
            <w:u w:val="single"/>
          </w:rPr>
          <w:t>W</w:t>
        </w:r>
      </w:hyperlink>
    </w:p>
    <w:p w:rsidR="00250A9A" w:rsidRPr="005E4A2A" w:rsidRDefault="00250A9A" w:rsidP="005E4A2A">
      <w:pPr>
        <w:numPr>
          <w:ilvl w:val="0"/>
          <w:numId w:val="10"/>
        </w:numPr>
        <w:spacing w:before="100" w:beforeAutospacing="1" w:after="100" w:afterAutospacing="1" w:line="240" w:lineRule="auto"/>
        <w:rPr>
          <w:rFonts w:ascii="Georgia" w:hAnsi="Georgia" w:cs="Georgia"/>
          <w:color w:val="000000"/>
          <w:sz w:val="24"/>
          <w:szCs w:val="24"/>
        </w:rPr>
      </w:pPr>
      <w:hyperlink r:id="rId120" w:history="1">
        <w:r w:rsidRPr="005E4A2A">
          <w:rPr>
            <w:rFonts w:ascii="Georgia" w:hAnsi="Georgia" w:cs="Georgia"/>
            <w:color w:val="000000"/>
            <w:sz w:val="24"/>
            <w:szCs w:val="24"/>
            <w:u w:val="single"/>
          </w:rPr>
          <w:t>X</w:t>
        </w:r>
      </w:hyperlink>
    </w:p>
    <w:p w:rsidR="00250A9A" w:rsidRPr="005E4A2A" w:rsidRDefault="00250A9A" w:rsidP="005E4A2A">
      <w:pPr>
        <w:numPr>
          <w:ilvl w:val="0"/>
          <w:numId w:val="10"/>
        </w:numPr>
        <w:spacing w:before="100" w:beforeAutospacing="1" w:after="100" w:afterAutospacing="1" w:line="240" w:lineRule="auto"/>
        <w:rPr>
          <w:rFonts w:ascii="Georgia" w:hAnsi="Georgia" w:cs="Georgia"/>
          <w:color w:val="000000"/>
          <w:sz w:val="24"/>
          <w:szCs w:val="24"/>
        </w:rPr>
      </w:pPr>
      <w:hyperlink r:id="rId121" w:history="1">
        <w:r w:rsidRPr="005E4A2A">
          <w:rPr>
            <w:rFonts w:ascii="Georgia" w:hAnsi="Georgia" w:cs="Georgia"/>
            <w:color w:val="000000"/>
            <w:sz w:val="24"/>
            <w:szCs w:val="24"/>
            <w:u w:val="single"/>
          </w:rPr>
          <w:t>Y</w:t>
        </w:r>
      </w:hyperlink>
    </w:p>
    <w:p w:rsidR="00250A9A" w:rsidRPr="005E4A2A" w:rsidRDefault="00250A9A" w:rsidP="005E4A2A">
      <w:pPr>
        <w:numPr>
          <w:ilvl w:val="0"/>
          <w:numId w:val="10"/>
        </w:numPr>
        <w:spacing w:before="100" w:beforeAutospacing="1" w:after="100" w:afterAutospacing="1" w:line="240" w:lineRule="auto"/>
        <w:rPr>
          <w:rFonts w:ascii="Georgia" w:hAnsi="Georgia" w:cs="Georgia"/>
          <w:color w:val="000000"/>
          <w:sz w:val="24"/>
          <w:szCs w:val="24"/>
        </w:rPr>
      </w:pPr>
      <w:hyperlink r:id="rId122" w:history="1">
        <w:r w:rsidRPr="005E4A2A">
          <w:rPr>
            <w:rFonts w:ascii="Georgia" w:hAnsi="Georgia" w:cs="Georgia"/>
            <w:color w:val="000000"/>
            <w:sz w:val="24"/>
            <w:szCs w:val="24"/>
            <w:u w:val="single"/>
          </w:rPr>
          <w:t>Z</w:t>
        </w:r>
      </w:hyperlink>
    </w:p>
    <w:p w:rsidR="00250A9A" w:rsidRPr="005E4A2A" w:rsidRDefault="00250A9A" w:rsidP="005E4A2A">
      <w:pPr>
        <w:numPr>
          <w:ilvl w:val="0"/>
          <w:numId w:val="10"/>
        </w:numPr>
        <w:spacing w:before="100" w:beforeAutospacing="1" w:after="100" w:afterAutospacing="1" w:line="240" w:lineRule="auto"/>
        <w:rPr>
          <w:rFonts w:ascii="Georgia" w:hAnsi="Georgia" w:cs="Georgia"/>
          <w:color w:val="000000"/>
          <w:sz w:val="24"/>
          <w:szCs w:val="24"/>
        </w:rPr>
      </w:pPr>
      <w:hyperlink r:id="rId123" w:history="1">
        <w:r w:rsidRPr="005E4A2A">
          <w:rPr>
            <w:rFonts w:ascii="Georgia" w:hAnsi="Georgia" w:cs="Georgia"/>
            <w:color w:val="000000"/>
            <w:sz w:val="24"/>
            <w:szCs w:val="24"/>
            <w:u w:val="single"/>
          </w:rPr>
          <w:t>#</w:t>
        </w:r>
      </w:hyperlink>
    </w:p>
    <w:p w:rsidR="00250A9A" w:rsidRDefault="00250A9A" w:rsidP="005E4A2A"/>
    <w:sectPr w:rsidR="00250A9A" w:rsidSect="00294DF0">
      <w:pgSz w:w="12240" w:h="15840"/>
      <w:pgMar w:top="1440" w:right="1440" w:bottom="1440" w:left="1440" w:header="708" w:footer="708" w:gutter="0"/>
      <w:cols w:space="708"/>
      <w:rtlGutter/>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923C86"/>
    <w:multiLevelType w:val="multilevel"/>
    <w:tmpl w:val="592098A6"/>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
    <w:nsid w:val="1CF105BF"/>
    <w:multiLevelType w:val="multilevel"/>
    <w:tmpl w:val="1A86F348"/>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
    <w:nsid w:val="293108AA"/>
    <w:multiLevelType w:val="multilevel"/>
    <w:tmpl w:val="1BBE9F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33580262"/>
    <w:multiLevelType w:val="multilevel"/>
    <w:tmpl w:val="38CA165A"/>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4">
    <w:nsid w:val="3CDC14B1"/>
    <w:multiLevelType w:val="multilevel"/>
    <w:tmpl w:val="F9942918"/>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5">
    <w:nsid w:val="5778587C"/>
    <w:multiLevelType w:val="multilevel"/>
    <w:tmpl w:val="C81EA750"/>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6">
    <w:nsid w:val="5F4947F6"/>
    <w:multiLevelType w:val="multilevel"/>
    <w:tmpl w:val="E14A7D6C"/>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7">
    <w:nsid w:val="61485A1A"/>
    <w:multiLevelType w:val="multilevel"/>
    <w:tmpl w:val="DD7ECB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64585B92"/>
    <w:multiLevelType w:val="multilevel"/>
    <w:tmpl w:val="995CD84C"/>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9">
    <w:nsid w:val="70606570"/>
    <w:multiLevelType w:val="multilevel"/>
    <w:tmpl w:val="ABA8C0AA"/>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num w:numId="1">
    <w:abstractNumId w:val="6"/>
  </w:num>
  <w:num w:numId="2">
    <w:abstractNumId w:val="3"/>
  </w:num>
  <w:num w:numId="3">
    <w:abstractNumId w:val="5"/>
  </w:num>
  <w:num w:numId="4">
    <w:abstractNumId w:val="2"/>
  </w:num>
  <w:num w:numId="5">
    <w:abstractNumId w:val="8"/>
  </w:num>
  <w:num w:numId="6">
    <w:abstractNumId w:val="1"/>
  </w:num>
  <w:num w:numId="7">
    <w:abstractNumId w:val="9"/>
  </w:num>
  <w:num w:numId="8">
    <w:abstractNumId w:val="4"/>
  </w:num>
  <w:num w:numId="9">
    <w:abstractNumId w:val="0"/>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E4A2A"/>
    <w:rsid w:val="00235B1C"/>
    <w:rsid w:val="00250A9A"/>
    <w:rsid w:val="00294DF0"/>
    <w:rsid w:val="0054636A"/>
    <w:rsid w:val="005E4A2A"/>
    <w:rsid w:val="00801228"/>
    <w:rsid w:val="00831473"/>
    <w:rsid w:val="008A4EDE"/>
    <w:rsid w:val="00B47638"/>
    <w:rsid w:val="00C37A4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DF0"/>
    <w:pPr>
      <w:spacing w:after="200" w:line="276" w:lineRule="auto"/>
    </w:pPr>
    <w:rPr>
      <w:rFonts w:cs="Calibri"/>
    </w:rPr>
  </w:style>
  <w:style w:type="paragraph" w:styleId="Heading1">
    <w:name w:val="heading 1"/>
    <w:basedOn w:val="Normal"/>
    <w:link w:val="Heading1Char"/>
    <w:uiPriority w:val="99"/>
    <w:qFormat/>
    <w:rsid w:val="005E4A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9"/>
    <w:qFormat/>
    <w:rsid w:val="005E4A2A"/>
    <w:pPr>
      <w:spacing w:before="100" w:beforeAutospacing="1" w:after="100" w:afterAutospacing="1" w:line="240" w:lineRule="auto"/>
      <w:outlineLvl w:val="1"/>
    </w:pPr>
    <w:rPr>
      <w:rFonts w:ascii="Times New Roman" w:eastAsia="Times New Roman" w:hAnsi="Times New Roman" w:cs="Times New Roman"/>
      <w:sz w:val="32"/>
      <w:szCs w:val="32"/>
    </w:rPr>
  </w:style>
  <w:style w:type="paragraph" w:styleId="Heading3">
    <w:name w:val="heading 3"/>
    <w:basedOn w:val="Normal"/>
    <w:link w:val="Heading3Char"/>
    <w:uiPriority w:val="99"/>
    <w:qFormat/>
    <w:rsid w:val="005E4A2A"/>
    <w:pPr>
      <w:spacing w:before="100" w:beforeAutospacing="1" w:after="100" w:afterAutospacing="1" w:line="240" w:lineRule="auto"/>
      <w:outlineLvl w:val="2"/>
    </w:pPr>
    <w:rPr>
      <w:rFonts w:ascii="Times New Roman" w:eastAsia="Times New Roman" w:hAnsi="Times New Roman" w:cs="Times New Roman"/>
      <w:sz w:val="30"/>
      <w:szCs w:val="30"/>
    </w:rPr>
  </w:style>
  <w:style w:type="paragraph" w:styleId="Heading4">
    <w:name w:val="heading 4"/>
    <w:basedOn w:val="Normal"/>
    <w:link w:val="Heading4Char"/>
    <w:uiPriority w:val="99"/>
    <w:qFormat/>
    <w:rsid w:val="005E4A2A"/>
    <w:pPr>
      <w:spacing w:before="100" w:beforeAutospacing="1" w:after="100" w:afterAutospacing="1" w:line="240" w:lineRule="auto"/>
      <w:outlineLvl w:val="3"/>
    </w:pPr>
    <w:rPr>
      <w:rFonts w:ascii="Times New Roman" w:eastAsia="Times New Roman" w:hAnsi="Times New Roman" w:cs="Times New Roman"/>
      <w:sz w:val="28"/>
      <w:szCs w:val="28"/>
    </w:rPr>
  </w:style>
  <w:style w:type="paragraph" w:styleId="Heading5">
    <w:name w:val="heading 5"/>
    <w:basedOn w:val="Normal"/>
    <w:link w:val="Heading5Char"/>
    <w:uiPriority w:val="99"/>
    <w:qFormat/>
    <w:rsid w:val="005E4A2A"/>
    <w:pPr>
      <w:spacing w:before="100" w:beforeAutospacing="1" w:after="100" w:afterAutospacing="1" w:line="240" w:lineRule="auto"/>
      <w:outlineLvl w:val="4"/>
    </w:pPr>
    <w:rPr>
      <w:rFonts w:ascii="Times New Roman" w:eastAsia="Times New Roman" w:hAnsi="Times New Roman" w:cs="Times New Roman"/>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E4A2A"/>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9"/>
    <w:locked/>
    <w:rsid w:val="005E4A2A"/>
    <w:rPr>
      <w:rFonts w:ascii="Times New Roman" w:hAnsi="Times New Roman" w:cs="Times New Roman"/>
      <w:sz w:val="32"/>
      <w:szCs w:val="32"/>
    </w:rPr>
  </w:style>
  <w:style w:type="character" w:customStyle="1" w:styleId="Heading3Char">
    <w:name w:val="Heading 3 Char"/>
    <w:basedOn w:val="DefaultParagraphFont"/>
    <w:link w:val="Heading3"/>
    <w:uiPriority w:val="99"/>
    <w:locked/>
    <w:rsid w:val="005E4A2A"/>
    <w:rPr>
      <w:rFonts w:ascii="Times New Roman" w:hAnsi="Times New Roman" w:cs="Times New Roman"/>
      <w:sz w:val="30"/>
      <w:szCs w:val="30"/>
    </w:rPr>
  </w:style>
  <w:style w:type="character" w:customStyle="1" w:styleId="Heading4Char">
    <w:name w:val="Heading 4 Char"/>
    <w:basedOn w:val="DefaultParagraphFont"/>
    <w:link w:val="Heading4"/>
    <w:uiPriority w:val="99"/>
    <w:locked/>
    <w:rsid w:val="005E4A2A"/>
    <w:rPr>
      <w:rFonts w:ascii="Times New Roman" w:hAnsi="Times New Roman" w:cs="Times New Roman"/>
      <w:sz w:val="28"/>
      <w:szCs w:val="28"/>
    </w:rPr>
  </w:style>
  <w:style w:type="character" w:customStyle="1" w:styleId="Heading5Char">
    <w:name w:val="Heading 5 Char"/>
    <w:basedOn w:val="DefaultParagraphFont"/>
    <w:link w:val="Heading5"/>
    <w:uiPriority w:val="99"/>
    <w:locked/>
    <w:rsid w:val="005E4A2A"/>
    <w:rPr>
      <w:rFonts w:ascii="Times New Roman" w:hAnsi="Times New Roman" w:cs="Times New Roman"/>
      <w:sz w:val="24"/>
      <w:szCs w:val="24"/>
    </w:rPr>
  </w:style>
  <w:style w:type="character" w:styleId="Hyperlink">
    <w:name w:val="Hyperlink"/>
    <w:basedOn w:val="DefaultParagraphFont"/>
    <w:uiPriority w:val="99"/>
    <w:rsid w:val="005E4A2A"/>
    <w:rPr>
      <w:color w:val="000000"/>
      <w:u w:val="single"/>
    </w:rPr>
  </w:style>
  <w:style w:type="character" w:customStyle="1" w:styleId="HTMLAddressChar">
    <w:name w:val="HTML Address Char"/>
    <w:basedOn w:val="DefaultParagraphFont"/>
    <w:link w:val="HTMLAddress"/>
    <w:uiPriority w:val="99"/>
    <w:semiHidden/>
    <w:locked/>
    <w:rsid w:val="005E4A2A"/>
    <w:rPr>
      <w:rFonts w:ascii="Times New Roman" w:hAnsi="Times New Roman" w:cs="Times New Roman"/>
      <w:i/>
      <w:iCs/>
      <w:sz w:val="24"/>
      <w:szCs w:val="24"/>
    </w:rPr>
  </w:style>
  <w:style w:type="paragraph" w:styleId="HTMLAddress">
    <w:name w:val="HTML Address"/>
    <w:basedOn w:val="Normal"/>
    <w:link w:val="HTMLAddressChar"/>
    <w:uiPriority w:val="99"/>
    <w:semiHidden/>
    <w:rsid w:val="005E4A2A"/>
    <w:pPr>
      <w:spacing w:after="0" w:line="240" w:lineRule="auto"/>
    </w:pPr>
    <w:rPr>
      <w:rFonts w:ascii="Times New Roman" w:eastAsia="Times New Roman" w:hAnsi="Times New Roman" w:cs="Times New Roman"/>
      <w:i/>
      <w:iCs/>
      <w:sz w:val="24"/>
      <w:szCs w:val="24"/>
    </w:rPr>
  </w:style>
  <w:style w:type="character" w:customStyle="1" w:styleId="HTMLAddressChar1">
    <w:name w:val="HTML Address Char1"/>
    <w:basedOn w:val="DefaultParagraphFont"/>
    <w:link w:val="HTMLAddress"/>
    <w:uiPriority w:val="99"/>
    <w:semiHidden/>
    <w:rsid w:val="00414C33"/>
    <w:rPr>
      <w:rFonts w:cs="Calibri"/>
      <w:i/>
      <w:iCs/>
    </w:rPr>
  </w:style>
  <w:style w:type="paragraph" w:styleId="NormalWeb">
    <w:name w:val="Normal (Web)"/>
    <w:basedOn w:val="Normal"/>
    <w:uiPriority w:val="99"/>
    <w:rsid w:val="005E4A2A"/>
    <w:pPr>
      <w:spacing w:after="150" w:line="240" w:lineRule="auto"/>
    </w:pPr>
    <w:rPr>
      <w:rFonts w:ascii="Times New Roman" w:eastAsia="Times New Roman" w:hAnsi="Times New Roman" w:cs="Times New Roman"/>
      <w:sz w:val="24"/>
      <w:szCs w:val="24"/>
    </w:rPr>
  </w:style>
  <w:style w:type="paragraph" w:customStyle="1" w:styleId="qs-figure-title">
    <w:name w:val="qs-figure-title"/>
    <w:basedOn w:val="Normal"/>
    <w:uiPriority w:val="99"/>
    <w:rsid w:val="005E4A2A"/>
    <w:pPr>
      <w:spacing w:after="150" w:line="240" w:lineRule="auto"/>
    </w:pPr>
    <w:rPr>
      <w:rFonts w:ascii="Times New Roman" w:eastAsia="Times New Roman" w:hAnsi="Times New Roman" w:cs="Times New Roman"/>
      <w:b/>
      <w:bCs/>
      <w:sz w:val="36"/>
      <w:szCs w:val="36"/>
    </w:rPr>
  </w:style>
  <w:style w:type="paragraph" w:customStyle="1" w:styleId="fb-question">
    <w:name w:val="fb-question"/>
    <w:basedOn w:val="Normal"/>
    <w:uiPriority w:val="99"/>
    <w:rsid w:val="005E4A2A"/>
    <w:pPr>
      <w:spacing w:after="150" w:line="240" w:lineRule="auto"/>
    </w:pPr>
    <w:rPr>
      <w:rFonts w:ascii="Times New Roman" w:eastAsia="Times New Roman" w:hAnsi="Times New Roman" w:cs="Times New Roman"/>
      <w:b/>
      <w:bCs/>
      <w:color w:val="0B3D91"/>
      <w:sz w:val="24"/>
      <w:szCs w:val="24"/>
    </w:rPr>
  </w:style>
  <w:style w:type="paragraph" w:customStyle="1" w:styleId="tables-underlined-table-data-7pt-heading">
    <w:name w:val="tables-underlined-table-data-7pt-heading"/>
    <w:basedOn w:val="Normal"/>
    <w:uiPriority w:val="99"/>
    <w:rsid w:val="005E4A2A"/>
    <w:pPr>
      <w:spacing w:after="150" w:line="240" w:lineRule="auto"/>
    </w:pPr>
    <w:rPr>
      <w:rFonts w:ascii="Times New Roman" w:eastAsia="Times New Roman" w:hAnsi="Times New Roman" w:cs="Times New Roman"/>
      <w:sz w:val="24"/>
      <w:szCs w:val="24"/>
      <w:u w:val="single"/>
    </w:rPr>
  </w:style>
  <w:style w:type="paragraph" w:customStyle="1" w:styleId="end-tables-x-table-2-data">
    <w:name w:val="end-tables-x-table-2-data"/>
    <w:basedOn w:val="Normal"/>
    <w:uiPriority w:val="99"/>
    <w:rsid w:val="005E4A2A"/>
    <w:pPr>
      <w:spacing w:after="150" w:line="240" w:lineRule="auto"/>
    </w:pPr>
    <w:rPr>
      <w:rFonts w:ascii="Times New Roman" w:eastAsia="Times New Roman" w:hAnsi="Times New Roman" w:cs="Times New Roman"/>
      <w:sz w:val="20"/>
      <w:szCs w:val="20"/>
    </w:rPr>
  </w:style>
  <w:style w:type="paragraph" w:customStyle="1" w:styleId="yellow">
    <w:name w:val="yellow"/>
    <w:basedOn w:val="Normal"/>
    <w:uiPriority w:val="99"/>
    <w:rsid w:val="005E4A2A"/>
    <w:pPr>
      <w:spacing w:after="150" w:line="240" w:lineRule="auto"/>
    </w:pPr>
    <w:rPr>
      <w:rFonts w:ascii="Arial" w:eastAsia="Times New Roman" w:hAnsi="Arial" w:cs="Arial"/>
      <w:color w:val="FFCC66"/>
      <w:sz w:val="16"/>
      <w:szCs w:val="16"/>
    </w:rPr>
  </w:style>
  <w:style w:type="paragraph" w:customStyle="1" w:styleId="yellowlink">
    <w:name w:val="yellowlink"/>
    <w:basedOn w:val="Normal"/>
    <w:uiPriority w:val="99"/>
    <w:rsid w:val="005E4A2A"/>
    <w:pPr>
      <w:spacing w:after="150" w:line="240" w:lineRule="auto"/>
    </w:pPr>
    <w:rPr>
      <w:rFonts w:ascii="Arial" w:eastAsia="Times New Roman" w:hAnsi="Arial" w:cs="Arial"/>
      <w:color w:val="FFCC66"/>
      <w:sz w:val="16"/>
      <w:szCs w:val="16"/>
      <w:u w:val="single"/>
    </w:rPr>
  </w:style>
  <w:style w:type="paragraph" w:customStyle="1" w:styleId="blue">
    <w:name w:val="blue"/>
    <w:basedOn w:val="Normal"/>
    <w:uiPriority w:val="99"/>
    <w:rsid w:val="005E4A2A"/>
    <w:pPr>
      <w:spacing w:after="150" w:line="240" w:lineRule="auto"/>
    </w:pPr>
    <w:rPr>
      <w:rFonts w:ascii="Arial" w:eastAsia="Times New Roman" w:hAnsi="Arial" w:cs="Arial"/>
      <w:color w:val="000099"/>
      <w:sz w:val="16"/>
      <w:szCs w:val="16"/>
    </w:rPr>
  </w:style>
  <w:style w:type="paragraph" w:customStyle="1" w:styleId="main-inner">
    <w:name w:val="main-inner"/>
    <w:basedOn w:val="Normal"/>
    <w:uiPriority w:val="99"/>
    <w:rsid w:val="005E4A2A"/>
    <w:pPr>
      <w:spacing w:after="150" w:line="240" w:lineRule="auto"/>
    </w:pPr>
    <w:rPr>
      <w:rFonts w:ascii="Times New Roman" w:eastAsia="Times New Roman" w:hAnsi="Times New Roman" w:cs="Times New Roman"/>
      <w:sz w:val="24"/>
      <w:szCs w:val="24"/>
    </w:rPr>
  </w:style>
  <w:style w:type="paragraph" w:customStyle="1" w:styleId="module">
    <w:name w:val="module"/>
    <w:basedOn w:val="Normal"/>
    <w:uiPriority w:val="99"/>
    <w:rsid w:val="005E4A2A"/>
    <w:pPr>
      <w:spacing w:before="150" w:after="150" w:line="240" w:lineRule="auto"/>
    </w:pPr>
    <w:rPr>
      <w:rFonts w:ascii="Times New Roman" w:eastAsia="Times New Roman" w:hAnsi="Times New Roman" w:cs="Times New Roman"/>
      <w:sz w:val="24"/>
      <w:szCs w:val="24"/>
    </w:rPr>
  </w:style>
  <w:style w:type="paragraph" w:customStyle="1" w:styleId="rounders">
    <w:name w:val="rounders"/>
    <w:basedOn w:val="Normal"/>
    <w:uiPriority w:val="99"/>
    <w:rsid w:val="005E4A2A"/>
    <w:pPr>
      <w:spacing w:before="150" w:after="150" w:line="240" w:lineRule="auto"/>
    </w:pPr>
    <w:rPr>
      <w:rFonts w:ascii="Times New Roman" w:eastAsia="Times New Roman" w:hAnsi="Times New Roman" w:cs="Times New Roman"/>
      <w:sz w:val="24"/>
      <w:szCs w:val="24"/>
    </w:rPr>
  </w:style>
  <w:style w:type="paragraph" w:customStyle="1" w:styleId="prefoot">
    <w:name w:val="prefoot"/>
    <w:basedOn w:val="Normal"/>
    <w:uiPriority w:val="99"/>
    <w:rsid w:val="005E4A2A"/>
    <w:pPr>
      <w:pBdr>
        <w:top w:val="dotted" w:sz="4" w:space="2" w:color="000000"/>
      </w:pBdr>
      <w:spacing w:after="0" w:line="240" w:lineRule="auto"/>
    </w:pPr>
    <w:rPr>
      <w:rFonts w:ascii="Times New Roman" w:eastAsia="Times New Roman" w:hAnsi="Times New Roman" w:cs="Times New Roman"/>
      <w:sz w:val="20"/>
      <w:szCs w:val="20"/>
    </w:rPr>
  </w:style>
  <w:style w:type="paragraph" w:customStyle="1" w:styleId="two-columns">
    <w:name w:val="two-columns"/>
    <w:basedOn w:val="Normal"/>
    <w:uiPriority w:val="99"/>
    <w:rsid w:val="005E4A2A"/>
    <w:pPr>
      <w:spacing w:after="150" w:line="240" w:lineRule="auto"/>
    </w:pPr>
    <w:rPr>
      <w:rFonts w:ascii="Times New Roman" w:eastAsia="Times New Roman" w:hAnsi="Times New Roman" w:cs="Times New Roman"/>
      <w:sz w:val="24"/>
      <w:szCs w:val="24"/>
    </w:rPr>
  </w:style>
  <w:style w:type="paragraph" w:customStyle="1" w:styleId="roundem">
    <w:name w:val="roundem"/>
    <w:basedOn w:val="Normal"/>
    <w:uiPriority w:val="99"/>
    <w:rsid w:val="005E4A2A"/>
    <w:pPr>
      <w:spacing w:after="150" w:line="240" w:lineRule="auto"/>
    </w:pPr>
    <w:rPr>
      <w:rFonts w:ascii="Times New Roman" w:eastAsia="Times New Roman" w:hAnsi="Times New Roman" w:cs="Times New Roman"/>
      <w:sz w:val="24"/>
      <w:szCs w:val="24"/>
    </w:rPr>
  </w:style>
  <w:style w:type="paragraph" w:customStyle="1" w:styleId="c38l">
    <w:name w:val="c38l"/>
    <w:basedOn w:val="Normal"/>
    <w:uiPriority w:val="99"/>
    <w:rsid w:val="005E4A2A"/>
    <w:pPr>
      <w:spacing w:after="150" w:line="240" w:lineRule="auto"/>
    </w:pPr>
    <w:rPr>
      <w:rFonts w:ascii="Times New Roman" w:eastAsia="Times New Roman" w:hAnsi="Times New Roman" w:cs="Times New Roman"/>
      <w:sz w:val="24"/>
      <w:szCs w:val="24"/>
    </w:rPr>
  </w:style>
  <w:style w:type="paragraph" w:customStyle="1" w:styleId="c66l">
    <w:name w:val="c66l"/>
    <w:basedOn w:val="Normal"/>
    <w:uiPriority w:val="99"/>
    <w:rsid w:val="005E4A2A"/>
    <w:pPr>
      <w:spacing w:after="150" w:line="240" w:lineRule="auto"/>
    </w:pPr>
    <w:rPr>
      <w:rFonts w:ascii="Times New Roman" w:eastAsia="Times New Roman" w:hAnsi="Times New Roman" w:cs="Times New Roman"/>
      <w:sz w:val="24"/>
      <w:szCs w:val="24"/>
    </w:rPr>
  </w:style>
  <w:style w:type="paragraph" w:customStyle="1" w:styleId="c33r">
    <w:name w:val="c33r"/>
    <w:basedOn w:val="Normal"/>
    <w:uiPriority w:val="99"/>
    <w:rsid w:val="005E4A2A"/>
    <w:pPr>
      <w:spacing w:after="150" w:line="240" w:lineRule="auto"/>
    </w:pPr>
    <w:rPr>
      <w:rFonts w:ascii="Times New Roman" w:eastAsia="Times New Roman" w:hAnsi="Times New Roman" w:cs="Times New Roman"/>
      <w:sz w:val="24"/>
      <w:szCs w:val="24"/>
    </w:rPr>
  </w:style>
  <w:style w:type="paragraph" w:customStyle="1" w:styleId="c66r">
    <w:name w:val="c66r"/>
    <w:basedOn w:val="Normal"/>
    <w:uiPriority w:val="99"/>
    <w:rsid w:val="005E4A2A"/>
    <w:pPr>
      <w:spacing w:after="150" w:line="240" w:lineRule="auto"/>
    </w:pPr>
    <w:rPr>
      <w:rFonts w:ascii="Times New Roman" w:eastAsia="Times New Roman" w:hAnsi="Times New Roman" w:cs="Times New Roman"/>
      <w:sz w:val="24"/>
      <w:szCs w:val="24"/>
    </w:rPr>
  </w:style>
  <w:style w:type="paragraph" w:customStyle="1" w:styleId="subc">
    <w:name w:val="subc"/>
    <w:basedOn w:val="Normal"/>
    <w:uiPriority w:val="99"/>
    <w:rsid w:val="005E4A2A"/>
    <w:pPr>
      <w:spacing w:after="150" w:line="240" w:lineRule="auto"/>
    </w:pPr>
    <w:rPr>
      <w:rFonts w:ascii="Times New Roman" w:eastAsia="Times New Roman" w:hAnsi="Times New Roman" w:cs="Times New Roman"/>
      <w:sz w:val="24"/>
      <w:szCs w:val="24"/>
    </w:rPr>
  </w:style>
  <w:style w:type="paragraph" w:customStyle="1" w:styleId="subonec">
    <w:name w:val="subonec"/>
    <w:basedOn w:val="Normal"/>
    <w:uiPriority w:val="99"/>
    <w:rsid w:val="005E4A2A"/>
    <w:pPr>
      <w:spacing w:after="150" w:line="240" w:lineRule="auto"/>
    </w:pPr>
    <w:rPr>
      <w:rFonts w:ascii="Times New Roman" w:eastAsia="Times New Roman" w:hAnsi="Times New Roman" w:cs="Times New Roman"/>
      <w:sz w:val="24"/>
      <w:szCs w:val="24"/>
    </w:rPr>
  </w:style>
  <w:style w:type="paragraph" w:customStyle="1" w:styleId="subcl">
    <w:name w:val="subcl"/>
    <w:basedOn w:val="Normal"/>
    <w:uiPriority w:val="99"/>
    <w:rsid w:val="005E4A2A"/>
    <w:pPr>
      <w:spacing w:after="150" w:line="240" w:lineRule="auto"/>
    </w:pPr>
    <w:rPr>
      <w:rFonts w:ascii="Times New Roman" w:eastAsia="Times New Roman" w:hAnsi="Times New Roman" w:cs="Times New Roman"/>
      <w:sz w:val="24"/>
      <w:szCs w:val="24"/>
    </w:rPr>
  </w:style>
  <w:style w:type="paragraph" w:customStyle="1" w:styleId="subcr">
    <w:name w:val="subcr"/>
    <w:basedOn w:val="Normal"/>
    <w:uiPriority w:val="99"/>
    <w:rsid w:val="005E4A2A"/>
    <w:pPr>
      <w:spacing w:after="150" w:line="240" w:lineRule="auto"/>
    </w:pPr>
    <w:rPr>
      <w:rFonts w:ascii="Times New Roman" w:eastAsia="Times New Roman" w:hAnsi="Times New Roman" w:cs="Times New Roman"/>
      <w:sz w:val="24"/>
      <w:szCs w:val="24"/>
    </w:rPr>
  </w:style>
  <w:style w:type="paragraph" w:customStyle="1" w:styleId="quickstats-quickstats-title">
    <w:name w:val="quickstats-quickstats-title"/>
    <w:basedOn w:val="Normal"/>
    <w:uiPriority w:val="99"/>
    <w:rsid w:val="005E4A2A"/>
    <w:pPr>
      <w:spacing w:after="150" w:line="240" w:lineRule="auto"/>
      <w:jc w:val="center"/>
    </w:pPr>
    <w:rPr>
      <w:rFonts w:ascii="Times New Roman" w:eastAsia="Times New Roman" w:hAnsi="Times New Roman" w:cs="Times New Roman"/>
      <w:b/>
      <w:bCs/>
      <w:sz w:val="32"/>
      <w:szCs w:val="32"/>
    </w:rPr>
  </w:style>
  <w:style w:type="paragraph" w:customStyle="1" w:styleId="quickstats-qs-from-nchs">
    <w:name w:val="quickstats-qs-from-nchs"/>
    <w:basedOn w:val="Normal"/>
    <w:uiPriority w:val="99"/>
    <w:rsid w:val="005E4A2A"/>
    <w:pPr>
      <w:spacing w:after="150" w:line="240" w:lineRule="auto"/>
      <w:jc w:val="center"/>
    </w:pPr>
    <w:rPr>
      <w:rFonts w:ascii="Times New Roman" w:eastAsia="Times New Roman" w:hAnsi="Times New Roman" w:cs="Times New Roman"/>
      <w:b/>
      <w:bCs/>
      <w:sz w:val="32"/>
      <w:szCs w:val="32"/>
    </w:rPr>
  </w:style>
  <w:style w:type="paragraph" w:customStyle="1" w:styleId="quickstats-qs-figure-title">
    <w:name w:val="quickstats-qs-figure-title"/>
    <w:basedOn w:val="Normal"/>
    <w:uiPriority w:val="99"/>
    <w:rsid w:val="005E4A2A"/>
    <w:pPr>
      <w:spacing w:after="150" w:line="240" w:lineRule="auto"/>
    </w:pPr>
    <w:rPr>
      <w:rFonts w:ascii="Times New Roman" w:eastAsia="Times New Roman" w:hAnsi="Times New Roman" w:cs="Times New Roman"/>
      <w:b/>
      <w:bCs/>
      <w:sz w:val="24"/>
      <w:szCs w:val="24"/>
    </w:rPr>
  </w:style>
  <w:style w:type="paragraph" w:customStyle="1" w:styleId="figure-i-title">
    <w:name w:val="figure-i-title"/>
    <w:basedOn w:val="Normal"/>
    <w:uiPriority w:val="99"/>
    <w:rsid w:val="005E4A2A"/>
    <w:pPr>
      <w:spacing w:after="150" w:line="240" w:lineRule="auto"/>
    </w:pPr>
    <w:rPr>
      <w:rFonts w:ascii="Times New Roman" w:eastAsia="Times New Roman" w:hAnsi="Times New Roman" w:cs="Times New Roman"/>
      <w:b/>
      <w:bCs/>
      <w:sz w:val="24"/>
      <w:szCs w:val="24"/>
    </w:rPr>
  </w:style>
  <w:style w:type="paragraph" w:customStyle="1" w:styleId="body-text">
    <w:name w:val="body-text"/>
    <w:basedOn w:val="Normal"/>
    <w:uiPriority w:val="99"/>
    <w:rsid w:val="005E4A2A"/>
    <w:pPr>
      <w:spacing w:after="150" w:line="240" w:lineRule="auto"/>
    </w:pPr>
    <w:rPr>
      <w:rFonts w:ascii="Times New Roman" w:eastAsia="Times New Roman" w:hAnsi="Times New Roman" w:cs="Times New Roman"/>
      <w:sz w:val="24"/>
      <w:szCs w:val="24"/>
    </w:rPr>
  </w:style>
  <w:style w:type="paragraph" w:customStyle="1" w:styleId="acknowl-text">
    <w:name w:val="acknowl-text"/>
    <w:basedOn w:val="Normal"/>
    <w:uiPriority w:val="99"/>
    <w:rsid w:val="005E4A2A"/>
    <w:pPr>
      <w:spacing w:after="150" w:line="240" w:lineRule="auto"/>
    </w:pPr>
    <w:rPr>
      <w:rFonts w:ascii="Times New Roman" w:eastAsia="Times New Roman" w:hAnsi="Times New Roman" w:cs="Times New Roman"/>
      <w:sz w:val="24"/>
      <w:szCs w:val="24"/>
    </w:rPr>
  </w:style>
  <w:style w:type="paragraph" w:customStyle="1" w:styleId="abstract-text">
    <w:name w:val="abstract-text"/>
    <w:basedOn w:val="Normal"/>
    <w:uiPriority w:val="99"/>
    <w:rsid w:val="005E4A2A"/>
    <w:pPr>
      <w:spacing w:after="150" w:line="240" w:lineRule="auto"/>
    </w:pPr>
    <w:rPr>
      <w:rFonts w:ascii="Times New Roman" w:eastAsia="Times New Roman" w:hAnsi="Times New Roman" w:cs="Times New Roman"/>
      <w:sz w:val="24"/>
      <w:szCs w:val="24"/>
    </w:rPr>
  </w:style>
  <w:style w:type="paragraph" w:customStyle="1" w:styleId="quickstats-qs-text-9-pt">
    <w:name w:val="quickstats-qs-text-9-pt"/>
    <w:basedOn w:val="Normal"/>
    <w:uiPriority w:val="99"/>
    <w:rsid w:val="005E4A2A"/>
    <w:pPr>
      <w:spacing w:after="150" w:line="240" w:lineRule="auto"/>
    </w:pPr>
    <w:rPr>
      <w:rFonts w:ascii="Times New Roman" w:eastAsia="Times New Roman" w:hAnsi="Times New Roman" w:cs="Times New Roman"/>
      <w:sz w:val="24"/>
      <w:szCs w:val="24"/>
    </w:rPr>
  </w:style>
  <w:style w:type="paragraph" w:customStyle="1" w:styleId="reported-by">
    <w:name w:val="reported-by"/>
    <w:basedOn w:val="Normal"/>
    <w:uiPriority w:val="99"/>
    <w:rsid w:val="005E4A2A"/>
    <w:pPr>
      <w:spacing w:after="150" w:line="240" w:lineRule="auto"/>
    </w:pPr>
    <w:rPr>
      <w:rFonts w:ascii="Times New Roman" w:eastAsia="Times New Roman" w:hAnsi="Times New Roman" w:cs="Times New Roman"/>
      <w:sz w:val="24"/>
      <w:szCs w:val="24"/>
    </w:rPr>
  </w:style>
  <w:style w:type="paragraph" w:customStyle="1" w:styleId="references">
    <w:name w:val="references"/>
    <w:basedOn w:val="Normal"/>
    <w:uiPriority w:val="99"/>
    <w:rsid w:val="005E4A2A"/>
    <w:pPr>
      <w:spacing w:after="150" w:line="240" w:lineRule="auto"/>
    </w:pPr>
    <w:rPr>
      <w:rFonts w:ascii="Times New Roman" w:eastAsia="Times New Roman" w:hAnsi="Times New Roman" w:cs="Times New Roman"/>
      <w:b/>
      <w:bCs/>
      <w:sz w:val="28"/>
      <w:szCs w:val="28"/>
    </w:rPr>
  </w:style>
  <w:style w:type="paragraph" w:customStyle="1" w:styleId="end-tables-figure-i-footnote-7pt">
    <w:name w:val="end-tables-figure-i-footnote-7pt"/>
    <w:basedOn w:val="Normal"/>
    <w:uiPriority w:val="99"/>
    <w:rsid w:val="005E4A2A"/>
    <w:pPr>
      <w:spacing w:after="150" w:line="240" w:lineRule="auto"/>
    </w:pPr>
    <w:rPr>
      <w:rFonts w:ascii="Times New Roman" w:eastAsia="Times New Roman" w:hAnsi="Times New Roman" w:cs="Times New Roman"/>
      <w:sz w:val="20"/>
      <w:szCs w:val="20"/>
    </w:rPr>
  </w:style>
  <w:style w:type="paragraph" w:customStyle="1" w:styleId="reference-text-10">
    <w:name w:val="reference-text-10"/>
    <w:basedOn w:val="Normal"/>
    <w:uiPriority w:val="99"/>
    <w:rsid w:val="005E4A2A"/>
    <w:pPr>
      <w:spacing w:after="150" w:line="240" w:lineRule="auto"/>
    </w:pPr>
    <w:rPr>
      <w:rFonts w:ascii="Times New Roman" w:eastAsia="Times New Roman" w:hAnsi="Times New Roman" w:cs="Times New Roman"/>
    </w:rPr>
  </w:style>
  <w:style w:type="paragraph" w:customStyle="1" w:styleId="h1">
    <w:name w:val="h1"/>
    <w:basedOn w:val="Normal"/>
    <w:uiPriority w:val="99"/>
    <w:rsid w:val="005E4A2A"/>
    <w:pPr>
      <w:spacing w:after="150" w:line="240" w:lineRule="auto"/>
      <w:jc w:val="center"/>
    </w:pPr>
    <w:rPr>
      <w:rFonts w:ascii="Times New Roman" w:eastAsia="Times New Roman" w:hAnsi="Times New Roman" w:cs="Times New Roman"/>
      <w:b/>
      <w:bCs/>
      <w:color w:val="0B3D91"/>
      <w:sz w:val="36"/>
      <w:szCs w:val="36"/>
    </w:rPr>
  </w:style>
  <w:style w:type="paragraph" w:customStyle="1" w:styleId="h2">
    <w:name w:val="h2"/>
    <w:basedOn w:val="Normal"/>
    <w:uiPriority w:val="99"/>
    <w:rsid w:val="005E4A2A"/>
    <w:pPr>
      <w:spacing w:after="150" w:line="240" w:lineRule="auto"/>
      <w:jc w:val="center"/>
    </w:pPr>
    <w:rPr>
      <w:rFonts w:ascii="Times New Roman" w:eastAsia="Times New Roman" w:hAnsi="Times New Roman" w:cs="Times New Roman"/>
      <w:b/>
      <w:bCs/>
      <w:color w:val="0B3D91"/>
      <w:sz w:val="28"/>
      <w:szCs w:val="28"/>
    </w:rPr>
  </w:style>
  <w:style w:type="paragraph" w:customStyle="1" w:styleId="end-tables-x-table-data-indent">
    <w:name w:val="end-tables-x-table-data-indent"/>
    <w:basedOn w:val="Normal"/>
    <w:uiPriority w:val="99"/>
    <w:rsid w:val="005E4A2A"/>
    <w:pPr>
      <w:spacing w:after="150" w:line="240" w:lineRule="auto"/>
      <w:ind w:firstLine="125"/>
    </w:pPr>
    <w:rPr>
      <w:rFonts w:ascii="Times New Roman" w:eastAsia="Times New Roman" w:hAnsi="Times New Roman" w:cs="Times New Roman"/>
      <w:sz w:val="24"/>
      <w:szCs w:val="24"/>
    </w:rPr>
  </w:style>
  <w:style w:type="paragraph" w:customStyle="1" w:styleId="table-data-indent-2">
    <w:name w:val="table-data-indent-2"/>
    <w:basedOn w:val="Normal"/>
    <w:uiPriority w:val="99"/>
    <w:rsid w:val="005E4A2A"/>
    <w:pPr>
      <w:spacing w:after="150" w:line="240" w:lineRule="auto"/>
      <w:ind w:firstLine="125"/>
    </w:pPr>
    <w:rPr>
      <w:rFonts w:ascii="Times New Roman" w:eastAsia="Times New Roman" w:hAnsi="Times New Roman" w:cs="Times New Roman"/>
      <w:sz w:val="24"/>
      <w:szCs w:val="24"/>
    </w:rPr>
  </w:style>
  <w:style w:type="paragraph" w:customStyle="1" w:styleId="table-data-7pt-indent-2">
    <w:name w:val="table-data-7pt-indent-2"/>
    <w:basedOn w:val="Normal"/>
    <w:uiPriority w:val="99"/>
    <w:rsid w:val="005E4A2A"/>
    <w:pPr>
      <w:spacing w:after="150" w:line="240" w:lineRule="auto"/>
      <w:ind w:firstLine="125"/>
    </w:pPr>
    <w:rPr>
      <w:rFonts w:ascii="Times New Roman" w:eastAsia="Times New Roman" w:hAnsi="Times New Roman" w:cs="Times New Roman"/>
      <w:sz w:val="24"/>
      <w:szCs w:val="24"/>
    </w:rPr>
  </w:style>
  <w:style w:type="paragraph" w:customStyle="1" w:styleId="table-data-ages">
    <w:name w:val="table-data-ages"/>
    <w:basedOn w:val="Normal"/>
    <w:uiPriority w:val="99"/>
    <w:rsid w:val="005E4A2A"/>
    <w:pPr>
      <w:spacing w:after="150" w:line="240" w:lineRule="auto"/>
      <w:ind w:firstLine="125"/>
    </w:pPr>
    <w:rPr>
      <w:rFonts w:ascii="Times New Roman" w:eastAsia="Times New Roman" w:hAnsi="Times New Roman" w:cs="Times New Roman"/>
      <w:sz w:val="24"/>
      <w:szCs w:val="24"/>
    </w:rPr>
  </w:style>
  <w:style w:type="paragraph" w:customStyle="1" w:styleId="table-data-indent-3">
    <w:name w:val="table-data-indent-3"/>
    <w:basedOn w:val="Normal"/>
    <w:uiPriority w:val="99"/>
    <w:rsid w:val="005E4A2A"/>
    <w:pPr>
      <w:spacing w:after="150" w:line="240" w:lineRule="auto"/>
      <w:ind w:firstLine="250"/>
    </w:pPr>
    <w:rPr>
      <w:rFonts w:ascii="Times New Roman" w:eastAsia="Times New Roman" w:hAnsi="Times New Roman" w:cs="Times New Roman"/>
      <w:sz w:val="24"/>
      <w:szCs w:val="24"/>
    </w:rPr>
  </w:style>
  <w:style w:type="paragraph" w:customStyle="1" w:styleId="table-data-7pt-indent-3">
    <w:name w:val="table-data-7pt-indent-3"/>
    <w:basedOn w:val="Normal"/>
    <w:uiPriority w:val="99"/>
    <w:rsid w:val="005E4A2A"/>
    <w:pPr>
      <w:spacing w:after="150" w:line="240" w:lineRule="auto"/>
      <w:ind w:firstLine="250"/>
    </w:pPr>
    <w:rPr>
      <w:rFonts w:ascii="Times New Roman" w:eastAsia="Times New Roman" w:hAnsi="Times New Roman" w:cs="Times New Roman"/>
      <w:sz w:val="24"/>
      <w:szCs w:val="24"/>
    </w:rPr>
  </w:style>
  <w:style w:type="paragraph" w:customStyle="1" w:styleId="table-data-7pt-indent-4">
    <w:name w:val="table-data-7pt-indent-4"/>
    <w:basedOn w:val="Normal"/>
    <w:uiPriority w:val="99"/>
    <w:rsid w:val="005E4A2A"/>
    <w:pPr>
      <w:spacing w:after="150" w:line="240" w:lineRule="auto"/>
      <w:ind w:firstLine="376"/>
    </w:pPr>
    <w:rPr>
      <w:rFonts w:ascii="Times New Roman" w:eastAsia="Times New Roman" w:hAnsi="Times New Roman" w:cs="Times New Roman"/>
      <w:sz w:val="24"/>
      <w:szCs w:val="24"/>
    </w:rPr>
  </w:style>
  <w:style w:type="paragraph" w:customStyle="1" w:styleId="table-data-indent-4">
    <w:name w:val="table-data-indent-4"/>
    <w:basedOn w:val="Normal"/>
    <w:uiPriority w:val="99"/>
    <w:rsid w:val="005E4A2A"/>
    <w:pPr>
      <w:spacing w:after="150" w:line="240" w:lineRule="auto"/>
      <w:ind w:firstLine="376"/>
    </w:pPr>
    <w:rPr>
      <w:rFonts w:ascii="Times New Roman" w:eastAsia="Times New Roman" w:hAnsi="Times New Roman" w:cs="Times New Roman"/>
      <w:sz w:val="24"/>
      <w:szCs w:val="24"/>
    </w:rPr>
  </w:style>
  <w:style w:type="paragraph" w:customStyle="1" w:styleId="table-data-7pt-indent-5">
    <w:name w:val="table-data-7pt-indent-5"/>
    <w:basedOn w:val="Normal"/>
    <w:uiPriority w:val="99"/>
    <w:rsid w:val="005E4A2A"/>
    <w:pPr>
      <w:spacing w:after="150" w:line="240" w:lineRule="auto"/>
      <w:ind w:firstLine="501"/>
    </w:pPr>
    <w:rPr>
      <w:rFonts w:ascii="Times New Roman" w:eastAsia="Times New Roman" w:hAnsi="Times New Roman" w:cs="Times New Roman"/>
      <w:sz w:val="24"/>
      <w:szCs w:val="24"/>
    </w:rPr>
  </w:style>
  <w:style w:type="paragraph" w:customStyle="1" w:styleId="table-data-indent-5">
    <w:name w:val="table-data-indent-5"/>
    <w:basedOn w:val="Normal"/>
    <w:uiPriority w:val="99"/>
    <w:rsid w:val="005E4A2A"/>
    <w:pPr>
      <w:spacing w:after="150" w:line="240" w:lineRule="auto"/>
      <w:ind w:firstLine="501"/>
    </w:pPr>
    <w:rPr>
      <w:rFonts w:ascii="Times New Roman" w:eastAsia="Times New Roman" w:hAnsi="Times New Roman" w:cs="Times New Roman"/>
      <w:sz w:val="24"/>
      <w:szCs w:val="24"/>
    </w:rPr>
  </w:style>
  <w:style w:type="paragraph" w:customStyle="1" w:styleId="author-affil">
    <w:name w:val="author-affil"/>
    <w:basedOn w:val="Normal"/>
    <w:uiPriority w:val="99"/>
    <w:rsid w:val="005E4A2A"/>
    <w:pPr>
      <w:spacing w:after="0" w:line="240" w:lineRule="auto"/>
      <w:jc w:val="center"/>
    </w:pPr>
    <w:rPr>
      <w:rFonts w:ascii="Times New Roman" w:eastAsia="Times New Roman" w:hAnsi="Times New Roman" w:cs="Times New Roman"/>
    </w:rPr>
  </w:style>
  <w:style w:type="paragraph" w:customStyle="1" w:styleId="serial-pubs-author-affil">
    <w:name w:val="serial-pubs-author-affil"/>
    <w:basedOn w:val="Normal"/>
    <w:uiPriority w:val="99"/>
    <w:rsid w:val="005E4A2A"/>
    <w:pPr>
      <w:spacing w:after="0" w:line="240" w:lineRule="auto"/>
      <w:jc w:val="center"/>
    </w:pPr>
    <w:rPr>
      <w:rFonts w:ascii="Times New Roman" w:eastAsia="Times New Roman" w:hAnsi="Times New Roman" w:cs="Times New Roman"/>
    </w:rPr>
  </w:style>
  <w:style w:type="paragraph" w:customStyle="1" w:styleId="author-name">
    <w:name w:val="author-name"/>
    <w:basedOn w:val="Normal"/>
    <w:uiPriority w:val="99"/>
    <w:rsid w:val="005E4A2A"/>
    <w:pPr>
      <w:spacing w:after="0" w:line="240" w:lineRule="auto"/>
      <w:jc w:val="center"/>
    </w:pPr>
    <w:rPr>
      <w:rFonts w:ascii="Times New Roman" w:eastAsia="Times New Roman" w:hAnsi="Times New Roman" w:cs="Times New Roman"/>
    </w:rPr>
  </w:style>
  <w:style w:type="paragraph" w:customStyle="1" w:styleId="serial-pubs-author-name">
    <w:name w:val="serial-pubs-author-name"/>
    <w:basedOn w:val="Normal"/>
    <w:uiPriority w:val="99"/>
    <w:rsid w:val="005E4A2A"/>
    <w:pPr>
      <w:spacing w:after="0" w:line="240" w:lineRule="auto"/>
      <w:jc w:val="center"/>
    </w:pPr>
    <w:rPr>
      <w:rFonts w:ascii="Times New Roman" w:eastAsia="Times New Roman" w:hAnsi="Times New Roman" w:cs="Times New Roman"/>
    </w:rPr>
  </w:style>
  <w:style w:type="paragraph" w:customStyle="1" w:styleId="summary-abstract">
    <w:name w:val="summary-abstract"/>
    <w:basedOn w:val="Normal"/>
    <w:uiPriority w:val="99"/>
    <w:rsid w:val="005E4A2A"/>
    <w:pPr>
      <w:spacing w:after="150" w:line="240" w:lineRule="auto"/>
      <w:jc w:val="center"/>
    </w:pPr>
    <w:rPr>
      <w:rFonts w:ascii="Times New Roman" w:eastAsia="Times New Roman" w:hAnsi="Times New Roman" w:cs="Times New Roman"/>
      <w:b/>
      <w:bCs/>
      <w:i/>
      <w:iCs/>
      <w:color w:val="0B3D91"/>
      <w:sz w:val="28"/>
      <w:szCs w:val="28"/>
    </w:rPr>
  </w:style>
  <w:style w:type="paragraph" w:customStyle="1" w:styleId="corres-author">
    <w:name w:val="corres-author"/>
    <w:basedOn w:val="Normal"/>
    <w:uiPriority w:val="99"/>
    <w:rsid w:val="005E4A2A"/>
    <w:pPr>
      <w:spacing w:after="150" w:line="240" w:lineRule="auto"/>
    </w:pPr>
    <w:rPr>
      <w:rFonts w:ascii="Times New Roman" w:eastAsia="Times New Roman" w:hAnsi="Times New Roman" w:cs="Times New Roman"/>
      <w:sz w:val="20"/>
      <w:szCs w:val="20"/>
    </w:rPr>
  </w:style>
  <w:style w:type="paragraph" w:customStyle="1" w:styleId="serial-pubs-corres-preparer">
    <w:name w:val="serial-pubs-corres-preparer"/>
    <w:basedOn w:val="Normal"/>
    <w:uiPriority w:val="99"/>
    <w:rsid w:val="005E4A2A"/>
    <w:pPr>
      <w:spacing w:after="150" w:line="240" w:lineRule="auto"/>
    </w:pPr>
    <w:rPr>
      <w:rFonts w:ascii="Times New Roman" w:eastAsia="Times New Roman" w:hAnsi="Times New Roman" w:cs="Times New Roman"/>
      <w:sz w:val="20"/>
      <w:szCs w:val="20"/>
    </w:rPr>
  </w:style>
  <w:style w:type="paragraph" w:customStyle="1" w:styleId="figure-title">
    <w:name w:val="figure-title"/>
    <w:basedOn w:val="Normal"/>
    <w:uiPriority w:val="99"/>
    <w:rsid w:val="005E4A2A"/>
    <w:pPr>
      <w:spacing w:after="150" w:line="240" w:lineRule="auto"/>
    </w:pPr>
    <w:rPr>
      <w:rFonts w:ascii="Times New Roman" w:eastAsia="Times New Roman" w:hAnsi="Times New Roman" w:cs="Times New Roman"/>
      <w:b/>
      <w:bCs/>
    </w:rPr>
  </w:style>
  <w:style w:type="paragraph" w:customStyle="1" w:styleId="box-title">
    <w:name w:val="box-title"/>
    <w:basedOn w:val="Normal"/>
    <w:uiPriority w:val="99"/>
    <w:rsid w:val="005E4A2A"/>
    <w:pPr>
      <w:spacing w:after="150" w:line="240" w:lineRule="auto"/>
    </w:pPr>
    <w:rPr>
      <w:rFonts w:ascii="Times New Roman" w:eastAsia="Times New Roman" w:hAnsi="Times New Roman" w:cs="Times New Roman"/>
      <w:b/>
      <w:bCs/>
    </w:rPr>
  </w:style>
  <w:style w:type="paragraph" w:customStyle="1" w:styleId="grid">
    <w:name w:val="grid"/>
    <w:basedOn w:val="Normal"/>
    <w:uiPriority w:val="99"/>
    <w:rsid w:val="005E4A2A"/>
    <w:pPr>
      <w:spacing w:after="150" w:line="240" w:lineRule="auto"/>
    </w:pPr>
    <w:rPr>
      <w:rFonts w:ascii="Times New Roman" w:eastAsia="Times New Roman" w:hAnsi="Times New Roman" w:cs="Times New Roman"/>
      <w:sz w:val="24"/>
      <w:szCs w:val="24"/>
    </w:rPr>
  </w:style>
  <w:style w:type="paragraph" w:customStyle="1" w:styleId="top">
    <w:name w:val="top"/>
    <w:basedOn w:val="Normal"/>
    <w:uiPriority w:val="99"/>
    <w:rsid w:val="005E4A2A"/>
    <w:pPr>
      <w:spacing w:after="150" w:line="240" w:lineRule="auto"/>
    </w:pPr>
    <w:rPr>
      <w:rFonts w:ascii="Times New Roman" w:eastAsia="Times New Roman" w:hAnsi="Times New Roman" w:cs="Times New Roman"/>
      <w:sz w:val="24"/>
      <w:szCs w:val="24"/>
    </w:rPr>
  </w:style>
  <w:style w:type="paragraph" w:customStyle="1" w:styleId="cdc-caption-text">
    <w:name w:val="cdc-caption-text"/>
    <w:basedOn w:val="Normal"/>
    <w:uiPriority w:val="99"/>
    <w:rsid w:val="005E4A2A"/>
    <w:pPr>
      <w:spacing w:after="150" w:line="240" w:lineRule="auto"/>
    </w:pPr>
    <w:rPr>
      <w:rFonts w:ascii="Times New Roman" w:eastAsia="Times New Roman" w:hAnsi="Times New Roman" w:cs="Times New Roman"/>
      <w:sz w:val="24"/>
      <w:szCs w:val="24"/>
    </w:rPr>
  </w:style>
  <w:style w:type="character" w:customStyle="1" w:styleId="bold">
    <w:name w:val="bold"/>
    <w:basedOn w:val="DefaultParagraphFont"/>
    <w:uiPriority w:val="99"/>
    <w:rsid w:val="005E4A2A"/>
    <w:rPr>
      <w:b/>
      <w:bCs/>
    </w:rPr>
  </w:style>
  <w:style w:type="character" w:customStyle="1" w:styleId="italic">
    <w:name w:val="italic"/>
    <w:basedOn w:val="DefaultParagraphFont"/>
    <w:uiPriority w:val="99"/>
    <w:rsid w:val="005E4A2A"/>
    <w:rPr>
      <w:i/>
      <w:iCs/>
    </w:rPr>
  </w:style>
  <w:style w:type="character" w:customStyle="1" w:styleId="bold-italic">
    <w:name w:val="bold-italic"/>
    <w:basedOn w:val="DefaultParagraphFont"/>
    <w:uiPriority w:val="99"/>
    <w:rsid w:val="005E4A2A"/>
    <w:rPr>
      <w:b/>
      <w:bCs/>
      <w:i/>
      <w:iCs/>
    </w:rPr>
  </w:style>
  <w:style w:type="character" w:customStyle="1" w:styleId="superscript">
    <w:name w:val="superscript"/>
    <w:basedOn w:val="DefaultParagraphFont"/>
    <w:uiPriority w:val="99"/>
    <w:rsid w:val="005E4A2A"/>
    <w:rPr>
      <w:sz w:val="20"/>
      <w:szCs w:val="20"/>
    </w:rPr>
  </w:style>
  <w:style w:type="character" w:customStyle="1" w:styleId="subscript">
    <w:name w:val="subscript"/>
    <w:basedOn w:val="DefaultParagraphFont"/>
    <w:uiPriority w:val="99"/>
    <w:rsid w:val="005E4A2A"/>
    <w:rPr>
      <w:sz w:val="16"/>
      <w:szCs w:val="16"/>
      <w:vertAlign w:val="subscript"/>
    </w:rPr>
  </w:style>
  <w:style w:type="paragraph" w:customStyle="1" w:styleId="top1">
    <w:name w:val="top1"/>
    <w:basedOn w:val="Normal"/>
    <w:uiPriority w:val="99"/>
    <w:rsid w:val="005E4A2A"/>
    <w:pPr>
      <w:spacing w:after="150" w:line="240" w:lineRule="auto"/>
    </w:pPr>
    <w:rPr>
      <w:rFonts w:ascii="Times New Roman" w:eastAsia="Times New Roman" w:hAnsi="Times New Roman" w:cs="Times New Roman"/>
      <w:vanish/>
      <w:sz w:val="24"/>
      <w:szCs w:val="24"/>
    </w:rPr>
  </w:style>
  <w:style w:type="paragraph" w:customStyle="1" w:styleId="grid1">
    <w:name w:val="grid1"/>
    <w:basedOn w:val="Normal"/>
    <w:uiPriority w:val="99"/>
    <w:rsid w:val="005E4A2A"/>
    <w:pPr>
      <w:spacing w:after="150" w:line="240" w:lineRule="auto"/>
    </w:pPr>
    <w:rPr>
      <w:rFonts w:ascii="Times New Roman" w:eastAsia="Times New Roman" w:hAnsi="Times New Roman" w:cs="Times New Roman"/>
      <w:sz w:val="24"/>
      <w:szCs w:val="24"/>
    </w:rPr>
  </w:style>
  <w:style w:type="paragraph" w:customStyle="1" w:styleId="cdc-caption-text1">
    <w:name w:val="cdc-caption-text1"/>
    <w:basedOn w:val="Normal"/>
    <w:uiPriority w:val="99"/>
    <w:rsid w:val="005E4A2A"/>
    <w:pPr>
      <w:spacing w:after="150" w:line="240" w:lineRule="auto"/>
    </w:pPr>
    <w:rPr>
      <w:rFonts w:ascii="Times New Roman" w:eastAsia="Times New Roman" w:hAnsi="Times New Roman" w:cs="Times New Roman"/>
      <w:sz w:val="13"/>
      <w:szCs w:val="13"/>
    </w:rPr>
  </w:style>
  <w:style w:type="paragraph" w:customStyle="1" w:styleId="top2">
    <w:name w:val="top2"/>
    <w:basedOn w:val="Normal"/>
    <w:uiPriority w:val="99"/>
    <w:rsid w:val="005E4A2A"/>
    <w:pPr>
      <w:spacing w:after="150" w:line="240" w:lineRule="auto"/>
    </w:pPr>
    <w:rPr>
      <w:rFonts w:ascii="Times New Roman" w:eastAsia="Times New Roman" w:hAnsi="Times New Roman" w:cs="Times New Roman"/>
      <w:vanish/>
      <w:sz w:val="24"/>
      <w:szCs w:val="24"/>
    </w:rPr>
  </w:style>
  <w:style w:type="paragraph" w:customStyle="1" w:styleId="grid2">
    <w:name w:val="grid2"/>
    <w:basedOn w:val="Normal"/>
    <w:uiPriority w:val="99"/>
    <w:rsid w:val="005E4A2A"/>
    <w:pPr>
      <w:spacing w:after="150" w:line="240" w:lineRule="auto"/>
    </w:pPr>
    <w:rPr>
      <w:rFonts w:ascii="Times New Roman" w:eastAsia="Times New Roman" w:hAnsi="Times New Roman" w:cs="Times New Roman"/>
      <w:sz w:val="24"/>
      <w:szCs w:val="24"/>
    </w:rPr>
  </w:style>
  <w:style w:type="paragraph" w:customStyle="1" w:styleId="cdc-caption-text2">
    <w:name w:val="cdc-caption-text2"/>
    <w:basedOn w:val="Normal"/>
    <w:uiPriority w:val="99"/>
    <w:rsid w:val="005E4A2A"/>
    <w:pPr>
      <w:spacing w:after="150" w:line="240" w:lineRule="auto"/>
    </w:pPr>
    <w:rPr>
      <w:rFonts w:ascii="Times New Roman" w:eastAsia="Times New Roman" w:hAnsi="Times New Roman" w:cs="Times New Roman"/>
      <w:sz w:val="13"/>
      <w:szCs w:val="13"/>
    </w:rPr>
  </w:style>
  <w:style w:type="paragraph" w:styleId="z-TopofForm">
    <w:name w:val="HTML Top of Form"/>
    <w:basedOn w:val="Normal"/>
    <w:next w:val="Normal"/>
    <w:link w:val="z-TopofFormChar"/>
    <w:hidden/>
    <w:uiPriority w:val="99"/>
    <w:semiHidden/>
    <w:rsid w:val="005E4A2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locked/>
    <w:rsid w:val="005E4A2A"/>
    <w:rPr>
      <w:rFonts w:ascii="Arial" w:hAnsi="Arial" w:cs="Arial"/>
      <w:vanish/>
      <w:sz w:val="16"/>
      <w:szCs w:val="16"/>
    </w:rPr>
  </w:style>
  <w:style w:type="paragraph" w:styleId="z-BottomofForm">
    <w:name w:val="HTML Bottom of Form"/>
    <w:basedOn w:val="Normal"/>
    <w:next w:val="Normal"/>
    <w:link w:val="z-BottomofFormChar"/>
    <w:hidden/>
    <w:uiPriority w:val="99"/>
    <w:semiHidden/>
    <w:rsid w:val="005E4A2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locked/>
    <w:rsid w:val="005E4A2A"/>
    <w:rPr>
      <w:rFonts w:ascii="Arial" w:hAnsi="Arial" w:cs="Arial"/>
      <w:vanish/>
      <w:sz w:val="16"/>
      <w:szCs w:val="16"/>
    </w:rPr>
  </w:style>
  <w:style w:type="character" w:customStyle="1" w:styleId="plugins">
    <w:name w:val="plugins"/>
    <w:basedOn w:val="DefaultParagraphFont"/>
    <w:uiPriority w:val="99"/>
    <w:rsid w:val="005E4A2A"/>
  </w:style>
  <w:style w:type="character" w:styleId="Strong">
    <w:name w:val="Strong"/>
    <w:basedOn w:val="DefaultParagraphFont"/>
    <w:uiPriority w:val="99"/>
    <w:qFormat/>
    <w:rsid w:val="005E4A2A"/>
    <w:rPr>
      <w:b/>
      <w:bCs/>
    </w:rPr>
  </w:style>
  <w:style w:type="character" w:customStyle="1" w:styleId="tp-label">
    <w:name w:val="tp-label"/>
    <w:basedOn w:val="DefaultParagraphFont"/>
    <w:uiPriority w:val="99"/>
    <w:rsid w:val="005E4A2A"/>
  </w:style>
  <w:style w:type="paragraph" w:customStyle="1" w:styleId="x-footnote-w-rule-text">
    <w:name w:val="x-footnote-w-rule-text"/>
    <w:basedOn w:val="Normal"/>
    <w:uiPriority w:val="99"/>
    <w:rsid w:val="005E4A2A"/>
    <w:pPr>
      <w:spacing w:after="150" w:line="240" w:lineRule="auto"/>
    </w:pPr>
    <w:rPr>
      <w:rFonts w:ascii="Times New Roman" w:eastAsia="Times New Roman" w:hAnsi="Times New Roman" w:cs="Times New Roman"/>
      <w:sz w:val="24"/>
      <w:szCs w:val="24"/>
    </w:rPr>
  </w:style>
  <w:style w:type="paragraph" w:customStyle="1" w:styleId="x-footnote-no-rule-text">
    <w:name w:val="x-footnote-no-rule-text"/>
    <w:basedOn w:val="Normal"/>
    <w:uiPriority w:val="99"/>
    <w:rsid w:val="005E4A2A"/>
    <w:pPr>
      <w:spacing w:after="150" w:line="240" w:lineRule="auto"/>
    </w:pPr>
    <w:rPr>
      <w:rFonts w:ascii="Times New Roman" w:eastAsia="Times New Roman" w:hAnsi="Times New Roman" w:cs="Times New Roman"/>
      <w:sz w:val="24"/>
      <w:szCs w:val="24"/>
    </w:rPr>
  </w:style>
  <w:style w:type="paragraph" w:customStyle="1" w:styleId="infrequent-vital-signs-key-points-title">
    <w:name w:val="infrequent-vital-signs-key-points-title"/>
    <w:basedOn w:val="Normal"/>
    <w:uiPriority w:val="99"/>
    <w:rsid w:val="005E4A2A"/>
    <w:pPr>
      <w:spacing w:after="150" w:line="240" w:lineRule="auto"/>
    </w:pPr>
    <w:rPr>
      <w:rFonts w:ascii="Times New Roman" w:eastAsia="Times New Roman" w:hAnsi="Times New Roman" w:cs="Times New Roman"/>
      <w:sz w:val="24"/>
      <w:szCs w:val="24"/>
    </w:rPr>
  </w:style>
  <w:style w:type="paragraph" w:customStyle="1" w:styleId="title">
    <w:name w:val="title"/>
    <w:basedOn w:val="Normal"/>
    <w:uiPriority w:val="99"/>
    <w:rsid w:val="005E4A2A"/>
    <w:pPr>
      <w:spacing w:after="150" w:line="240" w:lineRule="auto"/>
    </w:pPr>
    <w:rPr>
      <w:rFonts w:ascii="Times New Roman" w:eastAsia="Times New Roman" w:hAnsi="Times New Roman" w:cs="Times New Roman"/>
      <w:sz w:val="24"/>
      <w:szCs w:val="24"/>
    </w:rPr>
  </w:style>
  <w:style w:type="paragraph" w:customStyle="1" w:styleId="x-8pt-footnote-supports">
    <w:name w:val="x-8pt-footnote-supports"/>
    <w:basedOn w:val="Normal"/>
    <w:uiPriority w:val="99"/>
    <w:rsid w:val="005E4A2A"/>
    <w:pPr>
      <w:spacing w:after="150" w:line="240" w:lineRule="auto"/>
    </w:pPr>
    <w:rPr>
      <w:rFonts w:ascii="Times New Roman" w:eastAsia="Times New Roman" w:hAnsi="Times New Roman" w:cs="Times New Roman"/>
      <w:sz w:val="24"/>
      <w:szCs w:val="24"/>
    </w:rPr>
  </w:style>
  <w:style w:type="paragraph" w:customStyle="1" w:styleId="table-data-8pt-semibold-centered">
    <w:name w:val="table-data-8pt-semibold-centered"/>
    <w:basedOn w:val="Normal"/>
    <w:uiPriority w:val="99"/>
    <w:rsid w:val="005E4A2A"/>
    <w:pPr>
      <w:spacing w:after="150" w:line="240" w:lineRule="auto"/>
    </w:pPr>
    <w:rPr>
      <w:rFonts w:ascii="Times New Roman" w:eastAsia="Times New Roman" w:hAnsi="Times New Roman" w:cs="Times New Roman"/>
      <w:sz w:val="24"/>
      <w:szCs w:val="24"/>
    </w:rPr>
  </w:style>
  <w:style w:type="paragraph" w:customStyle="1" w:styleId="table-data-8pt">
    <w:name w:val="table-data-8pt"/>
    <w:basedOn w:val="Normal"/>
    <w:uiPriority w:val="99"/>
    <w:rsid w:val="005E4A2A"/>
    <w:pPr>
      <w:spacing w:after="150" w:line="240" w:lineRule="auto"/>
    </w:pPr>
    <w:rPr>
      <w:rFonts w:ascii="Times New Roman" w:eastAsia="Times New Roman" w:hAnsi="Times New Roman" w:cs="Times New Roman"/>
      <w:sz w:val="24"/>
      <w:szCs w:val="24"/>
    </w:rPr>
  </w:style>
  <w:style w:type="paragraph" w:customStyle="1" w:styleId="table-data-8pt-semibold-left">
    <w:name w:val="table-data-8pt-semibold-left"/>
    <w:basedOn w:val="Normal"/>
    <w:uiPriority w:val="99"/>
    <w:rsid w:val="005E4A2A"/>
    <w:pPr>
      <w:spacing w:after="150" w:line="240" w:lineRule="auto"/>
    </w:pPr>
    <w:rPr>
      <w:rFonts w:ascii="Times New Roman" w:eastAsia="Times New Roman" w:hAnsi="Times New Roman" w:cs="Times New Roman"/>
      <w:sz w:val="24"/>
      <w:szCs w:val="24"/>
    </w:rPr>
  </w:style>
  <w:style w:type="paragraph" w:customStyle="1" w:styleId="footnote-no-indent">
    <w:name w:val="footnote-no-indent"/>
    <w:basedOn w:val="Normal"/>
    <w:uiPriority w:val="99"/>
    <w:rsid w:val="005E4A2A"/>
    <w:pPr>
      <w:spacing w:after="150" w:line="240" w:lineRule="auto"/>
    </w:pPr>
    <w:rPr>
      <w:rFonts w:ascii="Times New Roman" w:eastAsia="Times New Roman" w:hAnsi="Times New Roman" w:cs="Times New Roman"/>
      <w:sz w:val="24"/>
      <w:szCs w:val="24"/>
    </w:rPr>
  </w:style>
  <w:style w:type="paragraph" w:customStyle="1" w:styleId="x-8pt-footnote-supports-3">
    <w:name w:val="x-8pt-footnote-supports-3"/>
    <w:basedOn w:val="Normal"/>
    <w:uiPriority w:val="99"/>
    <w:rsid w:val="005E4A2A"/>
    <w:pPr>
      <w:spacing w:after="15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rsid w:val="005E4A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E4A2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03842027">
      <w:marLeft w:val="0"/>
      <w:marRight w:val="0"/>
      <w:marTop w:val="0"/>
      <w:marBottom w:val="0"/>
      <w:divBdr>
        <w:top w:val="none" w:sz="0" w:space="0" w:color="auto"/>
        <w:left w:val="none" w:sz="0" w:space="0" w:color="auto"/>
        <w:bottom w:val="none" w:sz="0" w:space="0" w:color="auto"/>
        <w:right w:val="none" w:sz="0" w:space="0" w:color="auto"/>
      </w:divBdr>
      <w:divsChild>
        <w:div w:id="2103842021">
          <w:marLeft w:val="0"/>
          <w:marRight w:val="0"/>
          <w:marTop w:val="0"/>
          <w:marBottom w:val="0"/>
          <w:divBdr>
            <w:top w:val="none" w:sz="0" w:space="0" w:color="auto"/>
            <w:left w:val="none" w:sz="0" w:space="0" w:color="auto"/>
            <w:bottom w:val="none" w:sz="0" w:space="0" w:color="auto"/>
            <w:right w:val="none" w:sz="0" w:space="0" w:color="auto"/>
          </w:divBdr>
          <w:divsChild>
            <w:div w:id="2103842004">
              <w:marLeft w:val="0"/>
              <w:marRight w:val="0"/>
              <w:marTop w:val="125"/>
              <w:marBottom w:val="0"/>
              <w:divBdr>
                <w:top w:val="dotted" w:sz="4" w:space="0" w:color="000000"/>
                <w:left w:val="none" w:sz="0" w:space="0" w:color="auto"/>
                <w:bottom w:val="none" w:sz="0" w:space="0" w:color="auto"/>
                <w:right w:val="none" w:sz="0" w:space="0" w:color="auto"/>
              </w:divBdr>
              <w:divsChild>
                <w:div w:id="2103842025">
                  <w:marLeft w:val="0"/>
                  <w:marRight w:val="0"/>
                  <w:marTop w:val="75"/>
                  <w:marBottom w:val="75"/>
                  <w:divBdr>
                    <w:top w:val="none" w:sz="0" w:space="0" w:color="auto"/>
                    <w:left w:val="none" w:sz="0" w:space="0" w:color="auto"/>
                    <w:bottom w:val="none" w:sz="0" w:space="0" w:color="auto"/>
                    <w:right w:val="none" w:sz="0" w:space="0" w:color="auto"/>
                  </w:divBdr>
                  <w:divsChild>
                    <w:div w:id="2103842003">
                      <w:marLeft w:val="0"/>
                      <w:marRight w:val="0"/>
                      <w:marTop w:val="0"/>
                      <w:marBottom w:val="0"/>
                      <w:divBdr>
                        <w:top w:val="none" w:sz="0" w:space="0" w:color="auto"/>
                        <w:left w:val="none" w:sz="0" w:space="0" w:color="auto"/>
                        <w:bottom w:val="none" w:sz="0" w:space="0" w:color="auto"/>
                        <w:right w:val="none" w:sz="0" w:space="0" w:color="auto"/>
                      </w:divBdr>
                    </w:div>
                  </w:divsChild>
                </w:div>
                <w:div w:id="2103842030">
                  <w:marLeft w:val="0"/>
                  <w:marRight w:val="0"/>
                  <w:marTop w:val="0"/>
                  <w:marBottom w:val="0"/>
                  <w:divBdr>
                    <w:top w:val="none" w:sz="0" w:space="0" w:color="auto"/>
                    <w:left w:val="none" w:sz="0" w:space="0" w:color="auto"/>
                    <w:bottom w:val="none" w:sz="0" w:space="0" w:color="auto"/>
                    <w:right w:val="none" w:sz="0" w:space="0" w:color="auto"/>
                  </w:divBdr>
                </w:div>
              </w:divsChild>
            </w:div>
            <w:div w:id="2103842010">
              <w:marLeft w:val="0"/>
              <w:marRight w:val="0"/>
              <w:marTop w:val="0"/>
              <w:marBottom w:val="150"/>
              <w:divBdr>
                <w:top w:val="none" w:sz="0" w:space="0" w:color="auto"/>
                <w:left w:val="none" w:sz="0" w:space="0" w:color="auto"/>
                <w:bottom w:val="none" w:sz="0" w:space="0" w:color="auto"/>
                <w:right w:val="none" w:sz="0" w:space="0" w:color="auto"/>
              </w:divBdr>
              <w:divsChild>
                <w:div w:id="2103842006">
                  <w:marLeft w:val="0"/>
                  <w:marRight w:val="0"/>
                  <w:marTop w:val="0"/>
                  <w:marBottom w:val="0"/>
                  <w:divBdr>
                    <w:top w:val="none" w:sz="0" w:space="0" w:color="auto"/>
                    <w:left w:val="none" w:sz="0" w:space="0" w:color="auto"/>
                    <w:bottom w:val="none" w:sz="0" w:space="0" w:color="auto"/>
                    <w:right w:val="none" w:sz="0" w:space="0" w:color="auto"/>
                  </w:divBdr>
                  <w:divsChild>
                    <w:div w:id="2103842018">
                      <w:marLeft w:val="0"/>
                      <w:marRight w:val="0"/>
                      <w:marTop w:val="0"/>
                      <w:marBottom w:val="0"/>
                      <w:divBdr>
                        <w:top w:val="none" w:sz="0" w:space="0" w:color="auto"/>
                        <w:left w:val="none" w:sz="0" w:space="0" w:color="auto"/>
                        <w:bottom w:val="none" w:sz="0" w:space="0" w:color="auto"/>
                        <w:right w:val="none" w:sz="0" w:space="0" w:color="auto"/>
                      </w:divBdr>
                      <w:divsChild>
                        <w:div w:id="2103842009">
                          <w:marLeft w:val="0"/>
                          <w:marRight w:val="0"/>
                          <w:marTop w:val="0"/>
                          <w:marBottom w:val="0"/>
                          <w:divBdr>
                            <w:top w:val="none" w:sz="0" w:space="0" w:color="auto"/>
                            <w:left w:val="none" w:sz="0" w:space="0" w:color="auto"/>
                            <w:bottom w:val="none" w:sz="0" w:space="0" w:color="auto"/>
                            <w:right w:val="none" w:sz="0" w:space="0" w:color="auto"/>
                          </w:divBdr>
                        </w:div>
                        <w:div w:id="2103842013">
                          <w:marLeft w:val="0"/>
                          <w:marRight w:val="0"/>
                          <w:marTop w:val="0"/>
                          <w:marBottom w:val="150"/>
                          <w:divBdr>
                            <w:top w:val="none" w:sz="0" w:space="0" w:color="auto"/>
                            <w:left w:val="none" w:sz="0" w:space="0" w:color="auto"/>
                            <w:bottom w:val="none" w:sz="0" w:space="0" w:color="auto"/>
                            <w:right w:val="none" w:sz="0" w:space="0" w:color="auto"/>
                          </w:divBdr>
                        </w:div>
                        <w:div w:id="2103842014">
                          <w:marLeft w:val="0"/>
                          <w:marRight w:val="0"/>
                          <w:marTop w:val="0"/>
                          <w:marBottom w:val="0"/>
                          <w:divBdr>
                            <w:top w:val="none" w:sz="0" w:space="0" w:color="auto"/>
                            <w:left w:val="none" w:sz="0" w:space="0" w:color="auto"/>
                            <w:bottom w:val="none" w:sz="0" w:space="0" w:color="auto"/>
                            <w:right w:val="none" w:sz="0" w:space="0" w:color="auto"/>
                          </w:divBdr>
                        </w:div>
                        <w:div w:id="2103842019">
                          <w:marLeft w:val="0"/>
                          <w:marRight w:val="0"/>
                          <w:marTop w:val="0"/>
                          <w:marBottom w:val="0"/>
                          <w:divBdr>
                            <w:top w:val="none" w:sz="0" w:space="0" w:color="auto"/>
                            <w:left w:val="none" w:sz="0" w:space="0" w:color="auto"/>
                            <w:bottom w:val="none" w:sz="0" w:space="0" w:color="auto"/>
                            <w:right w:val="none" w:sz="0" w:space="0" w:color="auto"/>
                          </w:divBdr>
                        </w:div>
                        <w:div w:id="2103842022">
                          <w:marLeft w:val="0"/>
                          <w:marRight w:val="0"/>
                          <w:marTop w:val="0"/>
                          <w:marBottom w:val="0"/>
                          <w:divBdr>
                            <w:top w:val="none" w:sz="0" w:space="0" w:color="auto"/>
                            <w:left w:val="none" w:sz="0" w:space="0" w:color="auto"/>
                            <w:bottom w:val="none" w:sz="0" w:space="0" w:color="auto"/>
                            <w:right w:val="none" w:sz="0" w:space="0" w:color="auto"/>
                          </w:divBdr>
                          <w:divsChild>
                            <w:div w:id="2103842029">
                              <w:marLeft w:val="0"/>
                              <w:marRight w:val="0"/>
                              <w:marTop w:val="0"/>
                              <w:marBottom w:val="0"/>
                              <w:divBdr>
                                <w:top w:val="none" w:sz="0" w:space="0" w:color="auto"/>
                                <w:left w:val="none" w:sz="0" w:space="0" w:color="auto"/>
                                <w:bottom w:val="none" w:sz="0" w:space="0" w:color="auto"/>
                                <w:right w:val="none" w:sz="0" w:space="0" w:color="auto"/>
                              </w:divBdr>
                            </w:div>
                            <w:div w:id="2103842032">
                              <w:marLeft w:val="0"/>
                              <w:marRight w:val="0"/>
                              <w:marTop w:val="0"/>
                              <w:marBottom w:val="0"/>
                              <w:divBdr>
                                <w:top w:val="none" w:sz="0" w:space="0" w:color="auto"/>
                                <w:left w:val="none" w:sz="0" w:space="0" w:color="auto"/>
                                <w:bottom w:val="none" w:sz="0" w:space="0" w:color="auto"/>
                                <w:right w:val="none" w:sz="0" w:space="0" w:color="auto"/>
                              </w:divBdr>
                            </w:div>
                            <w:div w:id="2103842041">
                              <w:marLeft w:val="0"/>
                              <w:marRight w:val="0"/>
                              <w:marTop w:val="0"/>
                              <w:marBottom w:val="0"/>
                              <w:divBdr>
                                <w:top w:val="none" w:sz="0" w:space="0" w:color="auto"/>
                                <w:left w:val="none" w:sz="0" w:space="0" w:color="auto"/>
                                <w:bottom w:val="none" w:sz="0" w:space="0" w:color="auto"/>
                                <w:right w:val="none" w:sz="0" w:space="0" w:color="auto"/>
                              </w:divBdr>
                            </w:div>
                          </w:divsChild>
                        </w:div>
                        <w:div w:id="2103842023">
                          <w:marLeft w:val="0"/>
                          <w:marRight w:val="0"/>
                          <w:marTop w:val="0"/>
                          <w:marBottom w:val="0"/>
                          <w:divBdr>
                            <w:top w:val="none" w:sz="0" w:space="0" w:color="auto"/>
                            <w:left w:val="none" w:sz="0" w:space="0" w:color="auto"/>
                            <w:bottom w:val="none" w:sz="0" w:space="0" w:color="auto"/>
                            <w:right w:val="none" w:sz="0" w:space="0" w:color="auto"/>
                          </w:divBdr>
                        </w:div>
                        <w:div w:id="2103842031">
                          <w:marLeft w:val="0"/>
                          <w:marRight w:val="0"/>
                          <w:marTop w:val="0"/>
                          <w:marBottom w:val="0"/>
                          <w:divBdr>
                            <w:top w:val="none" w:sz="0" w:space="0" w:color="auto"/>
                            <w:left w:val="none" w:sz="0" w:space="0" w:color="auto"/>
                            <w:bottom w:val="none" w:sz="0" w:space="0" w:color="auto"/>
                            <w:right w:val="none" w:sz="0" w:space="0" w:color="auto"/>
                          </w:divBdr>
                          <w:divsChild>
                            <w:div w:id="2103842007">
                              <w:marLeft w:val="0"/>
                              <w:marRight w:val="0"/>
                              <w:marTop w:val="0"/>
                              <w:marBottom w:val="0"/>
                              <w:divBdr>
                                <w:top w:val="none" w:sz="0" w:space="0" w:color="auto"/>
                                <w:left w:val="none" w:sz="0" w:space="0" w:color="auto"/>
                                <w:bottom w:val="none" w:sz="0" w:space="0" w:color="auto"/>
                                <w:right w:val="none" w:sz="0" w:space="0" w:color="auto"/>
                              </w:divBdr>
                            </w:div>
                            <w:div w:id="2103842008">
                              <w:marLeft w:val="0"/>
                              <w:marRight w:val="0"/>
                              <w:marTop w:val="0"/>
                              <w:marBottom w:val="0"/>
                              <w:divBdr>
                                <w:top w:val="none" w:sz="0" w:space="0" w:color="auto"/>
                                <w:left w:val="none" w:sz="0" w:space="0" w:color="auto"/>
                                <w:bottom w:val="none" w:sz="0" w:space="0" w:color="auto"/>
                                <w:right w:val="none" w:sz="0" w:space="0" w:color="auto"/>
                              </w:divBdr>
                            </w:div>
                            <w:div w:id="210384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842026">
                  <w:marLeft w:val="0"/>
                  <w:marRight w:val="0"/>
                  <w:marTop w:val="0"/>
                  <w:marBottom w:val="0"/>
                  <w:divBdr>
                    <w:top w:val="none" w:sz="0" w:space="0" w:color="auto"/>
                    <w:left w:val="none" w:sz="0" w:space="0" w:color="auto"/>
                    <w:bottom w:val="none" w:sz="0" w:space="0" w:color="auto"/>
                    <w:right w:val="none" w:sz="0" w:space="0" w:color="auto"/>
                  </w:divBdr>
                  <w:divsChild>
                    <w:div w:id="2103842005">
                      <w:marLeft w:val="0"/>
                      <w:marRight w:val="0"/>
                      <w:marTop w:val="0"/>
                      <w:marBottom w:val="0"/>
                      <w:divBdr>
                        <w:top w:val="none" w:sz="0" w:space="0" w:color="auto"/>
                        <w:left w:val="none" w:sz="0" w:space="0" w:color="auto"/>
                        <w:bottom w:val="none" w:sz="0" w:space="0" w:color="auto"/>
                        <w:right w:val="none" w:sz="0" w:space="0" w:color="auto"/>
                      </w:divBdr>
                      <w:divsChild>
                        <w:div w:id="2103842040">
                          <w:marLeft w:val="0"/>
                          <w:marRight w:val="0"/>
                          <w:marTop w:val="0"/>
                          <w:marBottom w:val="0"/>
                          <w:divBdr>
                            <w:top w:val="none" w:sz="0" w:space="0" w:color="auto"/>
                            <w:left w:val="none" w:sz="0" w:space="0" w:color="auto"/>
                            <w:bottom w:val="none" w:sz="0" w:space="0" w:color="auto"/>
                            <w:right w:val="none" w:sz="0" w:space="0" w:color="auto"/>
                          </w:divBdr>
                        </w:div>
                      </w:divsChild>
                    </w:div>
                    <w:div w:id="2103842012">
                      <w:marLeft w:val="0"/>
                      <w:marRight w:val="3005"/>
                      <w:marTop w:val="0"/>
                      <w:marBottom w:val="0"/>
                      <w:divBdr>
                        <w:top w:val="none" w:sz="0" w:space="0" w:color="auto"/>
                        <w:left w:val="none" w:sz="0" w:space="0" w:color="auto"/>
                        <w:bottom w:val="none" w:sz="0" w:space="0" w:color="auto"/>
                        <w:right w:val="none" w:sz="0" w:space="0" w:color="auto"/>
                      </w:divBdr>
                    </w:div>
                  </w:divsChild>
                </w:div>
              </w:divsChild>
            </w:div>
            <w:div w:id="2103842016">
              <w:marLeft w:val="0"/>
              <w:marRight w:val="0"/>
              <w:marTop w:val="0"/>
              <w:marBottom w:val="0"/>
              <w:divBdr>
                <w:top w:val="none" w:sz="0" w:space="0" w:color="auto"/>
                <w:left w:val="none" w:sz="0" w:space="0" w:color="auto"/>
                <w:bottom w:val="none" w:sz="0" w:space="0" w:color="auto"/>
                <w:right w:val="none" w:sz="0" w:space="0" w:color="auto"/>
              </w:divBdr>
              <w:divsChild>
                <w:div w:id="2103842020">
                  <w:marLeft w:val="0"/>
                  <w:marRight w:val="0"/>
                  <w:marTop w:val="0"/>
                  <w:marBottom w:val="0"/>
                  <w:divBdr>
                    <w:top w:val="none" w:sz="0" w:space="0" w:color="auto"/>
                    <w:left w:val="none" w:sz="0" w:space="0" w:color="auto"/>
                    <w:bottom w:val="none" w:sz="0" w:space="0" w:color="auto"/>
                    <w:right w:val="none" w:sz="0" w:space="0" w:color="auto"/>
                  </w:divBdr>
                </w:div>
              </w:divsChild>
            </w:div>
            <w:div w:id="2103842017">
              <w:marLeft w:val="0"/>
              <w:marRight w:val="0"/>
              <w:marTop w:val="0"/>
              <w:marBottom w:val="0"/>
              <w:divBdr>
                <w:top w:val="none" w:sz="0" w:space="0" w:color="auto"/>
                <w:left w:val="none" w:sz="0" w:space="0" w:color="auto"/>
                <w:bottom w:val="none" w:sz="0" w:space="0" w:color="auto"/>
                <w:right w:val="none" w:sz="0" w:space="0" w:color="auto"/>
              </w:divBdr>
            </w:div>
            <w:div w:id="2103842028">
              <w:marLeft w:val="0"/>
              <w:marRight w:val="0"/>
              <w:marTop w:val="0"/>
              <w:marBottom w:val="0"/>
              <w:divBdr>
                <w:top w:val="none" w:sz="0" w:space="0" w:color="auto"/>
                <w:left w:val="none" w:sz="0" w:space="0" w:color="auto"/>
                <w:bottom w:val="none" w:sz="0" w:space="0" w:color="auto"/>
                <w:right w:val="none" w:sz="0" w:space="0" w:color="auto"/>
              </w:divBdr>
              <w:divsChild>
                <w:div w:id="2103842036">
                  <w:marLeft w:val="0"/>
                  <w:marRight w:val="0"/>
                  <w:marTop w:val="0"/>
                  <w:marBottom w:val="0"/>
                  <w:divBdr>
                    <w:top w:val="none" w:sz="0" w:space="0" w:color="auto"/>
                    <w:left w:val="none" w:sz="0" w:space="0" w:color="auto"/>
                    <w:bottom w:val="none" w:sz="0" w:space="0" w:color="auto"/>
                    <w:right w:val="none" w:sz="0" w:space="0" w:color="auto"/>
                  </w:divBdr>
                  <w:divsChild>
                    <w:div w:id="2103842015">
                      <w:marLeft w:val="0"/>
                      <w:marRight w:val="0"/>
                      <w:marTop w:val="0"/>
                      <w:marBottom w:val="0"/>
                      <w:divBdr>
                        <w:top w:val="none" w:sz="0" w:space="0" w:color="auto"/>
                        <w:left w:val="none" w:sz="0" w:space="0" w:color="auto"/>
                        <w:bottom w:val="none" w:sz="0" w:space="0" w:color="auto"/>
                        <w:right w:val="none" w:sz="0" w:space="0" w:color="auto"/>
                      </w:divBdr>
                    </w:div>
                    <w:div w:id="2103842024">
                      <w:marLeft w:val="0"/>
                      <w:marRight w:val="0"/>
                      <w:marTop w:val="0"/>
                      <w:marBottom w:val="0"/>
                      <w:divBdr>
                        <w:top w:val="none" w:sz="0" w:space="0" w:color="auto"/>
                        <w:left w:val="none" w:sz="0" w:space="0" w:color="auto"/>
                        <w:bottom w:val="none" w:sz="0" w:space="0" w:color="auto"/>
                        <w:right w:val="none" w:sz="0" w:space="0" w:color="auto"/>
                      </w:divBdr>
                    </w:div>
                  </w:divsChild>
                </w:div>
                <w:div w:id="2103842039">
                  <w:marLeft w:val="0"/>
                  <w:marRight w:val="0"/>
                  <w:marTop w:val="0"/>
                  <w:marBottom w:val="0"/>
                  <w:divBdr>
                    <w:top w:val="none" w:sz="0" w:space="0" w:color="auto"/>
                    <w:left w:val="none" w:sz="0" w:space="0" w:color="auto"/>
                    <w:bottom w:val="none" w:sz="0" w:space="0" w:color="auto"/>
                    <w:right w:val="none" w:sz="0" w:space="0" w:color="auto"/>
                  </w:divBdr>
                </w:div>
              </w:divsChild>
            </w:div>
            <w:div w:id="2103842034">
              <w:marLeft w:val="0"/>
              <w:marRight w:val="0"/>
              <w:marTop w:val="0"/>
              <w:marBottom w:val="0"/>
              <w:divBdr>
                <w:top w:val="dotted" w:sz="4" w:space="2" w:color="000000"/>
                <w:left w:val="none" w:sz="0" w:space="0" w:color="auto"/>
                <w:bottom w:val="none" w:sz="0" w:space="0" w:color="auto"/>
                <w:right w:val="none" w:sz="0" w:space="0" w:color="auto"/>
              </w:divBdr>
              <w:divsChild>
                <w:div w:id="2103842011">
                  <w:marLeft w:val="0"/>
                  <w:marRight w:val="0"/>
                  <w:marTop w:val="0"/>
                  <w:marBottom w:val="0"/>
                  <w:divBdr>
                    <w:top w:val="none" w:sz="0" w:space="0" w:color="auto"/>
                    <w:left w:val="none" w:sz="0" w:space="0" w:color="auto"/>
                    <w:bottom w:val="none" w:sz="0" w:space="0" w:color="auto"/>
                    <w:right w:val="none" w:sz="0" w:space="0" w:color="auto"/>
                  </w:divBdr>
                  <w:divsChild>
                    <w:div w:id="2103842042">
                      <w:marLeft w:val="0"/>
                      <w:marRight w:val="0"/>
                      <w:marTop w:val="0"/>
                      <w:marBottom w:val="0"/>
                      <w:divBdr>
                        <w:top w:val="none" w:sz="0" w:space="0" w:color="auto"/>
                        <w:left w:val="none" w:sz="0" w:space="0" w:color="auto"/>
                        <w:bottom w:val="none" w:sz="0" w:space="0" w:color="auto"/>
                        <w:right w:val="none" w:sz="0" w:space="0" w:color="auto"/>
                      </w:divBdr>
                    </w:div>
                  </w:divsChild>
                </w:div>
                <w:div w:id="2103842035">
                  <w:marLeft w:val="0"/>
                  <w:marRight w:val="0"/>
                  <w:marTop w:val="0"/>
                  <w:marBottom w:val="0"/>
                  <w:divBdr>
                    <w:top w:val="none" w:sz="0" w:space="0" w:color="auto"/>
                    <w:left w:val="none" w:sz="0" w:space="0" w:color="auto"/>
                    <w:bottom w:val="none" w:sz="0" w:space="0" w:color="auto"/>
                    <w:right w:val="none" w:sz="0" w:space="0" w:color="auto"/>
                  </w:divBdr>
                </w:div>
                <w:div w:id="210384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84203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cdc.gov/mmwr/preview/mmwrhtml/ind2011_su.html" TargetMode="External"/><Relationship Id="rId117" Type="http://schemas.openxmlformats.org/officeDocument/2006/relationships/hyperlink" Target="http://www.cdc.gov/az/u.html" TargetMode="External"/><Relationship Id="rId21" Type="http://schemas.openxmlformats.org/officeDocument/2006/relationships/hyperlink" Target="mailto:hzahran@cdc.gov" TargetMode="External"/><Relationship Id="rId42" Type="http://schemas.openxmlformats.org/officeDocument/2006/relationships/hyperlink" Target="http://www.census.gov/geo/www/us_regdiv.pdf" TargetMode="External"/><Relationship Id="rId47" Type="http://schemas.openxmlformats.org/officeDocument/2006/relationships/image" Target="media/image5.png"/><Relationship Id="rId63" Type="http://schemas.openxmlformats.org/officeDocument/2006/relationships/hyperlink" Target="http://www.cdc.gov/email.do" TargetMode="External"/><Relationship Id="rId68" Type="http://schemas.openxmlformats.org/officeDocument/2006/relationships/hyperlink" Target="http://www.cdc.gov/mmwr/preview/mmwrhtml/mm6017a4.htm?s_cid=mm6017a4_w" TargetMode="External"/><Relationship Id="rId84" Type="http://schemas.openxmlformats.org/officeDocument/2006/relationships/hyperlink" Target="http://www.cdc.gov/Other/languages/" TargetMode="External"/><Relationship Id="rId89" Type="http://schemas.openxmlformats.org/officeDocument/2006/relationships/hyperlink" Target="http://www.hhs.gov/" TargetMode="External"/><Relationship Id="rId112" Type="http://schemas.openxmlformats.org/officeDocument/2006/relationships/hyperlink" Target="http://www.cdc.gov/az/p.html" TargetMode="External"/><Relationship Id="rId16" Type="http://schemas.openxmlformats.org/officeDocument/2006/relationships/hyperlink" Target="http://www.cdc.gov/mmwr/preview/mmwrhtml/mm6017a4.htm?s_cid=mm6017a4_w" TargetMode="External"/><Relationship Id="rId107" Type="http://schemas.openxmlformats.org/officeDocument/2006/relationships/hyperlink" Target="http://www.cdc.gov/az/k.html" TargetMode="External"/><Relationship Id="rId11" Type="http://schemas.openxmlformats.org/officeDocument/2006/relationships/hyperlink" Target="http://www.cdc.gov/mmwr/preview/mmwrhtml/mm6017a4.htm?s_cid=mm6017a4_w" TargetMode="External"/><Relationship Id="rId32" Type="http://schemas.openxmlformats.org/officeDocument/2006/relationships/hyperlink" Target="http://www.epa.gov/airtrends/aqtrends.html" TargetMode="External"/><Relationship Id="rId37" Type="http://schemas.openxmlformats.org/officeDocument/2006/relationships/hyperlink" Target="http://www.thecommunityguide.org/asthma/multicomponent.html" TargetMode="External"/><Relationship Id="rId53" Type="http://schemas.openxmlformats.org/officeDocument/2006/relationships/image" Target="media/image8.png"/><Relationship Id="rId58" Type="http://schemas.openxmlformats.org/officeDocument/2006/relationships/hyperlink" Target="http://www.cdc.gov/Other/plugins/" TargetMode="External"/><Relationship Id="rId74" Type="http://schemas.openxmlformats.org/officeDocument/2006/relationships/hyperlink" Target="http://www.cdc.gov/mmwr/rss/mmwr_old.xml" TargetMode="External"/><Relationship Id="rId79" Type="http://schemas.openxmlformats.org/officeDocument/2006/relationships/hyperlink" Target="http://www.cdc.gov/az/a.html" TargetMode="External"/><Relationship Id="rId102" Type="http://schemas.openxmlformats.org/officeDocument/2006/relationships/hyperlink" Target="http://www.cdc.gov/az/f.html" TargetMode="External"/><Relationship Id="rId123" Type="http://schemas.openxmlformats.org/officeDocument/2006/relationships/hyperlink" Target="http://www.cdc.gov/az/0.html" TargetMode="External"/><Relationship Id="rId5" Type="http://schemas.openxmlformats.org/officeDocument/2006/relationships/hyperlink" Target="http://www.cdc.gov/mmwr/preview/mmwrhtml/mm6017a4.htm?s_cid=mm6017a4_w" TargetMode="External"/><Relationship Id="rId61" Type="http://schemas.openxmlformats.org/officeDocument/2006/relationships/hyperlink" Target="http://www.cdc.gov/Other/plugins/" TargetMode="External"/><Relationship Id="rId82" Type="http://schemas.openxmlformats.org/officeDocument/2006/relationships/hyperlink" Target="http://www.cdc.gov/Other/about_cdcgov.html" TargetMode="External"/><Relationship Id="rId90" Type="http://schemas.openxmlformats.org/officeDocument/2006/relationships/image" Target="media/image14.png"/><Relationship Id="rId95" Type="http://schemas.openxmlformats.org/officeDocument/2006/relationships/image" Target="media/image18.wmf"/><Relationship Id="rId19" Type="http://schemas.openxmlformats.org/officeDocument/2006/relationships/hyperlink" Target="http://www.cdc.gov/mmwr/preview/mmwrhtml/ind2011_su.html" TargetMode="External"/><Relationship Id="rId14" Type="http://schemas.openxmlformats.org/officeDocument/2006/relationships/hyperlink" Target="http://www.cdc.gov/mmwr/preview/mmwrhtml/mm6017a4.htm?s_cid=mm6017a4_w" TargetMode="External"/><Relationship Id="rId22" Type="http://schemas.openxmlformats.org/officeDocument/2006/relationships/hyperlink" Target="http://www.nhlbi.nih.gov/guidelines/asthma/asthgdln.pdf" TargetMode="External"/><Relationship Id="rId27" Type="http://schemas.openxmlformats.org/officeDocument/2006/relationships/hyperlink" Target="http://www.cdc.gov/asthma/nhis/08/data.htm" TargetMode="External"/><Relationship Id="rId30" Type="http://schemas.openxmlformats.org/officeDocument/2006/relationships/hyperlink" Target="http://www.cdc.gov/brfss" TargetMode="External"/><Relationship Id="rId35" Type="http://schemas.openxmlformats.org/officeDocument/2006/relationships/hyperlink" Target="http://www.cdc.gov/mmwr/preview/mmwrhtml/mm5935a4.htm?s_cid=mm5935a4_w" TargetMode="External"/><Relationship Id="rId43" Type="http://schemas.openxmlformats.org/officeDocument/2006/relationships/image" Target="media/image4.png"/><Relationship Id="rId48" Type="http://schemas.openxmlformats.org/officeDocument/2006/relationships/hyperlink" Target="http://www.cdc.gov/Other/plugins/" TargetMode="External"/><Relationship Id="rId56" Type="http://schemas.openxmlformats.org/officeDocument/2006/relationships/hyperlink" Target="http://www.cdc.gov/Other/plugins/" TargetMode="External"/><Relationship Id="rId64" Type="http://schemas.openxmlformats.org/officeDocument/2006/relationships/hyperlink" Target="javascript:window.print();" TargetMode="External"/><Relationship Id="rId69" Type="http://schemas.openxmlformats.org/officeDocument/2006/relationships/hyperlink" Target="http://www.cdc.gov/mmwr/preview/mmwrhtml/mm6017a4.htm?s_cid=mm6017a4_w" TargetMode="External"/><Relationship Id="rId77" Type="http://schemas.openxmlformats.org/officeDocument/2006/relationships/hyperlink" Target="http://www.cdc.gov/" TargetMode="External"/><Relationship Id="rId100" Type="http://schemas.openxmlformats.org/officeDocument/2006/relationships/hyperlink" Target="http://www.cdc.gov/az/d.html" TargetMode="External"/><Relationship Id="rId105" Type="http://schemas.openxmlformats.org/officeDocument/2006/relationships/hyperlink" Target="http://www.cdc.gov/az/i.html" TargetMode="External"/><Relationship Id="rId113" Type="http://schemas.openxmlformats.org/officeDocument/2006/relationships/hyperlink" Target="http://www.cdc.gov/az/q.html" TargetMode="External"/><Relationship Id="rId118" Type="http://schemas.openxmlformats.org/officeDocument/2006/relationships/hyperlink" Target="http://www.cdc.gov/az/v.html" TargetMode="External"/><Relationship Id="rId8" Type="http://schemas.openxmlformats.org/officeDocument/2006/relationships/hyperlink" Target="http://www.cdc.gov/mmwr/preview/mmwrhtml/ind2011_su.html" TargetMode="External"/><Relationship Id="rId51" Type="http://schemas.openxmlformats.org/officeDocument/2006/relationships/image" Target="media/image7.png"/><Relationship Id="rId72" Type="http://schemas.openxmlformats.org/officeDocument/2006/relationships/hyperlink" Target="http://www.cdc.gov/mmwr/pdf/wk/mm6017.pdf" TargetMode="External"/><Relationship Id="rId80" Type="http://schemas.openxmlformats.org/officeDocument/2006/relationships/hyperlink" Target="http://www.cdc.gov/Other/site_map.html" TargetMode="External"/><Relationship Id="rId85" Type="http://schemas.openxmlformats.org/officeDocument/2006/relationships/hyperlink" Target="http://www.cdc.gov/mobile/" TargetMode="External"/><Relationship Id="rId93" Type="http://schemas.openxmlformats.org/officeDocument/2006/relationships/image" Target="media/image16.wmf"/><Relationship Id="rId98" Type="http://schemas.openxmlformats.org/officeDocument/2006/relationships/hyperlink" Target="http://www.cdc.gov/az/b.html" TargetMode="External"/><Relationship Id="rId121" Type="http://schemas.openxmlformats.org/officeDocument/2006/relationships/hyperlink" Target="http://www.cdc.gov/az/y.html" TargetMode="External"/><Relationship Id="rId3" Type="http://schemas.openxmlformats.org/officeDocument/2006/relationships/settings" Target="settings.xml"/><Relationship Id="rId12" Type="http://schemas.openxmlformats.org/officeDocument/2006/relationships/hyperlink" Target="http://www.cdc.gov/mmwr/preview/mmwrhtml/mm6017a4.htm?s_cid=mm6017a4_w" TargetMode="External"/><Relationship Id="rId17" Type="http://schemas.openxmlformats.org/officeDocument/2006/relationships/hyperlink" Target="http://www.cdc.gov/mmwr/preview/mmwrhtml/mm5935a4.htm?s_cid=mm5935a4_w" TargetMode="External"/><Relationship Id="rId25" Type="http://schemas.openxmlformats.org/officeDocument/2006/relationships/image" Target="media/image2.png"/><Relationship Id="rId33" Type="http://schemas.openxmlformats.org/officeDocument/2006/relationships/hyperlink" Target="http://www.epa.gov/airtrends/aqtrends.html" TargetMode="External"/><Relationship Id="rId38" Type="http://schemas.openxmlformats.org/officeDocument/2006/relationships/hyperlink" Target="http://www.census.gov/geo/www/us_regdiv.pdf" TargetMode="External"/><Relationship Id="rId46" Type="http://schemas.openxmlformats.org/officeDocument/2006/relationships/hyperlink" Target="http://www.cdc.gov/Other/plugins/" TargetMode="External"/><Relationship Id="rId59" Type="http://schemas.openxmlformats.org/officeDocument/2006/relationships/image" Target="media/image11.png"/><Relationship Id="rId67" Type="http://schemas.openxmlformats.org/officeDocument/2006/relationships/hyperlink" Target="http://www.cdc.gov/mmwr/preview/mmwrhtml/mm6017a4.htm?s_cid=mm6017a4_w" TargetMode="External"/><Relationship Id="rId103" Type="http://schemas.openxmlformats.org/officeDocument/2006/relationships/hyperlink" Target="http://www.cdc.gov/az/g.html" TargetMode="External"/><Relationship Id="rId108" Type="http://schemas.openxmlformats.org/officeDocument/2006/relationships/hyperlink" Target="http://www.cdc.gov/az/l.html" TargetMode="External"/><Relationship Id="rId116" Type="http://schemas.openxmlformats.org/officeDocument/2006/relationships/hyperlink" Target="http://www.cdc.gov/az/t.html" TargetMode="External"/><Relationship Id="rId124" Type="http://schemas.openxmlformats.org/officeDocument/2006/relationships/fontTable" Target="fontTable.xml"/><Relationship Id="rId20" Type="http://schemas.openxmlformats.org/officeDocument/2006/relationships/hyperlink" Target="http://www.cdc.gov/mmwr/preview/mmwrhtml/ss5608a1.htm" TargetMode="External"/><Relationship Id="rId41" Type="http://schemas.openxmlformats.org/officeDocument/2006/relationships/hyperlink" Target="http://www.census.gov/geo/www/us_regdiv.pdf" TargetMode="External"/><Relationship Id="rId54" Type="http://schemas.openxmlformats.org/officeDocument/2006/relationships/hyperlink" Target="http://www.cdc.gov/Other/plugins/" TargetMode="External"/><Relationship Id="rId62" Type="http://schemas.openxmlformats.org/officeDocument/2006/relationships/image" Target="media/image12.png"/><Relationship Id="rId70" Type="http://schemas.openxmlformats.org/officeDocument/2006/relationships/hyperlink" Target="http://www.cdc.gov/mmwr/preview/mmwrhtml/mm6017a4.htm?s_cid=mm6017a4_w" TargetMode="External"/><Relationship Id="rId75" Type="http://schemas.openxmlformats.org/officeDocument/2006/relationships/hyperlink" Target="http://www.cdc.gov/mmwr/mmwrpodcasts.html" TargetMode="External"/><Relationship Id="rId83" Type="http://schemas.openxmlformats.org/officeDocument/2006/relationships/hyperlink" Target="http://www.cdc.gov/Other/link.html" TargetMode="External"/><Relationship Id="rId88" Type="http://schemas.openxmlformats.org/officeDocument/2006/relationships/image" Target="media/image13.png"/><Relationship Id="rId91" Type="http://schemas.openxmlformats.org/officeDocument/2006/relationships/hyperlink" Target="mailto:cdcinfo@cdc.gov" TargetMode="External"/><Relationship Id="rId96" Type="http://schemas.openxmlformats.org/officeDocument/2006/relationships/image" Target="media/image19.wmf"/><Relationship Id="rId111" Type="http://schemas.openxmlformats.org/officeDocument/2006/relationships/hyperlink" Target="http://www.cdc.gov/az/o.html" TargetMode="External"/><Relationship Id="rId1" Type="http://schemas.openxmlformats.org/officeDocument/2006/relationships/numbering" Target="numbering.xml"/><Relationship Id="rId6" Type="http://schemas.openxmlformats.org/officeDocument/2006/relationships/hyperlink" Target="http://www.cdc.gov/" TargetMode="External"/><Relationship Id="rId15" Type="http://schemas.openxmlformats.org/officeDocument/2006/relationships/hyperlink" Target="http://www.cdc.gov/mmwr/preview/mmwrhtml/mm6017a4.htm?s_cid=mm6017a4_w" TargetMode="External"/><Relationship Id="rId23" Type="http://schemas.openxmlformats.org/officeDocument/2006/relationships/image" Target="media/image1.png"/><Relationship Id="rId28" Type="http://schemas.openxmlformats.org/officeDocument/2006/relationships/hyperlink" Target="http://www.cdc.gov/mmwr/preview/mmwrhtml/ss5608a1.htm" TargetMode="External"/><Relationship Id="rId36" Type="http://schemas.openxmlformats.org/officeDocument/2006/relationships/hyperlink" Target="http://www.thecommunityguide.org/asthma/multicomponent.html" TargetMode="External"/><Relationship Id="rId49" Type="http://schemas.openxmlformats.org/officeDocument/2006/relationships/image" Target="media/image6.png"/><Relationship Id="rId57" Type="http://schemas.openxmlformats.org/officeDocument/2006/relationships/image" Target="media/image10.png"/><Relationship Id="rId106" Type="http://schemas.openxmlformats.org/officeDocument/2006/relationships/hyperlink" Target="http://www.cdc.gov/az/j.html" TargetMode="External"/><Relationship Id="rId114" Type="http://schemas.openxmlformats.org/officeDocument/2006/relationships/hyperlink" Target="http://www.cdc.gov/az/r.html" TargetMode="External"/><Relationship Id="rId119" Type="http://schemas.openxmlformats.org/officeDocument/2006/relationships/hyperlink" Target="http://www.cdc.gov/az/w.html" TargetMode="External"/><Relationship Id="rId10" Type="http://schemas.openxmlformats.org/officeDocument/2006/relationships/hyperlink" Target="http://www.cdc.gov/mmwr/preview/mmwrhtml/mm6017a4.htm?s_cid=mm6017a4_w" TargetMode="External"/><Relationship Id="rId31" Type="http://schemas.openxmlformats.org/officeDocument/2006/relationships/hyperlink" Target="http://www.cdc.gov/brfss/technical_infodata/quality.htm" TargetMode="External"/><Relationship Id="rId44" Type="http://schemas.openxmlformats.org/officeDocument/2006/relationships/hyperlink" Target="javascript:sendIt();" TargetMode="External"/><Relationship Id="rId52" Type="http://schemas.openxmlformats.org/officeDocument/2006/relationships/hyperlink" Target="http://www.cdc.gov/Other/plugins/" TargetMode="External"/><Relationship Id="rId60" Type="http://schemas.openxmlformats.org/officeDocument/2006/relationships/hyperlink" Target="http://www.cdc.gov/Other/plugins/" TargetMode="External"/><Relationship Id="rId65" Type="http://schemas.openxmlformats.org/officeDocument/2006/relationships/hyperlink" Target="http://www.cdc.gov/mmwr/preview/mmwrhtml/mm6017a4.htm?s_cid=mm6017a4_w" TargetMode="External"/><Relationship Id="rId73" Type="http://schemas.openxmlformats.org/officeDocument/2006/relationships/hyperlink" Target="http://service.govdelivery.com/service/subscribe.html?code=USCDC_921" TargetMode="External"/><Relationship Id="rId78" Type="http://schemas.openxmlformats.org/officeDocument/2006/relationships/hyperlink" Target="http://www.cdc.gov/" TargetMode="External"/><Relationship Id="rId81" Type="http://schemas.openxmlformats.org/officeDocument/2006/relationships/hyperlink" Target="http://www.cdc.gov/Other/policies.html" TargetMode="External"/><Relationship Id="rId86" Type="http://schemas.openxmlformats.org/officeDocument/2006/relationships/hyperlink" Target="http://www.cdc.gov/contact/" TargetMode="External"/><Relationship Id="rId94" Type="http://schemas.openxmlformats.org/officeDocument/2006/relationships/image" Target="media/image17.wmf"/><Relationship Id="rId99" Type="http://schemas.openxmlformats.org/officeDocument/2006/relationships/hyperlink" Target="http://www.cdc.gov/az/c.html" TargetMode="External"/><Relationship Id="rId101" Type="http://schemas.openxmlformats.org/officeDocument/2006/relationships/hyperlink" Target="http://www.cdc.gov/az/e.html" TargetMode="External"/><Relationship Id="rId122" Type="http://schemas.openxmlformats.org/officeDocument/2006/relationships/hyperlink" Target="http://www.cdc.gov/az/z.html" TargetMode="External"/><Relationship Id="rId4" Type="http://schemas.openxmlformats.org/officeDocument/2006/relationships/webSettings" Target="webSettings.xml"/><Relationship Id="rId9" Type="http://schemas.openxmlformats.org/officeDocument/2006/relationships/hyperlink" Target="http://www.cdc.gov/mmwr/preview/mmwrhtml/ss5608a1.htm" TargetMode="External"/><Relationship Id="rId13" Type="http://schemas.openxmlformats.org/officeDocument/2006/relationships/hyperlink" Target="http://www.cdc.gov/mmwr/preview/mmwrhtml/mm6017a4.htm?s_cid=mm6017a4_w" TargetMode="External"/><Relationship Id="rId18" Type="http://schemas.openxmlformats.org/officeDocument/2006/relationships/hyperlink" Target="http://www.cdc.gov/mmwr/preview/mmwrhtml/ind2011_su.html" TargetMode="External"/><Relationship Id="rId39" Type="http://schemas.openxmlformats.org/officeDocument/2006/relationships/hyperlink" Target="http://www.census.gov/geo/www/us_regdiv.pdf" TargetMode="External"/><Relationship Id="rId109" Type="http://schemas.openxmlformats.org/officeDocument/2006/relationships/hyperlink" Target="http://www.cdc.gov/az/m.html" TargetMode="External"/><Relationship Id="rId34" Type="http://schemas.openxmlformats.org/officeDocument/2006/relationships/hyperlink" Target="http://www.cdc.gov/mmwr/preview/mmwrhtml/su6001a24.htm?s_cid=su6001a24_w" TargetMode="External"/><Relationship Id="rId50" Type="http://schemas.openxmlformats.org/officeDocument/2006/relationships/hyperlink" Target="http://www.cdc.gov/Other/plugins/" TargetMode="External"/><Relationship Id="rId55" Type="http://schemas.openxmlformats.org/officeDocument/2006/relationships/image" Target="media/image9.png"/><Relationship Id="rId76" Type="http://schemas.openxmlformats.org/officeDocument/2006/relationships/hyperlink" Target="http://www.cdc.gov/mmwr/mmwrsrch.htm" TargetMode="External"/><Relationship Id="rId97" Type="http://schemas.openxmlformats.org/officeDocument/2006/relationships/hyperlink" Target="http://www.cdc.gov/az/a.html" TargetMode="External"/><Relationship Id="rId104" Type="http://schemas.openxmlformats.org/officeDocument/2006/relationships/hyperlink" Target="http://www.cdc.gov/az/h.html" TargetMode="External"/><Relationship Id="rId120" Type="http://schemas.openxmlformats.org/officeDocument/2006/relationships/hyperlink" Target="http://www.cdc.gov/az/x.html" TargetMode="External"/><Relationship Id="rId125" Type="http://schemas.openxmlformats.org/officeDocument/2006/relationships/theme" Target="theme/theme1.xml"/><Relationship Id="rId7" Type="http://schemas.openxmlformats.org/officeDocument/2006/relationships/hyperlink" Target="http://www.cdc.gov/mmwr" TargetMode="External"/><Relationship Id="rId71" Type="http://schemas.openxmlformats.org/officeDocument/2006/relationships/hyperlink" Target="http://www.cdc.gov/mmwr/preview/mmwrhtml/mm6017a4.htm?s_cid=mm6017a4_w" TargetMode="External"/><Relationship Id="rId92" Type="http://schemas.openxmlformats.org/officeDocument/2006/relationships/image" Target="media/image15.wmf"/><Relationship Id="rId2" Type="http://schemas.openxmlformats.org/officeDocument/2006/relationships/styles" Target="styles.xml"/><Relationship Id="rId29" Type="http://schemas.openxmlformats.org/officeDocument/2006/relationships/hyperlink" Target="http://www.cdc.gov/nchs/nhis/nhis_2009_data_release.htm" TargetMode="External"/><Relationship Id="rId24" Type="http://schemas.openxmlformats.org/officeDocument/2006/relationships/hyperlink" Target="http://www.nhlbi.nih.gov/guidelines/asthma/asthgdln.pdf" TargetMode="External"/><Relationship Id="rId40" Type="http://schemas.openxmlformats.org/officeDocument/2006/relationships/image" Target="media/image3.png"/><Relationship Id="rId45" Type="http://schemas.openxmlformats.org/officeDocument/2006/relationships/hyperlink" Target="http://www.cdc.gov/Other/plugins/" TargetMode="External"/><Relationship Id="rId66" Type="http://schemas.openxmlformats.org/officeDocument/2006/relationships/hyperlink" Target="javascript:openBookmarkSite('favorites');" TargetMode="External"/><Relationship Id="rId87" Type="http://schemas.openxmlformats.org/officeDocument/2006/relationships/hyperlink" Target="http://www.usa.gov/" TargetMode="External"/><Relationship Id="rId110" Type="http://schemas.openxmlformats.org/officeDocument/2006/relationships/hyperlink" Target="http://www.cdc.gov/az/n.html" TargetMode="External"/><Relationship Id="rId115" Type="http://schemas.openxmlformats.org/officeDocument/2006/relationships/hyperlink" Target="http://www.cdc.gov/az/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17</Pages>
  <Words>5439</Words>
  <Characters>31005</Characters>
  <Application>Microsoft Office Outlook</Application>
  <DocSecurity>0</DocSecurity>
  <Lines>0</Lines>
  <Paragraphs>0</Paragraphs>
  <ScaleCrop>false</ScaleCrop>
  <Company>KarmelSonix</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CDC on Asthma </dc:title>
  <dc:subject/>
  <dc:creator>Noamg Gavriely</dc:creator>
  <cp:keywords/>
  <dc:description/>
  <cp:lastModifiedBy>Michael A Cheney</cp:lastModifiedBy>
  <cp:revision>2</cp:revision>
  <dcterms:created xsi:type="dcterms:W3CDTF">2011-06-22T21:48:00Z</dcterms:created>
  <dcterms:modified xsi:type="dcterms:W3CDTF">2011-06-22T21:48:00Z</dcterms:modified>
</cp:coreProperties>
</file>