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289" w:rsidRPr="00620289" w:rsidRDefault="00620289" w:rsidP="00620289">
      <w:pPr>
        <w:shd w:val="clear" w:color="auto" w:fill="FFFFFF"/>
        <w:spacing w:after="0" w:line="540" w:lineRule="atLeast"/>
        <w:outlineLvl w:val="0"/>
        <w:rPr>
          <w:rFonts w:ascii="Helvetica" w:eastAsia="Times New Roman" w:hAnsi="Helvetica" w:cs="Helvetica"/>
          <w:b/>
          <w:bCs/>
          <w:color w:val="404040"/>
          <w:kern w:val="36"/>
          <w:sz w:val="45"/>
          <w:szCs w:val="45"/>
          <w:lang w:val="en-US" w:eastAsia="es-ES"/>
        </w:rPr>
      </w:pPr>
      <w:r w:rsidRPr="00620289">
        <w:rPr>
          <w:rFonts w:ascii="Helvetica" w:eastAsia="Times New Roman" w:hAnsi="Helvetica" w:cs="Helvetica"/>
          <w:b/>
          <w:bCs/>
          <w:color w:val="404040"/>
          <w:kern w:val="36"/>
          <w:sz w:val="45"/>
          <w:szCs w:val="45"/>
          <w:lang w:val="en-US" w:eastAsia="es-ES"/>
        </w:rPr>
        <w:t>Homework 6: Implementing CKY </w:t>
      </w:r>
      <w:hyperlink r:id="rId6" w:history="1">
        <w:r w:rsidRPr="00620289">
          <w:rPr>
            <w:rFonts w:ascii="inherit" w:eastAsia="Times New Roman" w:hAnsi="inherit" w:cs="Helvetica"/>
            <w:b/>
            <w:bCs/>
            <w:color w:val="0069D6"/>
            <w:kern w:val="36"/>
            <w:sz w:val="45"/>
            <w:szCs w:val="45"/>
            <w:u w:val="single"/>
            <w:bdr w:val="none" w:sz="0" w:space="0" w:color="auto" w:frame="1"/>
            <w:lang w:val="en-US" w:eastAsia="es-ES"/>
          </w:rPr>
          <w:t>[starter code]</w:t>
        </w:r>
      </w:hyperlink>
    </w:p>
    <w:tbl>
      <w:tblPr>
        <w:tblW w:w="5000" w:type="pct"/>
        <w:shd w:val="clear" w:color="auto" w:fill="217292"/>
        <w:tblCellMar>
          <w:left w:w="0" w:type="dxa"/>
          <w:right w:w="0" w:type="dxa"/>
        </w:tblCellMar>
        <w:tblLook w:val="04A0" w:firstRow="1" w:lastRow="0" w:firstColumn="1" w:lastColumn="0" w:noHBand="0" w:noVBand="1"/>
      </w:tblPr>
      <w:tblGrid>
        <w:gridCol w:w="8804"/>
      </w:tblGrid>
      <w:tr w:rsidR="00620289" w:rsidRPr="00620289" w:rsidTr="00620289">
        <w:tc>
          <w:tcPr>
            <w:tcW w:w="0" w:type="auto"/>
            <w:tcBorders>
              <w:top w:val="single" w:sz="6" w:space="0" w:color="DDDDDD"/>
              <w:left w:val="nil"/>
              <w:bottom w:val="nil"/>
              <w:right w:val="nil"/>
            </w:tcBorders>
            <w:shd w:val="clear" w:color="auto" w:fill="217292"/>
            <w:tcMar>
              <w:top w:w="150" w:type="dxa"/>
              <w:left w:w="150" w:type="dxa"/>
              <w:bottom w:w="135" w:type="dxa"/>
              <w:right w:w="150" w:type="dxa"/>
            </w:tcMar>
            <w:hideMark/>
          </w:tcPr>
          <w:p w:rsidR="00620289" w:rsidRPr="00620289" w:rsidRDefault="00620289" w:rsidP="00620289">
            <w:pPr>
              <w:spacing w:after="0" w:line="270" w:lineRule="atLeast"/>
              <w:rPr>
                <w:rFonts w:ascii="inherit" w:eastAsia="Times New Roman" w:hAnsi="inherit" w:cs="Helvetica"/>
                <w:color w:val="404040"/>
                <w:sz w:val="20"/>
                <w:szCs w:val="20"/>
                <w:lang w:val="en-US" w:eastAsia="es-ES"/>
              </w:rPr>
            </w:pPr>
            <w:r w:rsidRPr="00620289">
              <w:rPr>
                <w:rFonts w:ascii="inherit" w:eastAsia="Times New Roman" w:hAnsi="inherit" w:cs="Helvetica"/>
                <w:b/>
                <w:bCs/>
                <w:color w:val="FFFFFF"/>
                <w:sz w:val="27"/>
                <w:szCs w:val="27"/>
                <w:lang w:val="en-US" w:eastAsia="es-ES"/>
              </w:rPr>
              <w:t>Due: Tuesday May 1 11:59pm Pacific Daylight Time</w:t>
            </w:r>
          </w:p>
        </w:tc>
      </w:tr>
    </w:tbl>
    <w:p w:rsidR="00620289" w:rsidRPr="00620289" w:rsidRDefault="00620289" w:rsidP="00620289">
      <w:pPr>
        <w:shd w:val="clear" w:color="auto" w:fill="FFFFFF"/>
        <w:spacing w:after="0" w:line="540" w:lineRule="atLeast"/>
        <w:outlineLvl w:val="1"/>
        <w:rPr>
          <w:rFonts w:ascii="Helvetica" w:eastAsia="Times New Roman" w:hAnsi="Helvetica" w:cs="Helvetica"/>
          <w:b/>
          <w:bCs/>
          <w:color w:val="404040"/>
          <w:sz w:val="36"/>
          <w:szCs w:val="36"/>
          <w:lang w:val="en-US" w:eastAsia="es-ES"/>
        </w:rPr>
      </w:pPr>
      <w:r w:rsidRPr="00620289">
        <w:rPr>
          <w:rFonts w:ascii="Helvetica" w:eastAsia="Times New Roman" w:hAnsi="Helvetica" w:cs="Helvetica"/>
          <w:b/>
          <w:bCs/>
          <w:color w:val="404040"/>
          <w:sz w:val="36"/>
          <w:szCs w:val="36"/>
          <w:lang w:val="en-US" w:eastAsia="es-ES"/>
        </w:rPr>
        <w:t>Introduction</w:t>
      </w:r>
    </w:p>
    <w:p w:rsidR="00620289" w:rsidRPr="00620289" w:rsidRDefault="00620289" w:rsidP="00620289">
      <w:pPr>
        <w:shd w:val="clear" w:color="auto" w:fill="FFFFFF"/>
        <w:spacing w:after="0" w:line="270" w:lineRule="atLeast"/>
        <w:rPr>
          <w:rFonts w:ascii="Helvetica" w:eastAsia="Times New Roman" w:hAnsi="Helvetica" w:cs="Helvetica"/>
          <w:color w:val="404040"/>
          <w:sz w:val="20"/>
          <w:szCs w:val="20"/>
          <w:lang w:val="en-US" w:eastAsia="es-ES"/>
        </w:rPr>
      </w:pPr>
      <w:r w:rsidRPr="00620289">
        <w:rPr>
          <w:rFonts w:ascii="Helvetica" w:eastAsia="Times New Roman" w:hAnsi="Helvetica" w:cs="Helvetica"/>
          <w:color w:val="404040"/>
          <w:sz w:val="20"/>
          <w:szCs w:val="20"/>
          <w:lang w:val="en-US" w:eastAsia="es-ES"/>
        </w:rPr>
        <w:t>For this project, you will build a probabilistic parser by implementing the CKY parser. We will be using the Manually Annotated Sub-Corpus (MASC) from the American National Corpus (ANC): </w:t>
      </w:r>
      <w:hyperlink r:id="rId7" w:history="1">
        <w:r w:rsidRPr="00620289">
          <w:rPr>
            <w:rFonts w:ascii="inherit" w:eastAsia="Times New Roman" w:hAnsi="inherit" w:cs="Helvetica"/>
            <w:color w:val="0069D6"/>
            <w:sz w:val="20"/>
            <w:szCs w:val="20"/>
            <w:u w:val="single"/>
            <w:bdr w:val="none" w:sz="0" w:space="0" w:color="auto" w:frame="1"/>
            <w:lang w:val="en-US" w:eastAsia="es-ES"/>
          </w:rPr>
          <w:t>http://www.anc.org/MASC/Home.html</w:t>
        </w:r>
      </w:hyperlink>
      <w:r w:rsidRPr="00620289">
        <w:rPr>
          <w:rFonts w:ascii="Helvetica" w:eastAsia="Times New Roman" w:hAnsi="Helvetica" w:cs="Helvetica"/>
          <w:color w:val="404040"/>
          <w:sz w:val="20"/>
          <w:szCs w:val="20"/>
          <w:lang w:val="en-US" w:eastAsia="es-ES"/>
        </w:rPr>
        <w:t>. The data is provided in the code (downloadable at the top of this page as usual).</w:t>
      </w:r>
    </w:p>
    <w:p w:rsidR="00620289" w:rsidRPr="00620289" w:rsidRDefault="00620289" w:rsidP="00620289">
      <w:pPr>
        <w:shd w:val="clear" w:color="auto" w:fill="FFFFFF"/>
        <w:spacing w:after="0" w:line="540" w:lineRule="atLeast"/>
        <w:outlineLvl w:val="1"/>
        <w:rPr>
          <w:rFonts w:ascii="Helvetica" w:eastAsia="Times New Roman" w:hAnsi="Helvetica" w:cs="Helvetica"/>
          <w:b/>
          <w:bCs/>
          <w:color w:val="404040"/>
          <w:sz w:val="36"/>
          <w:szCs w:val="36"/>
          <w:lang w:val="en-US" w:eastAsia="es-ES"/>
        </w:rPr>
      </w:pPr>
      <w:r w:rsidRPr="00620289">
        <w:rPr>
          <w:rFonts w:ascii="Helvetica" w:eastAsia="Times New Roman" w:hAnsi="Helvetica" w:cs="Helvetica"/>
          <w:b/>
          <w:bCs/>
          <w:color w:val="404040"/>
          <w:sz w:val="36"/>
          <w:szCs w:val="36"/>
          <w:lang w:val="en-US" w:eastAsia="es-ES"/>
        </w:rPr>
        <w:t>The Code</w:t>
      </w:r>
    </w:p>
    <w:p w:rsidR="00620289" w:rsidRPr="00620289" w:rsidRDefault="00620289" w:rsidP="00620289">
      <w:pPr>
        <w:shd w:val="clear" w:color="auto" w:fill="FFFFFF"/>
        <w:spacing w:after="0" w:line="270" w:lineRule="atLeast"/>
        <w:rPr>
          <w:rFonts w:ascii="Helvetica" w:eastAsia="Times New Roman" w:hAnsi="Helvetica" w:cs="Helvetica"/>
          <w:color w:val="404040"/>
          <w:sz w:val="20"/>
          <w:szCs w:val="20"/>
          <w:lang w:val="en-US" w:eastAsia="es-ES"/>
        </w:rPr>
      </w:pPr>
      <w:r w:rsidRPr="00620289">
        <w:rPr>
          <w:rFonts w:ascii="Helvetica" w:eastAsia="Times New Roman" w:hAnsi="Helvetica" w:cs="Helvetica"/>
          <w:color w:val="404040"/>
          <w:sz w:val="20"/>
          <w:szCs w:val="20"/>
          <w:lang w:val="en-US" w:eastAsia="es-ES"/>
        </w:rPr>
        <w:t>At the beginning of the main method in </w:t>
      </w:r>
      <w:r w:rsidRPr="00620289">
        <w:rPr>
          <w:rFonts w:ascii="Courier New" w:eastAsia="Times New Roman" w:hAnsi="Courier New" w:cs="Courier New"/>
          <w:color w:val="404040"/>
          <w:sz w:val="18"/>
          <w:szCs w:val="18"/>
          <w:bdr w:val="none" w:sz="0" w:space="0" w:color="auto" w:frame="1"/>
          <w:shd w:val="clear" w:color="auto" w:fill="FEE9CC"/>
          <w:lang w:val="en-US" w:eastAsia="es-ES"/>
        </w:rPr>
        <w:t>PCFGParserTester.{java,py}</w:t>
      </w:r>
      <w:r w:rsidRPr="00620289">
        <w:rPr>
          <w:rFonts w:ascii="Helvetica" w:eastAsia="Times New Roman" w:hAnsi="Helvetica" w:cs="Helvetica"/>
          <w:color w:val="404040"/>
          <w:sz w:val="20"/>
          <w:szCs w:val="20"/>
          <w:lang w:val="en-US" w:eastAsia="es-ES"/>
        </w:rPr>
        <w:t> some and test trees are read in. Currently, the training trees are used to construct a baseline parser (aptly named </w:t>
      </w:r>
      <w:r w:rsidRPr="00620289">
        <w:rPr>
          <w:rFonts w:ascii="Courier New" w:eastAsia="Times New Roman" w:hAnsi="Courier New" w:cs="Courier New"/>
          <w:color w:val="404040"/>
          <w:sz w:val="18"/>
          <w:szCs w:val="18"/>
          <w:bdr w:val="none" w:sz="0" w:space="0" w:color="auto" w:frame="1"/>
          <w:shd w:val="clear" w:color="auto" w:fill="FEE9CC"/>
          <w:lang w:val="en-US" w:eastAsia="es-ES"/>
        </w:rPr>
        <w:t>BaselineParser</w:t>
      </w:r>
      <w:r w:rsidRPr="00620289">
        <w:rPr>
          <w:rFonts w:ascii="Helvetica" w:eastAsia="Times New Roman" w:hAnsi="Helvetica" w:cs="Helvetica"/>
          <w:color w:val="404040"/>
          <w:sz w:val="20"/>
          <w:szCs w:val="20"/>
          <w:lang w:val="en-US" w:eastAsia="es-ES"/>
        </w:rPr>
        <w:t>) that implements the </w:t>
      </w:r>
      <w:r w:rsidRPr="00620289">
        <w:rPr>
          <w:rFonts w:ascii="Courier New" w:eastAsia="Times New Roman" w:hAnsi="Courier New" w:cs="Courier New"/>
          <w:color w:val="404040"/>
          <w:sz w:val="18"/>
          <w:szCs w:val="18"/>
          <w:bdr w:val="none" w:sz="0" w:space="0" w:color="auto" w:frame="1"/>
          <w:shd w:val="clear" w:color="auto" w:fill="FEE9CC"/>
          <w:lang w:val="en-US" w:eastAsia="es-ES"/>
        </w:rPr>
        <w:t>Parser</w:t>
      </w:r>
      <w:r w:rsidRPr="00620289">
        <w:rPr>
          <w:rFonts w:ascii="Helvetica" w:eastAsia="Times New Roman" w:hAnsi="Helvetica" w:cs="Helvetica"/>
          <w:color w:val="404040"/>
          <w:sz w:val="20"/>
          <w:szCs w:val="20"/>
          <w:lang w:val="en-US" w:eastAsia="es-ES"/>
        </w:rPr>
        <w:t> interface (which only has two methods: </w:t>
      </w:r>
      <w:r w:rsidRPr="00620289">
        <w:rPr>
          <w:rFonts w:ascii="Courier New" w:eastAsia="Times New Roman" w:hAnsi="Courier New" w:cs="Courier New"/>
          <w:color w:val="404040"/>
          <w:sz w:val="18"/>
          <w:szCs w:val="18"/>
          <w:bdr w:val="none" w:sz="0" w:space="0" w:color="auto" w:frame="1"/>
          <w:shd w:val="clear" w:color="auto" w:fill="FEE9CC"/>
          <w:lang w:val="en-US" w:eastAsia="es-ES"/>
        </w:rPr>
        <w:t>train</w:t>
      </w:r>
      <w:r w:rsidRPr="00620289">
        <w:rPr>
          <w:rFonts w:ascii="Helvetica" w:eastAsia="Times New Roman" w:hAnsi="Helvetica" w:cs="Helvetica"/>
          <w:color w:val="404040"/>
          <w:sz w:val="20"/>
          <w:szCs w:val="20"/>
          <w:lang w:val="en-US" w:eastAsia="es-ES"/>
        </w:rPr>
        <w:t> and </w:t>
      </w:r>
      <w:r w:rsidRPr="00620289">
        <w:rPr>
          <w:rFonts w:ascii="Courier New" w:eastAsia="Times New Roman" w:hAnsi="Courier New" w:cs="Courier New"/>
          <w:color w:val="404040"/>
          <w:sz w:val="18"/>
          <w:szCs w:val="18"/>
          <w:bdr w:val="none" w:sz="0" w:space="0" w:color="auto" w:frame="1"/>
          <w:shd w:val="clear" w:color="auto" w:fill="FEE9CC"/>
          <w:lang w:val="en-US" w:eastAsia="es-ES"/>
        </w:rPr>
        <w:t>{getBestParse, get_best_parse} </w:t>
      </w:r>
      <w:r w:rsidRPr="00620289">
        <w:rPr>
          <w:rFonts w:ascii="Helvetica" w:eastAsia="Times New Roman" w:hAnsi="Helvetica" w:cs="Helvetica"/>
          <w:color w:val="404040"/>
          <w:sz w:val="20"/>
          <w:szCs w:val="20"/>
          <w:lang w:val="en-US" w:eastAsia="es-ES"/>
        </w:rPr>
        <w:t>. The parser is then used to predict trees for the sentences in the test set. For each test sentence the parse given by your parser is evaluated by comparing the constituents it generates with the constituents in the hand-parsed version. From this, precision, recall, and the F1 score are calculated.</w:t>
      </w:r>
    </w:p>
    <w:p w:rsidR="00620289" w:rsidRPr="00620289" w:rsidRDefault="00620289" w:rsidP="00620289">
      <w:pPr>
        <w:shd w:val="clear" w:color="auto" w:fill="FFFFFF"/>
        <w:spacing w:after="135" w:line="270" w:lineRule="atLeast"/>
        <w:rPr>
          <w:rFonts w:ascii="Helvetica" w:eastAsia="Times New Roman" w:hAnsi="Helvetica" w:cs="Helvetica"/>
          <w:color w:val="404040"/>
          <w:sz w:val="20"/>
          <w:szCs w:val="20"/>
          <w:lang w:val="en-US" w:eastAsia="es-ES"/>
        </w:rPr>
      </w:pPr>
      <w:r w:rsidRPr="00620289">
        <w:rPr>
          <w:rFonts w:ascii="Helvetica" w:eastAsia="Times New Roman" w:hAnsi="Helvetica" w:cs="Helvetica"/>
          <w:color w:val="404040"/>
          <w:sz w:val="20"/>
          <w:szCs w:val="20"/>
          <w:lang w:val="en-US" w:eastAsia="es-ES"/>
        </w:rPr>
        <w:t>This baseline parser is really quite poor -- it takes a sentence, tags each word with its most likely tag (i.e., a unigram tagger), then looks for occurrences of the tag sequence in the training set. If it finds an exact match, it answers with the training parse of the matching training sentence. If no match is found, it constructs a right-branching tree, with nodes’ labels chosen independently, conditioned only on the length of the span of a node. If this sounds like a strange (and terrible) way to parse, it should, and you’re going to provide a better solution.</w:t>
      </w:r>
    </w:p>
    <w:p w:rsidR="00620289" w:rsidRPr="00620289" w:rsidRDefault="00620289" w:rsidP="00620289">
      <w:pPr>
        <w:shd w:val="clear" w:color="auto" w:fill="FFFFFF"/>
        <w:spacing w:after="135" w:line="270" w:lineRule="atLeast"/>
        <w:rPr>
          <w:rFonts w:ascii="Helvetica" w:eastAsia="Times New Roman" w:hAnsi="Helvetica" w:cs="Helvetica"/>
          <w:color w:val="404040"/>
          <w:sz w:val="20"/>
          <w:szCs w:val="20"/>
          <w:lang w:val="en-US" w:eastAsia="es-ES"/>
        </w:rPr>
      </w:pPr>
      <w:r w:rsidRPr="00620289">
        <w:rPr>
          <w:rFonts w:ascii="Helvetica" w:eastAsia="Times New Roman" w:hAnsi="Helvetica" w:cs="Helvetica"/>
          <w:color w:val="404040"/>
          <w:sz w:val="20"/>
          <w:szCs w:val="20"/>
          <w:lang w:val="en-US" w:eastAsia="es-ES"/>
        </w:rPr>
        <w:t>You should familiarize yourself with these basic classes:</w:t>
      </w:r>
    </w:p>
    <w:p w:rsidR="00620289" w:rsidRPr="00620289" w:rsidRDefault="00620289" w:rsidP="00620289">
      <w:pPr>
        <w:numPr>
          <w:ilvl w:val="0"/>
          <w:numId w:val="1"/>
        </w:numPr>
        <w:shd w:val="clear" w:color="auto" w:fill="FFFFFF"/>
        <w:spacing w:after="0" w:line="270" w:lineRule="atLeast"/>
        <w:ind w:left="375"/>
        <w:rPr>
          <w:rFonts w:ascii="inherit" w:eastAsia="Times New Roman" w:hAnsi="inherit" w:cs="Helvetica"/>
          <w:color w:val="404040"/>
          <w:sz w:val="20"/>
          <w:szCs w:val="20"/>
          <w:lang w:val="en-US" w:eastAsia="es-ES"/>
        </w:rPr>
      </w:pPr>
      <w:r w:rsidRPr="00620289">
        <w:rPr>
          <w:rFonts w:ascii="Courier New" w:eastAsia="Times New Roman" w:hAnsi="Courier New" w:cs="Courier New"/>
          <w:color w:val="404040"/>
          <w:sz w:val="18"/>
          <w:szCs w:val="18"/>
          <w:bdr w:val="none" w:sz="0" w:space="0" w:color="auto" w:frame="1"/>
          <w:shd w:val="clear" w:color="auto" w:fill="FEE9CC"/>
          <w:lang w:val="en-US" w:eastAsia="es-ES"/>
        </w:rPr>
        <w:t>ling.Tree</w:t>
      </w:r>
      <w:r w:rsidRPr="00620289">
        <w:rPr>
          <w:rFonts w:ascii="inherit" w:eastAsia="Times New Roman" w:hAnsi="inherit" w:cs="Helvetica"/>
          <w:color w:val="404040"/>
          <w:sz w:val="20"/>
          <w:szCs w:val="20"/>
          <w:lang w:val="en-US" w:eastAsia="es-ES"/>
        </w:rPr>
        <w:t>: CFG tree structures (pretty-print with </w:t>
      </w:r>
      <w:r w:rsidRPr="00620289">
        <w:rPr>
          <w:rFonts w:ascii="Courier New" w:eastAsia="Times New Roman" w:hAnsi="Courier New" w:cs="Courier New"/>
          <w:color w:val="404040"/>
          <w:sz w:val="18"/>
          <w:szCs w:val="18"/>
          <w:bdr w:val="none" w:sz="0" w:space="0" w:color="auto" w:frame="1"/>
          <w:shd w:val="clear" w:color="auto" w:fill="FEE9CC"/>
          <w:lang w:val="en-US" w:eastAsia="es-ES"/>
        </w:rPr>
        <w:t>ling.Trees.PennTreeRenderer</w:t>
      </w:r>
      <w:r w:rsidRPr="00620289">
        <w:rPr>
          <w:rFonts w:ascii="inherit" w:eastAsia="Times New Roman" w:hAnsi="inherit" w:cs="Helvetica"/>
          <w:color w:val="404040"/>
          <w:sz w:val="20"/>
          <w:szCs w:val="20"/>
          <w:lang w:val="en-US" w:eastAsia="es-ES"/>
        </w:rPr>
        <w:t>)</w:t>
      </w:r>
    </w:p>
    <w:p w:rsidR="00620289" w:rsidRPr="00620289" w:rsidRDefault="00620289" w:rsidP="00620289">
      <w:pPr>
        <w:numPr>
          <w:ilvl w:val="0"/>
          <w:numId w:val="1"/>
        </w:numPr>
        <w:shd w:val="clear" w:color="auto" w:fill="FFFFFF"/>
        <w:spacing w:after="0" w:line="270" w:lineRule="atLeast"/>
        <w:ind w:left="375"/>
        <w:rPr>
          <w:rFonts w:ascii="inherit" w:eastAsia="Times New Roman" w:hAnsi="inherit" w:cs="Helvetica"/>
          <w:color w:val="404040"/>
          <w:sz w:val="20"/>
          <w:szCs w:val="20"/>
          <w:lang w:val="en-US" w:eastAsia="es-ES"/>
        </w:rPr>
      </w:pPr>
      <w:r w:rsidRPr="00620289">
        <w:rPr>
          <w:rFonts w:ascii="Courier New" w:eastAsia="Times New Roman" w:hAnsi="Courier New" w:cs="Courier New"/>
          <w:color w:val="404040"/>
          <w:sz w:val="18"/>
          <w:szCs w:val="18"/>
          <w:bdr w:val="none" w:sz="0" w:space="0" w:color="auto" w:frame="1"/>
          <w:shd w:val="clear" w:color="auto" w:fill="FEE9CC"/>
          <w:lang w:val="en-US" w:eastAsia="es-ES"/>
        </w:rPr>
        <w:t>Lexicon</w:t>
      </w:r>
      <w:r w:rsidRPr="00620289">
        <w:rPr>
          <w:rFonts w:ascii="inherit" w:eastAsia="Times New Roman" w:hAnsi="inherit" w:cs="Helvetica"/>
          <w:color w:val="404040"/>
          <w:sz w:val="20"/>
          <w:szCs w:val="20"/>
          <w:lang w:val="en-US" w:eastAsia="es-ES"/>
        </w:rPr>
        <w:t>: Pre-terminal productions and probabilities</w:t>
      </w:r>
    </w:p>
    <w:p w:rsidR="00620289" w:rsidRPr="00620289" w:rsidRDefault="00620289" w:rsidP="00620289">
      <w:pPr>
        <w:numPr>
          <w:ilvl w:val="0"/>
          <w:numId w:val="1"/>
        </w:numPr>
        <w:shd w:val="clear" w:color="auto" w:fill="FFFFFF"/>
        <w:spacing w:after="0" w:line="270" w:lineRule="atLeast"/>
        <w:ind w:left="375"/>
        <w:rPr>
          <w:rFonts w:ascii="inherit" w:eastAsia="Times New Roman" w:hAnsi="inherit" w:cs="Helvetica"/>
          <w:color w:val="404040"/>
          <w:sz w:val="20"/>
          <w:szCs w:val="20"/>
          <w:lang w:val="en-US" w:eastAsia="es-ES"/>
        </w:rPr>
      </w:pPr>
      <w:r w:rsidRPr="00620289">
        <w:rPr>
          <w:rFonts w:ascii="Courier New" w:eastAsia="Times New Roman" w:hAnsi="Courier New" w:cs="Courier New"/>
          <w:color w:val="404040"/>
          <w:sz w:val="18"/>
          <w:szCs w:val="18"/>
          <w:bdr w:val="none" w:sz="0" w:space="0" w:color="auto" w:frame="1"/>
          <w:shd w:val="clear" w:color="auto" w:fill="FEE9CC"/>
          <w:lang w:val="en-US" w:eastAsia="es-ES"/>
        </w:rPr>
        <w:t>Grammar</w:t>
      </w:r>
      <w:r w:rsidRPr="00620289">
        <w:rPr>
          <w:rFonts w:ascii="inherit" w:eastAsia="Times New Roman" w:hAnsi="inherit" w:cs="Helvetica"/>
          <w:color w:val="404040"/>
          <w:sz w:val="20"/>
          <w:szCs w:val="20"/>
          <w:lang w:val="en-US" w:eastAsia="es-ES"/>
        </w:rPr>
        <w:t>, </w:t>
      </w:r>
      <w:r w:rsidRPr="00620289">
        <w:rPr>
          <w:rFonts w:ascii="Courier New" w:eastAsia="Times New Roman" w:hAnsi="Courier New" w:cs="Courier New"/>
          <w:color w:val="404040"/>
          <w:sz w:val="18"/>
          <w:szCs w:val="18"/>
          <w:bdr w:val="none" w:sz="0" w:space="0" w:color="auto" w:frame="1"/>
          <w:shd w:val="clear" w:color="auto" w:fill="FEE9CC"/>
          <w:lang w:val="en-US" w:eastAsia="es-ES"/>
        </w:rPr>
        <w:t>UnaryRule</w:t>
      </w:r>
      <w:r w:rsidRPr="00620289">
        <w:rPr>
          <w:rFonts w:ascii="inherit" w:eastAsia="Times New Roman" w:hAnsi="inherit" w:cs="Helvetica"/>
          <w:color w:val="404040"/>
          <w:sz w:val="20"/>
          <w:szCs w:val="20"/>
          <w:lang w:val="en-US" w:eastAsia="es-ES"/>
        </w:rPr>
        <w:t>, </w:t>
      </w:r>
      <w:r w:rsidRPr="00620289">
        <w:rPr>
          <w:rFonts w:ascii="Courier New" w:eastAsia="Times New Roman" w:hAnsi="Courier New" w:cs="Courier New"/>
          <w:color w:val="404040"/>
          <w:sz w:val="18"/>
          <w:szCs w:val="18"/>
          <w:bdr w:val="none" w:sz="0" w:space="0" w:color="auto" w:frame="1"/>
          <w:shd w:val="clear" w:color="auto" w:fill="FEE9CC"/>
          <w:lang w:val="en-US" w:eastAsia="es-ES"/>
        </w:rPr>
        <w:t>BinaryRule</w:t>
      </w:r>
      <w:r w:rsidRPr="00620289">
        <w:rPr>
          <w:rFonts w:ascii="inherit" w:eastAsia="Times New Roman" w:hAnsi="inherit" w:cs="Helvetica"/>
          <w:color w:val="404040"/>
          <w:sz w:val="20"/>
          <w:szCs w:val="20"/>
          <w:lang w:val="en-US" w:eastAsia="es-ES"/>
        </w:rPr>
        <w:t>: CFG rules and accessors</w:t>
      </w:r>
    </w:p>
    <w:p w:rsidR="00620289" w:rsidRPr="00620289" w:rsidRDefault="00620289" w:rsidP="00620289">
      <w:pPr>
        <w:spacing w:after="0" w:line="240" w:lineRule="auto"/>
        <w:rPr>
          <w:rFonts w:ascii="Times New Roman" w:eastAsia="Times New Roman" w:hAnsi="Times New Roman" w:cs="Times New Roman"/>
          <w:sz w:val="24"/>
          <w:szCs w:val="24"/>
          <w:lang w:val="en-US" w:eastAsia="es-ES"/>
        </w:rPr>
      </w:pPr>
      <w:r w:rsidRPr="00620289">
        <w:rPr>
          <w:rFonts w:ascii="Helvetica" w:eastAsia="Times New Roman" w:hAnsi="Helvetica" w:cs="Helvetica"/>
          <w:color w:val="404040"/>
          <w:sz w:val="20"/>
          <w:szCs w:val="20"/>
          <w:shd w:val="clear" w:color="auto" w:fill="FFFFFF"/>
          <w:lang w:val="en-US" w:eastAsia="es-ES"/>
        </w:rPr>
        <w:t>(For those wondering about </w:t>
      </w:r>
      <w:r w:rsidRPr="00620289">
        <w:rPr>
          <w:rFonts w:ascii="Courier New" w:eastAsia="Times New Roman" w:hAnsi="Courier New" w:cs="Courier New"/>
          <w:sz w:val="18"/>
          <w:szCs w:val="18"/>
          <w:bdr w:val="none" w:sz="0" w:space="0" w:color="auto" w:frame="1"/>
          <w:shd w:val="clear" w:color="auto" w:fill="FEE9CC"/>
          <w:lang w:val="en-US" w:eastAsia="es-ES"/>
        </w:rPr>
        <w:t>ling.Trees.PennTreeRenderer</w:t>
      </w:r>
      <w:r w:rsidRPr="00620289">
        <w:rPr>
          <w:rFonts w:ascii="Helvetica" w:eastAsia="Times New Roman" w:hAnsi="Helvetica" w:cs="Helvetica"/>
          <w:color w:val="404040"/>
          <w:sz w:val="20"/>
          <w:szCs w:val="20"/>
          <w:shd w:val="clear" w:color="auto" w:fill="FFFFFF"/>
          <w:lang w:val="en-US" w:eastAsia="es-ES"/>
        </w:rPr>
        <w:t>, we will not be reading in Penn Treebank data but this Renderer is a good format for displaying any trees, the MASC included.) </w:t>
      </w:r>
      <w:r w:rsidRPr="00620289">
        <w:rPr>
          <w:rFonts w:ascii="Courier New" w:eastAsia="Times New Roman" w:hAnsi="Courier New" w:cs="Courier New"/>
          <w:sz w:val="18"/>
          <w:szCs w:val="18"/>
          <w:bdr w:val="none" w:sz="0" w:space="0" w:color="auto" w:frame="1"/>
          <w:shd w:val="clear" w:color="auto" w:fill="FEE9CC"/>
          <w:lang w:val="en-US" w:eastAsia="es-ES"/>
        </w:rPr>
        <w:t>Tree</w:t>
      </w:r>
      <w:r w:rsidRPr="00620289">
        <w:rPr>
          <w:rFonts w:ascii="Helvetica" w:eastAsia="Times New Roman" w:hAnsi="Helvetica" w:cs="Helvetica"/>
          <w:color w:val="404040"/>
          <w:sz w:val="20"/>
          <w:szCs w:val="20"/>
          <w:shd w:val="clear" w:color="auto" w:fill="FFFFFF"/>
          <w:lang w:val="en-US" w:eastAsia="es-ES"/>
        </w:rPr>
        <w:t> is a linguistic tree class that you will use no matter what kind of parser you implement. </w:t>
      </w:r>
      <w:r w:rsidRPr="00620289">
        <w:rPr>
          <w:rFonts w:ascii="Courier New" w:eastAsia="Times New Roman" w:hAnsi="Courier New" w:cs="Courier New"/>
          <w:sz w:val="18"/>
          <w:szCs w:val="18"/>
          <w:bdr w:val="none" w:sz="0" w:space="0" w:color="auto" w:frame="1"/>
          <w:shd w:val="clear" w:color="auto" w:fill="FEE9CC"/>
          <w:lang w:val="en-US" w:eastAsia="es-ES"/>
        </w:rPr>
        <w:t>Lexicon</w:t>
      </w:r>
      <w:r w:rsidRPr="00620289">
        <w:rPr>
          <w:rFonts w:ascii="Helvetica" w:eastAsia="Times New Roman" w:hAnsi="Helvetica" w:cs="Helvetica"/>
          <w:color w:val="404040"/>
          <w:sz w:val="20"/>
          <w:szCs w:val="20"/>
          <w:shd w:val="clear" w:color="auto" w:fill="FFFFFF"/>
          <w:lang w:val="en-US" w:eastAsia="es-ES"/>
        </w:rPr>
        <w:t> is a minimal lexicon, but it handles rare and unknown words adequately for the present purposes. You can use it to determine the pre-terminal productions for your parser if you like. Grammar is a class you can use to learn a PCFG from the training trees. Since the training set is hand-parsed this learning is very easy. We simply set</w:t>
      </w:r>
      <w:r w:rsidRPr="00620289">
        <w:rPr>
          <w:rFonts w:ascii="Helvetica" w:eastAsia="Times New Roman" w:hAnsi="Helvetica" w:cs="Helvetica"/>
          <w:color w:val="404040"/>
          <w:sz w:val="20"/>
          <w:szCs w:val="20"/>
          <w:lang w:val="en-US" w:eastAsia="es-ES"/>
        </w:rPr>
        <w:br/>
      </w:r>
      <w:r w:rsidRPr="00620289">
        <w:rPr>
          <w:rFonts w:ascii="MathJax_Math" w:eastAsia="Times New Roman" w:hAnsi="MathJax_Math" w:cs="Helvetica"/>
          <w:i/>
          <w:iCs/>
          <w:color w:val="404040"/>
          <w:sz w:val="24"/>
          <w:szCs w:val="24"/>
          <w:bdr w:val="none" w:sz="0" w:space="0" w:color="auto" w:frame="1"/>
          <w:shd w:val="clear" w:color="auto" w:fill="FFFFFF"/>
          <w:lang w:val="en-US" w:eastAsia="es-ES"/>
        </w:rPr>
        <w:t>P</w:t>
      </w:r>
      <w:r w:rsidRPr="00620289">
        <w:rPr>
          <w:rFonts w:ascii="MathJax_Main" w:eastAsia="Times New Roman" w:hAnsi="MathJax_Main" w:cs="Helvetica"/>
          <w:color w:val="404040"/>
          <w:sz w:val="24"/>
          <w:szCs w:val="24"/>
          <w:bdr w:val="none" w:sz="0" w:space="0" w:color="auto" w:frame="1"/>
          <w:shd w:val="clear" w:color="auto" w:fill="FFFFFF"/>
          <w:lang w:val="en-US" w:eastAsia="es-ES"/>
        </w:rPr>
        <w:t>ˆ(</w:t>
      </w:r>
      <w:r w:rsidRPr="00620289">
        <w:rPr>
          <w:rFonts w:ascii="MathJax_Math" w:eastAsia="Times New Roman" w:hAnsi="MathJax_Math" w:cs="Helvetica"/>
          <w:i/>
          <w:iCs/>
          <w:color w:val="404040"/>
          <w:sz w:val="24"/>
          <w:szCs w:val="24"/>
          <w:bdr w:val="none" w:sz="0" w:space="0" w:color="auto" w:frame="1"/>
          <w:shd w:val="clear" w:color="auto" w:fill="FFFFFF"/>
          <w:lang w:val="en-US" w:eastAsia="es-ES"/>
        </w:rPr>
        <w:t>N</w:t>
      </w:r>
      <w:r w:rsidRPr="00620289">
        <w:rPr>
          <w:rFonts w:ascii="MathJax_Math" w:eastAsia="Times New Roman" w:hAnsi="MathJax_Math" w:cs="Helvetica"/>
          <w:i/>
          <w:iCs/>
          <w:color w:val="404040"/>
          <w:sz w:val="17"/>
          <w:szCs w:val="17"/>
          <w:bdr w:val="none" w:sz="0" w:space="0" w:color="auto" w:frame="1"/>
          <w:shd w:val="clear" w:color="auto" w:fill="FFFFFF"/>
          <w:lang w:val="en-US" w:eastAsia="es-ES"/>
        </w:rPr>
        <w:t>j</w:t>
      </w:r>
      <w:r w:rsidRPr="00620289">
        <w:rPr>
          <w:rFonts w:ascii="MathJax_Main" w:eastAsia="Times New Roman" w:hAnsi="MathJax_Main" w:cs="Helvetica"/>
          <w:color w:val="404040"/>
          <w:sz w:val="24"/>
          <w:szCs w:val="24"/>
          <w:bdr w:val="none" w:sz="0" w:space="0" w:color="auto" w:frame="1"/>
          <w:shd w:val="clear" w:color="auto" w:fill="FFFFFF"/>
          <w:lang w:val="en-US" w:eastAsia="es-ES"/>
        </w:rPr>
        <w:t>→</w:t>
      </w:r>
      <w:r w:rsidRPr="00620289">
        <w:rPr>
          <w:rFonts w:ascii="MathJax_Math" w:eastAsia="Times New Roman" w:hAnsi="MathJax_Math" w:cs="Helvetica"/>
          <w:i/>
          <w:iCs/>
          <w:color w:val="404040"/>
          <w:sz w:val="24"/>
          <w:szCs w:val="24"/>
          <w:bdr w:val="none" w:sz="0" w:space="0" w:color="auto" w:frame="1"/>
          <w:shd w:val="clear" w:color="auto" w:fill="FFFFFF"/>
          <w:lang w:eastAsia="es-ES"/>
        </w:rPr>
        <w:t>ζ</w:t>
      </w:r>
      <w:r w:rsidRPr="00620289">
        <w:rPr>
          <w:rFonts w:ascii="MathJax_Main" w:eastAsia="Times New Roman" w:hAnsi="MathJax_Main" w:cs="Helvetica"/>
          <w:color w:val="404040"/>
          <w:sz w:val="24"/>
          <w:szCs w:val="24"/>
          <w:bdr w:val="none" w:sz="0" w:space="0" w:color="auto" w:frame="1"/>
          <w:shd w:val="clear" w:color="auto" w:fill="FFFFFF"/>
          <w:lang w:val="en-US" w:eastAsia="es-ES"/>
        </w:rPr>
        <w:t>)=</w:t>
      </w:r>
      <w:r w:rsidRPr="00620289">
        <w:rPr>
          <w:rFonts w:ascii="MathJax_Math" w:eastAsia="Times New Roman" w:hAnsi="MathJax_Math" w:cs="Helvetica"/>
          <w:i/>
          <w:iCs/>
          <w:color w:val="404040"/>
          <w:sz w:val="17"/>
          <w:szCs w:val="17"/>
          <w:bdr w:val="none" w:sz="0" w:space="0" w:color="auto" w:frame="1"/>
          <w:shd w:val="clear" w:color="auto" w:fill="FFFFFF"/>
          <w:lang w:val="en-US" w:eastAsia="es-ES"/>
        </w:rPr>
        <w:t>C</w:t>
      </w:r>
      <w:r w:rsidRPr="00620289">
        <w:rPr>
          <w:rFonts w:ascii="MathJax_Main" w:eastAsia="Times New Roman" w:hAnsi="MathJax_Main" w:cs="Helvetica"/>
          <w:color w:val="404040"/>
          <w:sz w:val="17"/>
          <w:szCs w:val="17"/>
          <w:bdr w:val="none" w:sz="0" w:space="0" w:color="auto" w:frame="1"/>
          <w:shd w:val="clear" w:color="auto" w:fill="FFFFFF"/>
          <w:lang w:val="en-US" w:eastAsia="es-ES"/>
        </w:rPr>
        <w:t>(</w:t>
      </w:r>
      <w:r w:rsidRPr="00620289">
        <w:rPr>
          <w:rFonts w:ascii="MathJax_Math" w:eastAsia="Times New Roman" w:hAnsi="MathJax_Math" w:cs="Helvetica"/>
          <w:i/>
          <w:iCs/>
          <w:color w:val="404040"/>
          <w:sz w:val="17"/>
          <w:szCs w:val="17"/>
          <w:bdr w:val="none" w:sz="0" w:space="0" w:color="auto" w:frame="1"/>
          <w:shd w:val="clear" w:color="auto" w:fill="FFFFFF"/>
          <w:lang w:val="en-US" w:eastAsia="es-ES"/>
        </w:rPr>
        <w:t>N</w:t>
      </w:r>
      <w:r w:rsidRPr="00620289">
        <w:rPr>
          <w:rFonts w:ascii="MathJax_Math" w:eastAsia="Times New Roman" w:hAnsi="MathJax_Math" w:cs="Helvetica"/>
          <w:i/>
          <w:iCs/>
          <w:color w:val="404040"/>
          <w:sz w:val="12"/>
          <w:szCs w:val="12"/>
          <w:bdr w:val="none" w:sz="0" w:space="0" w:color="auto" w:frame="1"/>
          <w:shd w:val="clear" w:color="auto" w:fill="FFFFFF"/>
          <w:lang w:val="en-US" w:eastAsia="es-ES"/>
        </w:rPr>
        <w:t>j</w:t>
      </w:r>
      <w:r w:rsidRPr="00620289">
        <w:rPr>
          <w:rFonts w:ascii="MathJax_Main" w:eastAsia="Times New Roman" w:hAnsi="MathJax_Main" w:cs="Helvetica"/>
          <w:color w:val="404040"/>
          <w:sz w:val="17"/>
          <w:szCs w:val="17"/>
          <w:bdr w:val="none" w:sz="0" w:space="0" w:color="auto" w:frame="1"/>
          <w:shd w:val="clear" w:color="auto" w:fill="FFFFFF"/>
          <w:lang w:val="en-US" w:eastAsia="es-ES"/>
        </w:rPr>
        <w:t>→</w:t>
      </w:r>
      <w:r w:rsidRPr="00620289">
        <w:rPr>
          <w:rFonts w:ascii="MathJax_Math" w:eastAsia="Times New Roman" w:hAnsi="MathJax_Math" w:cs="Helvetica"/>
          <w:i/>
          <w:iCs/>
          <w:color w:val="404040"/>
          <w:sz w:val="17"/>
          <w:szCs w:val="17"/>
          <w:bdr w:val="none" w:sz="0" w:space="0" w:color="auto" w:frame="1"/>
          <w:shd w:val="clear" w:color="auto" w:fill="FFFFFF"/>
          <w:lang w:eastAsia="es-ES"/>
        </w:rPr>
        <w:t>ζ</w:t>
      </w:r>
      <w:r w:rsidRPr="00620289">
        <w:rPr>
          <w:rFonts w:ascii="MathJax_Main" w:eastAsia="Times New Roman" w:hAnsi="MathJax_Main" w:cs="Helvetica"/>
          <w:color w:val="404040"/>
          <w:sz w:val="17"/>
          <w:szCs w:val="17"/>
          <w:bdr w:val="none" w:sz="0" w:space="0" w:color="auto" w:frame="1"/>
          <w:shd w:val="clear" w:color="auto" w:fill="FFFFFF"/>
          <w:lang w:val="en-US" w:eastAsia="es-ES"/>
        </w:rPr>
        <w:t>)</w:t>
      </w:r>
      <w:r w:rsidRPr="00620289">
        <w:rPr>
          <w:rFonts w:ascii="MathJax_Size1" w:eastAsia="Times New Roman" w:hAnsi="MathJax_Size1" w:cs="Helvetica"/>
          <w:color w:val="404040"/>
          <w:sz w:val="17"/>
          <w:szCs w:val="17"/>
          <w:bdr w:val="none" w:sz="0" w:space="0" w:color="auto" w:frame="1"/>
          <w:shd w:val="clear" w:color="auto" w:fill="FFFFFF"/>
          <w:lang w:val="en-US" w:eastAsia="es-ES"/>
        </w:rPr>
        <w:t>∑</w:t>
      </w:r>
      <w:r w:rsidRPr="00620289">
        <w:rPr>
          <w:rFonts w:ascii="MathJax_Math" w:eastAsia="Times New Roman" w:hAnsi="MathJax_Math" w:cs="Helvetica"/>
          <w:i/>
          <w:iCs/>
          <w:color w:val="404040"/>
          <w:sz w:val="12"/>
          <w:szCs w:val="12"/>
          <w:bdr w:val="none" w:sz="0" w:space="0" w:color="auto" w:frame="1"/>
          <w:shd w:val="clear" w:color="auto" w:fill="FFFFFF"/>
          <w:lang w:eastAsia="es-ES"/>
        </w:rPr>
        <w:t>γ</w:t>
      </w:r>
      <w:r w:rsidRPr="00620289">
        <w:rPr>
          <w:rFonts w:ascii="MathJax_Math" w:eastAsia="Times New Roman" w:hAnsi="MathJax_Math" w:cs="Helvetica"/>
          <w:i/>
          <w:iCs/>
          <w:color w:val="404040"/>
          <w:sz w:val="17"/>
          <w:szCs w:val="17"/>
          <w:bdr w:val="none" w:sz="0" w:space="0" w:color="auto" w:frame="1"/>
          <w:shd w:val="clear" w:color="auto" w:fill="FFFFFF"/>
          <w:lang w:val="en-US" w:eastAsia="es-ES"/>
        </w:rPr>
        <w:t>C</w:t>
      </w:r>
      <w:r w:rsidRPr="00620289">
        <w:rPr>
          <w:rFonts w:ascii="MathJax_Main" w:eastAsia="Times New Roman" w:hAnsi="MathJax_Main" w:cs="Helvetica"/>
          <w:color w:val="404040"/>
          <w:sz w:val="17"/>
          <w:szCs w:val="17"/>
          <w:bdr w:val="none" w:sz="0" w:space="0" w:color="auto" w:frame="1"/>
          <w:shd w:val="clear" w:color="auto" w:fill="FFFFFF"/>
          <w:lang w:val="en-US" w:eastAsia="es-ES"/>
        </w:rPr>
        <w:t>(</w:t>
      </w:r>
      <w:r w:rsidRPr="00620289">
        <w:rPr>
          <w:rFonts w:ascii="MathJax_Math" w:eastAsia="Times New Roman" w:hAnsi="MathJax_Math" w:cs="Helvetica"/>
          <w:i/>
          <w:iCs/>
          <w:color w:val="404040"/>
          <w:sz w:val="17"/>
          <w:szCs w:val="17"/>
          <w:bdr w:val="none" w:sz="0" w:space="0" w:color="auto" w:frame="1"/>
          <w:shd w:val="clear" w:color="auto" w:fill="FFFFFF"/>
          <w:lang w:val="en-US" w:eastAsia="es-ES"/>
        </w:rPr>
        <w:t>N</w:t>
      </w:r>
      <w:r w:rsidRPr="00620289">
        <w:rPr>
          <w:rFonts w:ascii="MathJax_Math" w:eastAsia="Times New Roman" w:hAnsi="MathJax_Math" w:cs="Helvetica"/>
          <w:i/>
          <w:iCs/>
          <w:color w:val="404040"/>
          <w:sz w:val="12"/>
          <w:szCs w:val="12"/>
          <w:bdr w:val="none" w:sz="0" w:space="0" w:color="auto" w:frame="1"/>
          <w:shd w:val="clear" w:color="auto" w:fill="FFFFFF"/>
          <w:lang w:val="en-US" w:eastAsia="es-ES"/>
        </w:rPr>
        <w:t>j</w:t>
      </w:r>
      <w:r w:rsidRPr="00620289">
        <w:rPr>
          <w:rFonts w:ascii="MathJax_Main" w:eastAsia="Times New Roman" w:hAnsi="MathJax_Main" w:cs="Helvetica"/>
          <w:color w:val="404040"/>
          <w:sz w:val="17"/>
          <w:szCs w:val="17"/>
          <w:bdr w:val="none" w:sz="0" w:space="0" w:color="auto" w:frame="1"/>
          <w:shd w:val="clear" w:color="auto" w:fill="FFFFFF"/>
          <w:lang w:val="en-US" w:eastAsia="es-ES"/>
        </w:rPr>
        <w:t>→</w:t>
      </w:r>
      <w:r w:rsidRPr="00620289">
        <w:rPr>
          <w:rFonts w:ascii="MathJax_Math" w:eastAsia="Times New Roman" w:hAnsi="MathJax_Math" w:cs="Helvetica"/>
          <w:i/>
          <w:iCs/>
          <w:color w:val="404040"/>
          <w:sz w:val="17"/>
          <w:szCs w:val="17"/>
          <w:bdr w:val="none" w:sz="0" w:space="0" w:color="auto" w:frame="1"/>
          <w:shd w:val="clear" w:color="auto" w:fill="FFFFFF"/>
          <w:lang w:eastAsia="es-ES"/>
        </w:rPr>
        <w:t>γ</w:t>
      </w:r>
      <w:r w:rsidRPr="00620289">
        <w:rPr>
          <w:rFonts w:ascii="MathJax_Main" w:eastAsia="Times New Roman" w:hAnsi="MathJax_Main" w:cs="Helvetica"/>
          <w:color w:val="404040"/>
          <w:sz w:val="17"/>
          <w:szCs w:val="17"/>
          <w:bdr w:val="none" w:sz="0" w:space="0" w:color="auto" w:frame="1"/>
          <w:shd w:val="clear" w:color="auto" w:fill="FFFFFF"/>
          <w:lang w:val="en-US" w:eastAsia="es-ES"/>
        </w:rPr>
        <w:t>)</w:t>
      </w:r>
      <w:r w:rsidRPr="00620289">
        <w:rPr>
          <w:rFonts w:ascii="Helvetica" w:eastAsia="Times New Roman" w:hAnsi="Helvetica" w:cs="Helvetica"/>
          <w:color w:val="404040"/>
          <w:sz w:val="20"/>
          <w:szCs w:val="20"/>
          <w:lang w:val="en-US" w:eastAsia="es-ES"/>
        </w:rPr>
        <w:br/>
      </w:r>
      <w:r w:rsidRPr="00620289">
        <w:rPr>
          <w:rFonts w:ascii="Helvetica" w:eastAsia="Times New Roman" w:hAnsi="Helvetica" w:cs="Helvetica"/>
          <w:color w:val="404040"/>
          <w:sz w:val="20"/>
          <w:szCs w:val="20"/>
          <w:shd w:val="clear" w:color="auto" w:fill="FFFFFF"/>
          <w:lang w:val="en-US" w:eastAsia="es-ES"/>
        </w:rPr>
        <w:t>where </w:t>
      </w:r>
      <w:r w:rsidRPr="00620289">
        <w:rPr>
          <w:rFonts w:ascii="MathJax_Math" w:eastAsia="Times New Roman" w:hAnsi="MathJax_Math" w:cs="Helvetica"/>
          <w:i/>
          <w:iCs/>
          <w:color w:val="404040"/>
          <w:sz w:val="24"/>
          <w:szCs w:val="24"/>
          <w:bdr w:val="none" w:sz="0" w:space="0" w:color="auto" w:frame="1"/>
          <w:shd w:val="clear" w:color="auto" w:fill="FFFFFF"/>
          <w:lang w:val="en-US" w:eastAsia="es-ES"/>
        </w:rPr>
        <w:t>C</w:t>
      </w:r>
      <w:r w:rsidRPr="00620289">
        <w:rPr>
          <w:rFonts w:ascii="MathJax_Main" w:eastAsia="Times New Roman" w:hAnsi="MathJax_Main" w:cs="Helvetica"/>
          <w:color w:val="404040"/>
          <w:sz w:val="24"/>
          <w:szCs w:val="24"/>
          <w:bdr w:val="none" w:sz="0" w:space="0" w:color="auto" w:frame="1"/>
          <w:shd w:val="clear" w:color="auto" w:fill="FFFFFF"/>
          <w:lang w:val="en-US" w:eastAsia="es-ES"/>
        </w:rPr>
        <w:t>(</w:t>
      </w:r>
      <w:r w:rsidRPr="00620289">
        <w:rPr>
          <w:rFonts w:ascii="MathJax_Math" w:eastAsia="Times New Roman" w:hAnsi="MathJax_Math" w:cs="Helvetica"/>
          <w:i/>
          <w:iCs/>
          <w:color w:val="404040"/>
          <w:sz w:val="24"/>
          <w:szCs w:val="24"/>
          <w:bdr w:val="none" w:sz="0" w:space="0" w:color="auto" w:frame="1"/>
          <w:shd w:val="clear" w:color="auto" w:fill="FFFFFF"/>
          <w:lang w:val="en-US" w:eastAsia="es-ES"/>
        </w:rPr>
        <w:t>N</w:t>
      </w:r>
      <w:r w:rsidRPr="00620289">
        <w:rPr>
          <w:rFonts w:ascii="MathJax_Math" w:eastAsia="Times New Roman" w:hAnsi="MathJax_Math" w:cs="Helvetica"/>
          <w:i/>
          <w:iCs/>
          <w:color w:val="404040"/>
          <w:sz w:val="17"/>
          <w:szCs w:val="17"/>
          <w:bdr w:val="none" w:sz="0" w:space="0" w:color="auto" w:frame="1"/>
          <w:shd w:val="clear" w:color="auto" w:fill="FFFFFF"/>
          <w:lang w:val="en-US" w:eastAsia="es-ES"/>
        </w:rPr>
        <w:t>j</w:t>
      </w:r>
      <w:r w:rsidRPr="00620289">
        <w:rPr>
          <w:rFonts w:ascii="MathJax_Main" w:eastAsia="Times New Roman" w:hAnsi="MathJax_Main" w:cs="Helvetica"/>
          <w:color w:val="404040"/>
          <w:sz w:val="24"/>
          <w:szCs w:val="24"/>
          <w:bdr w:val="none" w:sz="0" w:space="0" w:color="auto" w:frame="1"/>
          <w:shd w:val="clear" w:color="auto" w:fill="FFFFFF"/>
          <w:lang w:val="en-US" w:eastAsia="es-ES"/>
        </w:rPr>
        <w:t>→</w:t>
      </w:r>
      <w:r w:rsidRPr="00620289">
        <w:rPr>
          <w:rFonts w:ascii="MathJax_Math" w:eastAsia="Times New Roman" w:hAnsi="MathJax_Math" w:cs="Helvetica"/>
          <w:i/>
          <w:iCs/>
          <w:color w:val="404040"/>
          <w:sz w:val="24"/>
          <w:szCs w:val="24"/>
          <w:bdr w:val="none" w:sz="0" w:space="0" w:color="auto" w:frame="1"/>
          <w:shd w:val="clear" w:color="auto" w:fill="FFFFFF"/>
          <w:lang w:eastAsia="es-ES"/>
        </w:rPr>
        <w:t>γ</w:t>
      </w:r>
      <w:r w:rsidRPr="00620289">
        <w:rPr>
          <w:rFonts w:ascii="MathJax_Main" w:eastAsia="Times New Roman" w:hAnsi="MathJax_Main" w:cs="Helvetica"/>
          <w:color w:val="404040"/>
          <w:sz w:val="24"/>
          <w:szCs w:val="24"/>
          <w:bdr w:val="none" w:sz="0" w:space="0" w:color="auto" w:frame="1"/>
          <w:shd w:val="clear" w:color="auto" w:fill="FFFFFF"/>
          <w:lang w:val="en-US" w:eastAsia="es-ES"/>
        </w:rPr>
        <w:t>)</w:t>
      </w:r>
      <w:r w:rsidRPr="00620289">
        <w:rPr>
          <w:rFonts w:ascii="Helvetica" w:eastAsia="Times New Roman" w:hAnsi="Helvetica" w:cs="Helvetica"/>
          <w:color w:val="404040"/>
          <w:sz w:val="20"/>
          <w:szCs w:val="20"/>
          <w:shd w:val="clear" w:color="auto" w:fill="FFFFFF"/>
          <w:lang w:val="en-US" w:eastAsia="es-ES"/>
        </w:rPr>
        <w:t> is the count observed for that production in the data set. While you could consider smoothing rule rewrite probabilities, it is sufficient for this assignment to just work with unsmoothed MLE probabilities for rules. (Doing anything else makes things rather more complex and slow, since every rewrite will have a nonzero probability, so you should definitely get things working with an unsmoothed grammar before considering adding smoothing!)</w:t>
      </w:r>
    </w:p>
    <w:p w:rsidR="00620289" w:rsidRPr="00620289" w:rsidRDefault="00620289" w:rsidP="00620289">
      <w:pPr>
        <w:shd w:val="clear" w:color="auto" w:fill="FFFFFF"/>
        <w:spacing w:after="0" w:line="270" w:lineRule="atLeast"/>
        <w:rPr>
          <w:rFonts w:ascii="Helvetica" w:eastAsia="Times New Roman" w:hAnsi="Helvetica" w:cs="Helvetica"/>
          <w:color w:val="404040"/>
          <w:sz w:val="20"/>
          <w:szCs w:val="20"/>
          <w:lang w:val="en-US" w:eastAsia="es-ES"/>
        </w:rPr>
      </w:pPr>
      <w:r w:rsidRPr="00620289">
        <w:rPr>
          <w:rFonts w:ascii="Courier New" w:eastAsia="Times New Roman" w:hAnsi="Courier New" w:cs="Courier New"/>
          <w:color w:val="404040"/>
          <w:sz w:val="18"/>
          <w:szCs w:val="18"/>
          <w:bdr w:val="none" w:sz="0" w:space="0" w:color="auto" w:frame="1"/>
          <w:shd w:val="clear" w:color="auto" w:fill="FEE9CC"/>
          <w:lang w:val="en-US" w:eastAsia="es-ES"/>
        </w:rPr>
        <w:t>UnaryRule</w:t>
      </w:r>
      <w:r w:rsidRPr="00620289">
        <w:rPr>
          <w:rFonts w:ascii="Helvetica" w:eastAsia="Times New Roman" w:hAnsi="Helvetica" w:cs="Helvetica"/>
          <w:color w:val="404040"/>
          <w:sz w:val="20"/>
          <w:szCs w:val="20"/>
          <w:lang w:val="en-US" w:eastAsia="es-ES"/>
        </w:rPr>
        <w:t> and </w:t>
      </w:r>
      <w:r w:rsidRPr="00620289">
        <w:rPr>
          <w:rFonts w:ascii="Courier New" w:eastAsia="Times New Roman" w:hAnsi="Courier New" w:cs="Courier New"/>
          <w:color w:val="404040"/>
          <w:sz w:val="18"/>
          <w:szCs w:val="18"/>
          <w:bdr w:val="none" w:sz="0" w:space="0" w:color="auto" w:frame="1"/>
          <w:shd w:val="clear" w:color="auto" w:fill="FEE9CC"/>
          <w:lang w:val="en-US" w:eastAsia="es-ES"/>
        </w:rPr>
        <w:t>BinaryRule</w:t>
      </w:r>
      <w:r w:rsidRPr="00620289">
        <w:rPr>
          <w:rFonts w:ascii="Helvetica" w:eastAsia="Times New Roman" w:hAnsi="Helvetica" w:cs="Helvetica"/>
          <w:color w:val="404040"/>
          <w:sz w:val="20"/>
          <w:szCs w:val="20"/>
          <w:lang w:val="en-US" w:eastAsia="es-ES"/>
        </w:rPr>
        <w:t> are simply the classes the grammar uses to store these learned productions. They each bear the frequency estimated probabilities from the training set. Although it is not required, we strongly recommend that you get your parser working on the </w:t>
      </w:r>
      <w:r w:rsidRPr="00620289">
        <w:rPr>
          <w:rFonts w:ascii="Courier New" w:eastAsia="Times New Roman" w:hAnsi="Courier New" w:cs="Courier New"/>
          <w:color w:val="404040"/>
          <w:sz w:val="18"/>
          <w:szCs w:val="18"/>
          <w:bdr w:val="none" w:sz="0" w:space="0" w:color="auto" w:frame="1"/>
          <w:shd w:val="clear" w:color="auto" w:fill="FEE9CC"/>
          <w:lang w:val="en-US" w:eastAsia="es-ES"/>
        </w:rPr>
        <w:t>miniTest</w:t>
      </w:r>
      <w:r w:rsidRPr="00620289">
        <w:rPr>
          <w:rFonts w:ascii="Helvetica" w:eastAsia="Times New Roman" w:hAnsi="Helvetica" w:cs="Helvetica"/>
          <w:color w:val="404040"/>
          <w:sz w:val="20"/>
          <w:szCs w:val="20"/>
          <w:lang w:val="en-US" w:eastAsia="es-ES"/>
        </w:rPr>
        <w:t> dataset before you attempt the treebank datasets. The </w:t>
      </w:r>
      <w:r w:rsidRPr="00620289">
        <w:rPr>
          <w:rFonts w:ascii="Courier New" w:eastAsia="Times New Roman" w:hAnsi="Courier New" w:cs="Courier New"/>
          <w:color w:val="404040"/>
          <w:sz w:val="18"/>
          <w:szCs w:val="18"/>
          <w:bdr w:val="none" w:sz="0" w:space="0" w:color="auto" w:frame="1"/>
          <w:shd w:val="clear" w:color="auto" w:fill="FEE9CC"/>
          <w:lang w:val="en-US" w:eastAsia="es-ES"/>
        </w:rPr>
        <w:t>miniTest</w:t>
      </w:r>
      <w:r w:rsidRPr="00620289">
        <w:rPr>
          <w:rFonts w:ascii="Helvetica" w:eastAsia="Times New Roman" w:hAnsi="Helvetica" w:cs="Helvetica"/>
          <w:color w:val="404040"/>
          <w:sz w:val="20"/>
          <w:szCs w:val="20"/>
          <w:lang w:val="en-US" w:eastAsia="es-ES"/>
        </w:rPr>
        <w:t> data set consists of 3 training sentences and 1 test sentence from a toy grammar. There are just enough productions in the training set for the test sentence to have an ambiguity due to PP-attachment. There are unary, binary, and ternary grammar rules in training sentences.</w:t>
      </w:r>
    </w:p>
    <w:p w:rsidR="00620289" w:rsidRPr="00620289" w:rsidRDefault="00620289" w:rsidP="00620289">
      <w:pPr>
        <w:shd w:val="clear" w:color="auto" w:fill="FFFFFF"/>
        <w:spacing w:after="0" w:line="270" w:lineRule="atLeast"/>
        <w:rPr>
          <w:rFonts w:ascii="Helvetica" w:eastAsia="Times New Roman" w:hAnsi="Helvetica" w:cs="Helvetica"/>
          <w:color w:val="404040"/>
          <w:sz w:val="20"/>
          <w:szCs w:val="20"/>
          <w:lang w:val="en-US" w:eastAsia="es-ES"/>
        </w:rPr>
      </w:pPr>
      <w:r w:rsidRPr="00620289">
        <w:rPr>
          <w:rFonts w:ascii="Helvetica" w:eastAsia="Times New Roman" w:hAnsi="Helvetica" w:cs="Helvetica"/>
          <w:color w:val="404040"/>
          <w:sz w:val="20"/>
          <w:szCs w:val="20"/>
          <w:lang w:val="en-US" w:eastAsia="es-ES"/>
        </w:rPr>
        <w:lastRenderedPageBreak/>
        <w:t>As discussed in the lecture videos, most parsers require grammars in which the rules are at most binary branching. You can binarize and unbinarize trees using the </w:t>
      </w:r>
      <w:r w:rsidRPr="00620289">
        <w:rPr>
          <w:rFonts w:ascii="Courier New" w:eastAsia="Times New Roman" w:hAnsi="Courier New" w:cs="Courier New"/>
          <w:color w:val="404040"/>
          <w:sz w:val="18"/>
          <w:szCs w:val="18"/>
          <w:bdr w:val="none" w:sz="0" w:space="0" w:color="auto" w:frame="1"/>
          <w:shd w:val="clear" w:color="auto" w:fill="FEE9CC"/>
          <w:lang w:val="en-US" w:eastAsia="es-ES"/>
        </w:rPr>
        <w:t>TreeAnnotations</w:t>
      </w:r>
      <w:r w:rsidRPr="00620289">
        <w:rPr>
          <w:rFonts w:ascii="Helvetica" w:eastAsia="Times New Roman" w:hAnsi="Helvetica" w:cs="Helvetica"/>
          <w:color w:val="404040"/>
          <w:sz w:val="20"/>
          <w:szCs w:val="20"/>
          <w:lang w:val="en-US" w:eastAsia="es-ES"/>
        </w:rPr>
        <w:t> class. The implementation we give you binarizes the trees in a way that doesn't generalize the grammar at all. You should run some trees through the binarization process to get the idea of what's going on. If you annotate/binarize the training trees, you should be able to construct a Grammar out of them using the constructor provided.</w:t>
      </w:r>
    </w:p>
    <w:p w:rsidR="00620289" w:rsidRPr="00620289" w:rsidRDefault="00620289" w:rsidP="00620289">
      <w:pPr>
        <w:shd w:val="clear" w:color="auto" w:fill="FFFFFF"/>
        <w:spacing w:after="0" w:line="540" w:lineRule="atLeast"/>
        <w:outlineLvl w:val="2"/>
        <w:rPr>
          <w:rFonts w:ascii="Helvetica" w:eastAsia="Times New Roman" w:hAnsi="Helvetica" w:cs="Helvetica"/>
          <w:b/>
          <w:bCs/>
          <w:color w:val="404040"/>
          <w:sz w:val="27"/>
          <w:szCs w:val="27"/>
          <w:lang w:val="en-US" w:eastAsia="es-ES"/>
        </w:rPr>
      </w:pPr>
      <w:r w:rsidRPr="00620289">
        <w:rPr>
          <w:rFonts w:ascii="Helvetica" w:eastAsia="Times New Roman" w:hAnsi="Helvetica" w:cs="Helvetica"/>
          <w:b/>
          <w:bCs/>
          <w:color w:val="404040"/>
          <w:sz w:val="27"/>
          <w:szCs w:val="27"/>
          <w:lang w:val="en-US" w:eastAsia="es-ES"/>
        </w:rPr>
        <w:t>Running the Code</w:t>
      </w:r>
    </w:p>
    <w:p w:rsidR="00620289" w:rsidRPr="00620289" w:rsidRDefault="00620289" w:rsidP="00620289">
      <w:pPr>
        <w:shd w:val="clear" w:color="auto" w:fill="FFFFFF"/>
        <w:spacing w:after="0" w:line="270" w:lineRule="atLeast"/>
        <w:rPr>
          <w:rFonts w:ascii="Helvetica" w:eastAsia="Times New Roman" w:hAnsi="Helvetica" w:cs="Helvetica"/>
          <w:color w:val="404040"/>
          <w:sz w:val="20"/>
          <w:szCs w:val="20"/>
          <w:lang w:val="en-US" w:eastAsia="es-ES"/>
        </w:rPr>
      </w:pPr>
      <w:r w:rsidRPr="00620289">
        <w:rPr>
          <w:rFonts w:ascii="Helvetica" w:eastAsia="Times New Roman" w:hAnsi="Helvetica" w:cs="Helvetica"/>
          <w:color w:val="404040"/>
          <w:sz w:val="20"/>
          <w:szCs w:val="20"/>
          <w:lang w:val="en-US" w:eastAsia="es-ES"/>
        </w:rPr>
        <w:t>Make sure you can run the main method of the </w:t>
      </w:r>
      <w:r w:rsidRPr="00620289">
        <w:rPr>
          <w:rFonts w:ascii="Courier New" w:eastAsia="Times New Roman" w:hAnsi="Courier New" w:cs="Courier New"/>
          <w:color w:val="404040"/>
          <w:sz w:val="18"/>
          <w:szCs w:val="18"/>
          <w:bdr w:val="none" w:sz="0" w:space="0" w:color="auto" w:frame="1"/>
          <w:shd w:val="clear" w:color="auto" w:fill="FEE9CC"/>
          <w:lang w:val="en-US" w:eastAsia="es-ES"/>
        </w:rPr>
        <w:t>PCFGParserTester</w:t>
      </w:r>
      <w:r w:rsidRPr="00620289">
        <w:rPr>
          <w:rFonts w:ascii="Helvetica" w:eastAsia="Times New Roman" w:hAnsi="Helvetica" w:cs="Helvetica"/>
          <w:color w:val="404040"/>
          <w:sz w:val="20"/>
          <w:szCs w:val="20"/>
          <w:lang w:val="en-US" w:eastAsia="es-ES"/>
        </w:rPr>
        <w:t>class. You can either run it from the data directory, or pass that directory in as the </w:t>
      </w:r>
      <w:r w:rsidRPr="00620289">
        <w:rPr>
          <w:rFonts w:ascii="Courier New" w:eastAsia="Times New Roman" w:hAnsi="Courier New" w:cs="Courier New"/>
          <w:color w:val="404040"/>
          <w:sz w:val="18"/>
          <w:szCs w:val="18"/>
          <w:bdr w:val="none" w:sz="0" w:space="0" w:color="auto" w:frame="1"/>
          <w:shd w:val="clear" w:color="auto" w:fill="FEE9CC"/>
          <w:lang w:val="en-US" w:eastAsia="es-ES"/>
        </w:rPr>
        <w:t>--path</w:t>
      </w:r>
      <w:r w:rsidRPr="00620289">
        <w:rPr>
          <w:rFonts w:ascii="Helvetica" w:eastAsia="Times New Roman" w:hAnsi="Helvetica" w:cs="Helvetica"/>
          <w:color w:val="404040"/>
          <w:sz w:val="20"/>
          <w:szCs w:val="20"/>
          <w:lang w:val="en-US" w:eastAsia="es-ES"/>
        </w:rPr>
        <w:t> value. Use the </w:t>
      </w:r>
      <w:r w:rsidRPr="00620289">
        <w:rPr>
          <w:rFonts w:ascii="Courier New" w:eastAsia="Times New Roman" w:hAnsi="Courier New" w:cs="Courier New"/>
          <w:color w:val="404040"/>
          <w:sz w:val="18"/>
          <w:szCs w:val="18"/>
          <w:bdr w:val="none" w:sz="0" w:space="0" w:color="auto" w:frame="1"/>
          <w:shd w:val="clear" w:color="auto" w:fill="FEE9CC"/>
          <w:lang w:val="en-US" w:eastAsia="es-ES"/>
        </w:rPr>
        <w:t>--data</w:t>
      </w:r>
      <w:r w:rsidRPr="00620289">
        <w:rPr>
          <w:rFonts w:ascii="Helvetica" w:eastAsia="Times New Roman" w:hAnsi="Helvetica" w:cs="Helvetica"/>
          <w:color w:val="404040"/>
          <w:sz w:val="20"/>
          <w:szCs w:val="20"/>
          <w:lang w:val="en-US" w:eastAsia="es-ES"/>
        </w:rPr>
        <w:t> value to specify which dataset to use (</w:t>
      </w:r>
      <w:r w:rsidRPr="00620289">
        <w:rPr>
          <w:rFonts w:ascii="Courier New" w:eastAsia="Times New Roman" w:hAnsi="Courier New" w:cs="Courier New"/>
          <w:color w:val="404040"/>
          <w:sz w:val="18"/>
          <w:szCs w:val="18"/>
          <w:bdr w:val="none" w:sz="0" w:space="0" w:color="auto" w:frame="1"/>
          <w:shd w:val="clear" w:color="auto" w:fill="FEE9CC"/>
          <w:lang w:val="en-US" w:eastAsia="es-ES"/>
        </w:rPr>
        <w:t>miniTest</w:t>
      </w:r>
      <w:r w:rsidRPr="00620289">
        <w:rPr>
          <w:rFonts w:ascii="Helvetica" w:eastAsia="Times New Roman" w:hAnsi="Helvetica" w:cs="Helvetica"/>
          <w:color w:val="404040"/>
          <w:sz w:val="20"/>
          <w:szCs w:val="20"/>
          <w:lang w:val="en-US" w:eastAsia="es-ES"/>
        </w:rPr>
        <w:t> or </w:t>
      </w:r>
      <w:r w:rsidRPr="00620289">
        <w:rPr>
          <w:rFonts w:ascii="Courier New" w:eastAsia="Times New Roman" w:hAnsi="Courier New" w:cs="Courier New"/>
          <w:color w:val="404040"/>
          <w:sz w:val="18"/>
          <w:szCs w:val="18"/>
          <w:bdr w:val="none" w:sz="0" w:space="0" w:color="auto" w:frame="1"/>
          <w:shd w:val="clear" w:color="auto" w:fill="FEE9CC"/>
          <w:lang w:val="en-US" w:eastAsia="es-ES"/>
        </w:rPr>
        <w:t>masc</w:t>
      </w:r>
      <w:r w:rsidRPr="00620289">
        <w:rPr>
          <w:rFonts w:ascii="Helvetica" w:eastAsia="Times New Roman" w:hAnsi="Helvetica" w:cs="Helvetica"/>
          <w:color w:val="404040"/>
          <w:sz w:val="20"/>
          <w:szCs w:val="20"/>
          <w:lang w:val="en-US" w:eastAsia="es-ES"/>
        </w:rPr>
        <w:t>). In Java, you will need to compile the project first, which you can do by calling </w:t>
      </w:r>
      <w:r w:rsidRPr="00620289">
        <w:rPr>
          <w:rFonts w:ascii="Courier New" w:eastAsia="Times New Roman" w:hAnsi="Courier New" w:cs="Courier New"/>
          <w:color w:val="404040"/>
          <w:sz w:val="18"/>
          <w:szCs w:val="18"/>
          <w:bdr w:val="none" w:sz="0" w:space="0" w:color="auto" w:frame="1"/>
          <w:shd w:val="clear" w:color="auto" w:fill="FEE9CC"/>
          <w:lang w:val="en-US" w:eastAsia="es-ES"/>
        </w:rPr>
        <w:t>./ant</w:t>
      </w:r>
      <w:r w:rsidRPr="00620289">
        <w:rPr>
          <w:rFonts w:ascii="Helvetica" w:eastAsia="Times New Roman" w:hAnsi="Helvetica" w:cs="Helvetica"/>
          <w:color w:val="404040"/>
          <w:sz w:val="20"/>
          <w:szCs w:val="20"/>
          <w:lang w:val="en-US" w:eastAsia="es-ES"/>
        </w:rPr>
        <w:t> from the </w:t>
      </w:r>
      <w:r w:rsidRPr="00620289">
        <w:rPr>
          <w:rFonts w:ascii="Courier New" w:eastAsia="Times New Roman" w:hAnsi="Courier New" w:cs="Courier New"/>
          <w:color w:val="404040"/>
          <w:sz w:val="18"/>
          <w:szCs w:val="18"/>
          <w:bdr w:val="none" w:sz="0" w:space="0" w:color="auto" w:frame="1"/>
          <w:shd w:val="clear" w:color="auto" w:fill="FEE9CC"/>
          <w:lang w:val="en-US" w:eastAsia="es-ES"/>
        </w:rPr>
        <w:t>java/</w:t>
      </w:r>
      <w:r w:rsidRPr="00620289">
        <w:rPr>
          <w:rFonts w:ascii="Helvetica" w:eastAsia="Times New Roman" w:hAnsi="Helvetica" w:cs="Helvetica"/>
          <w:color w:val="404040"/>
          <w:sz w:val="20"/>
          <w:szCs w:val="20"/>
          <w:lang w:val="en-US" w:eastAsia="es-ES"/>
        </w:rPr>
        <w:t> directory. Running:</w:t>
      </w:r>
    </w:p>
    <w:p w:rsidR="00620289" w:rsidRPr="00620289" w:rsidRDefault="00620289" w:rsidP="00620289">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620289">
        <w:rPr>
          <w:rFonts w:ascii="Courier New" w:eastAsia="Times New Roman" w:hAnsi="Courier New" w:cs="Courier New"/>
          <w:color w:val="404040"/>
          <w:sz w:val="18"/>
          <w:szCs w:val="18"/>
          <w:lang w:val="en-US" w:eastAsia="es-ES"/>
        </w:rPr>
        <w:t>java -cp classes -mx500m nlpclass.assignments.PCFGParserTester --path ../data/ --data miniTest</w:t>
      </w:r>
    </w:p>
    <w:p w:rsidR="00620289" w:rsidRPr="00620289" w:rsidRDefault="00620289" w:rsidP="00620289">
      <w:pPr>
        <w:spacing w:after="0" w:line="240" w:lineRule="auto"/>
        <w:rPr>
          <w:rFonts w:ascii="Times New Roman" w:eastAsia="Times New Roman" w:hAnsi="Times New Roman" w:cs="Times New Roman"/>
          <w:sz w:val="24"/>
          <w:szCs w:val="24"/>
          <w:lang w:val="en-US" w:eastAsia="es-ES"/>
        </w:rPr>
      </w:pPr>
      <w:r w:rsidRPr="00620289">
        <w:rPr>
          <w:rFonts w:ascii="Helvetica" w:eastAsia="Times New Roman" w:hAnsi="Helvetica" w:cs="Helvetica"/>
          <w:color w:val="404040"/>
          <w:sz w:val="20"/>
          <w:szCs w:val="20"/>
          <w:shd w:val="clear" w:color="auto" w:fill="FFFFFF"/>
          <w:lang w:val="en-US" w:eastAsia="es-ES"/>
        </w:rPr>
        <w:t>or</w:t>
      </w:r>
    </w:p>
    <w:p w:rsidR="00620289" w:rsidRPr="00620289" w:rsidRDefault="00620289" w:rsidP="00620289">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620289">
        <w:rPr>
          <w:rFonts w:ascii="Courier New" w:eastAsia="Times New Roman" w:hAnsi="Courier New" w:cs="Courier New"/>
          <w:color w:val="404040"/>
          <w:sz w:val="18"/>
          <w:szCs w:val="18"/>
          <w:lang w:val="en-US" w:eastAsia="es-ES"/>
        </w:rPr>
        <w:t>python PCFGParserTester.py --path ../data/ --data miniTest</w:t>
      </w:r>
    </w:p>
    <w:p w:rsidR="00620289" w:rsidRPr="00620289" w:rsidRDefault="00620289" w:rsidP="00620289">
      <w:pPr>
        <w:spacing w:after="0" w:line="240" w:lineRule="auto"/>
        <w:rPr>
          <w:rFonts w:ascii="Times New Roman" w:eastAsia="Times New Roman" w:hAnsi="Times New Roman" w:cs="Times New Roman"/>
          <w:sz w:val="24"/>
          <w:szCs w:val="24"/>
          <w:lang w:val="en-US" w:eastAsia="es-ES"/>
        </w:rPr>
      </w:pPr>
      <w:r w:rsidRPr="00620289">
        <w:rPr>
          <w:rFonts w:ascii="Helvetica" w:eastAsia="Times New Roman" w:hAnsi="Helvetica" w:cs="Helvetica"/>
          <w:color w:val="404040"/>
          <w:sz w:val="20"/>
          <w:szCs w:val="20"/>
          <w:shd w:val="clear" w:color="auto" w:fill="FFFFFF"/>
          <w:lang w:val="en-US" w:eastAsia="es-ES"/>
        </w:rPr>
        <w:t>from the </w:t>
      </w:r>
      <w:r w:rsidRPr="00620289">
        <w:rPr>
          <w:rFonts w:ascii="Courier New" w:eastAsia="Times New Roman" w:hAnsi="Courier New" w:cs="Courier New"/>
          <w:sz w:val="18"/>
          <w:szCs w:val="18"/>
          <w:bdr w:val="none" w:sz="0" w:space="0" w:color="auto" w:frame="1"/>
          <w:shd w:val="clear" w:color="auto" w:fill="FEE9CC"/>
          <w:lang w:val="en-US" w:eastAsia="es-ES"/>
        </w:rPr>
        <w:t>java/</w:t>
      </w:r>
      <w:r w:rsidRPr="00620289">
        <w:rPr>
          <w:rFonts w:ascii="Helvetica" w:eastAsia="Times New Roman" w:hAnsi="Helvetica" w:cs="Helvetica"/>
          <w:color w:val="404040"/>
          <w:sz w:val="20"/>
          <w:szCs w:val="20"/>
          <w:shd w:val="clear" w:color="auto" w:fill="FFFFFF"/>
          <w:lang w:val="en-US" w:eastAsia="es-ES"/>
        </w:rPr>
        <w:t> or </w:t>
      </w:r>
      <w:r w:rsidRPr="00620289">
        <w:rPr>
          <w:rFonts w:ascii="Courier New" w:eastAsia="Times New Roman" w:hAnsi="Courier New" w:cs="Courier New"/>
          <w:sz w:val="18"/>
          <w:szCs w:val="18"/>
          <w:bdr w:val="none" w:sz="0" w:space="0" w:color="auto" w:frame="1"/>
          <w:shd w:val="clear" w:color="auto" w:fill="FEE9CC"/>
          <w:lang w:val="en-US" w:eastAsia="es-ES"/>
        </w:rPr>
        <w:t>python/</w:t>
      </w:r>
      <w:r w:rsidRPr="00620289">
        <w:rPr>
          <w:rFonts w:ascii="Helvetica" w:eastAsia="Times New Roman" w:hAnsi="Helvetica" w:cs="Helvetica"/>
          <w:color w:val="404040"/>
          <w:sz w:val="20"/>
          <w:szCs w:val="20"/>
          <w:shd w:val="clear" w:color="auto" w:fill="FFFFFF"/>
          <w:lang w:val="en-US" w:eastAsia="es-ES"/>
        </w:rPr>
        <w:t> directories, respectively, will train and test your parser on a few sentences from a toy grammar. Running:</w:t>
      </w:r>
    </w:p>
    <w:p w:rsidR="00620289" w:rsidRPr="00620289" w:rsidRDefault="00620289" w:rsidP="00620289">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620289">
        <w:rPr>
          <w:rFonts w:ascii="Courier New" w:eastAsia="Times New Roman" w:hAnsi="Courier New" w:cs="Courier New"/>
          <w:color w:val="404040"/>
          <w:sz w:val="18"/>
          <w:szCs w:val="18"/>
          <w:lang w:val="en-US" w:eastAsia="es-ES"/>
        </w:rPr>
        <w:t>java -cp classes -mx500m nlpclass.assignments.PCFGParserTester --path ../data/ --data masc</w:t>
      </w:r>
    </w:p>
    <w:p w:rsidR="00620289" w:rsidRPr="00620289" w:rsidRDefault="00620289" w:rsidP="00620289">
      <w:pPr>
        <w:spacing w:after="0" w:line="240" w:lineRule="auto"/>
        <w:rPr>
          <w:rFonts w:ascii="Times New Roman" w:eastAsia="Times New Roman" w:hAnsi="Times New Roman" w:cs="Times New Roman"/>
          <w:sz w:val="24"/>
          <w:szCs w:val="24"/>
          <w:lang w:val="en-US" w:eastAsia="es-ES"/>
        </w:rPr>
      </w:pPr>
      <w:r w:rsidRPr="00620289">
        <w:rPr>
          <w:rFonts w:ascii="Helvetica" w:eastAsia="Times New Roman" w:hAnsi="Helvetica" w:cs="Helvetica"/>
          <w:color w:val="404040"/>
          <w:sz w:val="20"/>
          <w:szCs w:val="20"/>
          <w:shd w:val="clear" w:color="auto" w:fill="FFFFFF"/>
          <w:lang w:val="en-US" w:eastAsia="es-ES"/>
        </w:rPr>
        <w:t>or</w:t>
      </w:r>
    </w:p>
    <w:p w:rsidR="00620289" w:rsidRPr="00620289" w:rsidRDefault="00620289" w:rsidP="00620289">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620289">
        <w:rPr>
          <w:rFonts w:ascii="Courier New" w:eastAsia="Times New Roman" w:hAnsi="Courier New" w:cs="Courier New"/>
          <w:color w:val="404040"/>
          <w:sz w:val="18"/>
          <w:szCs w:val="18"/>
          <w:lang w:val="en-US" w:eastAsia="es-ES"/>
        </w:rPr>
        <w:t>python PCFGParserTester.py --path ../data/ --data masc</w:t>
      </w:r>
    </w:p>
    <w:p w:rsidR="00620289" w:rsidRPr="00620289" w:rsidRDefault="00620289" w:rsidP="00620289">
      <w:pPr>
        <w:spacing w:after="0" w:line="240" w:lineRule="auto"/>
        <w:rPr>
          <w:rFonts w:ascii="Times New Roman" w:eastAsia="Times New Roman" w:hAnsi="Times New Roman" w:cs="Times New Roman"/>
          <w:sz w:val="24"/>
          <w:szCs w:val="24"/>
          <w:lang w:val="en-US" w:eastAsia="es-ES"/>
        </w:rPr>
      </w:pPr>
      <w:r w:rsidRPr="00620289">
        <w:rPr>
          <w:rFonts w:ascii="Helvetica" w:eastAsia="Times New Roman" w:hAnsi="Helvetica" w:cs="Helvetica"/>
          <w:color w:val="404040"/>
          <w:sz w:val="20"/>
          <w:szCs w:val="20"/>
          <w:shd w:val="clear" w:color="auto" w:fill="FFFFFF"/>
          <w:lang w:val="en-US" w:eastAsia="es-ES"/>
        </w:rPr>
        <w:t>will train and test your parser on the MASC dataset.</w:t>
      </w:r>
    </w:p>
    <w:p w:rsidR="00620289" w:rsidRPr="00620289" w:rsidRDefault="00620289" w:rsidP="00620289">
      <w:pPr>
        <w:shd w:val="clear" w:color="auto" w:fill="FFFFFF"/>
        <w:spacing w:after="0" w:line="270" w:lineRule="atLeast"/>
        <w:rPr>
          <w:rFonts w:ascii="Helvetica" w:eastAsia="Times New Roman" w:hAnsi="Helvetica" w:cs="Helvetica"/>
          <w:color w:val="404040"/>
          <w:sz w:val="20"/>
          <w:szCs w:val="20"/>
          <w:lang w:val="en-US" w:eastAsia="es-ES"/>
        </w:rPr>
      </w:pPr>
      <w:r w:rsidRPr="00620289">
        <w:rPr>
          <w:rFonts w:ascii="Helvetica" w:eastAsia="Times New Roman" w:hAnsi="Helvetica" w:cs="Helvetica"/>
          <w:color w:val="404040"/>
          <w:sz w:val="20"/>
          <w:szCs w:val="20"/>
          <w:lang w:val="en-US" w:eastAsia="es-ES"/>
        </w:rPr>
        <w:t>Notice we also provide you with </w:t>
      </w:r>
      <w:r w:rsidRPr="00620289">
        <w:rPr>
          <w:rFonts w:ascii="Courier New" w:eastAsia="Times New Roman" w:hAnsi="Courier New" w:cs="Courier New"/>
          <w:color w:val="404040"/>
          <w:sz w:val="18"/>
          <w:szCs w:val="18"/>
          <w:bdr w:val="none" w:sz="0" w:space="0" w:color="auto" w:frame="1"/>
          <w:shd w:val="clear" w:color="auto" w:fill="FEE9CC"/>
          <w:lang w:val="en-US" w:eastAsia="es-ES"/>
        </w:rPr>
        <w:t>run</w:t>
      </w:r>
      <w:r w:rsidRPr="00620289">
        <w:rPr>
          <w:rFonts w:ascii="Helvetica" w:eastAsia="Times New Roman" w:hAnsi="Helvetica" w:cs="Helvetica"/>
          <w:color w:val="404040"/>
          <w:sz w:val="20"/>
          <w:szCs w:val="20"/>
          <w:lang w:val="en-US" w:eastAsia="es-ES"/>
        </w:rPr>
        <w:t> scripts in the </w:t>
      </w:r>
      <w:r w:rsidRPr="00620289">
        <w:rPr>
          <w:rFonts w:ascii="Courier New" w:eastAsia="Times New Roman" w:hAnsi="Courier New" w:cs="Courier New"/>
          <w:color w:val="404040"/>
          <w:sz w:val="18"/>
          <w:szCs w:val="18"/>
          <w:bdr w:val="none" w:sz="0" w:space="0" w:color="auto" w:frame="1"/>
          <w:shd w:val="clear" w:color="auto" w:fill="FEE9CC"/>
          <w:lang w:val="en-US" w:eastAsia="es-ES"/>
        </w:rPr>
        <w:t>python/</w:t>
      </w:r>
      <w:r w:rsidRPr="00620289">
        <w:rPr>
          <w:rFonts w:ascii="Helvetica" w:eastAsia="Times New Roman" w:hAnsi="Helvetica" w:cs="Helvetica"/>
          <w:color w:val="404040"/>
          <w:sz w:val="20"/>
          <w:szCs w:val="20"/>
          <w:lang w:val="en-US" w:eastAsia="es-ES"/>
        </w:rPr>
        <w:t> and </w:t>
      </w:r>
      <w:r w:rsidRPr="00620289">
        <w:rPr>
          <w:rFonts w:ascii="Courier New" w:eastAsia="Times New Roman" w:hAnsi="Courier New" w:cs="Courier New"/>
          <w:color w:val="404040"/>
          <w:sz w:val="18"/>
          <w:szCs w:val="18"/>
          <w:bdr w:val="none" w:sz="0" w:space="0" w:color="auto" w:frame="1"/>
          <w:shd w:val="clear" w:color="auto" w:fill="FEE9CC"/>
          <w:lang w:val="en-US" w:eastAsia="es-ES"/>
        </w:rPr>
        <w:t>java/</w:t>
      </w:r>
      <w:r w:rsidRPr="00620289">
        <w:rPr>
          <w:rFonts w:ascii="Helvetica" w:eastAsia="Times New Roman" w:hAnsi="Helvetica" w:cs="Helvetica"/>
          <w:color w:val="404040"/>
          <w:sz w:val="20"/>
          <w:szCs w:val="20"/>
          <w:lang w:val="en-US" w:eastAsia="es-ES"/>
        </w:rPr>
        <w:t> directories that have the commands required to run the program. You can run this script by calling </w:t>
      </w:r>
      <w:r w:rsidRPr="00620289">
        <w:rPr>
          <w:rFonts w:ascii="Courier New" w:eastAsia="Times New Roman" w:hAnsi="Courier New" w:cs="Courier New"/>
          <w:color w:val="404040"/>
          <w:sz w:val="18"/>
          <w:szCs w:val="18"/>
          <w:bdr w:val="none" w:sz="0" w:space="0" w:color="auto" w:frame="1"/>
          <w:shd w:val="clear" w:color="auto" w:fill="FEE9CC"/>
          <w:lang w:val="en-US" w:eastAsia="es-ES"/>
        </w:rPr>
        <w:t>./run</w:t>
      </w:r>
      <w:r w:rsidRPr="00620289">
        <w:rPr>
          <w:rFonts w:ascii="Helvetica" w:eastAsia="Times New Roman" w:hAnsi="Helvetica" w:cs="Helvetica"/>
          <w:color w:val="404040"/>
          <w:sz w:val="20"/>
          <w:szCs w:val="20"/>
          <w:lang w:val="en-US" w:eastAsia="es-ES"/>
        </w:rPr>
        <w:t> in the </w:t>
      </w:r>
      <w:r w:rsidRPr="00620289">
        <w:rPr>
          <w:rFonts w:ascii="Courier New" w:eastAsia="Times New Roman" w:hAnsi="Courier New" w:cs="Courier New"/>
          <w:color w:val="404040"/>
          <w:sz w:val="18"/>
          <w:szCs w:val="18"/>
          <w:bdr w:val="none" w:sz="0" w:space="0" w:color="auto" w:frame="1"/>
          <w:shd w:val="clear" w:color="auto" w:fill="FEE9CC"/>
          <w:lang w:val="en-US" w:eastAsia="es-ES"/>
        </w:rPr>
        <w:t>java/</w:t>
      </w:r>
      <w:r w:rsidRPr="00620289">
        <w:rPr>
          <w:rFonts w:ascii="Helvetica" w:eastAsia="Times New Roman" w:hAnsi="Helvetica" w:cs="Helvetica"/>
          <w:color w:val="404040"/>
          <w:sz w:val="20"/>
          <w:szCs w:val="20"/>
          <w:lang w:val="en-US" w:eastAsia="es-ES"/>
        </w:rPr>
        <w:t> or </w:t>
      </w:r>
      <w:r w:rsidRPr="00620289">
        <w:rPr>
          <w:rFonts w:ascii="Courier New" w:eastAsia="Times New Roman" w:hAnsi="Courier New" w:cs="Courier New"/>
          <w:color w:val="404040"/>
          <w:sz w:val="18"/>
          <w:szCs w:val="18"/>
          <w:bdr w:val="none" w:sz="0" w:space="0" w:color="auto" w:frame="1"/>
          <w:shd w:val="clear" w:color="auto" w:fill="FEE9CC"/>
          <w:lang w:val="en-US" w:eastAsia="es-ES"/>
        </w:rPr>
        <w:t>python/</w:t>
      </w:r>
      <w:r w:rsidRPr="00620289">
        <w:rPr>
          <w:rFonts w:ascii="Helvetica" w:eastAsia="Times New Roman" w:hAnsi="Helvetica" w:cs="Helvetica"/>
          <w:color w:val="404040"/>
          <w:sz w:val="20"/>
          <w:szCs w:val="20"/>
          <w:lang w:val="en-US" w:eastAsia="es-ES"/>
        </w:rPr>
        <w:t> directory (depending on your language of choice).</w:t>
      </w:r>
    </w:p>
    <w:p w:rsidR="00620289" w:rsidRPr="00620289" w:rsidRDefault="00620289" w:rsidP="00620289">
      <w:pPr>
        <w:shd w:val="clear" w:color="auto" w:fill="FFFFFF"/>
        <w:spacing w:after="0" w:line="540" w:lineRule="atLeast"/>
        <w:outlineLvl w:val="1"/>
        <w:rPr>
          <w:rFonts w:ascii="Helvetica" w:eastAsia="Times New Roman" w:hAnsi="Helvetica" w:cs="Helvetica"/>
          <w:b/>
          <w:bCs/>
          <w:color w:val="404040"/>
          <w:sz w:val="36"/>
          <w:szCs w:val="36"/>
          <w:lang w:val="en-US" w:eastAsia="es-ES"/>
        </w:rPr>
      </w:pPr>
      <w:r w:rsidRPr="00620289">
        <w:rPr>
          <w:rFonts w:ascii="Helvetica" w:eastAsia="Times New Roman" w:hAnsi="Helvetica" w:cs="Helvetica"/>
          <w:b/>
          <w:bCs/>
          <w:color w:val="404040"/>
          <w:sz w:val="36"/>
          <w:szCs w:val="36"/>
          <w:lang w:val="en-US" w:eastAsia="es-ES"/>
        </w:rPr>
        <w:t>Your Task</w:t>
      </w:r>
    </w:p>
    <w:p w:rsidR="00620289" w:rsidRPr="00620289" w:rsidRDefault="00620289" w:rsidP="00620289">
      <w:pPr>
        <w:shd w:val="clear" w:color="auto" w:fill="FFFFFF"/>
        <w:spacing w:after="0" w:line="270" w:lineRule="atLeast"/>
        <w:rPr>
          <w:rFonts w:ascii="Helvetica" w:eastAsia="Times New Roman" w:hAnsi="Helvetica" w:cs="Helvetica"/>
          <w:color w:val="404040"/>
          <w:sz w:val="20"/>
          <w:szCs w:val="20"/>
          <w:lang w:val="en-US" w:eastAsia="es-ES"/>
        </w:rPr>
      </w:pPr>
      <w:r w:rsidRPr="00620289">
        <w:rPr>
          <w:rFonts w:ascii="Helvetica" w:eastAsia="Times New Roman" w:hAnsi="Helvetica" w:cs="Helvetica"/>
          <w:color w:val="404040"/>
          <w:sz w:val="20"/>
          <w:szCs w:val="20"/>
          <w:lang w:val="en-US" w:eastAsia="es-ES"/>
        </w:rPr>
        <w:t>Your first job is to build a parser using this grammar. For the </w:t>
      </w:r>
      <w:r w:rsidRPr="00620289">
        <w:rPr>
          <w:rFonts w:ascii="Courier New" w:eastAsia="Times New Roman" w:hAnsi="Courier New" w:cs="Courier New"/>
          <w:color w:val="404040"/>
          <w:sz w:val="18"/>
          <w:szCs w:val="18"/>
          <w:bdr w:val="none" w:sz="0" w:space="0" w:color="auto" w:frame="1"/>
          <w:shd w:val="clear" w:color="auto" w:fill="FEE9CC"/>
          <w:lang w:val="en-US" w:eastAsia="es-ES"/>
        </w:rPr>
        <w:t>miniTest</w:t>
      </w:r>
      <w:r w:rsidRPr="00620289">
        <w:rPr>
          <w:rFonts w:ascii="Helvetica" w:eastAsia="Times New Roman" w:hAnsi="Helvetica" w:cs="Helvetica"/>
          <w:color w:val="404040"/>
          <w:sz w:val="20"/>
          <w:szCs w:val="20"/>
          <w:lang w:val="en-US" w:eastAsia="es-ES"/>
        </w:rPr>
        <w:t> dataset your parser should match the given parse of the test sentence exactly. Once you've got this working you can move on to the MASC dataset.</w:t>
      </w:r>
    </w:p>
    <w:p w:rsidR="00620289" w:rsidRPr="00620289" w:rsidRDefault="00620289" w:rsidP="00620289">
      <w:pPr>
        <w:shd w:val="clear" w:color="auto" w:fill="FFFFFF"/>
        <w:spacing w:after="0" w:line="270" w:lineRule="atLeast"/>
        <w:rPr>
          <w:rFonts w:ascii="Helvetica" w:eastAsia="Times New Roman" w:hAnsi="Helvetica" w:cs="Helvetica"/>
          <w:color w:val="404040"/>
          <w:sz w:val="20"/>
          <w:szCs w:val="20"/>
          <w:lang w:val="en-US" w:eastAsia="es-ES"/>
        </w:rPr>
      </w:pPr>
      <w:r w:rsidRPr="00620289">
        <w:rPr>
          <w:rFonts w:ascii="Helvetica" w:eastAsia="Times New Roman" w:hAnsi="Helvetica" w:cs="Helvetica"/>
          <w:color w:val="404040"/>
          <w:sz w:val="20"/>
          <w:szCs w:val="20"/>
          <w:lang w:val="en-US" w:eastAsia="es-ES"/>
        </w:rPr>
        <w:t>Scan through a few of the training trees in the MASC dataset to get a sense of the range of inputs. Something you'll notice is that the grammar has relatively few non-terminal symbols but thousands of rules, many ternary-branching or longer. Currently there are 38 MASC train files and 11 test files. (You can look in the data directory if you're curious about the native format of these files.) The static integer</w:t>
      </w:r>
      <w:r w:rsidRPr="00620289">
        <w:rPr>
          <w:rFonts w:ascii="Courier New" w:eastAsia="Times New Roman" w:hAnsi="Courier New" w:cs="Courier New"/>
          <w:color w:val="404040"/>
          <w:sz w:val="18"/>
          <w:szCs w:val="18"/>
          <w:bdr w:val="none" w:sz="0" w:space="0" w:color="auto" w:frame="1"/>
          <w:shd w:val="clear" w:color="auto" w:fill="FEE9CC"/>
          <w:lang w:val="en-US" w:eastAsia="es-ES"/>
        </w:rPr>
        <w:t>MAX_LENGTH</w:t>
      </w:r>
      <w:r w:rsidRPr="00620289">
        <w:rPr>
          <w:rFonts w:ascii="Helvetica" w:eastAsia="Times New Roman" w:hAnsi="Helvetica" w:cs="Helvetica"/>
          <w:color w:val="404040"/>
          <w:sz w:val="20"/>
          <w:szCs w:val="20"/>
          <w:lang w:val="en-US" w:eastAsia="es-ES"/>
        </w:rPr>
        <w:t> determines the maximum length of sentences to test on (it does not affect the training set). You can lower </w:t>
      </w:r>
      <w:r w:rsidRPr="00620289">
        <w:rPr>
          <w:rFonts w:ascii="Courier New" w:eastAsia="Times New Roman" w:hAnsi="Courier New" w:cs="Courier New"/>
          <w:color w:val="404040"/>
          <w:sz w:val="18"/>
          <w:szCs w:val="18"/>
          <w:bdr w:val="none" w:sz="0" w:space="0" w:color="auto" w:frame="1"/>
          <w:shd w:val="clear" w:color="auto" w:fill="FEE9CC"/>
          <w:lang w:val="en-US" w:eastAsia="es-ES"/>
        </w:rPr>
        <w:t>MAX_LENGTH</w:t>
      </w:r>
      <w:r w:rsidRPr="00620289">
        <w:rPr>
          <w:rFonts w:ascii="Helvetica" w:eastAsia="Times New Roman" w:hAnsi="Helvetica" w:cs="Helvetica"/>
          <w:color w:val="404040"/>
          <w:sz w:val="20"/>
          <w:szCs w:val="20"/>
          <w:lang w:val="en-US" w:eastAsia="es-ES"/>
        </w:rPr>
        <w:t> for preliminary experiments, but your final parser should work on sentences of at least length 20 in a reasonable time (5 seconds per 20-word sentence in Java is achievable with some optimization, although it will be considerably slower in Python).</w:t>
      </w:r>
    </w:p>
    <w:p w:rsidR="00620289" w:rsidRPr="00620289" w:rsidRDefault="00620289" w:rsidP="00620289">
      <w:pPr>
        <w:shd w:val="clear" w:color="auto" w:fill="FFFFFF"/>
        <w:spacing w:after="135" w:line="270" w:lineRule="atLeast"/>
        <w:rPr>
          <w:rFonts w:ascii="Helvetica" w:eastAsia="Times New Roman" w:hAnsi="Helvetica" w:cs="Helvetica"/>
          <w:color w:val="404040"/>
          <w:sz w:val="20"/>
          <w:szCs w:val="20"/>
          <w:lang w:val="en-US" w:eastAsia="es-ES"/>
        </w:rPr>
      </w:pPr>
      <w:r w:rsidRPr="00620289">
        <w:rPr>
          <w:rFonts w:ascii="Helvetica" w:eastAsia="Times New Roman" w:hAnsi="Helvetica" w:cs="Helvetica"/>
          <w:color w:val="404040"/>
          <w:sz w:val="20"/>
          <w:szCs w:val="20"/>
          <w:lang w:val="en-US" w:eastAsia="es-ES"/>
        </w:rPr>
        <w:t xml:space="preserve">Once you have a parser working on the treebank, your next task is improve upon the supplied grammar by adding 2nd-order vertical markovization. This means using parent annotation symbols like NP^S to indicate a subject noun phrase instead of just NP. You can test your new grammar on the miniTest data set if you want, though the results won't be very interesting. </w:t>
      </w:r>
      <w:r w:rsidRPr="00620289">
        <w:rPr>
          <w:rFonts w:ascii="Helvetica" w:eastAsia="Times New Roman" w:hAnsi="Helvetica" w:cs="Helvetica"/>
          <w:color w:val="404040"/>
          <w:sz w:val="20"/>
          <w:szCs w:val="20"/>
          <w:lang w:val="en-US" w:eastAsia="es-ES"/>
        </w:rPr>
        <w:lastRenderedPageBreak/>
        <w:t>When you test it on the treebank the results will be minimal but substantive (a 2% improvement over the parser using the original grammar). At this point an F1 performance in the mid-70% range is achievable.</w:t>
      </w:r>
    </w:p>
    <w:p w:rsidR="00620289" w:rsidRPr="00620289" w:rsidRDefault="00620289" w:rsidP="00620289">
      <w:pPr>
        <w:shd w:val="clear" w:color="auto" w:fill="FFFFFF"/>
        <w:spacing w:after="0" w:line="270" w:lineRule="atLeast"/>
        <w:rPr>
          <w:rFonts w:ascii="Helvetica" w:eastAsia="Times New Roman" w:hAnsi="Helvetica" w:cs="Helvetica"/>
          <w:color w:val="404040"/>
          <w:sz w:val="20"/>
          <w:szCs w:val="20"/>
          <w:lang w:val="en-US" w:eastAsia="es-ES"/>
        </w:rPr>
      </w:pPr>
      <w:r w:rsidRPr="00620289">
        <w:rPr>
          <w:rFonts w:ascii="Helvetica" w:eastAsia="Times New Roman" w:hAnsi="Helvetica" w:cs="Helvetica"/>
          <w:color w:val="404040"/>
          <w:sz w:val="20"/>
          <w:szCs w:val="20"/>
          <w:lang w:val="en-US" w:eastAsia="es-ES"/>
        </w:rPr>
        <w:t>All in all, there are only 3 places in the code (all in </w:t>
      </w:r>
      <w:r w:rsidRPr="00620289">
        <w:rPr>
          <w:rFonts w:ascii="Courier New" w:eastAsia="Times New Roman" w:hAnsi="Courier New" w:cs="Courier New"/>
          <w:color w:val="404040"/>
          <w:sz w:val="18"/>
          <w:szCs w:val="18"/>
          <w:bdr w:val="none" w:sz="0" w:space="0" w:color="auto" w:frame="1"/>
          <w:shd w:val="clear" w:color="auto" w:fill="FEE9CC"/>
          <w:lang w:val="en-US" w:eastAsia="es-ES"/>
        </w:rPr>
        <w:t>PCFGParserTester</w:t>
      </w:r>
      <w:r w:rsidRPr="00620289">
        <w:rPr>
          <w:rFonts w:ascii="Helvetica" w:eastAsia="Times New Roman" w:hAnsi="Helvetica" w:cs="Helvetica"/>
          <w:color w:val="404040"/>
          <w:sz w:val="20"/>
          <w:szCs w:val="20"/>
          <w:lang w:val="en-US" w:eastAsia="es-ES"/>
        </w:rPr>
        <w:t>) that you will have to fill in your own code. Those places are marked with the usual </w:t>
      </w:r>
      <w:r w:rsidRPr="00620289">
        <w:rPr>
          <w:rFonts w:ascii="Courier New" w:eastAsia="Times New Roman" w:hAnsi="Courier New" w:cs="Courier New"/>
          <w:color w:val="404040"/>
          <w:sz w:val="18"/>
          <w:szCs w:val="18"/>
          <w:bdr w:val="none" w:sz="0" w:space="0" w:color="auto" w:frame="1"/>
          <w:shd w:val="clear" w:color="auto" w:fill="FEE9CC"/>
          <w:lang w:val="en-US" w:eastAsia="es-ES"/>
        </w:rPr>
        <w:t>TODO</w:t>
      </w:r>
      <w:r w:rsidRPr="00620289">
        <w:rPr>
          <w:rFonts w:ascii="Helvetica" w:eastAsia="Times New Roman" w:hAnsi="Helvetica" w:cs="Helvetica"/>
          <w:color w:val="404040"/>
          <w:sz w:val="20"/>
          <w:szCs w:val="20"/>
          <w:lang w:val="en-US" w:eastAsia="es-ES"/>
        </w:rPr>
        <w:t> markers.</w:t>
      </w:r>
    </w:p>
    <w:p w:rsidR="00620289" w:rsidRPr="00620289" w:rsidRDefault="00620289" w:rsidP="00620289">
      <w:pPr>
        <w:shd w:val="clear" w:color="auto" w:fill="FFFFFF"/>
        <w:spacing w:after="0" w:line="540" w:lineRule="atLeast"/>
        <w:outlineLvl w:val="1"/>
        <w:rPr>
          <w:rFonts w:ascii="Helvetica" w:eastAsia="Times New Roman" w:hAnsi="Helvetica" w:cs="Helvetica"/>
          <w:b/>
          <w:bCs/>
          <w:color w:val="404040"/>
          <w:sz w:val="36"/>
          <w:szCs w:val="36"/>
          <w:lang w:val="en-US" w:eastAsia="es-ES"/>
        </w:rPr>
      </w:pPr>
      <w:r w:rsidRPr="00620289">
        <w:rPr>
          <w:rFonts w:ascii="Helvetica" w:eastAsia="Times New Roman" w:hAnsi="Helvetica" w:cs="Helvetica"/>
          <w:b/>
          <w:bCs/>
          <w:color w:val="404040"/>
          <w:sz w:val="36"/>
          <w:szCs w:val="36"/>
          <w:lang w:val="en-US" w:eastAsia="es-ES"/>
        </w:rPr>
        <w:t>Grading</w:t>
      </w:r>
    </w:p>
    <w:p w:rsidR="00620289" w:rsidRPr="00620289" w:rsidRDefault="00620289" w:rsidP="00620289">
      <w:pPr>
        <w:shd w:val="clear" w:color="auto" w:fill="FFFFFF"/>
        <w:spacing w:after="0" w:line="270" w:lineRule="atLeast"/>
        <w:rPr>
          <w:rFonts w:ascii="Helvetica" w:eastAsia="Times New Roman" w:hAnsi="Helvetica" w:cs="Helvetica"/>
          <w:color w:val="404040"/>
          <w:sz w:val="20"/>
          <w:szCs w:val="20"/>
          <w:lang w:val="en-US" w:eastAsia="es-ES"/>
        </w:rPr>
      </w:pPr>
      <w:r w:rsidRPr="00620289">
        <w:rPr>
          <w:rFonts w:ascii="Helvetica" w:eastAsia="Times New Roman" w:hAnsi="Helvetica" w:cs="Helvetica"/>
          <w:color w:val="404040"/>
          <w:sz w:val="20"/>
          <w:szCs w:val="20"/>
          <w:lang w:val="en-US" w:eastAsia="es-ES"/>
        </w:rPr>
        <w:t>For this assignment we will use your average F1 score to evaluate the correctness of your CKY parser, although in essence you ought to know from the output on the development set (</w:t>
      </w:r>
      <w:r w:rsidRPr="00620289">
        <w:rPr>
          <w:rFonts w:ascii="Courier New" w:eastAsia="Times New Roman" w:hAnsi="Courier New" w:cs="Courier New"/>
          <w:color w:val="404040"/>
          <w:sz w:val="18"/>
          <w:szCs w:val="18"/>
          <w:bdr w:val="none" w:sz="0" w:space="0" w:color="auto" w:frame="1"/>
          <w:shd w:val="clear" w:color="auto" w:fill="FEE9CC"/>
          <w:lang w:val="en-US" w:eastAsia="es-ES"/>
        </w:rPr>
        <w:t>devtest</w:t>
      </w:r>
      <w:r w:rsidRPr="00620289">
        <w:rPr>
          <w:rFonts w:ascii="Helvetica" w:eastAsia="Times New Roman" w:hAnsi="Helvetica" w:cs="Helvetica"/>
          <w:color w:val="404040"/>
          <w:sz w:val="20"/>
          <w:szCs w:val="20"/>
          <w:lang w:val="en-US" w:eastAsia="es-ES"/>
        </w:rPr>
        <w:t>) whether your parser is implemented correctly.</w:t>
      </w:r>
    </w:p>
    <w:p w:rsidR="00620289" w:rsidRPr="00620289" w:rsidRDefault="00620289" w:rsidP="00620289">
      <w:pPr>
        <w:shd w:val="clear" w:color="auto" w:fill="FFFFFF"/>
        <w:spacing w:after="0" w:line="270" w:lineRule="atLeast"/>
        <w:rPr>
          <w:rFonts w:ascii="Helvetica" w:eastAsia="Times New Roman" w:hAnsi="Helvetica" w:cs="Helvetica"/>
          <w:color w:val="404040"/>
          <w:sz w:val="20"/>
          <w:szCs w:val="20"/>
          <w:lang w:val="en-US" w:eastAsia="es-ES"/>
        </w:rPr>
      </w:pPr>
      <w:r w:rsidRPr="00620289">
        <w:rPr>
          <w:rFonts w:ascii="Helvetica" w:eastAsia="Times New Roman" w:hAnsi="Helvetica" w:cs="Helvetica"/>
          <w:color w:val="404040"/>
          <w:sz w:val="20"/>
          <w:szCs w:val="20"/>
          <w:lang w:val="en-US" w:eastAsia="es-ES"/>
        </w:rPr>
        <w:t>We will grade your assignment based on the F1 you achieve on the development set (</w:t>
      </w:r>
      <w:r w:rsidRPr="00620289">
        <w:rPr>
          <w:rFonts w:ascii="Courier New" w:eastAsia="Times New Roman" w:hAnsi="Courier New" w:cs="Courier New"/>
          <w:color w:val="404040"/>
          <w:sz w:val="18"/>
          <w:szCs w:val="18"/>
          <w:bdr w:val="none" w:sz="0" w:space="0" w:color="auto" w:frame="1"/>
          <w:shd w:val="clear" w:color="auto" w:fill="FEE9CC"/>
          <w:lang w:val="en-US" w:eastAsia="es-ES"/>
        </w:rPr>
        <w:t>devtest</w:t>
      </w:r>
      <w:r w:rsidRPr="00620289">
        <w:rPr>
          <w:rFonts w:ascii="Helvetica" w:eastAsia="Times New Roman" w:hAnsi="Helvetica" w:cs="Helvetica"/>
          <w:color w:val="404040"/>
          <w:sz w:val="20"/>
          <w:szCs w:val="20"/>
          <w:lang w:val="en-US" w:eastAsia="es-ES"/>
        </w:rPr>
        <w:t>) as well as the F1 you achieve on a held out set of sentences and their hand-parsed trees.</w:t>
      </w:r>
    </w:p>
    <w:p w:rsidR="00620289" w:rsidRPr="00620289" w:rsidRDefault="00620289" w:rsidP="00620289">
      <w:pPr>
        <w:shd w:val="clear" w:color="auto" w:fill="FFFFFF"/>
        <w:spacing w:after="0" w:line="540" w:lineRule="atLeast"/>
        <w:outlineLvl w:val="2"/>
        <w:rPr>
          <w:rFonts w:ascii="Helvetica" w:eastAsia="Times New Roman" w:hAnsi="Helvetica" w:cs="Helvetica"/>
          <w:b/>
          <w:bCs/>
          <w:color w:val="404040"/>
          <w:sz w:val="27"/>
          <w:szCs w:val="27"/>
          <w:lang w:val="en-US" w:eastAsia="es-ES"/>
        </w:rPr>
      </w:pPr>
      <w:r w:rsidRPr="00620289">
        <w:rPr>
          <w:rFonts w:ascii="Helvetica" w:eastAsia="Times New Roman" w:hAnsi="Helvetica" w:cs="Helvetica"/>
          <w:b/>
          <w:bCs/>
          <w:color w:val="404040"/>
          <w:sz w:val="27"/>
          <w:szCs w:val="27"/>
          <w:lang w:val="en-US" w:eastAsia="es-ES"/>
        </w:rPr>
        <w:t>Submitting</w:t>
      </w:r>
    </w:p>
    <w:p w:rsidR="00620289" w:rsidRPr="00620289" w:rsidRDefault="00620289" w:rsidP="00620289">
      <w:pPr>
        <w:spacing w:after="0" w:line="240" w:lineRule="auto"/>
        <w:rPr>
          <w:rFonts w:ascii="Times New Roman" w:eastAsia="Times New Roman" w:hAnsi="Times New Roman" w:cs="Times New Roman"/>
          <w:sz w:val="24"/>
          <w:szCs w:val="24"/>
          <w:lang w:val="en-US" w:eastAsia="es-ES"/>
        </w:rPr>
      </w:pPr>
      <w:r w:rsidRPr="00620289">
        <w:rPr>
          <w:rFonts w:ascii="Helvetica" w:eastAsia="Times New Roman" w:hAnsi="Helvetica" w:cs="Helvetica"/>
          <w:color w:val="404040"/>
          <w:sz w:val="20"/>
          <w:szCs w:val="20"/>
          <w:shd w:val="clear" w:color="auto" w:fill="FFFFFF"/>
          <w:lang w:val="en-US" w:eastAsia="es-ES"/>
        </w:rPr>
        <w:t>It is </w:t>
      </w:r>
      <w:r w:rsidRPr="00620289">
        <w:rPr>
          <w:rFonts w:ascii="Helvetica" w:eastAsia="Times New Roman" w:hAnsi="Helvetica" w:cs="Helvetica"/>
          <w:b/>
          <w:bCs/>
          <w:color w:val="404040"/>
          <w:sz w:val="20"/>
          <w:szCs w:val="20"/>
          <w:bdr w:val="none" w:sz="0" w:space="0" w:color="auto" w:frame="1"/>
          <w:shd w:val="clear" w:color="auto" w:fill="FFFFFF"/>
          <w:lang w:val="en-US" w:eastAsia="es-ES"/>
        </w:rPr>
        <w:t>crucial</w:t>
      </w:r>
      <w:r w:rsidRPr="00620289">
        <w:rPr>
          <w:rFonts w:ascii="Helvetica" w:eastAsia="Times New Roman" w:hAnsi="Helvetica" w:cs="Helvetica"/>
          <w:color w:val="404040"/>
          <w:sz w:val="20"/>
          <w:szCs w:val="20"/>
          <w:shd w:val="clear" w:color="auto" w:fill="FFFFFF"/>
          <w:lang w:val="en-US" w:eastAsia="es-ES"/>
        </w:rPr>
        <w:t> that you implement the </w:t>
      </w:r>
      <w:r w:rsidRPr="00620289">
        <w:rPr>
          <w:rFonts w:ascii="Courier New" w:eastAsia="Times New Roman" w:hAnsi="Courier New" w:cs="Courier New"/>
          <w:sz w:val="18"/>
          <w:szCs w:val="18"/>
          <w:bdr w:val="none" w:sz="0" w:space="0" w:color="auto" w:frame="1"/>
          <w:shd w:val="clear" w:color="auto" w:fill="FEE9CC"/>
          <w:lang w:val="en-US" w:eastAsia="es-ES"/>
        </w:rPr>
        <w:t>PCFGParser</w:t>
      </w:r>
      <w:r w:rsidRPr="00620289">
        <w:rPr>
          <w:rFonts w:ascii="Helvetica" w:eastAsia="Times New Roman" w:hAnsi="Helvetica" w:cs="Helvetica"/>
          <w:color w:val="404040"/>
          <w:sz w:val="20"/>
          <w:szCs w:val="20"/>
          <w:shd w:val="clear" w:color="auto" w:fill="FFFFFF"/>
          <w:lang w:val="en-US" w:eastAsia="es-ES"/>
        </w:rPr>
        <w:t>, as that is the class that we try to run when submitting. This also means that if you try to submit before implementing something for the </w:t>
      </w:r>
      <w:r w:rsidRPr="00620289">
        <w:rPr>
          <w:rFonts w:ascii="Courier New" w:eastAsia="Times New Roman" w:hAnsi="Courier New" w:cs="Courier New"/>
          <w:sz w:val="18"/>
          <w:szCs w:val="18"/>
          <w:bdr w:val="none" w:sz="0" w:space="0" w:color="auto" w:frame="1"/>
          <w:shd w:val="clear" w:color="auto" w:fill="FEE9CC"/>
          <w:lang w:val="en-US" w:eastAsia="es-ES"/>
        </w:rPr>
        <w:t>PCFGParser</w:t>
      </w:r>
      <w:r w:rsidRPr="00620289">
        <w:rPr>
          <w:rFonts w:ascii="Helvetica" w:eastAsia="Times New Roman" w:hAnsi="Helvetica" w:cs="Helvetica"/>
          <w:color w:val="404040"/>
          <w:sz w:val="20"/>
          <w:szCs w:val="20"/>
          <w:shd w:val="clear" w:color="auto" w:fill="FFFFFF"/>
          <w:lang w:val="en-US" w:eastAsia="es-ES"/>
        </w:rPr>
        <w:t>, it will fail due to </w:t>
      </w:r>
      <w:r w:rsidRPr="00620289">
        <w:rPr>
          <w:rFonts w:ascii="Courier New" w:eastAsia="Times New Roman" w:hAnsi="Courier New" w:cs="Courier New"/>
          <w:sz w:val="18"/>
          <w:szCs w:val="18"/>
          <w:bdr w:val="none" w:sz="0" w:space="0" w:color="auto" w:frame="1"/>
          <w:shd w:val="clear" w:color="auto" w:fill="FEE9CC"/>
          <w:lang w:val="en-US" w:eastAsia="es-ES"/>
        </w:rPr>
        <w:t>getBestParse</w:t>
      </w:r>
      <w:r w:rsidRPr="00620289">
        <w:rPr>
          <w:rFonts w:ascii="Helvetica" w:eastAsia="Times New Roman" w:hAnsi="Helvetica" w:cs="Helvetica"/>
          <w:color w:val="404040"/>
          <w:sz w:val="20"/>
          <w:szCs w:val="20"/>
          <w:shd w:val="clear" w:color="auto" w:fill="FFFFFF"/>
          <w:lang w:val="en-US" w:eastAsia="es-ES"/>
        </w:rPr>
        <w:t> (</w:t>
      </w:r>
      <w:r w:rsidRPr="00620289">
        <w:rPr>
          <w:rFonts w:ascii="Courier New" w:eastAsia="Times New Roman" w:hAnsi="Courier New" w:cs="Courier New"/>
          <w:sz w:val="18"/>
          <w:szCs w:val="18"/>
          <w:bdr w:val="none" w:sz="0" w:space="0" w:color="auto" w:frame="1"/>
          <w:shd w:val="clear" w:color="auto" w:fill="FEE9CC"/>
          <w:lang w:val="en-US" w:eastAsia="es-ES"/>
        </w:rPr>
        <w:t>get_best_parse</w:t>
      </w:r>
      <w:r w:rsidRPr="00620289">
        <w:rPr>
          <w:rFonts w:ascii="Helvetica" w:eastAsia="Times New Roman" w:hAnsi="Helvetica" w:cs="Helvetica"/>
          <w:color w:val="404040"/>
          <w:sz w:val="20"/>
          <w:szCs w:val="20"/>
          <w:shd w:val="clear" w:color="auto" w:fill="FFFFFF"/>
          <w:lang w:val="en-US" w:eastAsia="es-ES"/>
        </w:rPr>
        <w:t>) returning </w:t>
      </w:r>
      <w:r w:rsidRPr="00620289">
        <w:rPr>
          <w:rFonts w:ascii="Courier New" w:eastAsia="Times New Roman" w:hAnsi="Courier New" w:cs="Courier New"/>
          <w:sz w:val="18"/>
          <w:szCs w:val="18"/>
          <w:bdr w:val="none" w:sz="0" w:space="0" w:color="auto" w:frame="1"/>
          <w:shd w:val="clear" w:color="auto" w:fill="FEE9CC"/>
          <w:lang w:val="en-US" w:eastAsia="es-ES"/>
        </w:rPr>
        <w:t>null</w:t>
      </w:r>
      <w:r w:rsidRPr="00620289">
        <w:rPr>
          <w:rFonts w:ascii="Helvetica" w:eastAsia="Times New Roman" w:hAnsi="Helvetica" w:cs="Helvetica"/>
          <w:color w:val="404040"/>
          <w:sz w:val="20"/>
          <w:szCs w:val="20"/>
          <w:shd w:val="clear" w:color="auto" w:fill="FFFFFF"/>
          <w:lang w:val="en-US" w:eastAsia="es-ES"/>
        </w:rPr>
        <w:t>(</w:t>
      </w:r>
      <w:r w:rsidRPr="00620289">
        <w:rPr>
          <w:rFonts w:ascii="Courier New" w:eastAsia="Times New Roman" w:hAnsi="Courier New" w:cs="Courier New"/>
          <w:sz w:val="18"/>
          <w:szCs w:val="18"/>
          <w:bdr w:val="none" w:sz="0" w:space="0" w:color="auto" w:frame="1"/>
          <w:shd w:val="clear" w:color="auto" w:fill="FEE9CC"/>
          <w:lang w:val="en-US" w:eastAsia="es-ES"/>
        </w:rPr>
        <w:t>None</w:t>
      </w:r>
      <w:r w:rsidRPr="00620289">
        <w:rPr>
          <w:rFonts w:ascii="Helvetica" w:eastAsia="Times New Roman" w:hAnsi="Helvetica" w:cs="Helvetica"/>
          <w:color w:val="404040"/>
          <w:sz w:val="20"/>
          <w:szCs w:val="20"/>
          <w:shd w:val="clear" w:color="auto" w:fill="FFFFFF"/>
          <w:lang w:val="en-US" w:eastAsia="es-ES"/>
        </w:rPr>
        <w:t>).</w:t>
      </w:r>
    </w:p>
    <w:p w:rsidR="00620289" w:rsidRPr="00620289" w:rsidRDefault="00620289" w:rsidP="00620289">
      <w:pPr>
        <w:shd w:val="clear" w:color="auto" w:fill="FFFFFF"/>
        <w:spacing w:after="135" w:line="270" w:lineRule="atLeast"/>
        <w:rPr>
          <w:rFonts w:ascii="Helvetica" w:eastAsia="Times New Roman" w:hAnsi="Helvetica" w:cs="Helvetica"/>
          <w:color w:val="404040"/>
          <w:sz w:val="20"/>
          <w:szCs w:val="20"/>
          <w:lang w:val="en-US" w:eastAsia="es-ES"/>
        </w:rPr>
      </w:pPr>
      <w:r w:rsidRPr="00620289">
        <w:rPr>
          <w:rFonts w:ascii="Helvetica" w:eastAsia="Times New Roman" w:hAnsi="Helvetica" w:cs="Helvetica"/>
          <w:color w:val="404040"/>
          <w:sz w:val="20"/>
          <w:szCs w:val="20"/>
          <w:lang w:val="en-US" w:eastAsia="es-ES"/>
        </w:rPr>
        <w:t>In order to submit, run</w:t>
      </w:r>
    </w:p>
    <w:p w:rsidR="00620289" w:rsidRPr="00620289" w:rsidRDefault="00620289" w:rsidP="00620289">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620289">
        <w:rPr>
          <w:rFonts w:ascii="Courier New" w:eastAsia="Times New Roman" w:hAnsi="Courier New" w:cs="Courier New"/>
          <w:color w:val="404040"/>
          <w:sz w:val="18"/>
          <w:szCs w:val="18"/>
          <w:lang w:val="en-US" w:eastAsia="es-ES"/>
        </w:rPr>
        <w:t>$ java -server -mx500m -cp classes nlpclass.assignments.Submit</w:t>
      </w:r>
    </w:p>
    <w:p w:rsidR="00620289" w:rsidRPr="00620289" w:rsidRDefault="00620289" w:rsidP="00620289">
      <w:pPr>
        <w:spacing w:after="0" w:line="240" w:lineRule="auto"/>
        <w:rPr>
          <w:rFonts w:ascii="Times New Roman" w:eastAsia="Times New Roman" w:hAnsi="Times New Roman" w:cs="Times New Roman"/>
          <w:sz w:val="24"/>
          <w:szCs w:val="24"/>
          <w:lang w:val="en-US" w:eastAsia="es-ES"/>
        </w:rPr>
      </w:pPr>
      <w:r w:rsidRPr="00620289">
        <w:rPr>
          <w:rFonts w:ascii="Helvetica" w:eastAsia="Times New Roman" w:hAnsi="Helvetica" w:cs="Helvetica"/>
          <w:color w:val="404040"/>
          <w:sz w:val="20"/>
          <w:szCs w:val="20"/>
          <w:shd w:val="clear" w:color="auto" w:fill="FFFFFF"/>
          <w:lang w:val="en-US" w:eastAsia="es-ES"/>
        </w:rPr>
        <w:t>from the </w:t>
      </w:r>
      <w:r w:rsidRPr="00620289">
        <w:rPr>
          <w:rFonts w:ascii="Courier New" w:eastAsia="Times New Roman" w:hAnsi="Courier New" w:cs="Courier New"/>
          <w:sz w:val="18"/>
          <w:szCs w:val="18"/>
          <w:bdr w:val="none" w:sz="0" w:space="0" w:color="auto" w:frame="1"/>
          <w:shd w:val="clear" w:color="auto" w:fill="FEE9CC"/>
          <w:lang w:val="en-US" w:eastAsia="es-ES"/>
        </w:rPr>
        <w:t>java/</w:t>
      </w:r>
      <w:r w:rsidRPr="00620289">
        <w:rPr>
          <w:rFonts w:ascii="Helvetica" w:eastAsia="Times New Roman" w:hAnsi="Helvetica" w:cs="Helvetica"/>
          <w:color w:val="404040"/>
          <w:sz w:val="20"/>
          <w:szCs w:val="20"/>
          <w:shd w:val="clear" w:color="auto" w:fill="FFFFFF"/>
          <w:lang w:val="en-US" w:eastAsia="es-ES"/>
        </w:rPr>
        <w:t> directory, or</w:t>
      </w:r>
    </w:p>
    <w:p w:rsidR="00620289" w:rsidRPr="00620289" w:rsidRDefault="00620289" w:rsidP="00620289">
      <w:pPr>
        <w:pBdr>
          <w:top w:val="single" w:sz="6" w:space="6" w:color="auto"/>
          <w:left w:val="single" w:sz="6" w:space="6" w:color="auto"/>
          <w:bottom w:val="single" w:sz="6" w:space="6" w:color="auto"/>
          <w:right w:val="single" w:sz="6" w:space="6"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val="en-US" w:eastAsia="es-ES"/>
        </w:rPr>
      </w:pPr>
      <w:r w:rsidRPr="00620289">
        <w:rPr>
          <w:rFonts w:ascii="Courier New" w:eastAsia="Times New Roman" w:hAnsi="Courier New" w:cs="Courier New"/>
          <w:color w:val="404040"/>
          <w:sz w:val="18"/>
          <w:szCs w:val="18"/>
          <w:lang w:val="en-US" w:eastAsia="es-ES"/>
        </w:rPr>
        <w:t>$ python submit.py</w:t>
      </w:r>
    </w:p>
    <w:p w:rsidR="00620289" w:rsidRPr="00620289" w:rsidRDefault="00620289" w:rsidP="00620289">
      <w:pPr>
        <w:spacing w:after="0" w:line="240" w:lineRule="auto"/>
        <w:rPr>
          <w:rFonts w:ascii="Times New Roman" w:eastAsia="Times New Roman" w:hAnsi="Times New Roman" w:cs="Times New Roman"/>
          <w:sz w:val="24"/>
          <w:szCs w:val="24"/>
          <w:lang w:val="en-US" w:eastAsia="es-ES"/>
        </w:rPr>
      </w:pPr>
      <w:r w:rsidRPr="00620289">
        <w:rPr>
          <w:rFonts w:ascii="Helvetica" w:eastAsia="Times New Roman" w:hAnsi="Helvetica" w:cs="Helvetica"/>
          <w:color w:val="404040"/>
          <w:sz w:val="20"/>
          <w:szCs w:val="20"/>
          <w:shd w:val="clear" w:color="auto" w:fill="FFFFFF"/>
          <w:lang w:val="en-US" w:eastAsia="es-ES"/>
        </w:rPr>
        <w:t>from the </w:t>
      </w:r>
      <w:r w:rsidRPr="00620289">
        <w:rPr>
          <w:rFonts w:ascii="Courier New" w:eastAsia="Times New Roman" w:hAnsi="Courier New" w:cs="Courier New"/>
          <w:sz w:val="18"/>
          <w:szCs w:val="18"/>
          <w:bdr w:val="none" w:sz="0" w:space="0" w:color="auto" w:frame="1"/>
          <w:shd w:val="clear" w:color="auto" w:fill="FEE9CC"/>
          <w:lang w:val="en-US" w:eastAsia="es-ES"/>
        </w:rPr>
        <w:t>python/</w:t>
      </w:r>
      <w:r w:rsidRPr="00620289">
        <w:rPr>
          <w:rFonts w:ascii="Helvetica" w:eastAsia="Times New Roman" w:hAnsi="Helvetica" w:cs="Helvetica"/>
          <w:color w:val="404040"/>
          <w:sz w:val="20"/>
          <w:szCs w:val="20"/>
          <w:shd w:val="clear" w:color="auto" w:fill="FFFFFF"/>
          <w:lang w:val="en-US" w:eastAsia="es-ES"/>
        </w:rPr>
        <w:t> directory. You will be prompted with the options to submit for either parts (the development set given to you and a test set of sentences that are hidden to you).</w:t>
      </w:r>
    </w:p>
    <w:p w:rsidR="00620289" w:rsidRPr="00620289" w:rsidRDefault="00620289" w:rsidP="00620289">
      <w:pPr>
        <w:shd w:val="clear" w:color="auto" w:fill="FFFFFF"/>
        <w:spacing w:after="0" w:line="270" w:lineRule="atLeast"/>
        <w:rPr>
          <w:rFonts w:ascii="Helvetica" w:eastAsia="Times New Roman" w:hAnsi="Helvetica" w:cs="Helvetica"/>
          <w:color w:val="404040"/>
          <w:sz w:val="20"/>
          <w:szCs w:val="20"/>
          <w:lang w:val="en-US" w:eastAsia="es-ES"/>
        </w:rPr>
      </w:pPr>
      <w:r w:rsidRPr="00620289">
        <w:rPr>
          <w:rFonts w:ascii="Helvetica" w:eastAsia="Times New Roman" w:hAnsi="Helvetica" w:cs="Helvetica"/>
          <w:color w:val="404040"/>
          <w:sz w:val="20"/>
          <w:szCs w:val="20"/>
          <w:lang w:val="en-US" w:eastAsia="es-ES"/>
        </w:rPr>
        <w:t>Again, you may find the </w:t>
      </w:r>
      <w:r w:rsidRPr="00620289">
        <w:rPr>
          <w:rFonts w:ascii="Courier New" w:eastAsia="Times New Roman" w:hAnsi="Courier New" w:cs="Courier New"/>
          <w:color w:val="404040"/>
          <w:sz w:val="18"/>
          <w:szCs w:val="18"/>
          <w:bdr w:val="none" w:sz="0" w:space="0" w:color="auto" w:frame="1"/>
          <w:shd w:val="clear" w:color="auto" w:fill="FEE9CC"/>
          <w:lang w:val="en-US" w:eastAsia="es-ES"/>
        </w:rPr>
        <w:t>submit</w:t>
      </w:r>
      <w:r w:rsidRPr="00620289">
        <w:rPr>
          <w:rFonts w:ascii="Helvetica" w:eastAsia="Times New Roman" w:hAnsi="Helvetica" w:cs="Helvetica"/>
          <w:color w:val="404040"/>
          <w:sz w:val="20"/>
          <w:szCs w:val="20"/>
          <w:lang w:val="en-US" w:eastAsia="es-ES"/>
        </w:rPr>
        <w:t> scripts helpful in the </w:t>
      </w:r>
      <w:r w:rsidRPr="00620289">
        <w:rPr>
          <w:rFonts w:ascii="Courier New" w:eastAsia="Times New Roman" w:hAnsi="Courier New" w:cs="Courier New"/>
          <w:color w:val="404040"/>
          <w:sz w:val="18"/>
          <w:szCs w:val="18"/>
          <w:bdr w:val="none" w:sz="0" w:space="0" w:color="auto" w:frame="1"/>
          <w:shd w:val="clear" w:color="auto" w:fill="FEE9CC"/>
          <w:lang w:val="en-US" w:eastAsia="es-ES"/>
        </w:rPr>
        <w:t>java/</w:t>
      </w:r>
      <w:r w:rsidRPr="00620289">
        <w:rPr>
          <w:rFonts w:ascii="Helvetica" w:eastAsia="Times New Roman" w:hAnsi="Helvetica" w:cs="Helvetica"/>
          <w:color w:val="404040"/>
          <w:sz w:val="20"/>
          <w:szCs w:val="20"/>
          <w:lang w:val="en-US" w:eastAsia="es-ES"/>
        </w:rPr>
        <w:t> and </w:t>
      </w:r>
      <w:r w:rsidRPr="00620289">
        <w:rPr>
          <w:rFonts w:ascii="Courier New" w:eastAsia="Times New Roman" w:hAnsi="Courier New" w:cs="Courier New"/>
          <w:color w:val="404040"/>
          <w:sz w:val="18"/>
          <w:szCs w:val="18"/>
          <w:bdr w:val="none" w:sz="0" w:space="0" w:color="auto" w:frame="1"/>
          <w:shd w:val="clear" w:color="auto" w:fill="FEE9CC"/>
          <w:lang w:val="en-US" w:eastAsia="es-ES"/>
        </w:rPr>
        <w:t>python/</w:t>
      </w:r>
      <w:r w:rsidRPr="00620289">
        <w:rPr>
          <w:rFonts w:ascii="Helvetica" w:eastAsia="Times New Roman" w:hAnsi="Helvetica" w:cs="Helvetica"/>
          <w:color w:val="404040"/>
          <w:sz w:val="20"/>
          <w:szCs w:val="20"/>
          <w:lang w:val="en-US" w:eastAsia="es-ES"/>
        </w:rPr>
        <w:t> directories.</w:t>
      </w:r>
    </w:p>
    <w:p w:rsidR="00F20201" w:rsidRPr="00620289" w:rsidRDefault="00F20201">
      <w:pPr>
        <w:rPr>
          <w:lang w:val="en-US"/>
        </w:rPr>
      </w:pPr>
      <w:bookmarkStart w:id="0" w:name="_GoBack"/>
      <w:bookmarkEnd w:id="0"/>
    </w:p>
    <w:sectPr w:rsidR="00F20201" w:rsidRPr="006202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7D6272"/>
    <w:multiLevelType w:val="multilevel"/>
    <w:tmpl w:val="DFE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289"/>
    <w:rsid w:val="00620289"/>
    <w:rsid w:val="00F202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202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2028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2028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28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2028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20289"/>
    <w:rPr>
      <w:rFonts w:ascii="Times New Roman" w:eastAsia="Times New Roman" w:hAnsi="Times New Roman" w:cs="Times New Roman"/>
      <w:b/>
      <w:bCs/>
      <w:sz w:val="27"/>
      <w:szCs w:val="27"/>
      <w:lang w:eastAsia="es-ES"/>
    </w:rPr>
  </w:style>
  <w:style w:type="character" w:customStyle="1" w:styleId="apple-converted-space">
    <w:name w:val="apple-converted-space"/>
    <w:basedOn w:val="Fuentedeprrafopredeter"/>
    <w:rsid w:val="00620289"/>
  </w:style>
  <w:style w:type="character" w:styleId="Hipervnculo">
    <w:name w:val="Hyperlink"/>
    <w:basedOn w:val="Fuentedeprrafopredeter"/>
    <w:uiPriority w:val="99"/>
    <w:semiHidden/>
    <w:unhideWhenUsed/>
    <w:rsid w:val="00620289"/>
    <w:rPr>
      <w:color w:val="0000FF"/>
      <w:u w:val="single"/>
    </w:rPr>
  </w:style>
  <w:style w:type="paragraph" w:styleId="NormalWeb">
    <w:name w:val="Normal (Web)"/>
    <w:basedOn w:val="Normal"/>
    <w:uiPriority w:val="99"/>
    <w:semiHidden/>
    <w:unhideWhenUsed/>
    <w:rsid w:val="0062028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20289"/>
    <w:rPr>
      <w:rFonts w:ascii="Courier New" w:eastAsia="Times New Roman" w:hAnsi="Courier New" w:cs="Courier New"/>
      <w:sz w:val="20"/>
      <w:szCs w:val="20"/>
    </w:rPr>
  </w:style>
  <w:style w:type="character" w:customStyle="1" w:styleId="mi">
    <w:name w:val="mi"/>
    <w:basedOn w:val="Fuentedeprrafopredeter"/>
    <w:rsid w:val="00620289"/>
  </w:style>
  <w:style w:type="character" w:customStyle="1" w:styleId="mo">
    <w:name w:val="mo"/>
    <w:basedOn w:val="Fuentedeprrafopredeter"/>
    <w:rsid w:val="00620289"/>
  </w:style>
  <w:style w:type="paragraph" w:styleId="HTMLconformatoprevio">
    <w:name w:val="HTML Preformatted"/>
    <w:basedOn w:val="Normal"/>
    <w:link w:val="HTMLconformatoprevioCar"/>
    <w:uiPriority w:val="99"/>
    <w:semiHidden/>
    <w:unhideWhenUsed/>
    <w:rsid w:val="00620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20289"/>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6202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202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2028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2028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28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2028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20289"/>
    <w:rPr>
      <w:rFonts w:ascii="Times New Roman" w:eastAsia="Times New Roman" w:hAnsi="Times New Roman" w:cs="Times New Roman"/>
      <w:b/>
      <w:bCs/>
      <w:sz w:val="27"/>
      <w:szCs w:val="27"/>
      <w:lang w:eastAsia="es-ES"/>
    </w:rPr>
  </w:style>
  <w:style w:type="character" w:customStyle="1" w:styleId="apple-converted-space">
    <w:name w:val="apple-converted-space"/>
    <w:basedOn w:val="Fuentedeprrafopredeter"/>
    <w:rsid w:val="00620289"/>
  </w:style>
  <w:style w:type="character" w:styleId="Hipervnculo">
    <w:name w:val="Hyperlink"/>
    <w:basedOn w:val="Fuentedeprrafopredeter"/>
    <w:uiPriority w:val="99"/>
    <w:semiHidden/>
    <w:unhideWhenUsed/>
    <w:rsid w:val="00620289"/>
    <w:rPr>
      <w:color w:val="0000FF"/>
      <w:u w:val="single"/>
    </w:rPr>
  </w:style>
  <w:style w:type="paragraph" w:styleId="NormalWeb">
    <w:name w:val="Normal (Web)"/>
    <w:basedOn w:val="Normal"/>
    <w:uiPriority w:val="99"/>
    <w:semiHidden/>
    <w:unhideWhenUsed/>
    <w:rsid w:val="0062028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20289"/>
    <w:rPr>
      <w:rFonts w:ascii="Courier New" w:eastAsia="Times New Roman" w:hAnsi="Courier New" w:cs="Courier New"/>
      <w:sz w:val="20"/>
      <w:szCs w:val="20"/>
    </w:rPr>
  </w:style>
  <w:style w:type="character" w:customStyle="1" w:styleId="mi">
    <w:name w:val="mi"/>
    <w:basedOn w:val="Fuentedeprrafopredeter"/>
    <w:rsid w:val="00620289"/>
  </w:style>
  <w:style w:type="character" w:customStyle="1" w:styleId="mo">
    <w:name w:val="mo"/>
    <w:basedOn w:val="Fuentedeprrafopredeter"/>
    <w:rsid w:val="00620289"/>
  </w:style>
  <w:style w:type="paragraph" w:styleId="HTMLconformatoprevio">
    <w:name w:val="HTML Preformatted"/>
    <w:basedOn w:val="Normal"/>
    <w:link w:val="HTMLconformatoprevioCar"/>
    <w:uiPriority w:val="99"/>
    <w:semiHidden/>
    <w:unhideWhenUsed/>
    <w:rsid w:val="00620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20289"/>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6202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69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nc.org/MASC/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k-public.s3.amazonaws.com/nlp/homework/pa6-cky-v3.tar.g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1260</Words>
  <Characters>6934</Characters>
  <Application>Microsoft Office Word</Application>
  <DocSecurity>0</DocSecurity>
  <Lines>57</Lines>
  <Paragraphs>16</Paragraphs>
  <ScaleCrop>false</ScaleCrop>
  <Company>HP</Company>
  <LinksUpToDate>false</LinksUpToDate>
  <CharactersWithSpaces>8178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Dominic Cheesman</dc:creator>
  <cp:lastModifiedBy>James Dominic Cheesman</cp:lastModifiedBy>
  <cp:revision>1</cp:revision>
  <dcterms:created xsi:type="dcterms:W3CDTF">2012-04-26T15:02:00Z</dcterms:created>
  <dcterms:modified xsi:type="dcterms:W3CDTF">2012-04-26T15:03:00Z</dcterms:modified>
</cp:coreProperties>
</file>