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66" w:rsidRPr="00992666" w:rsidRDefault="00992666" w:rsidP="00992666">
      <w:pPr>
        <w:shd w:val="clear" w:color="auto" w:fill="FFFFFF"/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  <w:lang w:val="en-US" w:eastAsia="es-ES"/>
        </w:rPr>
      </w:pPr>
      <w:bookmarkStart w:id="0" w:name="_GoBack"/>
      <w:bookmarkEnd w:id="0"/>
      <w:r w:rsidRPr="00992666">
        <w:rPr>
          <w:rFonts w:ascii="Helvetica" w:eastAsia="Times New Roman" w:hAnsi="Helvetica" w:cs="Helvetica"/>
          <w:b/>
          <w:bCs/>
          <w:color w:val="404040"/>
          <w:sz w:val="36"/>
          <w:szCs w:val="36"/>
          <w:lang w:val="en-US" w:eastAsia="es-ES"/>
        </w:rPr>
        <w:t>Feedback — Parsing</w:t>
      </w:r>
    </w:p>
    <w:p w:rsidR="00992666" w:rsidRPr="00992666" w:rsidRDefault="00992666" w:rsidP="00992666">
      <w:pPr>
        <w:shd w:val="clear" w:color="auto" w:fill="FFFFFF"/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  <w:lang w:val="en-US" w:eastAsia="es-ES"/>
        </w:rPr>
      </w:pPr>
      <w:r w:rsidRPr="00992666">
        <w:rPr>
          <w:rFonts w:ascii="Helvetica" w:eastAsia="Times New Roman" w:hAnsi="Helvetica" w:cs="Helvetica"/>
          <w:b/>
          <w:bCs/>
          <w:color w:val="404040"/>
          <w:sz w:val="27"/>
          <w:szCs w:val="27"/>
          <w:lang w:val="en-US" w:eastAsia="es-ES"/>
        </w:rPr>
        <w:t>You achieved a score of </w:t>
      </w:r>
      <w:r w:rsidRPr="00992666">
        <w:rPr>
          <w:rFonts w:ascii="Helvetica" w:eastAsia="Times New Roman" w:hAnsi="Helvetica" w:cs="Helvetica"/>
          <w:b/>
          <w:bCs/>
          <w:color w:val="404040"/>
          <w:sz w:val="27"/>
          <w:szCs w:val="27"/>
          <w:u w:val="single"/>
          <w:lang w:val="en-US" w:eastAsia="es-ES"/>
        </w:rPr>
        <w:t>2.75</w:t>
      </w:r>
      <w:r w:rsidRPr="00992666">
        <w:rPr>
          <w:rFonts w:ascii="Helvetica" w:eastAsia="Times New Roman" w:hAnsi="Helvetica" w:cs="Helvetica"/>
          <w:b/>
          <w:bCs/>
          <w:color w:val="404040"/>
          <w:sz w:val="27"/>
          <w:szCs w:val="27"/>
          <w:lang w:val="en-US" w:eastAsia="es-ES"/>
        </w:rPr>
        <w:t> out of </w:t>
      </w:r>
      <w:r w:rsidRPr="00992666">
        <w:rPr>
          <w:rFonts w:ascii="Helvetica" w:eastAsia="Times New Roman" w:hAnsi="Helvetica" w:cs="Helvetica"/>
          <w:b/>
          <w:bCs/>
          <w:color w:val="404040"/>
          <w:sz w:val="27"/>
          <w:szCs w:val="27"/>
          <w:u w:val="single"/>
          <w:lang w:val="en-US" w:eastAsia="es-ES"/>
        </w:rPr>
        <w:t>5.00</w:t>
      </w:r>
    </w:p>
    <w:p w:rsidR="00992666" w:rsidRPr="00992666" w:rsidRDefault="00992666" w:rsidP="009926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992666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992666" w:rsidRPr="00992666" w:rsidRDefault="00992666" w:rsidP="00992666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</w:pPr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  <w:t>Question 1</w:t>
      </w:r>
    </w:p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Convert the following grammar to Chomsky Normal Form (as described in the lecture video)</w:t>
      </w:r>
      <w:proofErr w:type="gramStart"/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:</w:t>
      </w:r>
      <w:proofErr w:type="gramEnd"/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X </w:t>
      </w:r>
      <w:r w:rsidRPr="00992666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Y Z W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X </w:t>
      </w:r>
      <w:r w:rsidRPr="00992666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Y Z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W </w:t>
      </w:r>
      <w:r w:rsidRPr="00992666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Z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W </w:t>
      </w:r>
      <w:r w:rsidRPr="00992666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</w:t>
      </w:r>
      <w:r w:rsidRPr="00992666">
        <w:rPr>
          <w:rFonts w:ascii="inherit" w:eastAsia="Times New Roman" w:hAnsi="inherit" w:cs="Helvetica"/>
          <w:i/>
          <w:iCs/>
          <w:color w:val="404040"/>
          <w:sz w:val="23"/>
          <w:szCs w:val="23"/>
          <w:bdr w:val="none" w:sz="0" w:space="0" w:color="auto" w:frame="1"/>
          <w:lang w:val="en-US" w:eastAsia="es-ES"/>
        </w:rPr>
        <w:t>e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Z </w:t>
      </w:r>
      <w:r w:rsidRPr="00992666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X W Z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864"/>
        <w:gridCol w:w="1947"/>
        <w:gridCol w:w="9802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20.25pt;height:17.25pt" o:ole="">
                  <v:imagedata r:id="rId5" o:title=""/>
                </v:shape>
                <w:control r:id="rId6" w:name="DefaultOcxName" w:shapeid="_x0000_i1064"/>
              </w:objec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--------------------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X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Y @Z_W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X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Y 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@Z_W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Z W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proofErr w:type="spellStart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W</w:t>
            </w:r>
            <w:proofErr w:type="spellEnd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X @W_Z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W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X 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@W_Z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W 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proofErr w:type="spellStart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Z</w:t>
            </w:r>
            <w:proofErr w:type="spellEnd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X @W_Z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Z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X Z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--------------------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lastRenderedPageBreak/>
              <w:drawing>
                <wp:inline distT="0" distB="0" distL="0" distR="0" wp14:anchorId="0145FA16" wp14:editId="7497C8A0">
                  <wp:extent cx="171450" cy="171450"/>
                  <wp:effectExtent l="0" t="0" r="0" b="0"/>
                  <wp:docPr id="8" name="Imagen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 xml:space="preserve">Your labeling of non-terminals created by </w:t>
            </w:r>
            <w:proofErr w:type="spellStart"/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binarization</w:t>
            </w:r>
            <w:proofErr w:type="spellEnd"/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 xml:space="preserve"> is incorrect.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992666" w:rsidRPr="00992666" w:rsidRDefault="00992666" w:rsidP="00992666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2</w:t>
      </w:r>
    </w:p>
    <w:p w:rsidR="00992666" w:rsidRPr="00992666" w:rsidRDefault="00992666" w:rsidP="00992666">
      <w:pPr>
        <w:spacing w:after="240" w:line="240" w:lineRule="auto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Given the following grammar and transition probabilities: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7"/>
        <w:gridCol w:w="3478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NP VP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0.9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NP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0.5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@VP_V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0.3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@VP_V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NP </w:t>
            </w:r>
            <w:proofErr w:type="spellStart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NP </w:t>
            </w:r>
            <w:proofErr w:type="spellStart"/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NP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NP 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0.7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PP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P NP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</w:t>
            </w:r>
          </w:p>
        </w:tc>
      </w:tr>
    </w:tbl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And given the following part of the CKY matrix</w:t>
      </w:r>
      <w:proofErr w:type="gramStart"/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:</w:t>
      </w:r>
      <w:proofErr w:type="gramEnd"/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  <w:t>Which of the following constituents (and with what </w:t>
      </w:r>
      <w:r w:rsidRPr="00992666">
        <w:rPr>
          <w:rFonts w:ascii="inherit" w:eastAsia="Times New Roman" w:hAnsi="inherit" w:cs="Helvetica"/>
          <w:i/>
          <w:iCs/>
          <w:color w:val="404040"/>
          <w:sz w:val="23"/>
          <w:szCs w:val="23"/>
          <w:bdr w:val="none" w:sz="0" w:space="0" w:color="auto" w:frame="1"/>
          <w:lang w:val="en-US" w:eastAsia="es-ES"/>
        </w:rPr>
        <w:t>maximum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probability) will be in the next cell?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570"/>
        <w:gridCol w:w="1140"/>
        <w:gridCol w:w="12702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3" type="#_x0000_t75" style="width:20.25pt;height:17.25pt" o:ole="">
                  <v:imagedata r:id="rId8" o:title=""/>
                </v:shape>
                <w:control r:id="rId9" w:name="DefaultOcxName1" w:shapeid="_x0000_i1063"/>
              </w:objec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NP: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DF88986" wp14:editId="42C0D889">
                  <wp:extent cx="171450" cy="171450"/>
                  <wp:effectExtent l="0" t="0" r="0" b="0"/>
                  <wp:docPr id="7" name="Imagen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NP PP: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0.2×0.3×0.3=0.018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2" type="#_x0000_t75" style="width:20.25pt;height:17.25pt" o:ole="">
                  <v:imagedata r:id="rId11" o:title=""/>
                </v:shape>
                <w:control r:id="rId12" w:name="DefaultOcxName2" w:shapeid="_x0000_i1062"/>
              </w:objec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S: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B3FC72C" wp14:editId="58C8E728">
                  <wp:extent cx="171450" cy="171450"/>
                  <wp:effectExtent l="0" t="0" r="0" b="0"/>
                  <wp:docPr id="6" name="Imagen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Highest probability VP (VP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V NP) followed by S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VP: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br/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(0.5×0.2×0.5)×0.1=0.005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1" type="#_x0000_t75" style="width:20.25pt;height:17.25pt" o:ole="">
                  <v:imagedata r:id="rId11" o:title=""/>
                </v:shape>
                <w:control r:id="rId13" w:name="HTMLCheckbox1" w:shapeid="_x0000_i1061"/>
              </w:objec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VP: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2E58D342" wp14:editId="20AD49C5">
                  <wp:extent cx="171450" cy="171450"/>
                  <wp:effectExtent l="0" t="0" r="0" b="0"/>
                  <wp:docPr id="5" name="Imagen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NP: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0.5×0.2×0.5=0.05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0" type="#_x0000_t75" style="width:20.25pt;height:17.25pt" o:ole="">
                  <v:imagedata r:id="rId11" o:title=""/>
                </v:shape>
                <w:control r:id="rId14" w:name="DefaultOcxName3" w:shapeid="_x0000_i1060"/>
              </w:objec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S: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0.108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32F3C649" wp14:editId="4D0AAF71">
                  <wp:extent cx="171450" cy="171450"/>
                  <wp:effectExtent l="0" t="0" r="0" b="0"/>
                  <wp:docPr id="4" name="Imagen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You may have thought the rule S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NP VP applies using @VP_V instead of a VP (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0.9×0.3×0.4=0.108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). However, that would require the rule S </w: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→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NP @VP_V, which does not exist.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0.75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992666" w:rsidRPr="00992666" w:rsidRDefault="00992666" w:rsidP="00992666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3</w:t>
      </w:r>
    </w:p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Given the following true and guessed parses, what is the LP/LR F1 (excluding any contribution from </w:t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EE9CC"/>
          <w:lang w:val="en-US" w:eastAsia="es-ES"/>
        </w:rPr>
        <w:t>ROOT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)?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Guess: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(ROOT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(S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 (JJ Alpha-</w:t>
      </w:r>
      <w:proofErr w:type="spellStart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lipoic</w:t>
      </w:r>
      <w:proofErr w:type="spellEnd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) (NN acid))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(VP (VBZ is)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(NP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 (DT a) (JJ potent) (NN inhibitor))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(PP (IN of)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(NP (NN NF-kappa) (NN B) (NN activation))))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(PP (IN in)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 (JJ human) (NN T) (NNS cells))))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 xml:space="preserve">    (. .)))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Gold: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(ROOT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(S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 (JJ Alpha-</w:t>
      </w:r>
      <w:proofErr w:type="spellStart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lipoic</w:t>
      </w:r>
      <w:proofErr w:type="spellEnd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) (NN acid))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(VP (VBZ is)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(NP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 (DT a) (JJ potent) (NN inhibitor))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(PP (IN of)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(NP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(NP (NN NF-kappa) (NN B) (NN activation))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(PP (IN in)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  (NP (JJ human) (NN T) (NNS cells)))))))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</w:t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(. .)))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8"/>
        <w:gridCol w:w="1832"/>
        <w:gridCol w:w="4127"/>
        <w:gridCol w:w="4828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lastRenderedPageBreak/>
              <w:t>Your</w:t>
            </w:r>
            <w:proofErr w:type="spellEnd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59" type="#_x0000_t75" style="width:20.25pt;height:17.25pt" o:ole="">
                  <v:imagedata r:id="rId5" o:title=""/>
                </v:shape>
                <w:control r:id="rId15" w:name="DefaultOcxName4" w:shapeid="_x0000_i1059"/>
              </w:objec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0.7368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2DF9627C" wp14:editId="5344001E">
                  <wp:extent cx="171450" cy="171450"/>
                  <wp:effectExtent l="0" t="0" r="0" b="0"/>
                  <wp:docPr id="3" name="Imagen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992666" w:rsidRPr="00992666" w:rsidRDefault="00992666" w:rsidP="00992666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4</w:t>
      </w:r>
    </w:p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Lexicalize the following parse tree (annotate each non-terminal with the head of the phrase over which it is a constituent):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br/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(S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(NP (PRP$ her) (NN husband))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(VP (VBD cleared)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(NP (DT a) (NN visit))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(PP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(IN by)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 (PRP$ her) (NN mother))))))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(. .)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7"/>
        <w:gridCol w:w="1058"/>
        <w:gridCol w:w="2383"/>
        <w:gridCol w:w="2787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lastRenderedPageBreak/>
              <w:t>Your</w:t>
            </w:r>
            <w:proofErr w:type="spellEnd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58" type="#_x0000_t75" style="width:20.25pt;height:17.25pt" o:ole="">
                  <v:imagedata r:id="rId5" o:title=""/>
                </v:shape>
                <w:control r:id="rId16" w:name="DefaultOcxName5" w:shapeid="_x0000_i1058"/>
              </w:objec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>(S-cleared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(NP-husband (PRP$ her) (NN husband))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(VP-cleared (VBD cleared)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(NP-visit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  (NP-visit (DT a) (NN visit))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  (PP-by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    (IN by)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    (NP-mother (PRP$ her) (NN mother))))))</w:t>
            </w:r>
          </w:p>
          <w:p w:rsidR="00992666" w:rsidRPr="00992666" w:rsidRDefault="00992666" w:rsidP="00992666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</w:pPr>
            <w:r w:rsidRPr="00992666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(. 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2C56D44" wp14:editId="1AFDB8E6">
                  <wp:extent cx="171450" cy="171450"/>
                  <wp:effectExtent l="0" t="0" r="0" b="0"/>
                  <wp:docPr id="2" name="Imagen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992666" w:rsidRPr="00992666" w:rsidRDefault="00992666" w:rsidP="00992666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992666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5</w:t>
      </w:r>
    </w:p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Given the following parse trees,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proofErr w:type="gramStart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 (</w:t>
      </w:r>
      <w:proofErr w:type="gramEnd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S (NP (NP (DT Each))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ab/>
        <w:t xml:space="preserve"> (PP (IN of)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 (NP (NP (DT the) (NNS chapters))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(PP (IN of)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 (NP (NNS Investigations))))))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(VP (VBZ broaches)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(NP (JJ new) (NN territory)))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(. .)))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proofErr w:type="gramStart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 (</w:t>
      </w:r>
      <w:proofErr w:type="gramEnd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S (NP (DT Each))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(VP (VBZ is)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(ADJP (ADJP (JJ tentative) (CC and) (JJ incomplete))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   </w:t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(, ,)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ab/>
        <w:t xml:space="preserve">       (UCP (VP (VBG </w:t>
      </w:r>
      <w:proofErr w:type="spellStart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pointing</w:t>
      </w:r>
      <w:proofErr w:type="spellEnd"/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ab/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ab/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(CONJP (RB but) (RB not))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(ADJP (RB fully) (JJ adequate)))))</w:t>
      </w:r>
    </w:p>
    <w:p w:rsidR="00992666" w:rsidRPr="00992666" w:rsidRDefault="00992666" w:rsidP="0099266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992666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 xml:space="preserve">     (. .)))</w:t>
      </w:r>
    </w:p>
    <w:p w:rsidR="00992666" w:rsidRPr="00992666" w:rsidRDefault="00992666" w:rsidP="00992666">
      <w:pPr>
        <w:spacing w:after="0" w:line="420" w:lineRule="atLeast"/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</w:pP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What is the MLE probability of the rule </w:t>
      </w:r>
      <w:r w:rsidRPr="00992666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EE9CC"/>
          <w:lang w:val="en-US" w:eastAsia="es-ES"/>
        </w:rPr>
        <w:t>NP^PP -&gt; NP PP</w:t>
      </w:r>
      <w:r w:rsidRPr="00992666">
        <w:rPr>
          <w:rFonts w:ascii="Helvetica" w:eastAsia="Times New Roman" w:hAnsi="Helvetica" w:cs="Helvetica"/>
          <w:color w:val="404040"/>
          <w:sz w:val="23"/>
          <w:szCs w:val="23"/>
          <w:lang w:val="en-US" w:eastAsia="es-ES"/>
        </w:rPr>
        <w:t> if we were to perform parent annotation?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871"/>
        <w:gridCol w:w="1962"/>
        <w:gridCol w:w="10691"/>
      </w:tblGrid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992666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57" type="#_x0000_t75" style="width:20.25pt;height:17.25pt" o:ole="">
                  <v:imagedata r:id="rId5" o:title=""/>
                </v:shape>
                <w:control r:id="rId17" w:name="DefaultOcxName6" w:shapeid="_x0000_i1057"/>
              </w:object>
            </w:r>
            <w:r w:rsidRPr="00992666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2/7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12AB1850" wp14:editId="48D076D9">
                  <wp:extent cx="171450" cy="171450"/>
                  <wp:effectExtent l="0" t="0" r="0" b="0"/>
                  <wp:docPr id="1" name="Imagen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This is the MLE probability of </w:t>
            </w:r>
            <w:r w:rsidRPr="00992666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shd w:val="clear" w:color="auto" w:fill="FEE9CC"/>
                <w:lang w:val="en-US" w:eastAsia="es-ES"/>
              </w:rPr>
              <w:t>NP -&gt; NP PP</w:t>
            </w:r>
            <w:r w:rsidRPr="00992666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(without parent annotation).</w:t>
            </w:r>
          </w:p>
        </w:tc>
      </w:tr>
      <w:tr w:rsidR="00992666" w:rsidRPr="00992666" w:rsidTr="009926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992666" w:rsidRPr="00992666" w:rsidRDefault="00992666" w:rsidP="00992666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992666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 / 1.00</w:t>
            </w:r>
          </w:p>
        </w:tc>
        <w:tc>
          <w:tcPr>
            <w:tcW w:w="0" w:type="auto"/>
            <w:vAlign w:val="center"/>
            <w:hideMark/>
          </w:tcPr>
          <w:p w:rsidR="00992666" w:rsidRPr="00992666" w:rsidRDefault="00992666" w:rsidP="00992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92666" w:rsidRPr="00992666" w:rsidRDefault="00992666" w:rsidP="009926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992666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F70E9B" w:rsidRDefault="00F70E9B"/>
    <w:sectPr w:rsidR="00F70E9B" w:rsidSect="009926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66"/>
    <w:rsid w:val="00992666"/>
    <w:rsid w:val="00C64F7F"/>
    <w:rsid w:val="00F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2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92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266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266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99266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92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92666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">
    <w:name w:val="mo"/>
    <w:basedOn w:val="Fuentedeprrafopredeter"/>
    <w:rsid w:val="00992666"/>
  </w:style>
  <w:style w:type="character" w:styleId="nfasis">
    <w:name w:val="Emphasis"/>
    <w:basedOn w:val="Fuentedeprrafopredeter"/>
    <w:uiPriority w:val="20"/>
    <w:qFormat/>
    <w:rsid w:val="00992666"/>
    <w:rPr>
      <w:i/>
      <w:iCs/>
    </w:rPr>
  </w:style>
  <w:style w:type="character" w:customStyle="1" w:styleId="mn">
    <w:name w:val="mn"/>
    <w:basedOn w:val="Fuentedeprrafopredeter"/>
    <w:rsid w:val="00992666"/>
  </w:style>
  <w:style w:type="character" w:styleId="CdigoHTML">
    <w:name w:val="HTML Code"/>
    <w:basedOn w:val="Fuentedeprrafopredeter"/>
    <w:uiPriority w:val="99"/>
    <w:semiHidden/>
    <w:unhideWhenUsed/>
    <w:rsid w:val="0099266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9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9266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926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92666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2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92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266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266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99266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92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92666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">
    <w:name w:val="mo"/>
    <w:basedOn w:val="Fuentedeprrafopredeter"/>
    <w:rsid w:val="00992666"/>
  </w:style>
  <w:style w:type="character" w:styleId="nfasis">
    <w:name w:val="Emphasis"/>
    <w:basedOn w:val="Fuentedeprrafopredeter"/>
    <w:uiPriority w:val="20"/>
    <w:qFormat/>
    <w:rsid w:val="00992666"/>
    <w:rPr>
      <w:i/>
      <w:iCs/>
    </w:rPr>
  </w:style>
  <w:style w:type="character" w:customStyle="1" w:styleId="mn">
    <w:name w:val="mn"/>
    <w:basedOn w:val="Fuentedeprrafopredeter"/>
    <w:rsid w:val="00992666"/>
  </w:style>
  <w:style w:type="character" w:styleId="CdigoHTML">
    <w:name w:val="HTML Code"/>
    <w:basedOn w:val="Fuentedeprrafopredeter"/>
    <w:uiPriority w:val="99"/>
    <w:semiHidden/>
    <w:unhideWhenUsed/>
    <w:rsid w:val="0099266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9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9266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926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92666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808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596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67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626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35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Dominic Cheesman</dc:creator>
  <cp:lastModifiedBy>James Dominic Cheesman</cp:lastModifiedBy>
  <cp:revision>1</cp:revision>
  <dcterms:created xsi:type="dcterms:W3CDTF">2012-04-30T14:28:00Z</dcterms:created>
  <dcterms:modified xsi:type="dcterms:W3CDTF">2012-05-03T08:07:00Z</dcterms:modified>
</cp:coreProperties>
</file>