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4D39" w14:textId="0258DDB3" w:rsidR="00352205" w:rsidRPr="006D2B36" w:rsidRDefault="00352205">
      <w:pPr>
        <w:rPr>
          <w:sz w:val="22"/>
        </w:rPr>
      </w:pPr>
      <w:r w:rsidRPr="006D2B36">
        <w:rPr>
          <w:sz w:val="22"/>
        </w:rPr>
        <w:t>Jason Dean</w:t>
      </w:r>
      <w:r w:rsidRPr="006D2B36">
        <w:rPr>
          <w:sz w:val="22"/>
        </w:rPr>
        <w:br/>
        <w:t>DSC680-T301 (2241-1)</w:t>
      </w:r>
      <w:r w:rsidRPr="006D2B36">
        <w:rPr>
          <w:sz w:val="22"/>
        </w:rPr>
        <w:br/>
      </w:r>
      <w:r w:rsidR="009A4617">
        <w:rPr>
          <w:sz w:val="22"/>
        </w:rPr>
        <w:t>September 14, 2023</w:t>
      </w:r>
    </w:p>
    <w:p w14:paraId="071C1E07" w14:textId="613DB9FE" w:rsidR="009A4617" w:rsidRPr="009A4617" w:rsidRDefault="00B11F9D" w:rsidP="009A4617">
      <w:pPr>
        <w:jc w:val="center"/>
        <w:rPr>
          <w:sz w:val="22"/>
        </w:rPr>
      </w:pPr>
      <w:r>
        <w:rPr>
          <w:sz w:val="22"/>
        </w:rPr>
        <w:t>Project 2 Q&amp;A</w:t>
      </w:r>
    </w:p>
    <w:p w14:paraId="44899571" w14:textId="77777777" w:rsidR="00B11F9D" w:rsidRDefault="00B11F9D" w:rsidP="00B11F9D">
      <w:pPr>
        <w:pStyle w:val="NormalWeb"/>
        <w:spacing w:after="0"/>
        <w:ind w:left="720" w:hanging="720"/>
      </w:pPr>
      <w:r>
        <w:t>Question 1:</w:t>
      </w:r>
    </w:p>
    <w:p w14:paraId="6D36F7E6" w14:textId="77777777" w:rsidR="00B11F9D" w:rsidRDefault="00B11F9D" w:rsidP="00B11F9D">
      <w:pPr>
        <w:pStyle w:val="NormalWeb"/>
        <w:spacing w:after="0"/>
        <w:ind w:left="720" w:hanging="720"/>
      </w:pPr>
      <w:r>
        <w:t>Q: What does "bank failure" mean?</w:t>
      </w:r>
    </w:p>
    <w:p w14:paraId="70D12950" w14:textId="77777777" w:rsidR="00B11F9D" w:rsidRDefault="00B11F9D" w:rsidP="00B11F9D">
      <w:pPr>
        <w:pStyle w:val="NormalWeb"/>
        <w:spacing w:after="0"/>
        <w:ind w:left="720" w:hanging="720"/>
      </w:pPr>
      <w:r>
        <w:t>A: A bank failure happens when a bank can't meet its obligations and can't serve its customers. Basically, it means the bank has run out of money.</w:t>
      </w:r>
    </w:p>
    <w:p w14:paraId="232ADE85" w14:textId="77777777" w:rsidR="00B11F9D" w:rsidRDefault="00B11F9D" w:rsidP="00B11F9D">
      <w:pPr>
        <w:pStyle w:val="NormalWeb"/>
        <w:spacing w:after="0"/>
        <w:ind w:left="720" w:hanging="720"/>
      </w:pPr>
    </w:p>
    <w:p w14:paraId="3EA762EB" w14:textId="77777777" w:rsidR="00B11F9D" w:rsidRDefault="00B11F9D" w:rsidP="00B11F9D">
      <w:pPr>
        <w:pStyle w:val="NormalWeb"/>
        <w:spacing w:after="0"/>
        <w:ind w:left="720" w:hanging="720"/>
      </w:pPr>
      <w:r>
        <w:t>Question 2:</w:t>
      </w:r>
    </w:p>
    <w:p w14:paraId="368A999A" w14:textId="77777777" w:rsidR="00B11F9D" w:rsidRDefault="00B11F9D" w:rsidP="00B11F9D">
      <w:pPr>
        <w:pStyle w:val="NormalWeb"/>
        <w:spacing w:after="0"/>
        <w:ind w:left="720" w:hanging="720"/>
      </w:pPr>
      <w:r>
        <w:t>Q: Why is it important to predict bank failures?</w:t>
      </w:r>
    </w:p>
    <w:p w14:paraId="7E3386AD" w14:textId="77777777" w:rsidR="00B11F9D" w:rsidRDefault="00B11F9D" w:rsidP="00B11F9D">
      <w:pPr>
        <w:pStyle w:val="NormalWeb"/>
        <w:spacing w:after="0"/>
        <w:ind w:left="720" w:hanging="720"/>
      </w:pPr>
      <w:r>
        <w:t>A: Predicting bank failures protects people's savings, keeps trust in the banking system, and stops bigger economic problems if many banks fail together.</w:t>
      </w:r>
    </w:p>
    <w:p w14:paraId="19C2A3F8" w14:textId="77777777" w:rsidR="00B11F9D" w:rsidRDefault="00B11F9D" w:rsidP="00B11F9D">
      <w:pPr>
        <w:pStyle w:val="NormalWeb"/>
        <w:spacing w:after="0"/>
        <w:ind w:left="720" w:hanging="720"/>
      </w:pPr>
    </w:p>
    <w:p w14:paraId="5B192427" w14:textId="77777777" w:rsidR="00B11F9D" w:rsidRDefault="00B11F9D" w:rsidP="00B11F9D">
      <w:pPr>
        <w:pStyle w:val="NormalWeb"/>
        <w:spacing w:after="0"/>
        <w:ind w:left="720" w:hanging="720"/>
      </w:pPr>
      <w:r>
        <w:t>Question 3:</w:t>
      </w:r>
    </w:p>
    <w:p w14:paraId="6E8CDBCF" w14:textId="77777777" w:rsidR="00B11F9D" w:rsidRDefault="00B11F9D" w:rsidP="00B11F9D">
      <w:pPr>
        <w:pStyle w:val="NormalWeb"/>
        <w:spacing w:after="0"/>
        <w:ind w:left="720" w:hanging="720"/>
      </w:pPr>
      <w:r>
        <w:t>Q: How did you gather data on failed banks?</w:t>
      </w:r>
    </w:p>
    <w:p w14:paraId="2CD986C4" w14:textId="77777777" w:rsidR="00B11F9D" w:rsidRDefault="00B11F9D" w:rsidP="00B11F9D">
      <w:pPr>
        <w:pStyle w:val="NormalWeb"/>
        <w:spacing w:after="0"/>
        <w:ind w:left="720" w:hanging="720"/>
      </w:pPr>
      <w:r>
        <w:t>A: The data comes from historical records of banks that failed. This shows their financial health before they went under.</w:t>
      </w:r>
    </w:p>
    <w:p w14:paraId="3013DCB4" w14:textId="77777777" w:rsidR="00B11F9D" w:rsidRDefault="00B11F9D" w:rsidP="00B11F9D">
      <w:pPr>
        <w:pStyle w:val="NormalWeb"/>
        <w:spacing w:after="0"/>
        <w:ind w:left="720" w:hanging="720"/>
      </w:pPr>
    </w:p>
    <w:p w14:paraId="0506B485" w14:textId="77777777" w:rsidR="00B11F9D" w:rsidRDefault="00B11F9D" w:rsidP="00B11F9D">
      <w:pPr>
        <w:pStyle w:val="NormalWeb"/>
        <w:spacing w:after="0"/>
        <w:ind w:left="720" w:hanging="720"/>
      </w:pPr>
      <w:r>
        <w:t>Question 4:</w:t>
      </w:r>
    </w:p>
    <w:p w14:paraId="6D47FE99" w14:textId="77777777" w:rsidR="00B11F9D" w:rsidRDefault="00B11F9D" w:rsidP="00B11F9D">
      <w:pPr>
        <w:pStyle w:val="NormalWeb"/>
        <w:spacing w:after="0"/>
        <w:ind w:left="720" w:hanging="720"/>
      </w:pPr>
      <w:r>
        <w:t>Q: What is a "red flag" in banking?</w:t>
      </w:r>
    </w:p>
    <w:p w14:paraId="7DFF1AD4" w14:textId="77777777" w:rsidR="00B11F9D" w:rsidRDefault="00B11F9D" w:rsidP="00B11F9D">
      <w:pPr>
        <w:pStyle w:val="NormalWeb"/>
        <w:spacing w:after="0"/>
        <w:ind w:left="720" w:hanging="720"/>
      </w:pPr>
      <w:r>
        <w:t>A: A "red flag" is a warning sign that a bank might have financial trouble. For instance, a bank having more debts than assets could be a red flag.</w:t>
      </w:r>
    </w:p>
    <w:p w14:paraId="3EB542E8" w14:textId="77777777" w:rsidR="00B11F9D" w:rsidRDefault="00B11F9D" w:rsidP="00B11F9D">
      <w:pPr>
        <w:pStyle w:val="NormalWeb"/>
        <w:spacing w:after="0"/>
        <w:ind w:left="720" w:hanging="720"/>
      </w:pPr>
    </w:p>
    <w:p w14:paraId="4AD49CEA" w14:textId="77777777" w:rsidR="00B11F9D" w:rsidRDefault="00B11F9D" w:rsidP="00B11F9D">
      <w:pPr>
        <w:pStyle w:val="NormalWeb"/>
        <w:spacing w:after="0"/>
        <w:ind w:left="720" w:hanging="720"/>
      </w:pPr>
      <w:r>
        <w:t>Question 5:</w:t>
      </w:r>
    </w:p>
    <w:p w14:paraId="5994A6A8" w14:textId="77777777" w:rsidR="00B11F9D" w:rsidRDefault="00B11F9D" w:rsidP="00B11F9D">
      <w:pPr>
        <w:pStyle w:val="NormalWeb"/>
        <w:spacing w:after="0"/>
        <w:ind w:left="720" w:hanging="720"/>
      </w:pPr>
      <w:r>
        <w:lastRenderedPageBreak/>
        <w:t>Q: Why use visualizations like histograms and heatmaps?</w:t>
      </w:r>
    </w:p>
    <w:p w14:paraId="36CA5938" w14:textId="77777777" w:rsidR="00B11F9D" w:rsidRDefault="00B11F9D" w:rsidP="00B11F9D">
      <w:pPr>
        <w:pStyle w:val="NormalWeb"/>
        <w:spacing w:after="0"/>
        <w:ind w:left="720" w:hanging="720"/>
      </w:pPr>
      <w:r>
        <w:t>A: Visualizations make complex data easier to understand. Histograms show data distribution, and heatmaps show relationships between financial factors.</w:t>
      </w:r>
    </w:p>
    <w:p w14:paraId="0BCD7930" w14:textId="77777777" w:rsidR="00B11F9D" w:rsidRDefault="00B11F9D" w:rsidP="00B11F9D">
      <w:pPr>
        <w:pStyle w:val="NormalWeb"/>
        <w:spacing w:after="0"/>
        <w:ind w:left="720" w:hanging="720"/>
      </w:pPr>
    </w:p>
    <w:p w14:paraId="64AED09F" w14:textId="77777777" w:rsidR="00B11F9D" w:rsidRDefault="00B11F9D" w:rsidP="00B11F9D">
      <w:pPr>
        <w:pStyle w:val="NormalWeb"/>
        <w:spacing w:after="0"/>
        <w:ind w:left="720" w:hanging="720"/>
      </w:pPr>
      <w:r>
        <w:t>Question 6:</w:t>
      </w:r>
    </w:p>
    <w:p w14:paraId="218647B8" w14:textId="77777777" w:rsidR="00B11F9D" w:rsidRDefault="00B11F9D" w:rsidP="00B11F9D">
      <w:pPr>
        <w:pStyle w:val="NormalWeb"/>
        <w:spacing w:after="0"/>
        <w:ind w:left="720" w:hanging="720"/>
      </w:pPr>
      <w:r>
        <w:t>Q: What does "correlation" mean and why is it important?</w:t>
      </w:r>
    </w:p>
    <w:p w14:paraId="377A1D29" w14:textId="77777777" w:rsidR="00B11F9D" w:rsidRDefault="00B11F9D" w:rsidP="00B11F9D">
      <w:pPr>
        <w:pStyle w:val="NormalWeb"/>
        <w:spacing w:after="0"/>
        <w:ind w:left="720" w:hanging="720"/>
      </w:pPr>
      <w:r>
        <w:t>A: Correlation shows how two things move together. In banking, if two financial indicators move together, they might be linked, helping spot problems early.</w:t>
      </w:r>
    </w:p>
    <w:p w14:paraId="62BD7407" w14:textId="77777777" w:rsidR="00B11F9D" w:rsidRDefault="00B11F9D" w:rsidP="00B11F9D">
      <w:pPr>
        <w:pStyle w:val="NormalWeb"/>
        <w:spacing w:after="0"/>
        <w:ind w:left="720" w:hanging="720"/>
      </w:pPr>
    </w:p>
    <w:p w14:paraId="19190AFC" w14:textId="77777777" w:rsidR="00B11F9D" w:rsidRDefault="00B11F9D" w:rsidP="00B11F9D">
      <w:pPr>
        <w:pStyle w:val="NormalWeb"/>
        <w:spacing w:after="0"/>
        <w:ind w:left="720" w:hanging="720"/>
      </w:pPr>
      <w:r>
        <w:t>Question 7:</w:t>
      </w:r>
    </w:p>
    <w:p w14:paraId="70C7223C" w14:textId="77777777" w:rsidR="00B11F9D" w:rsidRDefault="00B11F9D" w:rsidP="00B11F9D">
      <w:pPr>
        <w:pStyle w:val="NormalWeb"/>
        <w:spacing w:after="0"/>
        <w:ind w:left="720" w:hanging="720"/>
      </w:pPr>
      <w:r>
        <w:t>Q: Can your analysis guarantee a bank will fail?</w:t>
      </w:r>
    </w:p>
    <w:p w14:paraId="22795CF2" w14:textId="77777777" w:rsidR="00B11F9D" w:rsidRDefault="00B11F9D" w:rsidP="00B11F9D">
      <w:pPr>
        <w:pStyle w:val="NormalWeb"/>
        <w:spacing w:after="0"/>
        <w:ind w:left="720" w:hanging="720"/>
      </w:pPr>
      <w:r>
        <w:t>A: No, the analysis only highlights potential signs. Many factors, like government policies or global events, can affect a bank's future.</w:t>
      </w:r>
    </w:p>
    <w:p w14:paraId="24EF8137" w14:textId="77777777" w:rsidR="00B11F9D" w:rsidRDefault="00B11F9D" w:rsidP="00B11F9D">
      <w:pPr>
        <w:pStyle w:val="NormalWeb"/>
        <w:spacing w:after="0"/>
        <w:ind w:left="720" w:hanging="720"/>
      </w:pPr>
    </w:p>
    <w:p w14:paraId="133CD188" w14:textId="77777777" w:rsidR="00B11F9D" w:rsidRDefault="00B11F9D" w:rsidP="00B11F9D">
      <w:pPr>
        <w:pStyle w:val="NormalWeb"/>
        <w:spacing w:after="0"/>
        <w:ind w:left="720" w:hanging="720"/>
      </w:pPr>
      <w:r>
        <w:t>Question 8:</w:t>
      </w:r>
    </w:p>
    <w:p w14:paraId="1F3F0AE0" w14:textId="77777777" w:rsidR="00B11F9D" w:rsidRDefault="00B11F9D" w:rsidP="00B11F9D">
      <w:pPr>
        <w:pStyle w:val="NormalWeb"/>
        <w:spacing w:after="0"/>
        <w:ind w:left="720" w:hanging="720"/>
      </w:pPr>
      <w:r>
        <w:t xml:space="preserve">Q: What are </w:t>
      </w:r>
      <w:proofErr w:type="gramStart"/>
      <w:r>
        <w:t>real</w:t>
      </w:r>
      <w:proofErr w:type="gramEnd"/>
      <w:r>
        <w:t>-world implications of your findings?</w:t>
      </w:r>
    </w:p>
    <w:p w14:paraId="5090FD41" w14:textId="77777777" w:rsidR="00B11F9D" w:rsidRDefault="00B11F9D" w:rsidP="00B11F9D">
      <w:pPr>
        <w:pStyle w:val="NormalWeb"/>
        <w:spacing w:after="0"/>
        <w:ind w:left="720" w:hanging="720"/>
      </w:pPr>
      <w:r>
        <w:t>A: By spotting warning signs, banks and regulators can act early to prevent failures. This can save people's money and keep trust in banks.</w:t>
      </w:r>
    </w:p>
    <w:p w14:paraId="65508432" w14:textId="77777777" w:rsidR="00B11F9D" w:rsidRDefault="00B11F9D" w:rsidP="00B11F9D">
      <w:pPr>
        <w:pStyle w:val="NormalWeb"/>
        <w:spacing w:after="0"/>
        <w:ind w:left="720" w:hanging="720"/>
      </w:pPr>
    </w:p>
    <w:p w14:paraId="5CEC6D58" w14:textId="77777777" w:rsidR="00B11F9D" w:rsidRDefault="00B11F9D" w:rsidP="00B11F9D">
      <w:pPr>
        <w:pStyle w:val="NormalWeb"/>
        <w:spacing w:after="0"/>
        <w:ind w:left="720" w:hanging="720"/>
      </w:pPr>
      <w:r>
        <w:t>Question 9:</w:t>
      </w:r>
    </w:p>
    <w:p w14:paraId="752BBA7B" w14:textId="77777777" w:rsidR="00B11F9D" w:rsidRDefault="00B11F9D" w:rsidP="00B11F9D">
      <w:pPr>
        <w:pStyle w:val="NormalWeb"/>
        <w:spacing w:after="0"/>
        <w:ind w:left="720" w:hanging="720"/>
      </w:pPr>
      <w:r>
        <w:t>Q: What challenges did you face in this study?</w:t>
      </w:r>
    </w:p>
    <w:p w14:paraId="299E0801" w14:textId="77777777" w:rsidR="00B11F9D" w:rsidRDefault="00B11F9D" w:rsidP="00B11F9D">
      <w:pPr>
        <w:pStyle w:val="NormalWeb"/>
        <w:spacing w:after="0"/>
        <w:ind w:left="720" w:hanging="720"/>
      </w:pPr>
      <w:r>
        <w:t>A: Some challenges were cleaning the data, understanding financial terms, and making sure findings were accurate and not just random.</w:t>
      </w:r>
    </w:p>
    <w:p w14:paraId="2EA5EA01" w14:textId="77777777" w:rsidR="00B11F9D" w:rsidRDefault="00B11F9D" w:rsidP="00B11F9D">
      <w:pPr>
        <w:pStyle w:val="NormalWeb"/>
        <w:spacing w:after="0"/>
        <w:ind w:left="720" w:hanging="720"/>
      </w:pPr>
    </w:p>
    <w:p w14:paraId="2E0EE176" w14:textId="77777777" w:rsidR="00B11F9D" w:rsidRDefault="00B11F9D" w:rsidP="00B11F9D">
      <w:pPr>
        <w:pStyle w:val="NormalWeb"/>
        <w:spacing w:after="0"/>
        <w:ind w:left="720" w:hanging="720"/>
      </w:pPr>
      <w:r>
        <w:t>Question 10:</w:t>
      </w:r>
    </w:p>
    <w:p w14:paraId="0BEC2F15" w14:textId="77777777" w:rsidR="00B11F9D" w:rsidRDefault="00B11F9D" w:rsidP="00B11F9D">
      <w:pPr>
        <w:pStyle w:val="NormalWeb"/>
        <w:spacing w:after="0"/>
        <w:ind w:left="720" w:hanging="720"/>
      </w:pPr>
      <w:r>
        <w:t>Q: How can this study be improved in the future?</w:t>
      </w:r>
    </w:p>
    <w:p w14:paraId="58C5AB0A" w14:textId="7ED6E97B" w:rsidR="00352205" w:rsidRPr="006C1102" w:rsidRDefault="00B11F9D" w:rsidP="00B11F9D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>A: The study can be better with data from banks that didn't fail for comparison. Also, using newer data or data from other countries could give more insights.</w:t>
      </w:r>
    </w:p>
    <w:sectPr w:rsidR="00352205" w:rsidRPr="006C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05"/>
    <w:rsid w:val="0001586B"/>
    <w:rsid w:val="002008DB"/>
    <w:rsid w:val="00216C69"/>
    <w:rsid w:val="00352205"/>
    <w:rsid w:val="005C4939"/>
    <w:rsid w:val="00634C2A"/>
    <w:rsid w:val="006C1102"/>
    <w:rsid w:val="006D2B36"/>
    <w:rsid w:val="00711B67"/>
    <w:rsid w:val="00731D62"/>
    <w:rsid w:val="00996DEE"/>
    <w:rsid w:val="009A4617"/>
    <w:rsid w:val="00A945F2"/>
    <w:rsid w:val="00B11F9D"/>
    <w:rsid w:val="00DC77B6"/>
    <w:rsid w:val="00E4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0784"/>
  <w15:chartTrackingRefBased/>
  <w15:docId w15:val="{FBA9585B-A963-40CD-9353-E5F6141F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9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6C6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Dean</dc:creator>
  <cp:keywords/>
  <dc:description/>
  <cp:lastModifiedBy>Jason Dean</cp:lastModifiedBy>
  <cp:revision>2</cp:revision>
  <cp:lastPrinted>2023-08-30T16:03:00Z</cp:lastPrinted>
  <dcterms:created xsi:type="dcterms:W3CDTF">2023-10-18T18:39:00Z</dcterms:created>
  <dcterms:modified xsi:type="dcterms:W3CDTF">2023-10-18T18:39:00Z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8053bbcd-1705-4c55-8bbc-219c167dc1fa</vt:lpwstr>
  </property>
</Properties>
</file>