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💡Actividad: IAM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 creo una instancia dev, con el tag Env dev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194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 crean las politicas para el tag Env dev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2400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 crea el grupo </w:t>
      </w:r>
      <w:r w:rsidDel="00000000" w:rsidR="00000000" w:rsidRPr="00000000">
        <w:rPr>
          <w:rtl w:val="0"/>
        </w:rPr>
        <w:t xml:space="preserve">group-instance-dev, al que se le asociaron las políticas creadas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003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y el usuario </w:t>
      </w:r>
      <w:r w:rsidDel="00000000" w:rsidR="00000000" w:rsidRPr="00000000">
        <w:rPr>
          <w:rtl w:val="0"/>
        </w:rPr>
        <w:t xml:space="preserve">user-</w:t>
      </w:r>
      <w:r w:rsidDel="00000000" w:rsidR="00000000" w:rsidRPr="00000000">
        <w:rPr>
          <w:rtl w:val="0"/>
        </w:rPr>
        <w:t xml:space="preserve">instance-dev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464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el usuario cuenta con los datos para ingresar a</w:t>
      </w:r>
    </w:p>
    <w:p w:rsidR="00000000" w:rsidDel="00000000" w:rsidP="00000000" w:rsidRDefault="00000000" w:rsidRPr="00000000" w14:paraId="0000000C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https://605348853292.signin.aws.amazon.com/console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Al intentar interactuar con instancias que no estan en el permisos se visualiza un error de autorizacion.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20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pero al modificar el estado de la instancia de desarrollo se obtuvo una confirmación exitosa</w:t>
      </w:r>
      <w:r w:rsidDel="00000000" w:rsidR="00000000" w:rsidRPr="00000000">
        <w:rPr/>
        <w:drawing>
          <wp:inline distB="114300" distT="114300" distL="114300" distR="114300">
            <wp:extent cx="5731200" cy="16764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9" Type="http://schemas.openxmlformats.org/officeDocument/2006/relationships/hyperlink" Target="https://605348853292.signin.aws.amazon.com/console" TargetMode="Externa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