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rPr/>
      </w:pPr>
      <w:bookmarkStart w:colFirst="0" w:colLast="0" w:name="_drm2jeutv0fy" w:id="0"/>
      <w:bookmarkEnd w:id="0"/>
      <w:r w:rsidDel="00000000" w:rsidR="00000000" w:rsidRPr="00000000">
        <w:rPr>
          <w:rtl w:val="0"/>
        </w:rPr>
        <w:t xml:space="preserve">Docker - Trabajo práctico integrador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1"/>
        <w:rPr/>
      </w:pPr>
      <w:bookmarkStart w:colFirst="0" w:colLast="0" w:name="_lkiq4cm8mskw" w:id="1"/>
      <w:bookmarkEnd w:id="1"/>
      <w:r w:rsidDel="00000000" w:rsidR="00000000" w:rsidRPr="00000000">
        <w:rPr>
          <w:rtl w:val="0"/>
        </w:rPr>
        <w:t xml:space="preserve">Parte 1 - Deploy Local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Inicialmente se creó el volumen para la base de datos con el comando:</w:t>
      </w:r>
    </w:p>
    <w:p w:rsidR="00000000" w:rsidDel="00000000" w:rsidP="00000000" w:rsidRDefault="00000000" w:rsidRPr="00000000" w14:paraId="0000000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docker volume create mse-db_data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Luego se creó una red con el comando: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docker network create -d=bridge mse-network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Luego con el comando </w:t>
      </w:r>
    </w:p>
    <w:p w:rsidR="00000000" w:rsidDel="00000000" w:rsidP="00000000" w:rsidRDefault="00000000" w:rsidRPr="00000000" w14:paraId="0000000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docker run -d --name mongo --hostname mongo  --network mse-network  -v mse-db_data:/data/db  mongo:4.2.23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Se crea</w:t>
      </w:r>
      <w:r w:rsidDel="00000000" w:rsidR="00000000" w:rsidRPr="00000000">
        <w:rPr>
          <w:rtl w:val="0"/>
        </w:rPr>
        <w:t xml:space="preserve"> y ejecuta un contenedor de Docker utilizando la imagen de MongoDB versión 4.2.23. 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El contenedor se conectará a una red llamada "mse-network", se le asignará el nombre "mongo", se establecerá el nombre de host dentro del contenedor como "mongo" y se creará un volumen llamado "mse-db_data" para almacenar los datos de la base de datos de MongoDB. El contenedor se ejecutará en segundo plano (modo "detach") y podrá ser accedido mediante el nombre "mongo".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Para verificar que este creado y en ejecución el contenedor se puede usar el comando </w:t>
      </w:r>
    </w:p>
    <w:p w:rsidR="00000000" w:rsidDel="00000000" w:rsidP="00000000" w:rsidRDefault="00000000" w:rsidRPr="00000000" w14:paraId="0000001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docker ps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Para construir la imagen mse-app, se modificó el Dockerfile, y se ejecuto el comando </w:t>
      </w:r>
    </w:p>
    <w:p w:rsidR="00000000" w:rsidDel="00000000" w:rsidP="00000000" w:rsidRDefault="00000000" w:rsidRPr="00000000" w14:paraId="0000001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docker build -t mse-app .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Posteriormente se inició la ejecución de la aplicación con el comando </w:t>
      </w:r>
    </w:p>
    <w:p w:rsidR="00000000" w:rsidDel="00000000" w:rsidP="00000000" w:rsidRDefault="00000000" w:rsidRPr="00000000" w14:paraId="0000001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docker run -d --name mse-app \</w:t>
      </w:r>
    </w:p>
    <w:p w:rsidR="00000000" w:rsidDel="00000000" w:rsidP="00000000" w:rsidRDefault="00000000" w:rsidRPr="00000000" w14:paraId="0000001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--network mse-network \</w:t>
      </w:r>
    </w:p>
    <w:p w:rsidR="00000000" w:rsidDel="00000000" w:rsidP="00000000" w:rsidRDefault="00000000" w:rsidRPr="00000000" w14:paraId="0000001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--hostname mse-app \</w:t>
      </w:r>
    </w:p>
    <w:p w:rsidR="00000000" w:rsidDel="00000000" w:rsidP="00000000" w:rsidRDefault="00000000" w:rsidRPr="00000000" w14:paraId="0000001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-e MONGO_HOST=mongo \</w:t>
      </w:r>
    </w:p>
    <w:p w:rsidR="00000000" w:rsidDel="00000000" w:rsidP="00000000" w:rsidRDefault="00000000" w:rsidRPr="00000000" w14:paraId="0000001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-p 8880:3000 \</w:t>
      </w:r>
    </w:p>
    <w:p w:rsidR="00000000" w:rsidDel="00000000" w:rsidP="00000000" w:rsidRDefault="00000000" w:rsidRPr="00000000" w14:paraId="0000001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mse-app:v1.0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Nota: Se modificó el puerto 8080 por el 8880 por que ya esta en uso en el ordenador donde realizo mis actividades.</w:t>
      </w:r>
    </w:p>
    <w:p w:rsidR="00000000" w:rsidDel="00000000" w:rsidP="00000000" w:rsidRDefault="00000000" w:rsidRPr="00000000" w14:paraId="0000001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Para verificar que están creados los 2 contenedores se usa docker ps -a, los contenedores están en ejecución. 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9017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0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Luego se ingreso desde un navegador a la url </w:t>
      </w: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http://localhost:8880/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667000"/>
            <wp:effectExtent b="0" l="0" r="0" t="0"/>
            <wp:docPr id="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6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Donde se puede ver la aplicación y los datos ya creados, se creó un registro nuevo 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con la letra d para verificar el funcionamiento. 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476500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7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al igual que eliminar los registros “a” y “b”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362200"/>
            <wp:effectExtent b="0" l="0" r="0" t="0"/>
            <wp:docPr id="1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6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Style w:val="Heading1"/>
        <w:rPr/>
      </w:pPr>
      <w:bookmarkStart w:colFirst="0" w:colLast="0" w:name="_bpp3pvmu89py" w:id="2"/>
      <w:bookmarkEnd w:id="2"/>
      <w:r w:rsidDel="00000000" w:rsidR="00000000" w:rsidRPr="00000000">
        <w:rPr>
          <w:rtl w:val="0"/>
        </w:rPr>
        <w:t xml:space="preserve">Desafios encontrados: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En el archivo de app.js se detecto que la coneccion que se esta estableciendo es con </w:t>
      </w:r>
      <w:r w:rsidDel="00000000" w:rsidR="00000000" w:rsidRPr="00000000">
        <w:rPr>
          <w:b w:val="1"/>
          <w:rtl w:val="0"/>
        </w:rPr>
        <w:t xml:space="preserve">mongo:27017 </w:t>
      </w:r>
      <w:r w:rsidDel="00000000" w:rsidR="00000000" w:rsidRPr="00000000">
        <w:rPr>
          <w:rtl w:val="0"/>
        </w:rPr>
        <w:t xml:space="preserve">por lo que cuando se intento crear el contenedor de Mongo con</w:t>
      </w:r>
      <w:r w:rsidDel="00000000" w:rsidR="00000000" w:rsidRPr="00000000">
        <w:rPr>
          <w:rtl w:val="0"/>
        </w:rPr>
        <w:t xml:space="preserve"> </w:t>
        <w:br w:type="textWrapping"/>
      </w:r>
      <w:r w:rsidDel="00000000" w:rsidR="00000000" w:rsidRPr="00000000">
        <w:rPr>
          <w:b w:val="1"/>
          <w:rtl w:val="0"/>
        </w:rPr>
        <w:t xml:space="preserve">--name mse-db --hostname mse-db</w:t>
      </w:r>
      <w:r w:rsidDel="00000000" w:rsidR="00000000" w:rsidRPr="00000000">
        <w:rPr>
          <w:rtl w:val="0"/>
        </w:rPr>
        <w:t xml:space="preserve">, esto arrojaba error de conexión por lo que tome la decisión de modificar el nombre y el hostname del contenedor de Mongo a mongo como esta configurado en la app, de esta forma la aplicación si pudo conectarse con Mongo 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/>
        <w:drawing>
          <wp:inline distB="114300" distT="114300" distL="114300" distR="114300">
            <wp:extent cx="3848100" cy="1857375"/>
            <wp:effectExtent b="0" l="0" r="0" t="0"/>
            <wp:docPr id="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1857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Tambien se puede solucionar modificando la conexion de mongo ej </w:t>
      </w:r>
    </w:p>
    <w:p w:rsidR="00000000" w:rsidDel="00000000" w:rsidP="00000000" w:rsidRDefault="00000000" w:rsidRPr="00000000" w14:paraId="0000002C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mongoose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connect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'mongodb://mse-db:27017/todo_express'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2D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{</w:t>
      </w:r>
    </w:p>
    <w:p w:rsidR="00000000" w:rsidDel="00000000" w:rsidP="00000000" w:rsidRDefault="00000000" w:rsidRPr="00000000" w14:paraId="0000002E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useNewUrlParser: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2F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useUnifiedTopology: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true</w:t>
      </w:r>
    </w:p>
    <w:p w:rsidR="00000000" w:rsidDel="00000000" w:rsidP="00000000" w:rsidRDefault="00000000" w:rsidRPr="00000000" w14:paraId="00000030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})</w:t>
      </w:r>
    </w:p>
    <w:p w:rsidR="00000000" w:rsidDel="00000000" w:rsidP="00000000" w:rsidRDefault="00000000" w:rsidRPr="00000000" w14:paraId="00000032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then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(()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log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'MongoDB Conectada'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))</w:t>
      </w:r>
    </w:p>
    <w:p w:rsidR="00000000" w:rsidDel="00000000" w:rsidP="00000000" w:rsidRDefault="00000000" w:rsidRPr="00000000" w14:paraId="00000033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catch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err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log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err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34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en ese caso se deben realizar las modificaciones en los comandos para usar mse-db en vez de mongo.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Style w:val="Heading1"/>
        <w:rPr/>
      </w:pPr>
      <w:bookmarkStart w:colFirst="0" w:colLast="0" w:name="_xaun0rqh4j2s" w:id="3"/>
      <w:bookmarkEnd w:id="3"/>
      <w:r w:rsidDel="00000000" w:rsidR="00000000" w:rsidRPr="00000000">
        <w:rPr>
          <w:rtl w:val="0"/>
        </w:rPr>
        <w:t xml:space="preserve">Parte 2 - Deploy AWS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 CONFIGURACIÓN AWS: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 xml:space="preserve">Se crearon las variables de entorno para realizar la tarea del práctico con los comandos. </w:t>
      </w:r>
    </w:p>
    <w:p w:rsidR="00000000" w:rsidDel="00000000" w:rsidP="00000000" w:rsidRDefault="00000000" w:rsidRPr="00000000" w14:paraId="0000003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export AWS_PROFILE=joel-deandres</w:t>
      </w:r>
    </w:p>
    <w:p w:rsidR="00000000" w:rsidDel="00000000" w:rsidP="00000000" w:rsidRDefault="00000000" w:rsidRPr="00000000" w14:paraId="0000003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export AWS_REGION=us-west-2</w:t>
      </w:r>
    </w:p>
    <w:p w:rsidR="00000000" w:rsidDel="00000000" w:rsidP="00000000" w:rsidRDefault="00000000" w:rsidRPr="00000000" w14:paraId="0000003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export AWS_ACCOUNT_ID=317870740087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 xml:space="preserve">En el servicio ECR se creó el registry </w:t>
      </w:r>
      <w:r w:rsidDel="00000000" w:rsidR="00000000" w:rsidRPr="00000000">
        <w:rPr>
          <w:b w:val="1"/>
          <w:rtl w:val="0"/>
        </w:rPr>
        <w:t xml:space="preserve">mse-app-joel-devops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URI: ${AWS_ACCOUNT_ID}.dkr.ecr.us-west-2.amazonaws.com/mse-app-joel-devops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Para crear el registry se usó el comando </w:t>
      </w:r>
    </w:p>
    <w:p w:rsidR="00000000" w:rsidDel="00000000" w:rsidP="00000000" w:rsidRDefault="00000000" w:rsidRPr="00000000" w14:paraId="0000004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aws ecr create-repository --repository-name mse-app-joel-devops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314700"/>
            <wp:effectExtent b="0" l="0" r="0" t="0"/>
            <wp:docPr id="1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1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 xml:space="preserve">En este registry se subieron 2 imágenes con los comandos: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docker tag mse-app:v1.0 \</w:t>
      </w:r>
    </w:p>
    <w:p w:rsidR="00000000" w:rsidDel="00000000" w:rsidP="00000000" w:rsidRDefault="00000000" w:rsidRPr="00000000" w14:paraId="0000004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${AWS_ACCOUNT_ID}.dkr.ecr.${AWS_REGION}.amazonaws.com/mse-app-joel-devops:v1.0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docker tag mse-app:v1.1 \</w:t>
      </w:r>
    </w:p>
    <w:p w:rsidR="00000000" w:rsidDel="00000000" w:rsidP="00000000" w:rsidRDefault="00000000" w:rsidRPr="00000000" w14:paraId="0000004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${AWS_ACCOUNT_ID}.dkr.ecr.${AWS_REGION}.amazonaws.com/mse-app-joel-devops:v1.1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  <w:t xml:space="preserve">Con estos comandos se etiquetaron las imagenes locales “mse-app:v1.0” y “mse-app:v1.1” con una nueva etiqueta “mse-app-joel-devops:v1.0” y “mse-app-joel-devops:v1.1” que corresponde a la ubicación en Amazon ECR.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aws ecr get-login-password --region ${AWS_REGION} | \</w:t>
      </w:r>
    </w:p>
    <w:p w:rsidR="00000000" w:rsidDel="00000000" w:rsidP="00000000" w:rsidRDefault="00000000" w:rsidRPr="00000000" w14:paraId="0000004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docker login --username AWS \</w:t>
      </w:r>
    </w:p>
    <w:p w:rsidR="00000000" w:rsidDel="00000000" w:rsidP="00000000" w:rsidRDefault="00000000" w:rsidRPr="00000000" w14:paraId="0000005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--password-stdin ${AWS_ACCOUNT_ID}.dkr.ecr.${AWS_REGION}.amazonaws.com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  <w:t xml:space="preserve">En este comando se obtiene el token de acceso al ECR utilizando AWS CLI y luego usar ese token para autenticarse en ECR utilizando Docker. Esto permite realizar operaciones relacionadas con imágenes de contenedor en ECR, como subir y descargar imágenes.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docker push \</w:t>
      </w:r>
    </w:p>
    <w:p w:rsidR="00000000" w:rsidDel="00000000" w:rsidP="00000000" w:rsidRDefault="00000000" w:rsidRPr="00000000" w14:paraId="0000005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${AWS_ACCOUNT_ID}.dkr.ecr.${AWS_REGION}.amazonaws.com/mse-app-joel-devops:v1.0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docker push \</w:t>
      </w:r>
    </w:p>
    <w:p w:rsidR="00000000" w:rsidDel="00000000" w:rsidP="00000000" w:rsidRDefault="00000000" w:rsidRPr="00000000" w14:paraId="0000005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${AWS_ACCOUNT_ID}.dkr.ecr.${AWS_REGION}.amazonaws.com/mse-app-joel-devops:v1.1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  <w:t xml:space="preserve">En estos comandos se envían las  imágenes de Docker al ECR AWS. La imagen se identifica por su nombre y etiqueta “mse-app-joel-devops:v1.0” y “mse-app-joel-devops:v1.1”, y se envía al registro para su almacenamiento y posterior uso en despliegues de contenedores.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aws ecr describe-images --repository-name mse-app-joel-devops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  <w:t xml:space="preserve">Este comando se utilizó  para validar información sobre las imágenes almacenadas en ECR.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00400"/>
            <wp:effectExtent b="0" l="0" r="0" t="0"/>
            <wp:docPr id="14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0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  <w:t xml:space="preserve">CREAR GRUPOS DE SEGURIDAD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  <w:t xml:space="preserve">Dentro del servicio EC2 se crearon los grupos de seguridad </w:t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b w:val="1"/>
          <w:rtl w:val="0"/>
        </w:rPr>
        <w:t xml:space="preserve">mse-oper-joel</w:t>
      </w:r>
      <w:r w:rsidDel="00000000" w:rsidR="00000000" w:rsidRPr="00000000">
        <w:rPr>
          <w:rtl w:val="0"/>
        </w:rPr>
        <w:t xml:space="preserve">,</w:t>
      </w:r>
      <w:r w:rsidDel="00000000" w:rsidR="00000000" w:rsidRPr="00000000">
        <w:rPr>
          <w:b w:val="1"/>
          <w:rtl w:val="0"/>
        </w:rPr>
        <w:t xml:space="preserve">mse-web-joel </w:t>
      </w:r>
      <w:r w:rsidDel="00000000" w:rsidR="00000000" w:rsidRPr="00000000">
        <w:rPr>
          <w:rtl w:val="0"/>
        </w:rPr>
        <w:t xml:space="preserve">estos grupos de seguridad se configuraron para gestionar los permisos de acceso a los contenedores o instancias de AWS.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136900"/>
            <wp:effectExtent b="0" l="0" r="0" t="0"/>
            <wp:docPr id="17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3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b w:val="1"/>
        </w:rPr>
      </w:pPr>
      <w:r w:rsidDel="00000000" w:rsidR="00000000" w:rsidRPr="00000000">
        <w:rPr>
          <w:rtl w:val="0"/>
        </w:rPr>
        <w:t xml:space="preserve">En el servicio de ECS se creó un CLUSTER con el nombre </w:t>
      </w:r>
      <w:r w:rsidDel="00000000" w:rsidR="00000000" w:rsidRPr="00000000">
        <w:rPr>
          <w:b w:val="1"/>
          <w:rtl w:val="0"/>
        </w:rPr>
        <w:t xml:space="preserve">mse-ecs-cluster-joel</w:t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  <w:t xml:space="preserve">para configurar las tareas y servicios necesarios para montar los contenedores de la app.</w:t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670300"/>
            <wp:effectExtent b="0" l="0" r="0" t="0"/>
            <wp:docPr id="5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7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b w:val="1"/>
        </w:rPr>
      </w:pPr>
      <w:r w:rsidDel="00000000" w:rsidR="00000000" w:rsidRPr="00000000">
        <w:rPr>
          <w:rtl w:val="0"/>
        </w:rPr>
        <w:t xml:space="preserve">En TASK se creó </w:t>
      </w:r>
      <w:r w:rsidDel="00000000" w:rsidR="00000000" w:rsidRPr="00000000">
        <w:rPr>
          <w:b w:val="1"/>
          <w:rtl w:val="0"/>
        </w:rPr>
        <w:t xml:space="preserve">mse-ecs-td-joel </w:t>
      </w:r>
      <w:r w:rsidDel="00000000" w:rsidR="00000000" w:rsidRPr="00000000">
        <w:rPr>
          <w:rtl w:val="0"/>
        </w:rPr>
        <w:t xml:space="preserve">y el </w:t>
      </w:r>
      <w:r w:rsidDel="00000000" w:rsidR="00000000" w:rsidRPr="00000000">
        <w:rPr>
          <w:rtl w:val="0"/>
        </w:rPr>
        <w:t xml:space="preserve">VOLUMEN </w:t>
      </w:r>
      <w:r w:rsidDel="00000000" w:rsidR="00000000" w:rsidRPr="00000000">
        <w:rPr>
          <w:b w:val="1"/>
          <w:rtl w:val="0"/>
        </w:rPr>
        <w:t xml:space="preserve">mse-db_data</w:t>
      </w:r>
    </w:p>
    <w:p w:rsidR="00000000" w:rsidDel="00000000" w:rsidP="00000000" w:rsidRDefault="00000000" w:rsidRPr="00000000" w14:paraId="0000006C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283210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3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b w:val="1"/>
        </w:rPr>
      </w:pPr>
      <w:r w:rsidDel="00000000" w:rsidR="00000000" w:rsidRPr="00000000">
        <w:rPr>
          <w:rtl w:val="0"/>
        </w:rPr>
        <w:t xml:space="preserve">Se crearon </w:t>
      </w:r>
      <w:r w:rsidDel="00000000" w:rsidR="00000000" w:rsidRPr="00000000">
        <w:rPr>
          <w:rtl w:val="0"/>
        </w:rPr>
        <w:t xml:space="preserve">Containers instances </w:t>
      </w:r>
      <w:r w:rsidDel="00000000" w:rsidR="00000000" w:rsidRPr="00000000">
        <w:rPr>
          <w:b w:val="1"/>
          <w:rtl w:val="0"/>
        </w:rPr>
        <w:t xml:space="preserve">mse-mongo-joel 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b w:val="1"/>
          <w:rtl w:val="0"/>
        </w:rPr>
        <w:t xml:space="preserve"> mse-app-joel</w:t>
      </w:r>
    </w:p>
    <w:p w:rsidR="00000000" w:rsidDel="00000000" w:rsidP="00000000" w:rsidRDefault="00000000" w:rsidRPr="00000000" w14:paraId="0000006E">
      <w:pPr>
        <w:rPr>
          <w:b w:val="1"/>
        </w:rPr>
      </w:pPr>
      <w:r w:rsidDel="00000000" w:rsidR="00000000" w:rsidRPr="00000000">
        <w:rPr>
          <w:rtl w:val="0"/>
        </w:rPr>
        <w:t xml:space="preserve">para instalar</w:t>
      </w:r>
      <w:r w:rsidDel="00000000" w:rsidR="00000000" w:rsidRPr="00000000">
        <w:rPr>
          <w:rtl w:val="0"/>
        </w:rPr>
        <w:t xml:space="preserve"> mongo:4.2.23 en </w:t>
      </w:r>
      <w:r w:rsidDel="00000000" w:rsidR="00000000" w:rsidRPr="00000000">
        <w:rPr>
          <w:b w:val="1"/>
          <w:rtl w:val="0"/>
        </w:rPr>
        <w:t xml:space="preserve">mse-mongo-joel </w:t>
      </w:r>
      <w:r w:rsidDel="00000000" w:rsidR="00000000" w:rsidRPr="00000000">
        <w:rPr>
          <w:rtl w:val="0"/>
        </w:rPr>
        <w:t xml:space="preserve">y la aplicación en </w:t>
      </w:r>
      <w:r w:rsidDel="00000000" w:rsidR="00000000" w:rsidRPr="00000000">
        <w:rPr>
          <w:b w:val="1"/>
          <w:rtl w:val="0"/>
        </w:rPr>
        <w:t xml:space="preserve">mse-app-joel</w:t>
      </w:r>
    </w:p>
    <w:p w:rsidR="00000000" w:rsidDel="00000000" w:rsidP="00000000" w:rsidRDefault="00000000" w:rsidRPr="00000000" w14:paraId="0000006F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1320800"/>
            <wp:effectExtent b="0" l="0" r="0" t="0"/>
            <wp:docPr id="1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2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b w:val="1"/>
        </w:rPr>
      </w:pPr>
      <w:r w:rsidDel="00000000" w:rsidR="00000000" w:rsidRPr="00000000">
        <w:rPr>
          <w:rtl w:val="0"/>
        </w:rPr>
        <w:t xml:space="preserve">En el servicio de EC2 se creo un Load Balancer con el nombre </w:t>
      </w:r>
      <w:r w:rsidDel="00000000" w:rsidR="00000000" w:rsidRPr="00000000">
        <w:rPr>
          <w:b w:val="1"/>
          <w:rtl w:val="0"/>
        </w:rPr>
        <w:t xml:space="preserve">mse-app-lb-joel</w:t>
      </w:r>
    </w:p>
    <w:p w:rsidR="00000000" w:rsidDel="00000000" w:rsidP="00000000" w:rsidRDefault="00000000" w:rsidRPr="00000000" w14:paraId="00000072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3022600"/>
            <wp:effectExtent b="0" l="0" r="0" t="0"/>
            <wp:docPr id="1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b w:val="1"/>
        </w:rPr>
      </w:pPr>
      <w:r w:rsidDel="00000000" w:rsidR="00000000" w:rsidRPr="00000000">
        <w:rPr>
          <w:rtl w:val="0"/>
        </w:rPr>
        <w:t xml:space="preserve">y un Target Group con el nombre </w:t>
      </w:r>
      <w:r w:rsidDel="00000000" w:rsidR="00000000" w:rsidRPr="00000000">
        <w:rPr>
          <w:b w:val="1"/>
          <w:rtl w:val="0"/>
        </w:rPr>
        <w:t xml:space="preserve">mse-ecs-tg-joel</w:t>
      </w:r>
    </w:p>
    <w:p w:rsidR="00000000" w:rsidDel="00000000" w:rsidP="00000000" w:rsidRDefault="00000000" w:rsidRPr="00000000" w14:paraId="00000075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50927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09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b w:val="1"/>
        </w:rPr>
      </w:pPr>
      <w:r w:rsidDel="00000000" w:rsidR="00000000" w:rsidRPr="00000000">
        <w:rPr>
          <w:rtl w:val="0"/>
        </w:rPr>
        <w:t xml:space="preserve">En el cluster </w:t>
      </w:r>
      <w:r w:rsidDel="00000000" w:rsidR="00000000" w:rsidRPr="00000000">
        <w:rPr>
          <w:b w:val="1"/>
          <w:rtl w:val="0"/>
        </w:rPr>
        <w:t xml:space="preserve">mse-ecs-cluster-joel </w:t>
      </w:r>
      <w:r w:rsidDel="00000000" w:rsidR="00000000" w:rsidRPr="00000000">
        <w:rPr>
          <w:rtl w:val="0"/>
        </w:rPr>
        <w:t xml:space="preserve">se creo el servicio con el nombre </w:t>
      </w:r>
      <w:r w:rsidDel="00000000" w:rsidR="00000000" w:rsidRPr="00000000">
        <w:rPr>
          <w:b w:val="1"/>
          <w:rtl w:val="0"/>
        </w:rPr>
        <w:t xml:space="preserve">mse-ecs-sv-joel</w:t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051300"/>
            <wp:effectExtent b="0" l="0" r="0" t="0"/>
            <wp:docPr id="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5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  <w:t xml:space="preserve">Se verificó que la tarea esté en ejecución </w:t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064000"/>
            <wp:effectExtent b="0" l="0" r="0" t="0"/>
            <wp:docPr id="1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6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  <w:t xml:space="preserve">Para probar la aplicación se ingreso a la DNS que provee AWS en elb </w:t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  <w:t xml:space="preserve">URL:</w:t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  <w:t xml:space="preserve">http://mse-app-lb-joel-2021884245.us-west-2.elb.amazonaws.com/</w:t>
      </w:r>
    </w:p>
    <w:p w:rsidR="00000000" w:rsidDel="00000000" w:rsidP="00000000" w:rsidRDefault="00000000" w:rsidRPr="00000000" w14:paraId="00000080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</w:rPr>
        <w:drawing>
          <wp:inline distB="114300" distT="114300" distL="114300" distR="114300">
            <wp:extent cx="5731200" cy="1790700"/>
            <wp:effectExtent b="0" l="0" r="0" t="0"/>
            <wp:docPr id="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9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  <w:t xml:space="preserve">En las pruebas se creó un registro “b” para verificar el funcionamiento se eliminó “b” y se creó “a”</w:t>
      </w:r>
    </w:p>
    <w:p w:rsidR="00000000" w:rsidDel="00000000" w:rsidP="00000000" w:rsidRDefault="00000000" w:rsidRPr="00000000" w14:paraId="00000083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</w:rPr>
        <w:drawing>
          <wp:inline distB="114300" distT="114300" distL="114300" distR="114300">
            <wp:extent cx="5731200" cy="1765300"/>
            <wp:effectExtent b="0" l="0" r="0" t="0"/>
            <wp:docPr id="1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6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  <w:t xml:space="preserve">NOTA:</w:t>
        <w:br w:type="textWrapping"/>
      </w:r>
      <w:r w:rsidDel="00000000" w:rsidR="00000000" w:rsidRPr="00000000">
        <w:rPr>
          <w:rtl w:val="0"/>
        </w:rPr>
        <w:t xml:space="preserve">Por motivos de mantenimiento en la cuenta de aws este contenido creado para el práctico va a estar vigente por un periodo de tiempo y se eliminará. </w:t>
      </w:r>
      <w:r w:rsidDel="00000000" w:rsidR="00000000" w:rsidRPr="00000000">
        <w:rPr>
          <w:rtl w:val="0"/>
        </w:rPr>
      </w:r>
    </w:p>
    <w:sectPr>
      <w:headerReference r:id="rId24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  <w:font w:name="Montserrat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7">
    <w:pPr>
      <w:pStyle w:val="Heading1"/>
      <w:keepNext w:val="0"/>
      <w:keepLines w:val="0"/>
      <w:shd w:fill="f9fafc" w:val="clear"/>
      <w:spacing w:after="380" w:before="0" w:line="342.8568" w:lineRule="auto"/>
      <w:rPr/>
    </w:pPr>
    <w:bookmarkStart w:colFirst="0" w:colLast="0" w:name="_h6v6ey9k09uo" w:id="4"/>
    <w:bookmarkEnd w:id="4"/>
    <w:r w:rsidDel="00000000" w:rsidR="00000000" w:rsidRPr="00000000">
      <w:rPr>
        <w:rFonts w:ascii="Montserrat" w:cs="Montserrat" w:eastAsia="Montserrat" w:hAnsi="Montserrat"/>
        <w:b w:val="1"/>
        <w:color w:val="0a0a0a"/>
        <w:sz w:val="30"/>
        <w:szCs w:val="30"/>
        <w:rtl w:val="0"/>
      </w:rPr>
      <w:t xml:space="preserve">💡Actividad integradora: Docker</w: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_419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1.png"/><Relationship Id="rId11" Type="http://schemas.openxmlformats.org/officeDocument/2006/relationships/image" Target="media/image10.png"/><Relationship Id="rId22" Type="http://schemas.openxmlformats.org/officeDocument/2006/relationships/image" Target="media/image13.png"/><Relationship Id="rId10" Type="http://schemas.openxmlformats.org/officeDocument/2006/relationships/image" Target="media/image3.png"/><Relationship Id="rId21" Type="http://schemas.openxmlformats.org/officeDocument/2006/relationships/image" Target="media/image8.png"/><Relationship Id="rId13" Type="http://schemas.openxmlformats.org/officeDocument/2006/relationships/image" Target="media/image16.png"/><Relationship Id="rId24" Type="http://schemas.openxmlformats.org/officeDocument/2006/relationships/header" Target="header1.xml"/><Relationship Id="rId12" Type="http://schemas.openxmlformats.org/officeDocument/2006/relationships/image" Target="media/image15.png"/><Relationship Id="rId23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15" Type="http://schemas.openxmlformats.org/officeDocument/2006/relationships/image" Target="media/image17.png"/><Relationship Id="rId14" Type="http://schemas.openxmlformats.org/officeDocument/2006/relationships/image" Target="media/image6.jpg"/><Relationship Id="rId17" Type="http://schemas.openxmlformats.org/officeDocument/2006/relationships/image" Target="media/image1.png"/><Relationship Id="rId16" Type="http://schemas.openxmlformats.org/officeDocument/2006/relationships/image" Target="media/image7.png"/><Relationship Id="rId5" Type="http://schemas.openxmlformats.org/officeDocument/2006/relationships/styles" Target="styles.xml"/><Relationship Id="rId19" Type="http://schemas.openxmlformats.org/officeDocument/2006/relationships/image" Target="media/image4.png"/><Relationship Id="rId6" Type="http://schemas.openxmlformats.org/officeDocument/2006/relationships/image" Target="media/image2.png"/><Relationship Id="rId18" Type="http://schemas.openxmlformats.org/officeDocument/2006/relationships/image" Target="media/image12.png"/><Relationship Id="rId7" Type="http://schemas.openxmlformats.org/officeDocument/2006/relationships/hyperlink" Target="http://localhost:8880/" TargetMode="External"/><Relationship Id="rId8" Type="http://schemas.openxmlformats.org/officeDocument/2006/relationships/image" Target="media/image1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Montserrat-regular.ttf"/><Relationship Id="rId2" Type="http://schemas.openxmlformats.org/officeDocument/2006/relationships/font" Target="fonts/Montserrat-bold.ttf"/><Relationship Id="rId3" Type="http://schemas.openxmlformats.org/officeDocument/2006/relationships/font" Target="fonts/Montserrat-italic.ttf"/><Relationship Id="rId4" Type="http://schemas.openxmlformats.org/officeDocument/2006/relationships/font" Target="fonts/Montserrat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