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D986B" w14:textId="29DBD9C5" w:rsidR="00230C74" w:rsidRDefault="002F6FA8">
      <w:r w:rsidRPr="002F6FA8">
        <w:t>S1 Table. Definit</w:t>
      </w:r>
      <w:r>
        <w:t>i</w:t>
      </w:r>
      <w:r w:rsidRPr="002F6FA8">
        <w:t>ons and calculations of local muscle-tendon unit metrics.</w:t>
      </w:r>
    </w:p>
    <w:tbl>
      <w:tblPr>
        <w:tblStyle w:val="TableGrid"/>
        <w:tblpPr w:leftFromText="180" w:rightFromText="180" w:vertAnchor="page" w:horzAnchor="margin" w:tblpY="2269"/>
        <w:tblW w:w="0" w:type="auto"/>
        <w:tblLook w:val="04A0" w:firstRow="1" w:lastRow="0" w:firstColumn="1" w:lastColumn="0" w:noHBand="0" w:noVBand="1"/>
      </w:tblPr>
      <w:tblGrid>
        <w:gridCol w:w="3463"/>
        <w:gridCol w:w="10495"/>
      </w:tblGrid>
      <w:tr w:rsidR="00A600DA" w14:paraId="6405CBBA" w14:textId="77777777" w:rsidTr="004F5DBE">
        <w:tc>
          <w:tcPr>
            <w:tcW w:w="3463" w:type="dxa"/>
            <w:tcBorders>
              <w:top w:val="single" w:sz="4" w:space="0" w:color="auto"/>
              <w:left w:val="nil"/>
              <w:bottom w:val="single" w:sz="4" w:space="0" w:color="auto"/>
              <w:right w:val="nil"/>
            </w:tcBorders>
          </w:tcPr>
          <w:p w14:paraId="3E30606A" w14:textId="77777777" w:rsidR="00A600DA" w:rsidRPr="000E242B" w:rsidRDefault="00A600DA" w:rsidP="004F5DBE">
            <w:pPr>
              <w:spacing w:line="480" w:lineRule="auto"/>
              <w:rPr>
                <w:rFonts w:ascii="Calibri" w:eastAsia="Calibri" w:hAnsi="Calibri" w:cs="Times New Roman"/>
                <w:b/>
                <w:bCs/>
              </w:rPr>
            </w:pPr>
            <w:r w:rsidRPr="000E242B">
              <w:rPr>
                <w:rFonts w:ascii="Calibri" w:eastAsia="Calibri" w:hAnsi="Calibri" w:cs="Times New Roman"/>
                <w:b/>
                <w:bCs/>
              </w:rPr>
              <w:t>Variable</w:t>
            </w:r>
          </w:p>
        </w:tc>
        <w:tc>
          <w:tcPr>
            <w:tcW w:w="10495" w:type="dxa"/>
            <w:tcBorders>
              <w:top w:val="single" w:sz="4" w:space="0" w:color="auto"/>
              <w:left w:val="nil"/>
              <w:bottom w:val="single" w:sz="4" w:space="0" w:color="auto"/>
              <w:right w:val="nil"/>
            </w:tcBorders>
          </w:tcPr>
          <w:p w14:paraId="60EFA124" w14:textId="77777777" w:rsidR="00A600DA" w:rsidRPr="000E242B" w:rsidRDefault="00A600DA" w:rsidP="004F5DBE">
            <w:pPr>
              <w:spacing w:line="480" w:lineRule="auto"/>
              <w:rPr>
                <w:rFonts w:ascii="Calibri" w:eastAsia="Calibri" w:hAnsi="Calibri" w:cs="Times New Roman"/>
                <w:b/>
                <w:bCs/>
              </w:rPr>
            </w:pPr>
            <w:r w:rsidRPr="000E242B">
              <w:rPr>
                <w:rFonts w:ascii="Calibri" w:eastAsia="Calibri" w:hAnsi="Calibri" w:cs="Times New Roman"/>
                <w:b/>
                <w:bCs/>
              </w:rPr>
              <w:t>Definition/calculation</w:t>
            </w:r>
          </w:p>
        </w:tc>
      </w:tr>
      <w:tr w:rsidR="00A600DA" w14:paraId="63B099F9" w14:textId="77777777" w:rsidTr="004F5DBE">
        <w:tc>
          <w:tcPr>
            <w:tcW w:w="3463" w:type="dxa"/>
            <w:tcBorders>
              <w:top w:val="single" w:sz="4" w:space="0" w:color="auto"/>
              <w:left w:val="nil"/>
              <w:bottom w:val="nil"/>
              <w:right w:val="nil"/>
            </w:tcBorders>
          </w:tcPr>
          <w:p w14:paraId="4D657CC1" w14:textId="77777777" w:rsidR="00A600DA" w:rsidRPr="000E242B" w:rsidRDefault="00A600DA" w:rsidP="004F5DBE">
            <w:pPr>
              <w:spacing w:line="480" w:lineRule="auto"/>
              <w:rPr>
                <w:rFonts w:ascii="Calibri" w:eastAsia="Calibri" w:hAnsi="Calibri" w:cs="Times New Roman"/>
                <w:b/>
                <w:bCs/>
              </w:rPr>
            </w:pPr>
            <w:r>
              <w:rPr>
                <w:rFonts w:ascii="Calibri" w:eastAsia="Calibri" w:hAnsi="Calibri" w:cs="Times New Roman"/>
                <w:b/>
                <w:bCs/>
              </w:rPr>
              <w:t>Achilles’ tendon metrics</w:t>
            </w:r>
          </w:p>
        </w:tc>
        <w:tc>
          <w:tcPr>
            <w:tcW w:w="10495" w:type="dxa"/>
            <w:tcBorders>
              <w:top w:val="single" w:sz="4" w:space="0" w:color="auto"/>
              <w:left w:val="nil"/>
              <w:bottom w:val="nil"/>
              <w:right w:val="nil"/>
            </w:tcBorders>
          </w:tcPr>
          <w:p w14:paraId="496FDE51" w14:textId="77777777" w:rsidR="00A600DA" w:rsidRDefault="00A600DA" w:rsidP="004F5DBE">
            <w:pPr>
              <w:spacing w:line="480" w:lineRule="auto"/>
              <w:rPr>
                <w:rFonts w:ascii="Calibri" w:eastAsia="Calibri" w:hAnsi="Calibri" w:cs="Times New Roman"/>
              </w:rPr>
            </w:pPr>
          </w:p>
        </w:tc>
      </w:tr>
      <w:tr w:rsidR="00A600DA" w14:paraId="7042B2C8" w14:textId="77777777" w:rsidTr="004F5DBE">
        <w:tc>
          <w:tcPr>
            <w:tcW w:w="3463" w:type="dxa"/>
            <w:tcBorders>
              <w:top w:val="nil"/>
              <w:left w:val="nil"/>
              <w:bottom w:val="nil"/>
              <w:right w:val="nil"/>
            </w:tcBorders>
          </w:tcPr>
          <w:p w14:paraId="090FC96A" w14:textId="77777777" w:rsidR="00A600DA" w:rsidRDefault="00A600DA" w:rsidP="004F5DBE">
            <w:pPr>
              <w:spacing w:line="480" w:lineRule="auto"/>
            </w:pPr>
            <w:r>
              <w:rPr>
                <w:rFonts w:ascii="Calibri" w:eastAsia="Calibri" w:hAnsi="Calibri" w:cs="Times New Roman"/>
              </w:rPr>
              <w:t>Raw elongation (mm)</w:t>
            </w:r>
          </w:p>
        </w:tc>
        <w:tc>
          <w:tcPr>
            <w:tcW w:w="10495" w:type="dxa"/>
            <w:tcBorders>
              <w:top w:val="nil"/>
              <w:left w:val="nil"/>
              <w:bottom w:val="nil"/>
              <w:right w:val="nil"/>
            </w:tcBorders>
          </w:tcPr>
          <w:p w14:paraId="3DAEA6D3" w14:textId="77777777" w:rsidR="00A600DA" w:rsidRDefault="00A600DA" w:rsidP="004F5DBE">
            <w:pPr>
              <w:spacing w:line="480" w:lineRule="auto"/>
            </w:pPr>
            <w:r>
              <w:rPr>
                <w:rFonts w:ascii="Calibri" w:eastAsia="Calibri" w:hAnsi="Calibri" w:cs="Times New Roman"/>
              </w:rPr>
              <w:t>Maximum elongation of the AT measured from rest to MVC.</w:t>
            </w:r>
          </w:p>
        </w:tc>
      </w:tr>
      <w:tr w:rsidR="00A600DA" w14:paraId="5104069A" w14:textId="77777777" w:rsidTr="004F5DBE">
        <w:tc>
          <w:tcPr>
            <w:tcW w:w="3463" w:type="dxa"/>
            <w:tcBorders>
              <w:top w:val="nil"/>
              <w:left w:val="nil"/>
              <w:bottom w:val="nil"/>
              <w:right w:val="nil"/>
            </w:tcBorders>
          </w:tcPr>
          <w:p w14:paraId="49D1A375" w14:textId="77777777" w:rsidR="00A600DA" w:rsidRDefault="00A600DA" w:rsidP="004F5DBE">
            <w:pPr>
              <w:spacing w:line="480" w:lineRule="auto"/>
            </w:pPr>
            <w:r>
              <w:rPr>
                <w:rFonts w:ascii="Calibri" w:eastAsia="Calibri" w:hAnsi="Calibri" w:cs="Times New Roman"/>
              </w:rPr>
              <w:t>Passive elongation (mm)</w:t>
            </w:r>
          </w:p>
        </w:tc>
        <w:tc>
          <w:tcPr>
            <w:tcW w:w="10495" w:type="dxa"/>
            <w:tcBorders>
              <w:top w:val="nil"/>
              <w:left w:val="nil"/>
              <w:bottom w:val="nil"/>
              <w:right w:val="nil"/>
            </w:tcBorders>
          </w:tcPr>
          <w:p w14:paraId="0A78A2A3" w14:textId="77777777" w:rsidR="00A600DA" w:rsidRDefault="00A600DA" w:rsidP="004F5DBE">
            <w:pPr>
              <w:spacing w:line="480" w:lineRule="auto"/>
            </w:pPr>
            <w:r>
              <w:rPr>
                <w:rFonts w:ascii="Calibri" w:eastAsia="Calibri" w:hAnsi="Calibri" w:cs="Times New Roman"/>
              </w:rPr>
              <w:t xml:space="preserve">The elongation of the AT due to joint rotation that occurs during maximal contractions. </w:t>
            </w:r>
          </w:p>
        </w:tc>
      </w:tr>
      <w:tr w:rsidR="00A600DA" w14:paraId="7F64394B" w14:textId="77777777" w:rsidTr="004F5DBE">
        <w:tc>
          <w:tcPr>
            <w:tcW w:w="3463" w:type="dxa"/>
            <w:tcBorders>
              <w:top w:val="nil"/>
              <w:left w:val="nil"/>
              <w:bottom w:val="nil"/>
              <w:right w:val="nil"/>
            </w:tcBorders>
          </w:tcPr>
          <w:p w14:paraId="227E3569" w14:textId="77777777" w:rsidR="00A600DA" w:rsidRDefault="00A600DA" w:rsidP="004F5DBE">
            <w:pPr>
              <w:spacing w:line="480" w:lineRule="auto"/>
            </w:pPr>
            <w:r>
              <w:rPr>
                <w:rFonts w:ascii="Calibri" w:eastAsia="Calibri" w:hAnsi="Calibri" w:cs="Times New Roman"/>
              </w:rPr>
              <w:t>Corrected elongation (mm)</w:t>
            </w:r>
          </w:p>
        </w:tc>
        <w:tc>
          <w:tcPr>
            <w:tcW w:w="10495" w:type="dxa"/>
            <w:tcBorders>
              <w:top w:val="nil"/>
              <w:left w:val="nil"/>
              <w:bottom w:val="nil"/>
              <w:right w:val="nil"/>
            </w:tcBorders>
          </w:tcPr>
          <w:p w14:paraId="5ED3D376" w14:textId="77777777" w:rsidR="00A600DA" w:rsidRDefault="00A600DA" w:rsidP="004F5DBE">
            <w:pPr>
              <w:spacing w:line="480" w:lineRule="auto"/>
            </w:pPr>
            <w:r>
              <w:rPr>
                <w:rFonts w:ascii="Calibri" w:eastAsia="Calibri" w:hAnsi="Calibri" w:cs="Times New Roman"/>
              </w:rPr>
              <w:t xml:space="preserve">Elongation of the AT from rest to MVC, corrected for the elongation due to passive joint rotation (i.e., raw elongation minus passive elongation). This variable is used for all strain and stiffness calculations. </w:t>
            </w:r>
          </w:p>
        </w:tc>
      </w:tr>
      <w:tr w:rsidR="00A600DA" w14:paraId="0CC46BD6" w14:textId="77777777" w:rsidTr="004F5DBE">
        <w:tc>
          <w:tcPr>
            <w:tcW w:w="3463" w:type="dxa"/>
            <w:tcBorders>
              <w:top w:val="nil"/>
              <w:left w:val="nil"/>
              <w:bottom w:val="nil"/>
              <w:right w:val="nil"/>
            </w:tcBorders>
          </w:tcPr>
          <w:p w14:paraId="42F6F3DF" w14:textId="77777777" w:rsidR="00A600DA" w:rsidRDefault="00A600DA" w:rsidP="004F5DBE">
            <w:pPr>
              <w:spacing w:line="480" w:lineRule="auto"/>
            </w:pPr>
            <w:r>
              <w:rPr>
                <w:rFonts w:ascii="Calibri" w:eastAsia="Calibri" w:hAnsi="Calibri" w:cs="Times New Roman"/>
              </w:rPr>
              <w:t>Strain (%)</w:t>
            </w:r>
          </w:p>
        </w:tc>
        <w:tc>
          <w:tcPr>
            <w:tcW w:w="10495" w:type="dxa"/>
            <w:tcBorders>
              <w:top w:val="nil"/>
              <w:left w:val="nil"/>
              <w:bottom w:val="nil"/>
              <w:right w:val="nil"/>
            </w:tcBorders>
          </w:tcPr>
          <w:p w14:paraId="16F69525" w14:textId="77777777" w:rsidR="00A600DA" w:rsidRDefault="00A600DA" w:rsidP="004F5DBE">
            <w:pPr>
              <w:spacing w:line="480" w:lineRule="auto"/>
            </w:pPr>
            <w:r>
              <w:rPr>
                <w:rFonts w:ascii="Calibri" w:eastAsia="Calibri" w:hAnsi="Calibri" w:cs="Times New Roman"/>
              </w:rPr>
              <w:t>Elongation of the AT relative to resting length.</w:t>
            </w:r>
          </w:p>
        </w:tc>
      </w:tr>
      <w:tr w:rsidR="00A600DA" w14:paraId="2009836F" w14:textId="77777777" w:rsidTr="004F5DBE">
        <w:tc>
          <w:tcPr>
            <w:tcW w:w="3463" w:type="dxa"/>
            <w:tcBorders>
              <w:top w:val="nil"/>
              <w:left w:val="nil"/>
              <w:bottom w:val="nil"/>
              <w:right w:val="nil"/>
            </w:tcBorders>
          </w:tcPr>
          <w:p w14:paraId="6669977A" w14:textId="77777777" w:rsidR="00A600DA" w:rsidRDefault="00A600DA" w:rsidP="004F5DBE">
            <w:pPr>
              <w:spacing w:line="480" w:lineRule="auto"/>
            </w:pPr>
            <w:r>
              <w:rPr>
                <w:rFonts w:ascii="Calibri" w:eastAsia="Calibri" w:hAnsi="Calibri" w:cs="Times New Roman"/>
              </w:rPr>
              <w:t>AT force (N)</w:t>
            </w:r>
          </w:p>
        </w:tc>
        <w:tc>
          <w:tcPr>
            <w:tcW w:w="10495" w:type="dxa"/>
            <w:tcBorders>
              <w:top w:val="nil"/>
              <w:left w:val="nil"/>
              <w:bottom w:val="nil"/>
              <w:right w:val="nil"/>
            </w:tcBorders>
          </w:tcPr>
          <w:p w14:paraId="7BE51FFF" w14:textId="77777777" w:rsidR="00A600DA" w:rsidRDefault="00A600DA" w:rsidP="004F5DBE">
            <w:pPr>
              <w:spacing w:line="480" w:lineRule="auto"/>
            </w:pPr>
            <w:r>
              <w:rPr>
                <w:rFonts w:ascii="Calibri" w:eastAsia="Calibri" w:hAnsi="Calibri" w:cs="Times New Roman"/>
              </w:rPr>
              <w:t xml:space="preserve">Ankle plantar flexion moment (recorded by the dynamometer) divided by the AT moment arm. </w:t>
            </w:r>
          </w:p>
        </w:tc>
      </w:tr>
      <w:tr w:rsidR="00A600DA" w14:paraId="723018A4" w14:textId="77777777" w:rsidTr="004F5DBE">
        <w:tc>
          <w:tcPr>
            <w:tcW w:w="3463" w:type="dxa"/>
            <w:tcBorders>
              <w:top w:val="nil"/>
              <w:left w:val="nil"/>
              <w:bottom w:val="nil"/>
              <w:right w:val="nil"/>
            </w:tcBorders>
          </w:tcPr>
          <w:p w14:paraId="2803EE4D" w14:textId="77777777" w:rsidR="00A600DA" w:rsidRDefault="00A600DA" w:rsidP="004F5DBE">
            <w:pPr>
              <w:spacing w:line="480" w:lineRule="auto"/>
            </w:pPr>
            <w:r>
              <w:rPr>
                <w:rFonts w:ascii="Calibri" w:eastAsia="Calibri" w:hAnsi="Calibri" w:cs="Times New Roman"/>
              </w:rPr>
              <w:t>AT</w:t>
            </w:r>
            <w:r w:rsidRPr="00DA26C8">
              <w:rPr>
                <w:rFonts w:ascii="Calibri" w:eastAsia="Calibri" w:hAnsi="Calibri" w:cs="Times New Roman"/>
                <w:i/>
                <w:iCs/>
              </w:rPr>
              <w:t>k</w:t>
            </w:r>
            <w:r>
              <w:rPr>
                <w:rFonts w:ascii="Calibri" w:eastAsia="Calibri" w:hAnsi="Calibri" w:cs="Times New Roman"/>
              </w:rPr>
              <w:t xml:space="preserve"> (N/m)</w:t>
            </w:r>
          </w:p>
        </w:tc>
        <w:tc>
          <w:tcPr>
            <w:tcW w:w="10495" w:type="dxa"/>
            <w:tcBorders>
              <w:top w:val="nil"/>
              <w:left w:val="nil"/>
              <w:bottom w:val="nil"/>
              <w:right w:val="nil"/>
            </w:tcBorders>
          </w:tcPr>
          <w:p w14:paraId="39D9C38F" w14:textId="77777777" w:rsidR="00A600DA" w:rsidRDefault="00A600DA" w:rsidP="004F5DBE">
            <w:pPr>
              <w:spacing w:line="480" w:lineRule="auto"/>
            </w:pPr>
            <w:r>
              <w:rPr>
                <w:rFonts w:ascii="Calibri" w:eastAsia="Calibri" w:hAnsi="Calibri" w:cs="Times New Roman"/>
              </w:rPr>
              <w:t>Stiffness – slope of the AT force-elongation curve from 0-100% (AT</w:t>
            </w:r>
            <w:r w:rsidRPr="00DA26C8">
              <w:rPr>
                <w:rFonts w:ascii="Calibri" w:eastAsia="Calibri" w:hAnsi="Calibri" w:cs="Times New Roman"/>
                <w:i/>
                <w:iCs/>
              </w:rPr>
              <w:t>k</w:t>
            </w:r>
            <w:r w:rsidRPr="00CB5191">
              <w:rPr>
                <w:rFonts w:ascii="Calibri" w:eastAsia="Calibri" w:hAnsi="Calibri" w:cs="Times New Roman"/>
                <w:vertAlign w:val="subscript"/>
              </w:rPr>
              <w:t>all</w:t>
            </w:r>
            <w:r>
              <w:rPr>
                <w:rFonts w:ascii="Calibri" w:eastAsia="Calibri" w:hAnsi="Calibri" w:cs="Times New Roman"/>
              </w:rPr>
              <w:t>), 0-50% (AT</w:t>
            </w:r>
            <w:r w:rsidRPr="00DA26C8">
              <w:rPr>
                <w:rFonts w:ascii="Calibri" w:eastAsia="Calibri" w:hAnsi="Calibri" w:cs="Times New Roman"/>
                <w:i/>
                <w:iCs/>
              </w:rPr>
              <w:t>k</w:t>
            </w:r>
            <w:r w:rsidRPr="00B109CF">
              <w:rPr>
                <w:rFonts w:ascii="Calibri" w:eastAsia="Calibri" w:hAnsi="Calibri" w:cs="Times New Roman"/>
                <w:vertAlign w:val="subscript"/>
              </w:rPr>
              <w:t>low</w:t>
            </w:r>
            <w:r>
              <w:rPr>
                <w:rFonts w:ascii="Calibri" w:eastAsia="Calibri" w:hAnsi="Calibri" w:cs="Times New Roman"/>
              </w:rPr>
              <w:t>), or 50-100% (AT</w:t>
            </w:r>
            <w:r w:rsidRPr="00DA26C8">
              <w:rPr>
                <w:rFonts w:ascii="Calibri" w:eastAsia="Calibri" w:hAnsi="Calibri" w:cs="Times New Roman"/>
                <w:i/>
                <w:iCs/>
              </w:rPr>
              <w:t>k</w:t>
            </w:r>
            <w:r w:rsidRPr="00B109CF">
              <w:rPr>
                <w:rFonts w:ascii="Calibri" w:eastAsia="Calibri" w:hAnsi="Calibri" w:cs="Times New Roman"/>
                <w:vertAlign w:val="subscript"/>
              </w:rPr>
              <w:t>high</w:t>
            </w:r>
            <w:r>
              <w:rPr>
                <w:rFonts w:ascii="Calibri" w:eastAsia="Calibri" w:hAnsi="Calibri" w:cs="Times New Roman"/>
              </w:rPr>
              <w:t>) of MVC.</w:t>
            </w:r>
          </w:p>
        </w:tc>
      </w:tr>
      <w:tr w:rsidR="00A600DA" w14:paraId="7337F4EA" w14:textId="77777777" w:rsidTr="004F5DBE">
        <w:tc>
          <w:tcPr>
            <w:tcW w:w="3463" w:type="dxa"/>
            <w:tcBorders>
              <w:top w:val="nil"/>
              <w:left w:val="nil"/>
              <w:bottom w:val="nil"/>
              <w:right w:val="nil"/>
            </w:tcBorders>
          </w:tcPr>
          <w:p w14:paraId="3A2E47A9" w14:textId="77777777" w:rsidR="00A600DA" w:rsidRPr="002F6FA8" w:rsidRDefault="00A600DA" w:rsidP="004F5DBE">
            <w:pPr>
              <w:spacing w:line="480" w:lineRule="auto"/>
            </w:pPr>
            <w:r>
              <w:rPr>
                <w:rFonts w:ascii="Calibri" w:eastAsia="Calibri" w:hAnsi="Calibri" w:cs="Times New Roman"/>
              </w:rPr>
              <w:t>NAT</w:t>
            </w:r>
            <w:r w:rsidRPr="00995734">
              <w:rPr>
                <w:rFonts w:ascii="Calibri" w:eastAsia="Calibri" w:hAnsi="Calibri" w:cs="Times New Roman"/>
                <w:i/>
                <w:iCs/>
              </w:rPr>
              <w:t>k</w:t>
            </w:r>
            <w:r>
              <w:rPr>
                <w:rFonts w:ascii="Calibri" w:eastAsia="Calibri" w:hAnsi="Calibri" w:cs="Times New Roman"/>
                <w:i/>
                <w:iCs/>
              </w:rPr>
              <w:t xml:space="preserve"> </w:t>
            </w:r>
            <w:r>
              <w:rPr>
                <w:rFonts w:ascii="Calibri" w:eastAsia="Calibri" w:hAnsi="Calibri" w:cs="Times New Roman"/>
              </w:rPr>
              <w:t>(N/strain)</w:t>
            </w:r>
          </w:p>
        </w:tc>
        <w:tc>
          <w:tcPr>
            <w:tcW w:w="10495" w:type="dxa"/>
            <w:tcBorders>
              <w:top w:val="nil"/>
              <w:left w:val="nil"/>
              <w:bottom w:val="nil"/>
              <w:right w:val="nil"/>
            </w:tcBorders>
          </w:tcPr>
          <w:p w14:paraId="1C7FF072" w14:textId="77777777" w:rsidR="00A600DA" w:rsidRDefault="00A600DA" w:rsidP="004F5DBE">
            <w:pPr>
              <w:spacing w:line="480" w:lineRule="auto"/>
            </w:pPr>
            <w:r>
              <w:rPr>
                <w:rFonts w:ascii="Calibri" w:eastAsia="Calibri" w:hAnsi="Calibri" w:cs="Times New Roman"/>
              </w:rPr>
              <w:t>Normalised stiffness – slope of the AT force-strain curve from 0-100% (NA</w:t>
            </w:r>
            <w:r w:rsidRPr="00995734">
              <w:rPr>
                <w:rFonts w:ascii="Calibri" w:eastAsia="Calibri" w:hAnsi="Calibri" w:cs="Times New Roman"/>
                <w:i/>
                <w:iCs/>
              </w:rPr>
              <w:t>k</w:t>
            </w:r>
            <w:r w:rsidRPr="00CB5191">
              <w:rPr>
                <w:rFonts w:ascii="Calibri" w:eastAsia="Calibri" w:hAnsi="Calibri" w:cs="Times New Roman"/>
                <w:vertAlign w:val="subscript"/>
              </w:rPr>
              <w:t>all</w:t>
            </w:r>
            <w:r>
              <w:rPr>
                <w:rFonts w:ascii="Calibri" w:eastAsia="Calibri" w:hAnsi="Calibri" w:cs="Times New Roman"/>
              </w:rPr>
              <w:t>), 0-50% (NAT</w:t>
            </w:r>
            <w:r w:rsidRPr="00995734">
              <w:rPr>
                <w:rFonts w:ascii="Calibri" w:eastAsia="Calibri" w:hAnsi="Calibri" w:cs="Times New Roman"/>
                <w:i/>
                <w:iCs/>
              </w:rPr>
              <w:t>k</w:t>
            </w:r>
            <w:r w:rsidRPr="00B109CF">
              <w:rPr>
                <w:rFonts w:ascii="Calibri" w:eastAsia="Calibri" w:hAnsi="Calibri" w:cs="Times New Roman"/>
                <w:vertAlign w:val="subscript"/>
              </w:rPr>
              <w:t>low</w:t>
            </w:r>
            <w:r>
              <w:rPr>
                <w:rFonts w:ascii="Calibri" w:eastAsia="Calibri" w:hAnsi="Calibri" w:cs="Times New Roman"/>
              </w:rPr>
              <w:t>), or 50-100% (NAT</w:t>
            </w:r>
            <w:r w:rsidRPr="00995734">
              <w:rPr>
                <w:rFonts w:ascii="Calibri" w:eastAsia="Calibri" w:hAnsi="Calibri" w:cs="Times New Roman"/>
                <w:i/>
                <w:iCs/>
              </w:rPr>
              <w:t>k</w:t>
            </w:r>
            <w:r w:rsidRPr="00B109CF">
              <w:rPr>
                <w:rFonts w:ascii="Calibri" w:eastAsia="Calibri" w:hAnsi="Calibri" w:cs="Times New Roman"/>
                <w:vertAlign w:val="subscript"/>
              </w:rPr>
              <w:t>high</w:t>
            </w:r>
            <w:r>
              <w:rPr>
                <w:rFonts w:ascii="Calibri" w:eastAsia="Calibri" w:hAnsi="Calibri" w:cs="Times New Roman"/>
              </w:rPr>
              <w:t>) of MVC.</w:t>
            </w:r>
          </w:p>
        </w:tc>
      </w:tr>
      <w:tr w:rsidR="00A600DA" w14:paraId="75D97D2D" w14:textId="77777777" w:rsidTr="004F5DBE">
        <w:tc>
          <w:tcPr>
            <w:tcW w:w="3463" w:type="dxa"/>
            <w:tcBorders>
              <w:top w:val="nil"/>
              <w:left w:val="nil"/>
              <w:bottom w:val="nil"/>
              <w:right w:val="nil"/>
            </w:tcBorders>
          </w:tcPr>
          <w:p w14:paraId="44BBBB5B" w14:textId="77777777" w:rsidR="00A600DA" w:rsidRPr="002F6FA8" w:rsidRDefault="00A600DA" w:rsidP="004F5DBE">
            <w:pPr>
              <w:spacing w:line="480" w:lineRule="auto"/>
            </w:pPr>
            <w:r w:rsidRPr="006707DE">
              <w:rPr>
                <w:rFonts w:ascii="Calibri" w:eastAsia="Calibri" w:hAnsi="Calibri" w:cs="Times New Roman"/>
              </w:rPr>
              <w:t>AT</w:t>
            </w:r>
            <w:r w:rsidRPr="00995734">
              <w:rPr>
                <w:rFonts w:ascii="Calibri" w:eastAsia="Calibri" w:hAnsi="Calibri" w:cs="Times New Roman"/>
                <w:i/>
                <w:iCs/>
              </w:rPr>
              <w:t>k</w:t>
            </w:r>
            <w:r w:rsidRPr="006707DE">
              <w:rPr>
                <w:rFonts w:ascii="Calibri" w:eastAsia="Calibri" w:hAnsi="Calibri" w:cs="Times New Roman"/>
                <w:vertAlign w:val="subscript"/>
              </w:rPr>
              <w:t>index</w:t>
            </w:r>
            <w:r>
              <w:rPr>
                <w:rFonts w:ascii="Calibri" w:eastAsia="Calibri" w:hAnsi="Calibri" w:cs="Times New Roman"/>
                <w:vertAlign w:val="subscript"/>
              </w:rPr>
              <w:t xml:space="preserve"> </w:t>
            </w:r>
            <w:r>
              <w:rPr>
                <w:rFonts w:ascii="Calibri" w:eastAsia="Calibri" w:hAnsi="Calibri" w:cs="Times New Roman"/>
              </w:rPr>
              <w:t>(N/strain)</w:t>
            </w:r>
          </w:p>
        </w:tc>
        <w:tc>
          <w:tcPr>
            <w:tcW w:w="10495" w:type="dxa"/>
            <w:tcBorders>
              <w:top w:val="nil"/>
              <w:left w:val="nil"/>
              <w:bottom w:val="nil"/>
              <w:right w:val="nil"/>
            </w:tcBorders>
          </w:tcPr>
          <w:p w14:paraId="710F5FC2" w14:textId="77777777" w:rsidR="00A600DA" w:rsidRPr="00377165" w:rsidRDefault="00A600DA" w:rsidP="004F5DBE">
            <w:pPr>
              <w:spacing w:line="480" w:lineRule="auto"/>
              <w:rPr>
                <w:rFonts w:ascii="Calibri" w:eastAsia="Calibri" w:hAnsi="Calibri" w:cs="Times New Roman"/>
              </w:rPr>
            </w:pPr>
            <w:r>
              <w:rPr>
                <w:rFonts w:ascii="Calibri" w:eastAsia="Calibri" w:hAnsi="Calibri" w:cs="Times New Roman"/>
              </w:rPr>
              <w:t xml:space="preserve">Maximum tendon force divided by maximum tendon strain </w:t>
            </w:r>
            <w:sdt>
              <w:sdtPr>
                <w:rPr>
                  <w:rFonts w:ascii="Calibri" w:eastAsia="Calibri" w:hAnsi="Calibri" w:cs="Times New Roman"/>
                  <w:color w:val="000000"/>
                </w:rPr>
                <w:tag w:val="MENDELEY_CITATION_v3_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"/>
                <w:id w:val="858849134"/>
                <w:placeholder>
                  <w:docPart w:val="3F5B150FF6CB4631926F5E6D5132D1E2"/>
                </w:placeholder>
              </w:sdtPr>
              <w:sdtContent>
                <w:r w:rsidRPr="001F6B88">
                  <w:rPr>
                    <w:rFonts w:ascii="Calibri" w:eastAsia="Calibri" w:hAnsi="Calibri" w:cs="Times New Roman"/>
                    <w:color w:val="000000"/>
                  </w:rPr>
                  <w:t>[19]</w:t>
                </w:r>
              </w:sdtContent>
            </w:sdt>
            <w:r>
              <w:rPr>
                <w:rFonts w:ascii="Calibri" w:eastAsia="Calibri" w:hAnsi="Calibri" w:cs="Times New Roman"/>
              </w:rPr>
              <w:t xml:space="preserve">. </w:t>
            </w:r>
          </w:p>
        </w:tc>
      </w:tr>
      <w:tr w:rsidR="00A600DA" w14:paraId="704F8590" w14:textId="77777777" w:rsidTr="004F5DBE">
        <w:tc>
          <w:tcPr>
            <w:tcW w:w="3463" w:type="dxa"/>
            <w:tcBorders>
              <w:top w:val="nil"/>
              <w:left w:val="nil"/>
              <w:bottom w:val="nil"/>
              <w:right w:val="nil"/>
            </w:tcBorders>
          </w:tcPr>
          <w:p w14:paraId="33A4102C" w14:textId="77777777" w:rsidR="00A600DA" w:rsidRPr="006707DE" w:rsidRDefault="00A600DA" w:rsidP="004F5DBE">
            <w:pPr>
              <w:spacing w:line="480" w:lineRule="auto"/>
              <w:rPr>
                <w:rFonts w:ascii="Calibri" w:eastAsia="Calibri" w:hAnsi="Calibri" w:cs="Times New Roman"/>
              </w:rPr>
            </w:pPr>
            <w:r>
              <w:rPr>
                <w:rFonts w:ascii="Calibri" w:eastAsia="Calibri" w:hAnsi="Calibri" w:cs="Times New Roman"/>
                <w:b/>
                <w:bCs/>
              </w:rPr>
              <w:t>Single-joint isometric strength</w:t>
            </w:r>
          </w:p>
        </w:tc>
        <w:tc>
          <w:tcPr>
            <w:tcW w:w="10495" w:type="dxa"/>
            <w:tcBorders>
              <w:top w:val="nil"/>
              <w:left w:val="nil"/>
              <w:bottom w:val="nil"/>
              <w:right w:val="nil"/>
            </w:tcBorders>
          </w:tcPr>
          <w:p w14:paraId="380D4652" w14:textId="77777777" w:rsidR="00A600DA" w:rsidRDefault="00A600DA" w:rsidP="004F5DBE">
            <w:pPr>
              <w:spacing w:line="480" w:lineRule="auto"/>
              <w:rPr>
                <w:rFonts w:ascii="Calibri" w:eastAsia="Calibri" w:hAnsi="Calibri" w:cs="Times New Roman"/>
              </w:rPr>
            </w:pPr>
          </w:p>
        </w:tc>
      </w:tr>
      <w:tr w:rsidR="00A600DA" w14:paraId="32384AF9" w14:textId="77777777" w:rsidTr="004F5DBE">
        <w:tc>
          <w:tcPr>
            <w:tcW w:w="3463" w:type="dxa"/>
            <w:tcBorders>
              <w:top w:val="nil"/>
              <w:left w:val="nil"/>
              <w:bottom w:val="nil"/>
              <w:right w:val="nil"/>
            </w:tcBorders>
          </w:tcPr>
          <w:p w14:paraId="35C3D3FC" w14:textId="77777777" w:rsidR="00A600DA" w:rsidRPr="006707DE" w:rsidRDefault="00A600DA" w:rsidP="004F5DBE">
            <w:pPr>
              <w:spacing w:line="480" w:lineRule="auto"/>
              <w:rPr>
                <w:rFonts w:ascii="Calibri" w:eastAsia="Calibri" w:hAnsi="Calibri" w:cs="Times New Roman"/>
              </w:rPr>
            </w:pPr>
            <w:r w:rsidRPr="007C3BCB">
              <w:rPr>
                <w:rFonts w:ascii="Calibri" w:eastAsia="Calibri" w:hAnsi="Calibri" w:cs="Times New Roman"/>
              </w:rPr>
              <w:t>Ankle plantar flexion moment (N.m)</w:t>
            </w:r>
          </w:p>
        </w:tc>
        <w:tc>
          <w:tcPr>
            <w:tcW w:w="10495" w:type="dxa"/>
            <w:tcBorders>
              <w:top w:val="nil"/>
              <w:left w:val="nil"/>
              <w:bottom w:val="nil"/>
              <w:right w:val="nil"/>
            </w:tcBorders>
          </w:tcPr>
          <w:p w14:paraId="34A828F7" w14:textId="77777777" w:rsidR="00A600DA" w:rsidRDefault="00A600DA" w:rsidP="004F5DBE">
            <w:pPr>
              <w:spacing w:line="480" w:lineRule="auto"/>
              <w:rPr>
                <w:rFonts w:ascii="Calibri" w:eastAsia="Calibri" w:hAnsi="Calibri" w:cs="Times New Roman"/>
              </w:rPr>
            </w:pPr>
            <w:r>
              <w:rPr>
                <w:rFonts w:ascii="Calibri" w:eastAsia="Calibri" w:hAnsi="Calibri" w:cs="Times New Roman"/>
              </w:rPr>
              <w:t>Average maximum plantar flexion moment recorded by the dynamometer across all maximal contractions.</w:t>
            </w:r>
          </w:p>
        </w:tc>
      </w:tr>
      <w:tr w:rsidR="00A600DA" w14:paraId="5D240F78" w14:textId="77777777" w:rsidTr="004F5DBE">
        <w:tc>
          <w:tcPr>
            <w:tcW w:w="3463" w:type="dxa"/>
            <w:tcBorders>
              <w:top w:val="nil"/>
              <w:left w:val="nil"/>
              <w:bottom w:val="nil"/>
              <w:right w:val="nil"/>
            </w:tcBorders>
          </w:tcPr>
          <w:p w14:paraId="34A0F19F" w14:textId="77777777" w:rsidR="00A600DA" w:rsidRPr="006707DE" w:rsidRDefault="00A600DA" w:rsidP="004F5DBE">
            <w:pPr>
              <w:spacing w:line="480" w:lineRule="auto"/>
              <w:rPr>
                <w:rFonts w:ascii="Calibri" w:eastAsia="Calibri" w:hAnsi="Calibri" w:cs="Times New Roman"/>
              </w:rPr>
            </w:pPr>
            <w:r>
              <w:rPr>
                <w:rFonts w:ascii="Calibri" w:eastAsia="Calibri" w:hAnsi="Calibri" w:cs="Times New Roman"/>
              </w:rPr>
              <w:t>Knee extension moment (N.m)</w:t>
            </w:r>
          </w:p>
        </w:tc>
        <w:tc>
          <w:tcPr>
            <w:tcW w:w="10495" w:type="dxa"/>
            <w:tcBorders>
              <w:top w:val="nil"/>
              <w:left w:val="nil"/>
              <w:bottom w:val="nil"/>
              <w:right w:val="nil"/>
            </w:tcBorders>
          </w:tcPr>
          <w:p w14:paraId="1D623F53" w14:textId="77777777" w:rsidR="00A600DA" w:rsidRDefault="00A600DA" w:rsidP="004F5DBE">
            <w:pPr>
              <w:spacing w:line="480" w:lineRule="auto"/>
              <w:rPr>
                <w:rFonts w:ascii="Calibri" w:eastAsia="Calibri" w:hAnsi="Calibri" w:cs="Times New Roman"/>
              </w:rPr>
            </w:pPr>
            <w:r>
              <w:rPr>
                <w:rFonts w:ascii="Calibri" w:eastAsia="Calibri" w:hAnsi="Calibri" w:cs="Times New Roman"/>
              </w:rPr>
              <w:t>Average maximum knee extension moment recorded by the dynamometer across all maximal contractions.</w:t>
            </w:r>
          </w:p>
        </w:tc>
      </w:tr>
      <w:tr w:rsidR="00A600DA" w14:paraId="7B966D61" w14:textId="77777777" w:rsidTr="004F5DBE">
        <w:tc>
          <w:tcPr>
            <w:tcW w:w="13958" w:type="dxa"/>
            <w:gridSpan w:val="2"/>
            <w:tcBorders>
              <w:top w:val="nil"/>
              <w:left w:val="nil"/>
              <w:bottom w:val="nil"/>
              <w:right w:val="nil"/>
            </w:tcBorders>
          </w:tcPr>
          <w:p w14:paraId="4B7250E6" w14:textId="77777777" w:rsidR="00A600DA" w:rsidRDefault="00A600DA" w:rsidP="004F5DBE">
            <w:pPr>
              <w:spacing w:line="480" w:lineRule="auto"/>
              <w:rPr>
                <w:rFonts w:ascii="Calibri" w:eastAsia="Calibri" w:hAnsi="Calibri" w:cs="Times New Roman"/>
              </w:rPr>
            </w:pPr>
            <w:r>
              <w:rPr>
                <w:rFonts w:ascii="Calibri" w:eastAsia="Calibri" w:hAnsi="Calibri" w:cs="Times New Roman"/>
              </w:rPr>
              <w:lastRenderedPageBreak/>
              <w:t xml:space="preserve">AT, Achilles’ tendon; MVC, maximum voluntary contraction. </w:t>
            </w:r>
          </w:p>
        </w:tc>
      </w:tr>
    </w:tbl>
    <w:p w14:paraId="6BB90607" w14:textId="284D3659" w:rsidR="00A600DA" w:rsidRDefault="00A600DA"/>
    <w:p w14:paraId="0376F649" w14:textId="1209B973" w:rsidR="002F6FA8" w:rsidRDefault="002F6FA8">
      <w:r w:rsidRPr="002F6FA8">
        <w:t>S2 Table. Definitions and calculations of global muscle-tendon unit metrics.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8"/>
        <w:gridCol w:w="10620"/>
      </w:tblGrid>
      <w:tr w:rsidR="002F6FA8" w14:paraId="5CFC75E9" w14:textId="77777777" w:rsidTr="002F6FA8">
        <w:tc>
          <w:tcPr>
            <w:tcW w:w="3369" w:type="dxa"/>
            <w:tcBorders>
              <w:top w:val="single" w:sz="4" w:space="0" w:color="auto"/>
              <w:bottom w:val="single" w:sz="4" w:space="0" w:color="auto"/>
            </w:tcBorders>
          </w:tcPr>
          <w:p w14:paraId="08B761C6" w14:textId="77777777" w:rsidR="002F6FA8" w:rsidRPr="00377165" w:rsidRDefault="002F6FA8" w:rsidP="00335ADD">
            <w:pPr>
              <w:spacing w:line="480" w:lineRule="auto"/>
              <w:rPr>
                <w:b/>
                <w:bCs/>
              </w:rPr>
            </w:pPr>
            <w:r w:rsidRPr="00377165">
              <w:rPr>
                <w:b/>
                <w:bCs/>
              </w:rPr>
              <w:t xml:space="preserve">Variable </w:t>
            </w:r>
          </w:p>
        </w:tc>
        <w:tc>
          <w:tcPr>
            <w:tcW w:w="10805" w:type="dxa"/>
            <w:tcBorders>
              <w:top w:val="single" w:sz="4" w:space="0" w:color="auto"/>
              <w:bottom w:val="single" w:sz="4" w:space="0" w:color="auto"/>
            </w:tcBorders>
          </w:tcPr>
          <w:p w14:paraId="7E2E9AFA" w14:textId="77777777" w:rsidR="002F6FA8" w:rsidRPr="00377165" w:rsidRDefault="002F6FA8" w:rsidP="00335ADD">
            <w:pPr>
              <w:spacing w:line="480" w:lineRule="auto"/>
              <w:rPr>
                <w:b/>
                <w:bCs/>
              </w:rPr>
            </w:pPr>
            <w:r w:rsidRPr="00377165">
              <w:rPr>
                <w:b/>
                <w:bCs/>
              </w:rPr>
              <w:t xml:space="preserve">Definition/calculation </w:t>
            </w:r>
          </w:p>
        </w:tc>
      </w:tr>
      <w:tr w:rsidR="002F6FA8" w14:paraId="425875A6" w14:textId="77777777" w:rsidTr="002F6FA8">
        <w:tc>
          <w:tcPr>
            <w:tcW w:w="14174" w:type="dxa"/>
            <w:gridSpan w:val="2"/>
            <w:tcBorders>
              <w:top w:val="single" w:sz="4" w:space="0" w:color="auto"/>
            </w:tcBorders>
          </w:tcPr>
          <w:p w14:paraId="5C4446AE" w14:textId="77777777" w:rsidR="002F6FA8" w:rsidRDefault="002F6FA8" w:rsidP="00335ADD">
            <w:pPr>
              <w:spacing w:line="480" w:lineRule="auto"/>
            </w:pPr>
            <w:r w:rsidRPr="00377165">
              <w:rPr>
                <w:b/>
                <w:bCs/>
              </w:rPr>
              <w:t xml:space="preserve">Countermovement jump metrics </w:t>
            </w:r>
          </w:p>
        </w:tc>
      </w:tr>
      <w:tr w:rsidR="002F6FA8" w14:paraId="41AA93D4" w14:textId="77777777" w:rsidTr="002F6FA8">
        <w:tc>
          <w:tcPr>
            <w:tcW w:w="3369" w:type="dxa"/>
          </w:tcPr>
          <w:p w14:paraId="56A6457C" w14:textId="412C9131" w:rsidR="002F6FA8" w:rsidRDefault="002F6FA8" w:rsidP="00335ADD">
            <w:pPr>
              <w:spacing w:line="480" w:lineRule="auto"/>
              <w:rPr>
                <w:rFonts w:ascii="Calibri" w:eastAsia="Calibri" w:hAnsi="Calibri" w:cs="Times New Roman"/>
              </w:rPr>
            </w:pPr>
            <w:r>
              <w:rPr>
                <w:rFonts w:ascii="Calibri" w:eastAsia="Calibri" w:hAnsi="Calibri" w:cs="Times New Roman"/>
              </w:rPr>
              <w:t>Jump height from take-off velocity (cm)</w:t>
            </w:r>
          </w:p>
          <w:p w14:paraId="43C47A44" w14:textId="77777777" w:rsidR="002F6FA8" w:rsidRDefault="002F6FA8" w:rsidP="00335ADD">
            <w:pPr>
              <w:spacing w:line="480" w:lineRule="auto"/>
            </w:pPr>
          </w:p>
        </w:tc>
        <w:tc>
          <w:tcPr>
            <w:tcW w:w="10805" w:type="dxa"/>
          </w:tcPr>
          <w:p w14:paraId="639362D6" w14:textId="77777777" w:rsidR="002F6FA8" w:rsidRPr="00B214EE" w:rsidRDefault="002F6FA8" w:rsidP="00335ADD">
            <w:pPr>
              <w:spacing w:line="480" w:lineRule="auto"/>
              <w:rPr>
                <w:rFonts w:ascii="Calibri" w:eastAsia="Aptos" w:hAnsi="Calibri" w:cs="Calibri"/>
                <w:i/>
                <w:iCs/>
                <w:vertAlign w:val="subscript"/>
              </w:rPr>
            </w:pPr>
            <w:r w:rsidRPr="001722D6">
              <w:rPr>
                <w:rFonts w:ascii="Calibri" w:eastAsia="Aptos" w:hAnsi="Calibri" w:cs="Calibri"/>
                <w:i/>
                <w:iCs/>
              </w:rPr>
              <w:t>d = v</w:t>
            </w:r>
            <w:r>
              <w:rPr>
                <w:rFonts w:ascii="Calibri" w:eastAsia="Aptos" w:hAnsi="Calibri" w:cs="Calibri"/>
                <w:i/>
                <w:iCs/>
                <w:vertAlign w:val="subscript"/>
              </w:rPr>
              <w:t>f</w:t>
            </w:r>
            <w:r w:rsidRPr="001722D6">
              <w:rPr>
                <w:rFonts w:ascii="Calibri" w:eastAsia="Aptos" w:hAnsi="Calibri" w:cs="Calibri"/>
                <w:i/>
                <w:iCs/>
                <w:vertAlign w:val="superscript"/>
              </w:rPr>
              <w:t>2</w:t>
            </w:r>
            <w:r w:rsidRPr="001722D6">
              <w:rPr>
                <w:rFonts w:ascii="Calibri" w:eastAsia="Aptos" w:hAnsi="Calibri" w:cs="Calibri"/>
                <w:i/>
                <w:iCs/>
              </w:rPr>
              <w:t xml:space="preserve"> / 2g</w:t>
            </w:r>
            <w:r>
              <w:rPr>
                <w:rFonts w:ascii="Calibri" w:eastAsia="Aptos" w:hAnsi="Calibri" w:cs="Calibri"/>
                <w:i/>
                <w:iCs/>
              </w:rPr>
              <w:t xml:space="preserve"> </w:t>
            </w:r>
          </w:p>
          <w:p w14:paraId="2843874E" w14:textId="77777777" w:rsidR="002F6FA8" w:rsidRDefault="002F6FA8" w:rsidP="00335ADD">
            <w:pPr>
              <w:spacing w:line="480" w:lineRule="auto"/>
            </w:pPr>
            <w:r>
              <w:rPr>
                <w:rFonts w:ascii="Calibri" w:eastAsia="Aptos" w:hAnsi="Calibri" w:cs="Calibri"/>
              </w:rPr>
              <w:t xml:space="preserve">Where </w:t>
            </w:r>
            <w:r w:rsidRPr="008A42DB">
              <w:rPr>
                <w:rFonts w:ascii="Calibri" w:eastAsia="Aptos" w:hAnsi="Calibri" w:cs="Calibri"/>
                <w:i/>
                <w:iCs/>
              </w:rPr>
              <w:t>d</w:t>
            </w:r>
            <w:r>
              <w:rPr>
                <w:rFonts w:ascii="Calibri" w:eastAsia="Aptos" w:hAnsi="Calibri" w:cs="Calibri"/>
              </w:rPr>
              <w:t xml:space="preserve"> = jump height, </w:t>
            </w:r>
            <w:r w:rsidRPr="008A42DB">
              <w:rPr>
                <w:rFonts w:ascii="Calibri" w:eastAsia="Aptos" w:hAnsi="Calibri" w:cs="Calibri"/>
                <w:i/>
                <w:iCs/>
              </w:rPr>
              <w:t>V</w:t>
            </w:r>
            <w:r>
              <w:rPr>
                <w:rFonts w:ascii="Calibri" w:eastAsia="Aptos" w:hAnsi="Calibri" w:cs="Calibri"/>
                <w:i/>
                <w:iCs/>
                <w:vertAlign w:val="subscript"/>
              </w:rPr>
              <w:t>f</w:t>
            </w:r>
            <w:r w:rsidRPr="008A42DB">
              <w:rPr>
                <w:rFonts w:ascii="Calibri" w:eastAsia="Aptos" w:hAnsi="Calibri" w:cs="Calibri"/>
              </w:rPr>
              <w:t xml:space="preserve"> </w:t>
            </w:r>
            <w:r>
              <w:rPr>
                <w:rFonts w:ascii="Calibri" w:eastAsia="Aptos" w:hAnsi="Calibri" w:cs="Calibri"/>
              </w:rPr>
              <w:t xml:space="preserve">= take-off velocity, and </w:t>
            </w:r>
            <w:r>
              <w:rPr>
                <w:rFonts w:ascii="Calibri" w:eastAsia="Aptos" w:hAnsi="Calibri" w:cs="Calibri"/>
                <w:i/>
                <w:iCs/>
              </w:rPr>
              <w:t>g</w:t>
            </w:r>
            <w:r>
              <w:rPr>
                <w:rFonts w:ascii="Calibri" w:eastAsia="Aptos" w:hAnsi="Calibri" w:cs="Calibri"/>
              </w:rPr>
              <w:t xml:space="preserve"> = acceleration due to gravity. </w:t>
            </w:r>
            <w:r w:rsidRPr="00304C17">
              <w:rPr>
                <w:rFonts w:ascii="Calibri" w:eastAsia="Calibri" w:hAnsi="Calibri" w:cs="Times New Roman"/>
                <w:b/>
                <w:bCs/>
              </w:rPr>
              <w:t xml:space="preserve">Also used for </w:t>
            </w:r>
            <w:r>
              <w:rPr>
                <w:rFonts w:ascii="Calibri" w:eastAsia="Calibri" w:hAnsi="Calibri" w:cs="Times New Roman"/>
                <w:b/>
                <w:bCs/>
              </w:rPr>
              <w:t>squat jump.</w:t>
            </w:r>
          </w:p>
        </w:tc>
      </w:tr>
      <w:tr w:rsidR="002F6FA8" w14:paraId="5B6E0ECB" w14:textId="77777777" w:rsidTr="002F6FA8">
        <w:tc>
          <w:tcPr>
            <w:tcW w:w="3369" w:type="dxa"/>
          </w:tcPr>
          <w:p w14:paraId="47F5F359" w14:textId="65CAD892" w:rsidR="002F6FA8" w:rsidRPr="00377165" w:rsidRDefault="002F6FA8" w:rsidP="00335ADD">
            <w:pPr>
              <w:spacing w:line="480" w:lineRule="auto"/>
              <w:rPr>
                <w:rFonts w:ascii="Calibri" w:eastAsia="Calibri" w:hAnsi="Calibri" w:cs="Times New Roman"/>
              </w:rPr>
            </w:pPr>
            <w:r>
              <w:rPr>
                <w:rFonts w:ascii="Calibri" w:eastAsia="Calibri" w:hAnsi="Calibri" w:cs="Times New Roman"/>
              </w:rPr>
              <w:t>Jump height from flight time (cm)</w:t>
            </w:r>
          </w:p>
        </w:tc>
        <w:tc>
          <w:tcPr>
            <w:tcW w:w="10805" w:type="dxa"/>
          </w:tcPr>
          <w:p w14:paraId="4185742D" w14:textId="77777777" w:rsidR="002F6FA8" w:rsidRDefault="002F6FA8" w:rsidP="00335ADD">
            <w:pPr>
              <w:spacing w:line="480" w:lineRule="auto"/>
              <w:rPr>
                <w:rFonts w:ascii="Calibri" w:eastAsia="Aptos" w:hAnsi="Calibri" w:cs="Calibri"/>
                <w:i/>
                <w:iCs/>
              </w:rPr>
            </w:pPr>
            <w:r w:rsidRPr="001722D6">
              <w:rPr>
                <w:rFonts w:ascii="Calibri" w:eastAsia="Aptos" w:hAnsi="Calibri" w:cs="Calibri"/>
                <w:i/>
                <w:iCs/>
              </w:rPr>
              <w:t>d = v</w:t>
            </w:r>
            <w:r w:rsidRPr="001722D6">
              <w:rPr>
                <w:rFonts w:ascii="Calibri" w:eastAsia="Aptos" w:hAnsi="Calibri" w:cs="Calibri"/>
                <w:i/>
                <w:iCs/>
                <w:vertAlign w:val="subscript"/>
              </w:rPr>
              <w:t>i</w:t>
            </w:r>
            <w:r w:rsidRPr="001722D6">
              <w:rPr>
                <w:rFonts w:ascii="Calibri" w:eastAsia="Aptos" w:hAnsi="Calibri" w:cs="Calibri"/>
                <w:i/>
                <w:iCs/>
              </w:rPr>
              <w:t>t + ½</w:t>
            </w:r>
            <w:r>
              <w:rPr>
                <w:rFonts w:ascii="Calibri" w:eastAsia="Aptos" w:hAnsi="Calibri" w:cs="Calibri"/>
                <w:i/>
                <w:iCs/>
              </w:rPr>
              <w:t>g</w:t>
            </w:r>
            <w:r w:rsidRPr="001722D6">
              <w:rPr>
                <w:rFonts w:ascii="Calibri" w:eastAsia="Aptos" w:hAnsi="Calibri" w:cs="Calibri"/>
                <w:i/>
                <w:iCs/>
              </w:rPr>
              <w:t>t</w:t>
            </w:r>
            <w:r w:rsidRPr="001722D6">
              <w:rPr>
                <w:rFonts w:ascii="Calibri" w:eastAsia="Aptos" w:hAnsi="Calibri" w:cs="Calibri"/>
                <w:i/>
                <w:iCs/>
                <w:vertAlign w:val="superscript"/>
              </w:rPr>
              <w:t>2</w:t>
            </w:r>
            <w:r w:rsidRPr="001722D6">
              <w:rPr>
                <w:rFonts w:ascii="Calibri" w:eastAsia="Aptos" w:hAnsi="Calibri" w:cs="Calibri"/>
                <w:i/>
                <w:iCs/>
              </w:rPr>
              <w:t xml:space="preserve"> </w:t>
            </w:r>
          </w:p>
          <w:p w14:paraId="37C6A9D4" w14:textId="77777777" w:rsidR="002F6FA8" w:rsidRDefault="002F6FA8" w:rsidP="00335ADD">
            <w:pPr>
              <w:spacing w:line="480" w:lineRule="auto"/>
            </w:pPr>
            <w:r>
              <w:rPr>
                <w:rFonts w:ascii="Calibri" w:eastAsia="Aptos" w:hAnsi="Calibri" w:cs="Calibri"/>
              </w:rPr>
              <w:t xml:space="preserve">Where </w:t>
            </w:r>
            <w:r w:rsidRPr="008A42DB">
              <w:rPr>
                <w:rFonts w:ascii="Calibri" w:eastAsia="Aptos" w:hAnsi="Calibri" w:cs="Calibri"/>
                <w:i/>
                <w:iCs/>
              </w:rPr>
              <w:t>d</w:t>
            </w:r>
            <w:r>
              <w:rPr>
                <w:rFonts w:ascii="Calibri" w:eastAsia="Aptos" w:hAnsi="Calibri" w:cs="Calibri"/>
              </w:rPr>
              <w:t xml:space="preserve"> = jump height, </w:t>
            </w:r>
            <w:r w:rsidRPr="008A42DB">
              <w:rPr>
                <w:rFonts w:ascii="Calibri" w:eastAsia="Aptos" w:hAnsi="Calibri" w:cs="Calibri"/>
                <w:i/>
                <w:iCs/>
              </w:rPr>
              <w:t>V</w:t>
            </w:r>
            <w:r w:rsidRPr="008A42DB">
              <w:rPr>
                <w:rFonts w:ascii="Calibri" w:eastAsia="Aptos" w:hAnsi="Calibri" w:cs="Calibri"/>
                <w:i/>
                <w:iCs/>
                <w:vertAlign w:val="subscript"/>
              </w:rPr>
              <w:t>i</w:t>
            </w:r>
            <w:r>
              <w:rPr>
                <w:rFonts w:ascii="Calibri" w:eastAsia="Aptos" w:hAnsi="Calibri" w:cs="Calibri"/>
              </w:rPr>
              <w:t xml:space="preserve"> = initial velocity, and </w:t>
            </w:r>
            <w:r w:rsidRPr="008A42DB">
              <w:rPr>
                <w:rFonts w:ascii="Calibri" w:eastAsia="Aptos" w:hAnsi="Calibri" w:cs="Calibri"/>
                <w:i/>
                <w:iCs/>
              </w:rPr>
              <w:t>g</w:t>
            </w:r>
            <w:r>
              <w:rPr>
                <w:rFonts w:ascii="Calibri" w:eastAsia="Aptos" w:hAnsi="Calibri" w:cs="Calibri"/>
              </w:rPr>
              <w:t xml:space="preserve"> = acceleration due to gravity, and </w:t>
            </w:r>
            <w:r>
              <w:rPr>
                <w:rFonts w:ascii="Calibri" w:eastAsia="Aptos" w:hAnsi="Calibri" w:cs="Calibri"/>
                <w:i/>
                <w:iCs/>
              </w:rPr>
              <w:t>t</w:t>
            </w:r>
            <w:r>
              <w:rPr>
                <w:rFonts w:ascii="Calibri" w:eastAsia="Aptos" w:hAnsi="Calibri" w:cs="Calibri"/>
              </w:rPr>
              <w:t xml:space="preserve"> = half of flight time. </w:t>
            </w:r>
            <w:r w:rsidRPr="00304C17">
              <w:rPr>
                <w:rFonts w:ascii="Calibri" w:eastAsia="Calibri" w:hAnsi="Calibri" w:cs="Times New Roman"/>
                <w:b/>
                <w:bCs/>
              </w:rPr>
              <w:t xml:space="preserve">Also used for </w:t>
            </w:r>
            <w:r>
              <w:rPr>
                <w:rFonts w:ascii="Calibri" w:eastAsia="Calibri" w:hAnsi="Calibri" w:cs="Times New Roman"/>
                <w:b/>
                <w:bCs/>
              </w:rPr>
              <w:t>squat jump</w:t>
            </w:r>
            <w:r w:rsidRPr="00304C17">
              <w:rPr>
                <w:rFonts w:ascii="Calibri" w:eastAsia="Calibri" w:hAnsi="Calibri" w:cs="Times New Roman"/>
                <w:b/>
                <w:bCs/>
              </w:rPr>
              <w:t xml:space="preserve"> and </w:t>
            </w:r>
            <w:r>
              <w:rPr>
                <w:rFonts w:ascii="Calibri" w:eastAsia="Calibri" w:hAnsi="Calibri" w:cs="Times New Roman"/>
                <w:b/>
                <w:bCs/>
              </w:rPr>
              <w:t>drop jump.</w:t>
            </w:r>
          </w:p>
        </w:tc>
      </w:tr>
      <w:tr w:rsidR="002F6FA8" w14:paraId="655D247B" w14:textId="77777777" w:rsidTr="002F6FA8">
        <w:tc>
          <w:tcPr>
            <w:tcW w:w="3369" w:type="dxa"/>
          </w:tcPr>
          <w:p w14:paraId="283A675A" w14:textId="146BC6EE" w:rsidR="002F6FA8" w:rsidRDefault="002F6FA8" w:rsidP="00335ADD">
            <w:pPr>
              <w:spacing w:line="480" w:lineRule="auto"/>
            </w:pPr>
            <w:r>
              <w:rPr>
                <w:rFonts w:ascii="Calibri" w:eastAsia="Calibri" w:hAnsi="Calibri" w:cs="Times New Roman"/>
              </w:rPr>
              <w:t>R</w:t>
            </w:r>
            <w:r w:rsidR="002A7FFE">
              <w:rPr>
                <w:rFonts w:ascii="Calibri" w:eastAsia="Calibri" w:hAnsi="Calibri" w:cs="Times New Roman"/>
              </w:rPr>
              <w:t>PD</w:t>
            </w:r>
            <w:r>
              <w:rPr>
                <w:rFonts w:ascii="Calibri" w:eastAsia="Calibri" w:hAnsi="Calibri" w:cs="Times New Roman"/>
              </w:rPr>
              <w:t xml:space="preserve"> (W/s)</w:t>
            </w:r>
          </w:p>
        </w:tc>
        <w:tc>
          <w:tcPr>
            <w:tcW w:w="10805" w:type="dxa"/>
          </w:tcPr>
          <w:p w14:paraId="639BA6DC" w14:textId="77777777" w:rsidR="002F6FA8" w:rsidRPr="00377165" w:rsidRDefault="002F6FA8" w:rsidP="00335ADD">
            <w:pPr>
              <w:spacing w:line="480" w:lineRule="auto"/>
              <w:rPr>
                <w:rFonts w:ascii="Calibri" w:eastAsia="Calibri" w:hAnsi="Calibri" w:cs="Times New Roman"/>
              </w:rPr>
            </w:pPr>
            <w:r w:rsidRPr="001722D6">
              <w:rPr>
                <w:rFonts w:ascii="Calibri" w:eastAsia="Calibri" w:hAnsi="Calibri" w:cs="Times New Roman"/>
              </w:rPr>
              <w:t xml:space="preserve">Slope of the power-time curve from the start of the concentric phase (first instant of positive velocity of the </w:t>
            </w:r>
            <w:r>
              <w:rPr>
                <w:rFonts w:ascii="Calibri" w:eastAsia="Calibri" w:hAnsi="Calibri" w:cs="Times New Roman"/>
              </w:rPr>
              <w:t>centre of mass</w:t>
            </w:r>
            <w:r w:rsidRPr="001722D6">
              <w:rPr>
                <w:rFonts w:ascii="Calibri" w:eastAsia="Calibri" w:hAnsi="Calibri" w:cs="Times New Roman"/>
              </w:rPr>
              <w:t>) to the instant of peak power</w:t>
            </w:r>
            <w:r>
              <w:rPr>
                <w:rFonts w:ascii="Calibri" w:eastAsia="Calibri" w:hAnsi="Calibri" w:cs="Times New Roman"/>
              </w:rPr>
              <w:t xml:space="preserve"> </w:t>
            </w:r>
            <w:sdt>
              <w:sdtPr>
                <w:rPr>
                  <w:rFonts w:ascii="Calibri" w:eastAsia="Calibri" w:hAnsi="Calibri" w:cs="Times New Roman"/>
                  <w:color w:val="000000"/>
                </w:rPr>
                <w:tag w:val="MENDELEY_CITATION_v3_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"/>
                <w:id w:val="134839329"/>
                <w:placeholder>
                  <w:docPart w:val="6601DDE8454F45B3945793E6002EAE8D"/>
                </w:placeholder>
              </w:sdtPr>
              <w:sdtContent>
                <w:r w:rsidRPr="001F6B88">
                  <w:rPr>
                    <w:rFonts w:ascii="Calibri" w:eastAsia="Calibri" w:hAnsi="Calibri" w:cs="Times New Roman"/>
                    <w:color w:val="000000"/>
                  </w:rPr>
                  <w:t>[43]</w:t>
                </w:r>
              </w:sdtContent>
            </w:sdt>
            <w:r w:rsidRPr="001722D6">
              <w:rPr>
                <w:rFonts w:ascii="Calibri" w:eastAsia="Calibri" w:hAnsi="Calibri" w:cs="Times New Roman"/>
              </w:rPr>
              <w:t>.</w:t>
            </w:r>
          </w:p>
        </w:tc>
      </w:tr>
      <w:tr w:rsidR="002F6FA8" w14:paraId="334FEF2F" w14:textId="77777777" w:rsidTr="002F6FA8">
        <w:tc>
          <w:tcPr>
            <w:tcW w:w="3369" w:type="dxa"/>
          </w:tcPr>
          <w:p w14:paraId="414D655D" w14:textId="1453C149" w:rsidR="002F6FA8" w:rsidRDefault="002F6FA8" w:rsidP="00335ADD">
            <w:pPr>
              <w:spacing w:line="480" w:lineRule="auto"/>
            </w:pPr>
            <w:r>
              <w:rPr>
                <w:rFonts w:ascii="Calibri" w:eastAsia="Calibri" w:hAnsi="Calibri" w:cs="Times New Roman"/>
              </w:rPr>
              <w:t>R</w:t>
            </w:r>
            <w:r w:rsidR="002A7FFE">
              <w:rPr>
                <w:rFonts w:ascii="Calibri" w:eastAsia="Calibri" w:hAnsi="Calibri" w:cs="Times New Roman"/>
              </w:rPr>
              <w:t xml:space="preserve">FD </w:t>
            </w:r>
            <w:r>
              <w:rPr>
                <w:rFonts w:ascii="Calibri" w:eastAsia="Calibri" w:hAnsi="Calibri" w:cs="Times New Roman"/>
              </w:rPr>
              <w:t>(N/s)</w:t>
            </w:r>
          </w:p>
        </w:tc>
        <w:tc>
          <w:tcPr>
            <w:tcW w:w="10805" w:type="dxa"/>
          </w:tcPr>
          <w:p w14:paraId="51368317" w14:textId="77777777" w:rsidR="002F6FA8" w:rsidRPr="00377165" w:rsidRDefault="002F6FA8" w:rsidP="00335ADD">
            <w:pPr>
              <w:spacing w:line="480" w:lineRule="auto"/>
              <w:rPr>
                <w:rFonts w:ascii="Calibri" w:eastAsia="Calibri" w:hAnsi="Calibri" w:cs="Times New Roman"/>
              </w:rPr>
            </w:pPr>
            <w:r w:rsidRPr="001722D6">
              <w:rPr>
                <w:rFonts w:ascii="Calibri" w:eastAsia="Calibri" w:hAnsi="Calibri" w:cs="Times New Roman"/>
              </w:rPr>
              <w:t xml:space="preserve">Slope of the force-time curve from the start of the braking phase (instant of maximum negative velocity of the </w:t>
            </w:r>
            <w:r>
              <w:rPr>
                <w:rFonts w:ascii="Calibri" w:eastAsia="Calibri" w:hAnsi="Calibri" w:cs="Times New Roman"/>
              </w:rPr>
              <w:t>centre of mass</w:t>
            </w:r>
            <w:r w:rsidRPr="001722D6">
              <w:rPr>
                <w:rFonts w:ascii="Calibri" w:eastAsia="Calibri" w:hAnsi="Calibri" w:cs="Times New Roman"/>
              </w:rPr>
              <w:t>) to the instant of peak force</w:t>
            </w:r>
            <w:r>
              <w:rPr>
                <w:rFonts w:ascii="Calibri" w:eastAsia="Calibri" w:hAnsi="Calibri" w:cs="Times New Roman"/>
              </w:rPr>
              <w:t xml:space="preserve"> </w:t>
            </w:r>
            <w:sdt>
              <w:sdtPr>
                <w:rPr>
                  <w:rFonts w:ascii="Calibri" w:eastAsia="Calibri" w:hAnsi="Calibri" w:cs="Times New Roman"/>
                  <w:color w:val="000000"/>
                </w:rPr>
                <w:tag w:val="MENDELEY_CITATION_v3_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"/>
                <w:id w:val="-1167087872"/>
                <w:placeholder>
                  <w:docPart w:val="A101EE1DD7DC46A59C7BAB64E0C0D21A"/>
                </w:placeholder>
              </w:sdtPr>
              <w:sdtContent>
                <w:r w:rsidRPr="001F6B88">
                  <w:rPr>
                    <w:rFonts w:ascii="Calibri" w:eastAsia="Calibri" w:hAnsi="Calibri" w:cs="Times New Roman"/>
                    <w:color w:val="000000"/>
                  </w:rPr>
                  <w:t>[27]</w:t>
                </w:r>
              </w:sdtContent>
            </w:sdt>
            <w:r w:rsidRPr="001722D6">
              <w:rPr>
                <w:rFonts w:ascii="Calibri" w:eastAsia="Calibri" w:hAnsi="Calibri" w:cs="Times New Roman"/>
              </w:rPr>
              <w:t xml:space="preserve">. </w:t>
            </w:r>
          </w:p>
        </w:tc>
      </w:tr>
      <w:tr w:rsidR="002F6FA8" w14:paraId="6A23DC04" w14:textId="77777777" w:rsidTr="002F6FA8">
        <w:tc>
          <w:tcPr>
            <w:tcW w:w="3369" w:type="dxa"/>
          </w:tcPr>
          <w:p w14:paraId="1C97B225" w14:textId="7C3544FC" w:rsidR="002F6FA8" w:rsidRDefault="002F6FA8" w:rsidP="00335ADD">
            <w:pPr>
              <w:spacing w:line="480" w:lineRule="auto"/>
            </w:pPr>
            <w:r>
              <w:rPr>
                <w:rFonts w:ascii="Calibri" w:eastAsia="Calibri" w:hAnsi="Calibri" w:cs="Times New Roman"/>
              </w:rPr>
              <w:t>Positive impulse (N.s)</w:t>
            </w:r>
          </w:p>
        </w:tc>
        <w:tc>
          <w:tcPr>
            <w:tcW w:w="10805" w:type="dxa"/>
          </w:tcPr>
          <w:p w14:paraId="029A07A4" w14:textId="77777777" w:rsidR="002F6FA8" w:rsidRDefault="002F6FA8" w:rsidP="00335ADD">
            <w:pPr>
              <w:spacing w:line="480" w:lineRule="auto"/>
            </w:pPr>
            <w:r>
              <w:rPr>
                <w:rFonts w:ascii="Calibri" w:eastAsia="Calibri" w:hAnsi="Calibri" w:cs="Times New Roman"/>
              </w:rPr>
              <w:t xml:space="preserve">Integration of the vertical force-time curve from the instant that force rises above body weight (i.e., start of the braking phase) until take-off </w:t>
            </w:r>
            <w:sdt>
              <w:sdtPr>
                <w:rPr>
                  <w:rFonts w:ascii="Calibri" w:eastAsia="Calibri" w:hAnsi="Calibri" w:cs="Times New Roman"/>
                  <w:color w:val="000000"/>
                </w:rPr>
                <w:tag w:val="MENDELEY_CITATION_v3_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"/>
                <w:id w:val="1539318942"/>
                <w:placeholder>
                  <w:docPart w:val="01F243EB34CB4A8AAE9D2F596187987B"/>
                </w:placeholder>
              </w:sdtPr>
              <w:sdtContent>
                <w:r w:rsidRPr="001F6B88">
                  <w:rPr>
                    <w:rFonts w:ascii="Calibri" w:eastAsia="Calibri" w:hAnsi="Calibri" w:cs="Times New Roman"/>
                    <w:color w:val="000000"/>
                  </w:rPr>
                  <w:t>[30]</w:t>
                </w:r>
              </w:sdtContent>
            </w:sdt>
            <w:r>
              <w:rPr>
                <w:rFonts w:ascii="Calibri" w:eastAsia="Calibri" w:hAnsi="Calibri" w:cs="Times New Roman"/>
              </w:rPr>
              <w:t xml:space="preserve">. </w:t>
            </w:r>
          </w:p>
        </w:tc>
      </w:tr>
      <w:tr w:rsidR="002F6FA8" w14:paraId="689D6936" w14:textId="77777777" w:rsidTr="002F6FA8">
        <w:tc>
          <w:tcPr>
            <w:tcW w:w="3369" w:type="dxa"/>
          </w:tcPr>
          <w:p w14:paraId="7CBC838E" w14:textId="31E335BA" w:rsidR="002F6FA8" w:rsidRDefault="002F6FA8" w:rsidP="00335ADD">
            <w:pPr>
              <w:spacing w:line="480" w:lineRule="auto"/>
            </w:pPr>
            <w:r>
              <w:rPr>
                <w:rFonts w:ascii="Calibri" w:eastAsia="Calibri" w:hAnsi="Calibri" w:cs="Times New Roman"/>
              </w:rPr>
              <w:lastRenderedPageBreak/>
              <w:t>Countermovement</w:t>
            </w:r>
            <w:r w:rsidRPr="001722D6">
              <w:rPr>
                <w:rFonts w:ascii="Calibri" w:eastAsia="Calibri" w:hAnsi="Calibri" w:cs="Times New Roman"/>
              </w:rPr>
              <w:t xml:space="preserve"> depth</w:t>
            </w:r>
            <w:r>
              <w:rPr>
                <w:rFonts w:ascii="Calibri" w:eastAsia="Calibri" w:hAnsi="Calibri" w:cs="Times New Roman"/>
              </w:rPr>
              <w:t xml:space="preserve"> (cm)</w:t>
            </w:r>
          </w:p>
        </w:tc>
        <w:tc>
          <w:tcPr>
            <w:tcW w:w="10805" w:type="dxa"/>
          </w:tcPr>
          <w:p w14:paraId="670FEA53" w14:textId="77777777" w:rsidR="002F6FA8" w:rsidRDefault="002F6FA8" w:rsidP="00335ADD">
            <w:pPr>
              <w:spacing w:line="480" w:lineRule="auto"/>
            </w:pPr>
            <w:r w:rsidRPr="001722D6">
              <w:rPr>
                <w:rFonts w:ascii="Calibri" w:eastAsia="Calibri" w:hAnsi="Calibri" w:cs="Times New Roman"/>
              </w:rPr>
              <w:t xml:space="preserve">Negative displacement of the </w:t>
            </w:r>
            <w:r>
              <w:rPr>
                <w:rFonts w:ascii="Calibri" w:eastAsia="Calibri" w:hAnsi="Calibri" w:cs="Times New Roman"/>
              </w:rPr>
              <w:t>centre of mass</w:t>
            </w:r>
            <w:r w:rsidRPr="001722D6">
              <w:rPr>
                <w:rFonts w:ascii="Calibri" w:eastAsia="Calibri" w:hAnsi="Calibri" w:cs="Times New Roman"/>
              </w:rPr>
              <w:t xml:space="preserve"> calculated via double integration </w:t>
            </w:r>
            <w:r>
              <w:rPr>
                <w:rFonts w:ascii="Calibri" w:eastAsia="Calibri" w:hAnsi="Calibri" w:cs="Times New Roman"/>
              </w:rPr>
              <w:t xml:space="preserve">(using trapezoid rule) </w:t>
            </w:r>
            <w:r w:rsidRPr="001722D6">
              <w:rPr>
                <w:rFonts w:ascii="Calibri" w:eastAsia="Calibri" w:hAnsi="Calibri" w:cs="Times New Roman"/>
              </w:rPr>
              <w:t xml:space="preserve">of acceleration time data, which in turn was calculated by dividing force by body mass. </w:t>
            </w:r>
          </w:p>
        </w:tc>
      </w:tr>
      <w:tr w:rsidR="002F6FA8" w14:paraId="553A56B7" w14:textId="77777777" w:rsidTr="002F6FA8">
        <w:tc>
          <w:tcPr>
            <w:tcW w:w="3369" w:type="dxa"/>
          </w:tcPr>
          <w:p w14:paraId="79DA2E81" w14:textId="5D68CA79" w:rsidR="002F6FA8" w:rsidRDefault="002F6FA8" w:rsidP="00335ADD">
            <w:pPr>
              <w:spacing w:line="480" w:lineRule="auto"/>
            </w:pPr>
            <w:r>
              <w:rPr>
                <w:rFonts w:ascii="Calibri" w:eastAsia="Calibri" w:hAnsi="Calibri" w:cs="Times New Roman"/>
              </w:rPr>
              <w:t>Vertical stiffness (N/m)</w:t>
            </w:r>
          </w:p>
        </w:tc>
        <w:tc>
          <w:tcPr>
            <w:tcW w:w="10805" w:type="dxa"/>
          </w:tcPr>
          <w:p w14:paraId="42370EAA" w14:textId="77777777" w:rsidR="002F6FA8" w:rsidRPr="00377165" w:rsidRDefault="002F6FA8" w:rsidP="00335ADD">
            <w:pPr>
              <w:spacing w:line="480" w:lineRule="auto"/>
              <w:rPr>
                <w:rFonts w:ascii="Calibri" w:eastAsia="Calibri" w:hAnsi="Calibri" w:cs="Times New Roman"/>
              </w:rPr>
            </w:pPr>
            <w:r w:rsidRPr="001722D6">
              <w:rPr>
                <w:rFonts w:ascii="Calibri" w:eastAsia="Calibri" w:hAnsi="Calibri" w:cs="Times New Roman"/>
              </w:rPr>
              <w:t xml:space="preserve">Peak force divided by </w:t>
            </w:r>
            <w:r>
              <w:rPr>
                <w:rFonts w:ascii="Calibri" w:eastAsia="Calibri" w:hAnsi="Calibri" w:cs="Times New Roman"/>
              </w:rPr>
              <w:t>countermovement</w:t>
            </w:r>
            <w:r w:rsidRPr="001722D6">
              <w:rPr>
                <w:rFonts w:ascii="Calibri" w:eastAsia="Calibri" w:hAnsi="Calibri" w:cs="Times New Roman"/>
              </w:rPr>
              <w:t xml:space="preserve"> depth</w:t>
            </w:r>
            <w:r>
              <w:rPr>
                <w:rFonts w:ascii="Calibri" w:eastAsia="Calibri" w:hAnsi="Calibri" w:cs="Times New Roman"/>
              </w:rPr>
              <w:t xml:space="preserve"> </w:t>
            </w:r>
            <w:sdt>
              <w:sdtPr>
                <w:rPr>
                  <w:rFonts w:ascii="Calibri" w:eastAsia="Calibri" w:hAnsi="Calibri" w:cs="Times New Roman"/>
                  <w:color w:val="000000"/>
                </w:rPr>
                <w:tag w:val="MENDELEY_CITATION_v3_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"/>
                <w:id w:val="1652939207"/>
                <w:placeholder>
                  <w:docPart w:val="6008A932F0474CCE98D9CBE8C981DF4D"/>
                </w:placeholder>
              </w:sdtPr>
              <w:sdtContent>
                <w:r w:rsidRPr="001F6B88">
                  <w:rPr>
                    <w:rFonts w:ascii="Calibri" w:eastAsia="Calibri" w:hAnsi="Calibri" w:cs="Times New Roman"/>
                    <w:color w:val="000000"/>
                  </w:rPr>
                  <w:t>[72]</w:t>
                </w:r>
              </w:sdtContent>
            </w:sdt>
            <w:r w:rsidRPr="001722D6">
              <w:rPr>
                <w:rFonts w:ascii="Calibri" w:eastAsia="Calibri" w:hAnsi="Calibri" w:cs="Times New Roman"/>
              </w:rPr>
              <w:t xml:space="preserve">. </w:t>
            </w:r>
          </w:p>
        </w:tc>
      </w:tr>
      <w:tr w:rsidR="002F6FA8" w14:paraId="18CCE07E" w14:textId="77777777" w:rsidTr="002F6FA8">
        <w:tc>
          <w:tcPr>
            <w:tcW w:w="3369" w:type="dxa"/>
          </w:tcPr>
          <w:p w14:paraId="3A1D84D8" w14:textId="77777777" w:rsidR="002F6FA8" w:rsidRDefault="002F6FA8" w:rsidP="00335ADD">
            <w:pPr>
              <w:spacing w:line="480" w:lineRule="auto"/>
            </w:pPr>
            <w:r w:rsidRPr="001722D6">
              <w:rPr>
                <w:rFonts w:ascii="Calibri" w:eastAsia="Calibri" w:hAnsi="Calibri" w:cs="Times New Roman"/>
              </w:rPr>
              <w:t>RSImod</w:t>
            </w:r>
          </w:p>
        </w:tc>
        <w:tc>
          <w:tcPr>
            <w:tcW w:w="10805" w:type="dxa"/>
          </w:tcPr>
          <w:p w14:paraId="197E2E8F" w14:textId="77777777" w:rsidR="002F6FA8" w:rsidRPr="00377165" w:rsidRDefault="002F6FA8" w:rsidP="00335ADD">
            <w:pPr>
              <w:spacing w:line="480" w:lineRule="auto"/>
              <w:rPr>
                <w:rFonts w:ascii="Calibri" w:eastAsia="Calibri" w:hAnsi="Calibri" w:cs="Times New Roman"/>
              </w:rPr>
            </w:pPr>
            <w:r w:rsidRPr="001722D6">
              <w:rPr>
                <w:rFonts w:ascii="Calibri" w:eastAsia="Calibri" w:hAnsi="Calibri" w:cs="Times New Roman"/>
              </w:rPr>
              <w:t xml:space="preserve">Jump height </w:t>
            </w:r>
            <w:r>
              <w:rPr>
                <w:rFonts w:ascii="Calibri" w:eastAsia="Calibri" w:hAnsi="Calibri" w:cs="Times New Roman"/>
              </w:rPr>
              <w:t xml:space="preserve">(via flight time method) </w:t>
            </w:r>
            <w:r w:rsidRPr="001722D6">
              <w:rPr>
                <w:rFonts w:ascii="Calibri" w:eastAsia="Calibri" w:hAnsi="Calibri" w:cs="Times New Roman"/>
              </w:rPr>
              <w:t>divided by time to take-off (defined as the time from</w:t>
            </w:r>
            <w:r>
              <w:rPr>
                <w:rFonts w:ascii="Calibri" w:eastAsia="Calibri" w:hAnsi="Calibri" w:cs="Times New Roman"/>
              </w:rPr>
              <w:t xml:space="preserve"> </w:t>
            </w:r>
            <w:r w:rsidRPr="001722D6">
              <w:rPr>
                <w:rFonts w:ascii="Calibri" w:eastAsia="Calibri" w:hAnsi="Calibri" w:cs="Times New Roman"/>
              </w:rPr>
              <w:t>onset to take-off.</w:t>
            </w:r>
            <w:r>
              <w:rPr>
                <w:rFonts w:ascii="Calibri" w:eastAsia="Calibri" w:hAnsi="Calibri" w:cs="Times New Roman"/>
              </w:rPr>
              <w:t xml:space="preserve"> </w:t>
            </w:r>
            <w:sdt>
              <w:sdtPr>
                <w:rPr>
                  <w:rFonts w:ascii="Calibri" w:eastAsia="Calibri" w:hAnsi="Calibri" w:cs="Times New Roman"/>
                  <w:color w:val="000000"/>
                </w:rPr>
                <w:tag w:val="MENDELEY_CITATION_v3_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"/>
                <w:id w:val="1391841604"/>
                <w:placeholder>
                  <w:docPart w:val="449FF2113642412FB79CD0060C0B2BE7"/>
                </w:placeholder>
              </w:sdtPr>
              <w:sdtContent>
                <w:r w:rsidRPr="001F6B88">
                  <w:rPr>
                    <w:rFonts w:ascii="Calibri" w:eastAsia="Calibri" w:hAnsi="Calibri" w:cs="Times New Roman"/>
                    <w:color w:val="000000"/>
                  </w:rPr>
                  <w:t>[73]</w:t>
                </w:r>
              </w:sdtContent>
            </w:sdt>
            <w:r>
              <w:rPr>
                <w:rFonts w:ascii="Calibri" w:eastAsia="Calibri" w:hAnsi="Calibri" w:cs="Times New Roman"/>
                <w:color w:val="000000"/>
              </w:rPr>
              <w:t>)</w:t>
            </w:r>
            <w:r w:rsidRPr="001722D6">
              <w:rPr>
                <w:rFonts w:ascii="Calibri" w:eastAsia="Calibri" w:hAnsi="Calibri" w:cs="Times New Roman"/>
              </w:rPr>
              <w:t xml:space="preserve">. </w:t>
            </w:r>
          </w:p>
        </w:tc>
      </w:tr>
      <w:tr w:rsidR="002F6FA8" w14:paraId="0450373B" w14:textId="77777777" w:rsidTr="002F6FA8">
        <w:tc>
          <w:tcPr>
            <w:tcW w:w="14174" w:type="dxa"/>
            <w:gridSpan w:val="2"/>
          </w:tcPr>
          <w:p w14:paraId="06CD12A0" w14:textId="77777777" w:rsidR="002F6FA8" w:rsidRDefault="002F6FA8" w:rsidP="00335ADD">
            <w:pPr>
              <w:spacing w:line="480" w:lineRule="auto"/>
            </w:pPr>
            <w:r w:rsidRPr="00377165">
              <w:rPr>
                <w:b/>
                <w:bCs/>
              </w:rPr>
              <w:t>Squat jump metrics</w:t>
            </w:r>
          </w:p>
        </w:tc>
      </w:tr>
      <w:tr w:rsidR="002F6FA8" w14:paraId="129F1099" w14:textId="77777777" w:rsidTr="002F6FA8">
        <w:tc>
          <w:tcPr>
            <w:tcW w:w="3369" w:type="dxa"/>
          </w:tcPr>
          <w:p w14:paraId="14638144" w14:textId="3F57F744" w:rsidR="002F6FA8" w:rsidRDefault="002F6FA8" w:rsidP="00335ADD">
            <w:pPr>
              <w:spacing w:line="480" w:lineRule="auto"/>
            </w:pPr>
            <w:r w:rsidRPr="001722D6">
              <w:rPr>
                <w:rFonts w:ascii="Calibri" w:eastAsia="Calibri" w:hAnsi="Calibri" w:cs="Times New Roman"/>
              </w:rPr>
              <w:t>RPD</w:t>
            </w:r>
            <w:r>
              <w:rPr>
                <w:rFonts w:ascii="Calibri" w:eastAsia="Calibri" w:hAnsi="Calibri" w:cs="Times New Roman"/>
              </w:rPr>
              <w:t xml:space="preserve"> (W/s)</w:t>
            </w:r>
          </w:p>
        </w:tc>
        <w:tc>
          <w:tcPr>
            <w:tcW w:w="10805" w:type="dxa"/>
          </w:tcPr>
          <w:p w14:paraId="4862D556" w14:textId="77777777" w:rsidR="002F6FA8" w:rsidRPr="00377165" w:rsidRDefault="002F6FA8" w:rsidP="00335ADD">
            <w:pPr>
              <w:spacing w:line="480" w:lineRule="auto"/>
              <w:rPr>
                <w:rFonts w:ascii="Calibri" w:eastAsia="Calibri" w:hAnsi="Calibri" w:cs="Times New Roman"/>
              </w:rPr>
            </w:pPr>
            <w:r w:rsidRPr="001722D6">
              <w:rPr>
                <w:rFonts w:ascii="Calibri" w:eastAsia="Calibri" w:hAnsi="Calibri" w:cs="Times New Roman"/>
              </w:rPr>
              <w:t>Slope of the</w:t>
            </w:r>
            <w:r>
              <w:rPr>
                <w:rFonts w:ascii="Calibri" w:eastAsia="Calibri" w:hAnsi="Calibri" w:cs="Times New Roman"/>
              </w:rPr>
              <w:t xml:space="preserve"> </w:t>
            </w:r>
            <w:r w:rsidRPr="001722D6">
              <w:rPr>
                <w:rFonts w:ascii="Calibri" w:eastAsia="Calibri" w:hAnsi="Calibri" w:cs="Times New Roman"/>
              </w:rPr>
              <w:t>power-time curve from onset to the instant of peak power.</w:t>
            </w:r>
          </w:p>
        </w:tc>
      </w:tr>
      <w:tr w:rsidR="002F6FA8" w14:paraId="786FD596" w14:textId="77777777" w:rsidTr="002F6FA8">
        <w:tc>
          <w:tcPr>
            <w:tcW w:w="3369" w:type="dxa"/>
          </w:tcPr>
          <w:p w14:paraId="7B4C7493" w14:textId="50B2D146" w:rsidR="002F6FA8" w:rsidRDefault="002F6FA8" w:rsidP="00335ADD">
            <w:pPr>
              <w:spacing w:line="480" w:lineRule="auto"/>
            </w:pPr>
            <w:r w:rsidRPr="001722D6">
              <w:rPr>
                <w:rFonts w:ascii="Calibri" w:eastAsia="Calibri" w:hAnsi="Calibri" w:cs="Times New Roman"/>
              </w:rPr>
              <w:t>RFD</w:t>
            </w:r>
            <w:r>
              <w:rPr>
                <w:rFonts w:ascii="Calibri" w:eastAsia="Calibri" w:hAnsi="Calibri" w:cs="Times New Roman"/>
              </w:rPr>
              <w:t xml:space="preserve"> (N/s)</w:t>
            </w:r>
          </w:p>
        </w:tc>
        <w:tc>
          <w:tcPr>
            <w:tcW w:w="10805" w:type="dxa"/>
          </w:tcPr>
          <w:p w14:paraId="3F21380B" w14:textId="77777777" w:rsidR="002F6FA8" w:rsidRPr="00377165" w:rsidRDefault="002F6FA8" w:rsidP="00335ADD">
            <w:pPr>
              <w:spacing w:line="480" w:lineRule="auto"/>
              <w:rPr>
                <w:rFonts w:ascii="Calibri" w:eastAsia="Calibri" w:hAnsi="Calibri" w:cs="Times New Roman"/>
              </w:rPr>
            </w:pPr>
            <w:r w:rsidRPr="001722D6">
              <w:rPr>
                <w:rFonts w:ascii="Calibri" w:eastAsia="Calibri" w:hAnsi="Calibri" w:cs="Times New Roman"/>
              </w:rPr>
              <w:t>Slope of the force-time curve from onset to the instant of peak force.</w:t>
            </w:r>
          </w:p>
        </w:tc>
      </w:tr>
      <w:tr w:rsidR="002F6FA8" w14:paraId="1B6C3CC6" w14:textId="77777777" w:rsidTr="002F6FA8">
        <w:tc>
          <w:tcPr>
            <w:tcW w:w="3369" w:type="dxa"/>
          </w:tcPr>
          <w:p w14:paraId="7561C24A" w14:textId="27EAA764" w:rsidR="002F6FA8" w:rsidRDefault="002F6FA8" w:rsidP="00335ADD">
            <w:pPr>
              <w:spacing w:line="480" w:lineRule="auto"/>
            </w:pPr>
            <w:r w:rsidRPr="001722D6">
              <w:rPr>
                <w:rFonts w:ascii="Calibri" w:eastAsia="Calibri" w:hAnsi="Calibri" w:cs="Times New Roman"/>
              </w:rPr>
              <w:t xml:space="preserve">RFD time bands </w:t>
            </w:r>
            <w:r>
              <w:rPr>
                <w:rFonts w:ascii="Calibri" w:eastAsia="Calibri" w:hAnsi="Calibri" w:cs="Times New Roman"/>
              </w:rPr>
              <w:t>(N/s)</w:t>
            </w:r>
          </w:p>
        </w:tc>
        <w:tc>
          <w:tcPr>
            <w:tcW w:w="10805" w:type="dxa"/>
          </w:tcPr>
          <w:p w14:paraId="4267992D" w14:textId="77777777" w:rsidR="002F6FA8" w:rsidRPr="00377165" w:rsidRDefault="002F6FA8" w:rsidP="00335ADD">
            <w:pPr>
              <w:spacing w:line="480" w:lineRule="auto"/>
              <w:rPr>
                <w:rFonts w:ascii="Calibri" w:eastAsia="Calibri" w:hAnsi="Calibri" w:cs="Times New Roman"/>
              </w:rPr>
            </w:pPr>
            <w:r w:rsidRPr="001722D6">
              <w:rPr>
                <w:rFonts w:ascii="Calibri" w:eastAsia="Calibri" w:hAnsi="Calibri" w:cs="Times New Roman"/>
              </w:rPr>
              <w:t>Slope of the force-time curve from onset to the specified time point (i.e., 50, 100, or 250</w:t>
            </w:r>
            <w:r>
              <w:rPr>
                <w:rFonts w:ascii="Calibri" w:eastAsia="Calibri" w:hAnsi="Calibri" w:cs="Times New Roman"/>
              </w:rPr>
              <w:t xml:space="preserve"> </w:t>
            </w:r>
            <w:r w:rsidRPr="001722D6">
              <w:rPr>
                <w:rFonts w:ascii="Calibri" w:eastAsia="Calibri" w:hAnsi="Calibri" w:cs="Times New Roman"/>
              </w:rPr>
              <w:t>ms).</w:t>
            </w:r>
          </w:p>
        </w:tc>
      </w:tr>
      <w:tr w:rsidR="002F6FA8" w14:paraId="0F28C7B7" w14:textId="77777777" w:rsidTr="002F6FA8">
        <w:tc>
          <w:tcPr>
            <w:tcW w:w="3369" w:type="dxa"/>
          </w:tcPr>
          <w:p w14:paraId="22644136" w14:textId="77777777" w:rsidR="002F6FA8" w:rsidRDefault="002F6FA8" w:rsidP="00335ADD">
            <w:pPr>
              <w:spacing w:line="480" w:lineRule="auto"/>
            </w:pPr>
            <w:r>
              <w:rPr>
                <w:rFonts w:ascii="Calibri" w:eastAsia="Calibri" w:hAnsi="Calibri" w:cs="Times New Roman"/>
              </w:rPr>
              <w:t xml:space="preserve">Eccentric Utilisation Ratio </w:t>
            </w:r>
          </w:p>
        </w:tc>
        <w:tc>
          <w:tcPr>
            <w:tcW w:w="10805" w:type="dxa"/>
          </w:tcPr>
          <w:p w14:paraId="7B2680D1" w14:textId="77777777" w:rsidR="002F6FA8" w:rsidRDefault="002F6FA8" w:rsidP="00335ADD">
            <w:pPr>
              <w:spacing w:line="480" w:lineRule="auto"/>
            </w:pPr>
            <w:r>
              <w:rPr>
                <w:rFonts w:ascii="Calibri" w:eastAsia="Calibri" w:hAnsi="Calibri" w:cs="Times New Roman"/>
              </w:rPr>
              <w:t xml:space="preserve">CMJ jump height / SJ jump height (via take-off velocity method </w:t>
            </w:r>
            <w:sdt>
              <w:sdtPr>
                <w:rPr>
                  <w:rFonts w:ascii="Calibri" w:eastAsia="Calibri" w:hAnsi="Calibri" w:cs="Times New Roman"/>
                  <w:color w:val="000000"/>
                </w:rPr>
                <w:tag w:val="MENDELEY_CITATION_v3_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"/>
                <w:id w:val="555595371"/>
                <w:placeholder>
                  <w:docPart w:val="1FD12DE67F164D01B2797109EFC45BC4"/>
                </w:placeholder>
              </w:sdtPr>
              <w:sdtContent>
                <w:r w:rsidRPr="001F6B88">
                  <w:rPr>
                    <w:rFonts w:ascii="Calibri" w:eastAsia="Calibri" w:hAnsi="Calibri" w:cs="Times New Roman"/>
                    <w:color w:val="000000"/>
                  </w:rPr>
                  <w:t>[61]</w:t>
                </w:r>
              </w:sdtContent>
            </w:sdt>
            <w:r>
              <w:rPr>
                <w:rFonts w:ascii="Calibri" w:eastAsia="Calibri" w:hAnsi="Calibri" w:cs="Times New Roman"/>
              </w:rPr>
              <w:t xml:space="preserve">). </w:t>
            </w:r>
          </w:p>
        </w:tc>
      </w:tr>
      <w:tr w:rsidR="002F6FA8" w14:paraId="6B6766FB" w14:textId="77777777" w:rsidTr="002F6FA8">
        <w:tc>
          <w:tcPr>
            <w:tcW w:w="14174" w:type="dxa"/>
            <w:gridSpan w:val="2"/>
          </w:tcPr>
          <w:p w14:paraId="2A827FA3" w14:textId="77777777" w:rsidR="002F6FA8" w:rsidRDefault="002F6FA8" w:rsidP="00335ADD">
            <w:pPr>
              <w:spacing w:line="480" w:lineRule="auto"/>
            </w:pPr>
            <w:r w:rsidRPr="00377165">
              <w:rPr>
                <w:b/>
                <w:bCs/>
              </w:rPr>
              <w:t xml:space="preserve">Drop jump metrics </w:t>
            </w:r>
          </w:p>
        </w:tc>
      </w:tr>
      <w:tr w:rsidR="002F6FA8" w14:paraId="44614581" w14:textId="77777777" w:rsidTr="002F6FA8">
        <w:tc>
          <w:tcPr>
            <w:tcW w:w="3369" w:type="dxa"/>
          </w:tcPr>
          <w:p w14:paraId="78E6920F" w14:textId="77777777" w:rsidR="002F6FA8" w:rsidRDefault="002F6FA8" w:rsidP="00335ADD">
            <w:pPr>
              <w:spacing w:line="480" w:lineRule="auto"/>
            </w:pPr>
            <w:r w:rsidRPr="001722D6">
              <w:rPr>
                <w:rFonts w:ascii="Calibri" w:eastAsia="Calibri" w:hAnsi="Calibri" w:cs="Times New Roman"/>
              </w:rPr>
              <w:t>RSI</w:t>
            </w:r>
          </w:p>
        </w:tc>
        <w:tc>
          <w:tcPr>
            <w:tcW w:w="10805" w:type="dxa"/>
          </w:tcPr>
          <w:p w14:paraId="407E326D" w14:textId="77777777" w:rsidR="002F6FA8" w:rsidRDefault="002F6FA8" w:rsidP="00335ADD">
            <w:pPr>
              <w:spacing w:line="480" w:lineRule="auto"/>
            </w:pPr>
            <w:r w:rsidRPr="001722D6">
              <w:rPr>
                <w:rFonts w:ascii="Calibri" w:eastAsia="Calibri" w:hAnsi="Calibri" w:cs="Times New Roman"/>
              </w:rPr>
              <w:t>Jump height divided by ground contact time</w:t>
            </w:r>
            <w:r>
              <w:rPr>
                <w:rFonts w:ascii="Calibri" w:eastAsia="Calibri" w:hAnsi="Calibri" w:cs="Times New Roman"/>
              </w:rPr>
              <w:t xml:space="preserve"> </w:t>
            </w:r>
            <w:sdt>
              <w:sdtPr>
                <w:rPr>
                  <w:rFonts w:ascii="Calibri" w:eastAsia="Calibri" w:hAnsi="Calibri" w:cs="Times New Roman"/>
                  <w:color w:val="000000"/>
                </w:rPr>
                <w:tag w:val="MENDELEY_CITATION_v3_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"/>
                <w:id w:val="215478130"/>
                <w:placeholder>
                  <w:docPart w:val="CDC6579A01994908A00CFEF3C2145CB8"/>
                </w:placeholder>
              </w:sdtPr>
              <w:sdtContent>
                <w:r w:rsidRPr="001F6B88">
                  <w:rPr>
                    <w:rFonts w:ascii="Calibri" w:eastAsia="Calibri" w:hAnsi="Calibri" w:cs="Times New Roman"/>
                    <w:color w:val="000000"/>
                  </w:rPr>
                  <w:t>[74]</w:t>
                </w:r>
              </w:sdtContent>
            </w:sdt>
            <w:r w:rsidRPr="001722D6">
              <w:rPr>
                <w:rFonts w:ascii="Calibri" w:eastAsia="Calibri" w:hAnsi="Calibri" w:cs="Times New Roman"/>
              </w:rPr>
              <w:t>.</w:t>
            </w:r>
          </w:p>
        </w:tc>
      </w:tr>
      <w:tr w:rsidR="002F6FA8" w14:paraId="3AB16EE5" w14:textId="77777777" w:rsidTr="002F6FA8">
        <w:tc>
          <w:tcPr>
            <w:tcW w:w="14174" w:type="dxa"/>
            <w:gridSpan w:val="2"/>
          </w:tcPr>
          <w:p w14:paraId="62B451C2" w14:textId="77777777" w:rsidR="002F6FA8" w:rsidRDefault="002F6FA8" w:rsidP="00335ADD">
            <w:pPr>
              <w:spacing w:line="480" w:lineRule="auto"/>
            </w:pPr>
            <w:r>
              <w:rPr>
                <w:b/>
                <w:bCs/>
              </w:rPr>
              <w:t>Isometric midthigh pull metrics</w:t>
            </w:r>
          </w:p>
        </w:tc>
      </w:tr>
      <w:tr w:rsidR="002F6FA8" w14:paraId="29087C95" w14:textId="77777777" w:rsidTr="002F6FA8">
        <w:tc>
          <w:tcPr>
            <w:tcW w:w="3369" w:type="dxa"/>
          </w:tcPr>
          <w:p w14:paraId="43F824DA" w14:textId="4D2652E4" w:rsidR="002F6FA8" w:rsidRDefault="002F6FA8" w:rsidP="00335ADD">
            <w:pPr>
              <w:spacing w:line="480" w:lineRule="auto"/>
            </w:pPr>
            <w:r w:rsidRPr="001722D6">
              <w:rPr>
                <w:rFonts w:ascii="Calibri" w:eastAsia="Calibri" w:hAnsi="Calibri" w:cs="Times New Roman"/>
              </w:rPr>
              <w:t>Impulse time bands</w:t>
            </w:r>
            <w:r>
              <w:rPr>
                <w:rFonts w:ascii="Calibri" w:eastAsia="Calibri" w:hAnsi="Calibri" w:cs="Times New Roman"/>
              </w:rPr>
              <w:t xml:space="preserve"> (N.s)</w:t>
            </w:r>
          </w:p>
        </w:tc>
        <w:tc>
          <w:tcPr>
            <w:tcW w:w="10805" w:type="dxa"/>
          </w:tcPr>
          <w:p w14:paraId="21AA9AFC" w14:textId="77777777" w:rsidR="002F6FA8" w:rsidRPr="00377165" w:rsidRDefault="002F6FA8" w:rsidP="00335ADD">
            <w:pPr>
              <w:spacing w:line="480" w:lineRule="auto"/>
              <w:rPr>
                <w:rFonts w:ascii="Calibri" w:eastAsia="Calibri" w:hAnsi="Calibri" w:cs="Times New Roman"/>
              </w:rPr>
            </w:pPr>
            <w:r w:rsidRPr="001722D6">
              <w:rPr>
                <w:rFonts w:ascii="Calibri" w:eastAsia="Calibri" w:hAnsi="Calibri" w:cs="Times New Roman"/>
              </w:rPr>
              <w:t>Force curve integrated over specific time band (i.e., 50, 100 or 250</w:t>
            </w:r>
            <w:r>
              <w:rPr>
                <w:rFonts w:ascii="Calibri" w:eastAsia="Calibri" w:hAnsi="Calibri" w:cs="Times New Roman"/>
              </w:rPr>
              <w:t xml:space="preserve"> </w:t>
            </w:r>
            <w:r w:rsidRPr="001722D6">
              <w:rPr>
                <w:rFonts w:ascii="Calibri" w:eastAsia="Calibri" w:hAnsi="Calibri" w:cs="Times New Roman"/>
              </w:rPr>
              <w:t xml:space="preserve">ms). </w:t>
            </w:r>
          </w:p>
        </w:tc>
      </w:tr>
      <w:tr w:rsidR="002F6FA8" w14:paraId="6A23BDA3" w14:textId="77777777" w:rsidTr="002F6FA8">
        <w:tc>
          <w:tcPr>
            <w:tcW w:w="3369" w:type="dxa"/>
          </w:tcPr>
          <w:p w14:paraId="45A01B19" w14:textId="5701A88C" w:rsidR="002F6FA8" w:rsidRDefault="002F6FA8" w:rsidP="00335ADD">
            <w:pPr>
              <w:spacing w:line="480" w:lineRule="auto"/>
            </w:pPr>
            <w:r w:rsidRPr="001722D6">
              <w:rPr>
                <w:rFonts w:ascii="Calibri" w:eastAsia="Calibri" w:hAnsi="Calibri" w:cs="Times New Roman"/>
              </w:rPr>
              <w:t>RFD time bands</w:t>
            </w:r>
            <w:r>
              <w:rPr>
                <w:rFonts w:ascii="Calibri" w:eastAsia="Calibri" w:hAnsi="Calibri" w:cs="Times New Roman"/>
              </w:rPr>
              <w:t xml:space="preserve"> (N/s)</w:t>
            </w:r>
          </w:p>
        </w:tc>
        <w:tc>
          <w:tcPr>
            <w:tcW w:w="10805" w:type="dxa"/>
          </w:tcPr>
          <w:p w14:paraId="2A3C660D" w14:textId="77777777" w:rsidR="002F6FA8" w:rsidRPr="00377165" w:rsidRDefault="002F6FA8" w:rsidP="00335ADD">
            <w:pPr>
              <w:spacing w:line="480" w:lineRule="auto"/>
              <w:rPr>
                <w:rFonts w:ascii="Calibri" w:eastAsia="Calibri" w:hAnsi="Calibri" w:cs="Times New Roman"/>
              </w:rPr>
            </w:pPr>
            <w:r w:rsidRPr="001722D6">
              <w:rPr>
                <w:rFonts w:ascii="Calibri" w:eastAsia="Calibri" w:hAnsi="Calibri" w:cs="Times New Roman"/>
              </w:rPr>
              <w:t>Slope of the force-time curve from onset to the specified time point (i.e., 50, 100, or 250</w:t>
            </w:r>
            <w:r>
              <w:rPr>
                <w:rFonts w:ascii="Calibri" w:eastAsia="Calibri" w:hAnsi="Calibri" w:cs="Times New Roman"/>
              </w:rPr>
              <w:t xml:space="preserve"> </w:t>
            </w:r>
            <w:r w:rsidRPr="001722D6">
              <w:rPr>
                <w:rFonts w:ascii="Calibri" w:eastAsia="Calibri" w:hAnsi="Calibri" w:cs="Times New Roman"/>
              </w:rPr>
              <w:t>ms).</w:t>
            </w:r>
          </w:p>
        </w:tc>
      </w:tr>
      <w:tr w:rsidR="002F6FA8" w14:paraId="57401238" w14:textId="77777777" w:rsidTr="002F6FA8">
        <w:tc>
          <w:tcPr>
            <w:tcW w:w="3369" w:type="dxa"/>
          </w:tcPr>
          <w:p w14:paraId="782F09E7" w14:textId="77777777" w:rsidR="002F6FA8" w:rsidRDefault="002F6FA8" w:rsidP="00335ADD">
            <w:pPr>
              <w:spacing w:line="480" w:lineRule="auto"/>
            </w:pPr>
            <w:r w:rsidRPr="00CD30E7">
              <w:rPr>
                <w:rFonts w:ascii="Calibri" w:eastAsia="Calibri" w:hAnsi="Calibri" w:cs="Times New Roman"/>
              </w:rPr>
              <w:t xml:space="preserve">Dynamic Strength Index </w:t>
            </w:r>
          </w:p>
        </w:tc>
        <w:tc>
          <w:tcPr>
            <w:tcW w:w="10805" w:type="dxa"/>
          </w:tcPr>
          <w:p w14:paraId="3F9BCE24" w14:textId="77777777" w:rsidR="002F6FA8" w:rsidRDefault="002F6FA8" w:rsidP="00335ADD">
            <w:pPr>
              <w:spacing w:line="480" w:lineRule="auto"/>
            </w:pPr>
            <w:r w:rsidRPr="00CD30E7">
              <w:rPr>
                <w:rFonts w:ascii="Calibri" w:eastAsia="Calibri" w:hAnsi="Calibri" w:cs="Times New Roman"/>
              </w:rPr>
              <w:t>CMJ peak force divided by IMTP peak force</w:t>
            </w:r>
            <w:r>
              <w:rPr>
                <w:rFonts w:ascii="Calibri" w:eastAsia="Calibri" w:hAnsi="Calibri" w:cs="Times New Roman"/>
              </w:rPr>
              <w:t xml:space="preserve"> </w:t>
            </w:r>
            <w:sdt>
              <w:sdtPr>
                <w:rPr>
                  <w:rFonts w:ascii="Calibri" w:eastAsia="Calibri" w:hAnsi="Calibri" w:cs="Times New Roman"/>
                  <w:color w:val="000000"/>
                </w:rPr>
                <w:tag w:val="MENDELEY_CITATION_v3_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"/>
                <w:id w:val="1337811260"/>
                <w:placeholder>
                  <w:docPart w:val="342B3DF9D93E430F8DB3335B6EC283C1"/>
                </w:placeholder>
              </w:sdtPr>
              <w:sdtContent>
                <w:r w:rsidRPr="001F6B88">
                  <w:rPr>
                    <w:rFonts w:ascii="Calibri" w:eastAsia="Calibri" w:hAnsi="Calibri" w:cs="Times New Roman"/>
                    <w:color w:val="000000"/>
                  </w:rPr>
                  <w:t>[62]</w:t>
                </w:r>
              </w:sdtContent>
            </w:sdt>
            <w:r w:rsidRPr="00CD30E7">
              <w:rPr>
                <w:rFonts w:ascii="Calibri" w:eastAsia="Calibri" w:hAnsi="Calibri" w:cs="Times New Roman"/>
              </w:rPr>
              <w:t xml:space="preserve">. </w:t>
            </w:r>
          </w:p>
        </w:tc>
      </w:tr>
      <w:tr w:rsidR="00335ADD" w14:paraId="55A054BC" w14:textId="77777777" w:rsidTr="002C5AB4">
        <w:tc>
          <w:tcPr>
            <w:tcW w:w="14174" w:type="dxa"/>
            <w:gridSpan w:val="2"/>
          </w:tcPr>
          <w:p w14:paraId="38D4C542" w14:textId="0E6E590A" w:rsidR="00335ADD" w:rsidRPr="00CD30E7" w:rsidRDefault="00335ADD" w:rsidP="00335ADD">
            <w:pPr>
              <w:spacing w:line="480" w:lineRule="auto"/>
              <w:rPr>
                <w:rFonts w:ascii="Calibri" w:eastAsia="Calibri" w:hAnsi="Calibri" w:cs="Times New Roman"/>
              </w:rPr>
            </w:pPr>
            <w:r>
              <w:rPr>
                <w:rFonts w:ascii="Calibri" w:eastAsia="Calibri" w:hAnsi="Calibri" w:cs="Times New Roman"/>
              </w:rPr>
              <w:t xml:space="preserve">RPD, rate of power development; RFD, rate of force development; </w:t>
            </w:r>
            <w:r w:rsidR="002A7FFE">
              <w:rPr>
                <w:rFonts w:ascii="Calibri" w:eastAsia="Calibri" w:hAnsi="Calibri" w:cs="Times New Roman"/>
              </w:rPr>
              <w:t>RSImod, reactive strength index modified</w:t>
            </w:r>
            <w:r w:rsidR="002A7FFE">
              <w:rPr>
                <w:rFonts w:ascii="Calibri" w:eastAsia="Calibri" w:hAnsi="Calibri" w:cs="Times New Roman"/>
              </w:rPr>
              <w:t xml:space="preserve">; </w:t>
            </w:r>
            <w:r>
              <w:rPr>
                <w:rFonts w:ascii="Calibri" w:eastAsia="Calibri" w:hAnsi="Calibri" w:cs="Times New Roman"/>
              </w:rPr>
              <w:t xml:space="preserve">RSI, reactive strength index. </w:t>
            </w:r>
          </w:p>
        </w:tc>
      </w:tr>
    </w:tbl>
    <w:p w14:paraId="45E6B4EE" w14:textId="77777777" w:rsidR="002F6FA8" w:rsidRDefault="002F6FA8"/>
    <w:sectPr w:rsidR="002F6FA8" w:rsidSect="002F6FA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FA8"/>
    <w:rsid w:val="0017454B"/>
    <w:rsid w:val="00230C74"/>
    <w:rsid w:val="002A7FFE"/>
    <w:rsid w:val="002F6FA8"/>
    <w:rsid w:val="00335ADD"/>
    <w:rsid w:val="005526CB"/>
    <w:rsid w:val="0069234D"/>
    <w:rsid w:val="00A600DA"/>
    <w:rsid w:val="00B15E88"/>
    <w:rsid w:val="00C23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0DCD"/>
  <w15:chartTrackingRefBased/>
  <w15:docId w15:val="{5D56CE44-D2FC-4AB5-9CF1-CECEEE6C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FA8"/>
    <w:rPr>
      <w:rFonts w:eastAsiaTheme="majorEastAsia" w:cstheme="majorBidi"/>
      <w:color w:val="272727" w:themeColor="text1" w:themeTint="D8"/>
    </w:rPr>
  </w:style>
  <w:style w:type="paragraph" w:styleId="Title">
    <w:name w:val="Title"/>
    <w:basedOn w:val="Normal"/>
    <w:next w:val="Normal"/>
    <w:link w:val="TitleChar"/>
    <w:uiPriority w:val="10"/>
    <w:qFormat/>
    <w:rsid w:val="002F6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FA8"/>
    <w:pPr>
      <w:spacing w:before="160"/>
      <w:jc w:val="center"/>
    </w:pPr>
    <w:rPr>
      <w:i/>
      <w:iCs/>
      <w:color w:val="404040" w:themeColor="text1" w:themeTint="BF"/>
    </w:rPr>
  </w:style>
  <w:style w:type="character" w:customStyle="1" w:styleId="QuoteChar">
    <w:name w:val="Quote Char"/>
    <w:basedOn w:val="DefaultParagraphFont"/>
    <w:link w:val="Quote"/>
    <w:uiPriority w:val="29"/>
    <w:rsid w:val="002F6FA8"/>
    <w:rPr>
      <w:i/>
      <w:iCs/>
      <w:color w:val="404040" w:themeColor="text1" w:themeTint="BF"/>
    </w:rPr>
  </w:style>
  <w:style w:type="paragraph" w:styleId="ListParagraph">
    <w:name w:val="List Paragraph"/>
    <w:basedOn w:val="Normal"/>
    <w:uiPriority w:val="34"/>
    <w:qFormat/>
    <w:rsid w:val="002F6FA8"/>
    <w:pPr>
      <w:ind w:left="720"/>
      <w:contextualSpacing/>
    </w:pPr>
  </w:style>
  <w:style w:type="character" w:styleId="IntenseEmphasis">
    <w:name w:val="Intense Emphasis"/>
    <w:basedOn w:val="DefaultParagraphFont"/>
    <w:uiPriority w:val="21"/>
    <w:qFormat/>
    <w:rsid w:val="002F6FA8"/>
    <w:rPr>
      <w:i/>
      <w:iCs/>
      <w:color w:val="2F5496" w:themeColor="accent1" w:themeShade="BF"/>
    </w:rPr>
  </w:style>
  <w:style w:type="paragraph" w:styleId="IntenseQuote">
    <w:name w:val="Intense Quote"/>
    <w:basedOn w:val="Normal"/>
    <w:next w:val="Normal"/>
    <w:link w:val="IntenseQuoteChar"/>
    <w:uiPriority w:val="30"/>
    <w:qFormat/>
    <w:rsid w:val="002F6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FA8"/>
    <w:rPr>
      <w:i/>
      <w:iCs/>
      <w:color w:val="2F5496" w:themeColor="accent1" w:themeShade="BF"/>
    </w:rPr>
  </w:style>
  <w:style w:type="character" w:styleId="IntenseReference">
    <w:name w:val="Intense Reference"/>
    <w:basedOn w:val="DefaultParagraphFont"/>
    <w:uiPriority w:val="32"/>
    <w:qFormat/>
    <w:rsid w:val="002F6FA8"/>
    <w:rPr>
      <w:b/>
      <w:bCs/>
      <w:smallCaps/>
      <w:color w:val="2F5496" w:themeColor="accent1" w:themeShade="BF"/>
      <w:spacing w:val="5"/>
    </w:rPr>
  </w:style>
  <w:style w:type="table" w:styleId="TableGrid">
    <w:name w:val="Table Grid"/>
    <w:basedOn w:val="TableNormal"/>
    <w:uiPriority w:val="39"/>
    <w:rsid w:val="002F6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01DDE8454F45B3945793E6002EAE8D"/>
        <w:category>
          <w:name w:val="General"/>
          <w:gallery w:val="placeholder"/>
        </w:category>
        <w:types>
          <w:type w:val="bbPlcHdr"/>
        </w:types>
        <w:behaviors>
          <w:behavior w:val="content"/>
        </w:behaviors>
        <w:guid w:val="{A87466C2-35E6-49FE-AA1C-339EEF7A2A0E}"/>
      </w:docPartPr>
      <w:docPartBody>
        <w:p w:rsidR="005028B3" w:rsidRDefault="005028B3" w:rsidP="005028B3">
          <w:pPr>
            <w:pStyle w:val="6601DDE8454F45B3945793E6002EAE8D"/>
          </w:pPr>
          <w:r w:rsidRPr="00464707">
            <w:rPr>
              <w:rStyle w:val="PlaceholderText"/>
            </w:rPr>
            <w:t>Click or tap here to enter text.</w:t>
          </w:r>
        </w:p>
      </w:docPartBody>
    </w:docPart>
    <w:docPart>
      <w:docPartPr>
        <w:name w:val="A101EE1DD7DC46A59C7BAB64E0C0D21A"/>
        <w:category>
          <w:name w:val="General"/>
          <w:gallery w:val="placeholder"/>
        </w:category>
        <w:types>
          <w:type w:val="bbPlcHdr"/>
        </w:types>
        <w:behaviors>
          <w:behavior w:val="content"/>
        </w:behaviors>
        <w:guid w:val="{8F3ABF9B-532D-435C-BCF0-DDC10A69C68A}"/>
      </w:docPartPr>
      <w:docPartBody>
        <w:p w:rsidR="005028B3" w:rsidRDefault="005028B3" w:rsidP="005028B3">
          <w:pPr>
            <w:pStyle w:val="A101EE1DD7DC46A59C7BAB64E0C0D21A"/>
          </w:pPr>
          <w:r w:rsidRPr="00464707">
            <w:rPr>
              <w:rStyle w:val="PlaceholderText"/>
            </w:rPr>
            <w:t>Click or tap here to enter text.</w:t>
          </w:r>
        </w:p>
      </w:docPartBody>
    </w:docPart>
    <w:docPart>
      <w:docPartPr>
        <w:name w:val="01F243EB34CB4A8AAE9D2F596187987B"/>
        <w:category>
          <w:name w:val="General"/>
          <w:gallery w:val="placeholder"/>
        </w:category>
        <w:types>
          <w:type w:val="bbPlcHdr"/>
        </w:types>
        <w:behaviors>
          <w:behavior w:val="content"/>
        </w:behaviors>
        <w:guid w:val="{1D8872BF-276D-45F4-A7A0-FC006A51A192}"/>
      </w:docPartPr>
      <w:docPartBody>
        <w:p w:rsidR="005028B3" w:rsidRDefault="005028B3" w:rsidP="005028B3">
          <w:pPr>
            <w:pStyle w:val="01F243EB34CB4A8AAE9D2F596187987B"/>
          </w:pPr>
          <w:r w:rsidRPr="00464707">
            <w:rPr>
              <w:rStyle w:val="PlaceholderText"/>
            </w:rPr>
            <w:t>Click or tap here to enter text.</w:t>
          </w:r>
        </w:p>
      </w:docPartBody>
    </w:docPart>
    <w:docPart>
      <w:docPartPr>
        <w:name w:val="6008A932F0474CCE98D9CBE8C981DF4D"/>
        <w:category>
          <w:name w:val="General"/>
          <w:gallery w:val="placeholder"/>
        </w:category>
        <w:types>
          <w:type w:val="bbPlcHdr"/>
        </w:types>
        <w:behaviors>
          <w:behavior w:val="content"/>
        </w:behaviors>
        <w:guid w:val="{77EF2AC8-A327-408F-9AC0-9D50C1614E55}"/>
      </w:docPartPr>
      <w:docPartBody>
        <w:p w:rsidR="005028B3" w:rsidRDefault="005028B3" w:rsidP="005028B3">
          <w:pPr>
            <w:pStyle w:val="6008A932F0474CCE98D9CBE8C981DF4D"/>
          </w:pPr>
          <w:r w:rsidRPr="00464707">
            <w:rPr>
              <w:rStyle w:val="PlaceholderText"/>
            </w:rPr>
            <w:t>Click or tap here to enter text.</w:t>
          </w:r>
        </w:p>
      </w:docPartBody>
    </w:docPart>
    <w:docPart>
      <w:docPartPr>
        <w:name w:val="449FF2113642412FB79CD0060C0B2BE7"/>
        <w:category>
          <w:name w:val="General"/>
          <w:gallery w:val="placeholder"/>
        </w:category>
        <w:types>
          <w:type w:val="bbPlcHdr"/>
        </w:types>
        <w:behaviors>
          <w:behavior w:val="content"/>
        </w:behaviors>
        <w:guid w:val="{B173E7DF-9730-4F2B-892C-15F816996BA1}"/>
      </w:docPartPr>
      <w:docPartBody>
        <w:p w:rsidR="005028B3" w:rsidRDefault="005028B3" w:rsidP="005028B3">
          <w:pPr>
            <w:pStyle w:val="449FF2113642412FB79CD0060C0B2BE7"/>
          </w:pPr>
          <w:r w:rsidRPr="00464707">
            <w:rPr>
              <w:rStyle w:val="PlaceholderText"/>
            </w:rPr>
            <w:t>Click or tap here to enter text.</w:t>
          </w:r>
        </w:p>
      </w:docPartBody>
    </w:docPart>
    <w:docPart>
      <w:docPartPr>
        <w:name w:val="1FD12DE67F164D01B2797109EFC45BC4"/>
        <w:category>
          <w:name w:val="General"/>
          <w:gallery w:val="placeholder"/>
        </w:category>
        <w:types>
          <w:type w:val="bbPlcHdr"/>
        </w:types>
        <w:behaviors>
          <w:behavior w:val="content"/>
        </w:behaviors>
        <w:guid w:val="{32A71FA4-5241-4A28-B9D4-4A4CC2218EB4}"/>
      </w:docPartPr>
      <w:docPartBody>
        <w:p w:rsidR="005028B3" w:rsidRDefault="005028B3" w:rsidP="005028B3">
          <w:pPr>
            <w:pStyle w:val="1FD12DE67F164D01B2797109EFC45BC4"/>
          </w:pPr>
          <w:r w:rsidRPr="00464707">
            <w:rPr>
              <w:rStyle w:val="PlaceholderText"/>
            </w:rPr>
            <w:t>Click or tap here to enter text.</w:t>
          </w:r>
        </w:p>
      </w:docPartBody>
    </w:docPart>
    <w:docPart>
      <w:docPartPr>
        <w:name w:val="CDC6579A01994908A00CFEF3C2145CB8"/>
        <w:category>
          <w:name w:val="General"/>
          <w:gallery w:val="placeholder"/>
        </w:category>
        <w:types>
          <w:type w:val="bbPlcHdr"/>
        </w:types>
        <w:behaviors>
          <w:behavior w:val="content"/>
        </w:behaviors>
        <w:guid w:val="{F0383884-CE8B-496A-94EF-25362F7F391A}"/>
      </w:docPartPr>
      <w:docPartBody>
        <w:p w:rsidR="005028B3" w:rsidRDefault="005028B3" w:rsidP="005028B3">
          <w:pPr>
            <w:pStyle w:val="CDC6579A01994908A00CFEF3C2145CB8"/>
          </w:pPr>
          <w:r w:rsidRPr="00464707">
            <w:rPr>
              <w:rStyle w:val="PlaceholderText"/>
            </w:rPr>
            <w:t>Click or tap here to enter text.</w:t>
          </w:r>
        </w:p>
      </w:docPartBody>
    </w:docPart>
    <w:docPart>
      <w:docPartPr>
        <w:name w:val="342B3DF9D93E430F8DB3335B6EC283C1"/>
        <w:category>
          <w:name w:val="General"/>
          <w:gallery w:val="placeholder"/>
        </w:category>
        <w:types>
          <w:type w:val="bbPlcHdr"/>
        </w:types>
        <w:behaviors>
          <w:behavior w:val="content"/>
        </w:behaviors>
        <w:guid w:val="{2B86D79B-49B4-4E58-B162-0AF99E89DE5F}"/>
      </w:docPartPr>
      <w:docPartBody>
        <w:p w:rsidR="005028B3" w:rsidRDefault="005028B3" w:rsidP="005028B3">
          <w:pPr>
            <w:pStyle w:val="342B3DF9D93E430F8DB3335B6EC283C1"/>
          </w:pPr>
          <w:r w:rsidRPr="00464707">
            <w:rPr>
              <w:rStyle w:val="PlaceholderText"/>
            </w:rPr>
            <w:t>Click or tap here to enter text.</w:t>
          </w:r>
        </w:p>
      </w:docPartBody>
    </w:docPart>
    <w:docPart>
      <w:docPartPr>
        <w:name w:val="3F5B150FF6CB4631926F5E6D5132D1E2"/>
        <w:category>
          <w:name w:val="General"/>
          <w:gallery w:val="placeholder"/>
        </w:category>
        <w:types>
          <w:type w:val="bbPlcHdr"/>
        </w:types>
        <w:behaviors>
          <w:behavior w:val="content"/>
        </w:behaviors>
        <w:guid w:val="{1220C18B-844A-437D-85E5-88E8CCBD24C5}"/>
      </w:docPartPr>
      <w:docPartBody>
        <w:p w:rsidR="00000000" w:rsidRDefault="00055E62" w:rsidP="00055E62">
          <w:pPr>
            <w:pStyle w:val="3F5B150FF6CB4631926F5E6D5132D1E2"/>
          </w:pPr>
          <w:r w:rsidRPr="004647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8B3"/>
    <w:rsid w:val="00055E62"/>
    <w:rsid w:val="000C2458"/>
    <w:rsid w:val="005028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5E62"/>
    <w:rPr>
      <w:color w:val="666666"/>
    </w:rPr>
  </w:style>
  <w:style w:type="paragraph" w:customStyle="1" w:styleId="3F5B150FF6CB4631926F5E6D5132D1E2">
    <w:name w:val="3F5B150FF6CB4631926F5E6D5132D1E2"/>
    <w:rsid w:val="00055E62"/>
  </w:style>
  <w:style w:type="paragraph" w:customStyle="1" w:styleId="483138E89A77480C8935BA8E98E03E1F">
    <w:name w:val="483138E89A77480C8935BA8E98E03E1F"/>
    <w:rsid w:val="005028B3"/>
  </w:style>
  <w:style w:type="paragraph" w:customStyle="1" w:styleId="6601DDE8454F45B3945793E6002EAE8D">
    <w:name w:val="6601DDE8454F45B3945793E6002EAE8D"/>
    <w:rsid w:val="005028B3"/>
  </w:style>
  <w:style w:type="paragraph" w:customStyle="1" w:styleId="A101EE1DD7DC46A59C7BAB64E0C0D21A">
    <w:name w:val="A101EE1DD7DC46A59C7BAB64E0C0D21A"/>
    <w:rsid w:val="005028B3"/>
  </w:style>
  <w:style w:type="paragraph" w:customStyle="1" w:styleId="01F243EB34CB4A8AAE9D2F596187987B">
    <w:name w:val="01F243EB34CB4A8AAE9D2F596187987B"/>
    <w:rsid w:val="005028B3"/>
  </w:style>
  <w:style w:type="paragraph" w:customStyle="1" w:styleId="6008A932F0474CCE98D9CBE8C981DF4D">
    <w:name w:val="6008A932F0474CCE98D9CBE8C981DF4D"/>
    <w:rsid w:val="005028B3"/>
  </w:style>
  <w:style w:type="paragraph" w:customStyle="1" w:styleId="449FF2113642412FB79CD0060C0B2BE7">
    <w:name w:val="449FF2113642412FB79CD0060C0B2BE7"/>
    <w:rsid w:val="005028B3"/>
  </w:style>
  <w:style w:type="paragraph" w:customStyle="1" w:styleId="1FD12DE67F164D01B2797109EFC45BC4">
    <w:name w:val="1FD12DE67F164D01B2797109EFC45BC4"/>
    <w:rsid w:val="005028B3"/>
  </w:style>
  <w:style w:type="paragraph" w:customStyle="1" w:styleId="CDC6579A01994908A00CFEF3C2145CB8">
    <w:name w:val="CDC6579A01994908A00CFEF3C2145CB8"/>
    <w:rsid w:val="005028B3"/>
  </w:style>
  <w:style w:type="paragraph" w:customStyle="1" w:styleId="342B3DF9D93E430F8DB3335B6EC283C1">
    <w:name w:val="342B3DF9D93E430F8DB3335B6EC283C1"/>
    <w:rsid w:val="005028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Newbould, Scott</dc:creator>
  <cp:keywords/>
  <dc:description/>
  <cp:lastModifiedBy>Newbould, Scott</cp:lastModifiedBy>
  <cp:revision>3</cp:revision>
  <dcterms:created xsi:type="dcterms:W3CDTF">2024-06-11T08:49:00Z</dcterms:created>
  <dcterms:modified xsi:type="dcterms:W3CDTF">2024-06-11T09:06:00Z</dcterms:modified>
</cp:coreProperties>
</file>