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5667D" w14:textId="77777777" w:rsidR="009221AB" w:rsidRPr="009221AB" w:rsidRDefault="009221AB" w:rsidP="004E337F">
      <w:pPr>
        <w:spacing w:line="360" w:lineRule="auto"/>
        <w:rPr>
          <w:rFonts w:ascii="Times New Roman" w:hAnsi="Times New Roman" w:cs="Times New Roman"/>
          <w:b/>
          <w:color w:val="000000" w:themeColor="text1"/>
          <w:sz w:val="22"/>
          <w:szCs w:val="22"/>
        </w:rPr>
      </w:pPr>
    </w:p>
    <w:p w14:paraId="64C0362D" w14:textId="77777777" w:rsidR="00D323B3" w:rsidRPr="009221AB" w:rsidRDefault="00D323B3" w:rsidP="004E337F">
      <w:pPr>
        <w:spacing w:line="360" w:lineRule="auto"/>
        <w:rPr>
          <w:rFonts w:ascii="Times New Roman" w:hAnsi="Times New Roman" w:cs="Times New Roman"/>
          <w:b/>
          <w:color w:val="000000" w:themeColor="text1"/>
          <w:sz w:val="22"/>
          <w:szCs w:val="22"/>
        </w:rPr>
      </w:pPr>
      <w:r w:rsidRPr="009221AB">
        <w:rPr>
          <w:rFonts w:ascii="Times New Roman" w:hAnsi="Times New Roman" w:cs="Times New Roman"/>
          <w:b/>
          <w:color w:val="000000" w:themeColor="text1"/>
          <w:sz w:val="22"/>
          <w:szCs w:val="22"/>
        </w:rPr>
        <w:t>POKEMON DATA SET</w:t>
      </w:r>
    </w:p>
    <w:p w14:paraId="3C9FFD61" w14:textId="77777777" w:rsidR="00B64D6F" w:rsidRPr="009221AB" w:rsidRDefault="004F1A31"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An APA-formatted data citation (including URL)</w:t>
      </w:r>
    </w:p>
    <w:p w14:paraId="366CEE9B" w14:textId="05FC02B3" w:rsidR="00B64D6F" w:rsidRPr="009221AB" w:rsidRDefault="00B64D6F" w:rsidP="004E337F">
      <w:pPr>
        <w:pStyle w:val="Bibliography"/>
        <w:spacing w:line="360" w:lineRule="auto"/>
        <w:rPr>
          <w:rFonts w:ascii="Times New Roman" w:hAnsi="Times New Roman" w:cs="Times New Roman"/>
          <w:noProof/>
          <w:color w:val="000000" w:themeColor="text1"/>
          <w:sz w:val="22"/>
          <w:szCs w:val="22"/>
        </w:rPr>
      </w:pPr>
      <w:r w:rsidRPr="009221AB">
        <w:rPr>
          <w:rFonts w:ascii="Times New Roman" w:hAnsi="Times New Roman" w:cs="Times New Roman"/>
          <w:noProof/>
          <w:color w:val="000000" w:themeColor="text1"/>
          <w:sz w:val="22"/>
          <w:szCs w:val="22"/>
        </w:rPr>
        <w:t xml:space="preserve">Barradas, A. (2016, September 12). </w:t>
      </w:r>
      <w:r w:rsidRPr="009221AB">
        <w:rPr>
          <w:rFonts w:ascii="Times New Roman" w:hAnsi="Times New Roman" w:cs="Times New Roman"/>
          <w:i/>
          <w:iCs/>
          <w:noProof/>
          <w:color w:val="000000" w:themeColor="text1"/>
          <w:sz w:val="22"/>
          <w:szCs w:val="22"/>
        </w:rPr>
        <w:t>Pokemon with stats.</w:t>
      </w:r>
      <w:r w:rsidRPr="009221AB">
        <w:rPr>
          <w:rFonts w:ascii="Times New Roman" w:hAnsi="Times New Roman" w:cs="Times New Roman"/>
          <w:noProof/>
          <w:color w:val="000000" w:themeColor="text1"/>
          <w:sz w:val="22"/>
          <w:szCs w:val="22"/>
        </w:rPr>
        <w:t xml:space="preserve"> Retrieved September 12, 2018, from Kaggle.com: </w:t>
      </w:r>
      <w:hyperlink r:id="rId8" w:history="1">
        <w:r w:rsidR="009221AB" w:rsidRPr="009221AB">
          <w:rPr>
            <w:rStyle w:val="Hyperlink"/>
            <w:rFonts w:ascii="Times New Roman" w:hAnsi="Times New Roman" w:cs="Times New Roman"/>
            <w:noProof/>
            <w:color w:val="000000" w:themeColor="text1"/>
            <w:sz w:val="22"/>
            <w:szCs w:val="22"/>
          </w:rPr>
          <w:t>https://www.kaggle.com/abcsds/pokemon/home</w:t>
        </w:r>
      </w:hyperlink>
    </w:p>
    <w:p w14:paraId="1B75E4D4" w14:textId="77777777" w:rsidR="009221AB" w:rsidRPr="009221AB" w:rsidRDefault="009221AB" w:rsidP="009221AB">
      <w:pPr>
        <w:rPr>
          <w:color w:val="000000" w:themeColor="text1"/>
        </w:rPr>
      </w:pPr>
    </w:p>
    <w:p w14:paraId="4E3E99A6" w14:textId="60C84508" w:rsidR="004F1A31" w:rsidRPr="009221AB" w:rsidRDefault="004F1A31"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Details of the license or terms of use (include a link if needed)</w:t>
      </w:r>
    </w:p>
    <w:p w14:paraId="4D2C71B2" w14:textId="7C06572A" w:rsidR="000703D2" w:rsidRPr="009221AB" w:rsidRDefault="000703D2"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Services can only be used for personal use and </w:t>
      </w:r>
      <w:r w:rsidR="0008358F" w:rsidRPr="009221AB">
        <w:rPr>
          <w:rFonts w:ascii="Times New Roman" w:eastAsia="Times New Roman" w:hAnsi="Times New Roman" w:cs="Times New Roman"/>
          <w:color w:val="000000" w:themeColor="text1"/>
          <w:sz w:val="22"/>
          <w:szCs w:val="22"/>
          <w:lang w:eastAsia="ko-KR"/>
        </w:rPr>
        <w:t>non-commercial</w:t>
      </w:r>
      <w:r w:rsidRPr="009221AB">
        <w:rPr>
          <w:rFonts w:ascii="Times New Roman" w:eastAsia="Times New Roman" w:hAnsi="Times New Roman" w:cs="Times New Roman"/>
          <w:color w:val="000000" w:themeColor="text1"/>
          <w:sz w:val="22"/>
          <w:szCs w:val="22"/>
          <w:lang w:eastAsia="ko-KR"/>
        </w:rPr>
        <w:t xml:space="preserve"> use. </w:t>
      </w:r>
      <w:r w:rsidR="0008358F" w:rsidRPr="009221AB">
        <w:rPr>
          <w:rFonts w:ascii="Times New Roman" w:eastAsia="Times New Roman" w:hAnsi="Times New Roman" w:cs="Times New Roman"/>
          <w:color w:val="000000" w:themeColor="text1"/>
          <w:sz w:val="22"/>
          <w:szCs w:val="22"/>
          <w:lang w:eastAsia="ko-KR"/>
        </w:rPr>
        <w:t>By posting any content, a license is granted to Kaggle and would be subject to their privacy policies.</w:t>
      </w:r>
    </w:p>
    <w:p w14:paraId="60415BCF" w14:textId="47E35B10" w:rsidR="00D323B3" w:rsidRPr="009221AB" w:rsidRDefault="00EF5724"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Link: </w:t>
      </w:r>
      <w:hyperlink r:id="rId9" w:history="1">
        <w:r w:rsidR="009221AB" w:rsidRPr="009221AB">
          <w:rPr>
            <w:rStyle w:val="Hyperlink"/>
            <w:rFonts w:ascii="Times New Roman" w:eastAsia="Times New Roman" w:hAnsi="Times New Roman" w:cs="Times New Roman"/>
            <w:color w:val="000000" w:themeColor="text1"/>
            <w:sz w:val="22"/>
            <w:szCs w:val="22"/>
            <w:lang w:eastAsia="ko-KR"/>
          </w:rPr>
          <w:t>https://www.kaggle.com/terms</w:t>
        </w:r>
      </w:hyperlink>
    </w:p>
    <w:p w14:paraId="1F540912" w14:textId="77777777" w:rsidR="009221AB" w:rsidRPr="004F1A31" w:rsidRDefault="009221AB"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466BF2C2" w14:textId="77777777" w:rsidR="004F1A31" w:rsidRPr="009221AB" w:rsidRDefault="004F1A31"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About one paragraph describing why these data are interesting</w:t>
      </w:r>
    </w:p>
    <w:p w14:paraId="364CDF28" w14:textId="7F9050E3" w:rsidR="00D323B3" w:rsidRPr="009221AB" w:rsidRDefault="00E5466C" w:rsidP="0052501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As a fan of the Pokémon franchise, I found this data set to be very interesting and could see a lot ways to i</w:t>
      </w:r>
      <w:r w:rsidR="00707E16">
        <w:rPr>
          <w:rFonts w:ascii="Times New Roman" w:eastAsia="Times New Roman" w:hAnsi="Times New Roman" w:cs="Times New Roman"/>
          <w:color w:val="000000" w:themeColor="text1"/>
          <w:sz w:val="22"/>
          <w:szCs w:val="22"/>
          <w:lang w:eastAsia="ko-KR"/>
        </w:rPr>
        <w:t>mplement the information that it</w:t>
      </w:r>
      <w:r w:rsidRPr="009221AB">
        <w:rPr>
          <w:rFonts w:ascii="Times New Roman" w:eastAsia="Times New Roman" w:hAnsi="Times New Roman" w:cs="Times New Roman"/>
          <w:color w:val="000000" w:themeColor="text1"/>
          <w:sz w:val="22"/>
          <w:szCs w:val="22"/>
          <w:lang w:eastAsia="ko-KR"/>
        </w:rPr>
        <w:t xml:space="preserve"> can provide. </w:t>
      </w:r>
      <w:r w:rsidR="00707E16">
        <w:rPr>
          <w:rFonts w:ascii="Times New Roman" w:eastAsia="Times New Roman" w:hAnsi="Times New Roman" w:cs="Times New Roman"/>
          <w:color w:val="000000" w:themeColor="text1"/>
          <w:sz w:val="22"/>
          <w:szCs w:val="22"/>
          <w:lang w:eastAsia="ko-KR"/>
        </w:rPr>
        <w:t>As a p</w:t>
      </w:r>
      <w:r w:rsidR="00AB3FE5" w:rsidRPr="009221AB">
        <w:rPr>
          <w:rFonts w:ascii="Times New Roman" w:eastAsia="Times New Roman" w:hAnsi="Times New Roman" w:cs="Times New Roman"/>
          <w:color w:val="000000" w:themeColor="text1"/>
          <w:sz w:val="22"/>
          <w:szCs w:val="22"/>
          <w:lang w:eastAsia="ko-KR"/>
        </w:rPr>
        <w:t>layer of the Pokémon game, I have first-hand experience of how complicated the game could be when played competitively. Surprisingly a lot of math is involved in the game along with being able to read you</w:t>
      </w:r>
      <w:r w:rsidR="00707E16">
        <w:rPr>
          <w:rFonts w:ascii="Times New Roman" w:eastAsia="Times New Roman" w:hAnsi="Times New Roman" w:cs="Times New Roman"/>
          <w:color w:val="000000" w:themeColor="text1"/>
          <w:sz w:val="22"/>
          <w:szCs w:val="22"/>
          <w:lang w:eastAsia="ko-KR"/>
        </w:rPr>
        <w:t>r</w:t>
      </w:r>
      <w:r w:rsidR="00AB3FE5" w:rsidRPr="009221AB">
        <w:rPr>
          <w:rFonts w:ascii="Times New Roman" w:eastAsia="Times New Roman" w:hAnsi="Times New Roman" w:cs="Times New Roman"/>
          <w:color w:val="000000" w:themeColor="text1"/>
          <w:sz w:val="22"/>
          <w:szCs w:val="22"/>
          <w:lang w:eastAsia="ko-KR"/>
        </w:rPr>
        <w:t xml:space="preserve"> opponents moves. One way to summarize it is that </w:t>
      </w:r>
      <w:r w:rsidR="009C561F" w:rsidRPr="009221AB">
        <w:rPr>
          <w:rFonts w:ascii="Times New Roman" w:eastAsia="Times New Roman" w:hAnsi="Times New Roman" w:cs="Times New Roman"/>
          <w:color w:val="000000" w:themeColor="text1"/>
          <w:sz w:val="22"/>
          <w:szCs w:val="22"/>
          <w:lang w:eastAsia="ko-KR"/>
        </w:rPr>
        <w:t>it</w:t>
      </w:r>
      <w:r w:rsidR="00AB3FE5" w:rsidRPr="009221AB">
        <w:rPr>
          <w:rFonts w:ascii="Times New Roman" w:eastAsia="Times New Roman" w:hAnsi="Times New Roman" w:cs="Times New Roman"/>
          <w:color w:val="000000" w:themeColor="text1"/>
          <w:sz w:val="22"/>
          <w:szCs w:val="22"/>
          <w:lang w:eastAsia="ko-KR"/>
        </w:rPr>
        <w:t xml:space="preserve"> is a much more complicated way of playing Rock-Paper-Scissors. What I hope to accomplish with this data set is to answer question of which </w:t>
      </w:r>
      <w:r w:rsidR="009C561F" w:rsidRPr="009221AB">
        <w:rPr>
          <w:rFonts w:ascii="Times New Roman" w:eastAsia="Times New Roman" w:hAnsi="Times New Roman" w:cs="Times New Roman"/>
          <w:color w:val="000000" w:themeColor="text1"/>
          <w:sz w:val="22"/>
          <w:szCs w:val="22"/>
          <w:lang w:eastAsia="ko-KR"/>
        </w:rPr>
        <w:t xml:space="preserve">of the 800 Pokémon is best </w:t>
      </w:r>
      <w:r w:rsidR="00707E16">
        <w:rPr>
          <w:rFonts w:ascii="Times New Roman" w:eastAsia="Times New Roman" w:hAnsi="Times New Roman" w:cs="Times New Roman"/>
          <w:color w:val="000000" w:themeColor="text1"/>
          <w:sz w:val="22"/>
          <w:szCs w:val="22"/>
          <w:lang w:eastAsia="ko-KR"/>
        </w:rPr>
        <w:t xml:space="preserve">when </w:t>
      </w:r>
      <w:r w:rsidR="009C561F" w:rsidRPr="009221AB">
        <w:rPr>
          <w:rFonts w:ascii="Times New Roman" w:eastAsia="Times New Roman" w:hAnsi="Times New Roman" w:cs="Times New Roman"/>
          <w:color w:val="000000" w:themeColor="text1"/>
          <w:sz w:val="22"/>
          <w:szCs w:val="22"/>
          <w:lang w:eastAsia="ko-KR"/>
        </w:rPr>
        <w:t xml:space="preserve">used competitively in terms of role, typing, overall statistics and find the best counters to these Pokémon. </w:t>
      </w:r>
    </w:p>
    <w:p w14:paraId="24915BED" w14:textId="77777777" w:rsidR="009221AB" w:rsidRPr="004F1A31" w:rsidRDefault="009221AB" w:rsidP="0052501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3E19E3D6" w14:textId="77777777" w:rsidR="004F1A31" w:rsidRPr="009221AB" w:rsidRDefault="004F1A31"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Potential data users and decision-makers for this data</w:t>
      </w:r>
    </w:p>
    <w:p w14:paraId="02466E93" w14:textId="12AFE48F" w:rsidR="00D323B3" w:rsidRPr="009221AB" w:rsidRDefault="00AB3FE5" w:rsidP="0052501A">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Competitive gamers, that want to know which Pokémon are the best counters to the Pokémon of their opponent. </w:t>
      </w:r>
    </w:p>
    <w:p w14:paraId="630CAB1B" w14:textId="13541C99" w:rsidR="00AB3FE5" w:rsidRPr="009221AB" w:rsidRDefault="00AB3FE5" w:rsidP="004E337F">
      <w:pPr>
        <w:pStyle w:val="ListParagraph"/>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Casual gamers who want to know which Pokémon would give them the best values for their time</w:t>
      </w:r>
      <w:r w:rsidR="00707E16">
        <w:rPr>
          <w:rFonts w:ascii="Times New Roman" w:eastAsia="Times New Roman" w:hAnsi="Times New Roman" w:cs="Times New Roman"/>
          <w:color w:val="000000" w:themeColor="text1"/>
          <w:sz w:val="22"/>
          <w:szCs w:val="22"/>
          <w:lang w:eastAsia="ko-KR"/>
        </w:rPr>
        <w:t>.</w:t>
      </w:r>
    </w:p>
    <w:p w14:paraId="2B12C7F5" w14:textId="77777777" w:rsidR="00D323B3" w:rsidRPr="004F1A31" w:rsidRDefault="00D323B3"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0A8DD0C2" w14:textId="77777777" w:rsidR="004F1A31" w:rsidRPr="009221AB" w:rsidRDefault="004F1A31"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lastRenderedPageBreak/>
        <w:t>Three questions this data might help to answer; note additional sources needed if applicable</w:t>
      </w:r>
    </w:p>
    <w:p w14:paraId="7D8E5247" w14:textId="77777777" w:rsidR="00E5466C" w:rsidRPr="009221AB" w:rsidRDefault="00D20DDE"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Which</w:t>
      </w:r>
      <w:r w:rsidR="00E5466C" w:rsidRPr="009221AB">
        <w:rPr>
          <w:rFonts w:ascii="Times New Roman" w:eastAsia="Times New Roman" w:hAnsi="Times New Roman" w:cs="Times New Roman"/>
          <w:color w:val="000000" w:themeColor="text1"/>
          <w:sz w:val="22"/>
          <w:szCs w:val="22"/>
          <w:lang w:eastAsia="ko-KR"/>
        </w:rPr>
        <w:t xml:space="preserve"> Pokémon of each type</w:t>
      </w:r>
      <w:r w:rsidR="00AB3FE5" w:rsidRPr="009221AB">
        <w:rPr>
          <w:rFonts w:ascii="Times New Roman" w:eastAsia="Times New Roman" w:hAnsi="Times New Roman" w:cs="Times New Roman"/>
          <w:color w:val="000000" w:themeColor="text1"/>
          <w:sz w:val="22"/>
          <w:szCs w:val="22"/>
          <w:lang w:eastAsia="ko-KR"/>
        </w:rPr>
        <w:t xml:space="preserve"> is the best</w:t>
      </w:r>
      <w:r w:rsidR="00E5466C" w:rsidRPr="009221AB">
        <w:rPr>
          <w:rFonts w:ascii="Times New Roman" w:eastAsia="Times New Roman" w:hAnsi="Times New Roman" w:cs="Times New Roman"/>
          <w:color w:val="000000" w:themeColor="text1"/>
          <w:sz w:val="22"/>
          <w:szCs w:val="22"/>
          <w:lang w:eastAsia="ko-KR"/>
        </w:rPr>
        <w:t xml:space="preserve"> (in terms of overall stats)</w:t>
      </w:r>
      <w:r w:rsidR="00AB3FE5" w:rsidRPr="009221AB">
        <w:rPr>
          <w:rFonts w:ascii="Times New Roman" w:eastAsia="Times New Roman" w:hAnsi="Times New Roman" w:cs="Times New Roman"/>
          <w:color w:val="000000" w:themeColor="text1"/>
          <w:sz w:val="22"/>
          <w:szCs w:val="22"/>
          <w:lang w:eastAsia="ko-KR"/>
        </w:rPr>
        <w:t>?</w:t>
      </w:r>
    </w:p>
    <w:p w14:paraId="57F769A6" w14:textId="0F322F68" w:rsidR="00E5466C" w:rsidRPr="009221AB" w:rsidRDefault="00AB3FE5"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Which Pokémon </w:t>
      </w:r>
      <w:r w:rsidRPr="009221AB">
        <w:rPr>
          <w:rFonts w:ascii="Times New Roman" w:eastAsia="Times New Roman" w:hAnsi="Times New Roman" w:cs="Times New Roman"/>
          <w:color w:val="000000" w:themeColor="text1"/>
          <w:sz w:val="22"/>
          <w:szCs w:val="22"/>
          <w:lang w:eastAsia="ko-KR"/>
        </w:rPr>
        <w:t xml:space="preserve">is the best, </w:t>
      </w:r>
      <w:r w:rsidR="00D20DDE" w:rsidRPr="009221AB">
        <w:rPr>
          <w:rFonts w:ascii="Times New Roman" w:eastAsia="Times New Roman" w:hAnsi="Times New Roman" w:cs="Times New Roman"/>
          <w:color w:val="000000" w:themeColor="text1"/>
          <w:sz w:val="22"/>
          <w:szCs w:val="22"/>
          <w:lang w:eastAsia="ko-KR"/>
        </w:rPr>
        <w:t>in each role, such as defense, attack, spe</w:t>
      </w:r>
      <w:r w:rsidR="00707E16">
        <w:rPr>
          <w:rFonts w:ascii="Times New Roman" w:eastAsia="Times New Roman" w:hAnsi="Times New Roman" w:cs="Times New Roman"/>
          <w:color w:val="000000" w:themeColor="text1"/>
          <w:sz w:val="22"/>
          <w:szCs w:val="22"/>
          <w:lang w:eastAsia="ko-KR"/>
        </w:rPr>
        <w:t>cial attack, special defense, h</w:t>
      </w:r>
      <w:r w:rsidR="00D20DDE" w:rsidRPr="009221AB">
        <w:rPr>
          <w:rFonts w:ascii="Times New Roman" w:eastAsia="Times New Roman" w:hAnsi="Times New Roman" w:cs="Times New Roman"/>
          <w:color w:val="000000" w:themeColor="text1"/>
          <w:sz w:val="22"/>
          <w:szCs w:val="22"/>
          <w:lang w:eastAsia="ko-KR"/>
        </w:rPr>
        <w:t>ealth, and speed</w:t>
      </w:r>
      <w:r w:rsidRPr="009221AB">
        <w:rPr>
          <w:rFonts w:ascii="Times New Roman" w:eastAsia="Times New Roman" w:hAnsi="Times New Roman" w:cs="Times New Roman"/>
          <w:color w:val="000000" w:themeColor="text1"/>
          <w:sz w:val="22"/>
          <w:szCs w:val="22"/>
          <w:lang w:eastAsia="ko-KR"/>
        </w:rPr>
        <w:t>.</w:t>
      </w:r>
      <w:r w:rsidR="009C561F" w:rsidRPr="009221AB">
        <w:rPr>
          <w:rFonts w:ascii="Times New Roman" w:eastAsia="Times New Roman" w:hAnsi="Times New Roman" w:cs="Times New Roman"/>
          <w:color w:val="000000" w:themeColor="text1"/>
          <w:sz w:val="22"/>
          <w:szCs w:val="22"/>
          <w:lang w:eastAsia="ko-KR"/>
        </w:rPr>
        <w:t xml:space="preserve"> This requires a database that has all the moves in the game so it can be accounted for in the calculations.</w:t>
      </w:r>
    </w:p>
    <w:p w14:paraId="499CE8E2" w14:textId="77777777" w:rsidR="00D20DDE" w:rsidRPr="009221AB" w:rsidRDefault="00AB3FE5"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What is the best typing</w:t>
      </w:r>
      <w:r w:rsidR="00D20DDE" w:rsidRPr="009221AB">
        <w:rPr>
          <w:rFonts w:ascii="Times New Roman" w:eastAsia="Times New Roman" w:hAnsi="Times New Roman" w:cs="Times New Roman"/>
          <w:color w:val="000000" w:themeColor="text1"/>
          <w:sz w:val="22"/>
          <w:szCs w:val="22"/>
          <w:lang w:eastAsia="ko-KR"/>
        </w:rPr>
        <w:t xml:space="preserve"> matchup for each Pokémon</w:t>
      </w:r>
      <w:r w:rsidRPr="009221AB">
        <w:rPr>
          <w:rFonts w:ascii="Times New Roman" w:eastAsia="Times New Roman" w:hAnsi="Times New Roman" w:cs="Times New Roman"/>
          <w:color w:val="000000" w:themeColor="text1"/>
          <w:sz w:val="22"/>
          <w:szCs w:val="22"/>
          <w:lang w:eastAsia="ko-KR"/>
        </w:rPr>
        <w:t>, including secondary typing?</w:t>
      </w:r>
    </w:p>
    <w:p w14:paraId="281AD7B6" w14:textId="77777777" w:rsidR="004F1A31" w:rsidRPr="009221AB" w:rsidRDefault="004F1A31" w:rsidP="004E337F">
      <w:pPr>
        <w:spacing w:line="360" w:lineRule="auto"/>
        <w:rPr>
          <w:rFonts w:ascii="Times New Roman" w:hAnsi="Times New Roman" w:cs="Times New Roman"/>
          <w:color w:val="000000" w:themeColor="text1"/>
          <w:sz w:val="22"/>
          <w:szCs w:val="22"/>
        </w:rPr>
      </w:pPr>
    </w:p>
    <w:p w14:paraId="23FBBCE0" w14:textId="6C929C66" w:rsidR="004F1A31" w:rsidRPr="009221AB" w:rsidRDefault="004F1A31" w:rsidP="004E337F">
      <w:pPr>
        <w:spacing w:line="360" w:lineRule="auto"/>
        <w:rPr>
          <w:rFonts w:ascii="Times New Roman" w:hAnsi="Times New Roman" w:cs="Times New Roman"/>
          <w:b/>
          <w:color w:val="000000" w:themeColor="text1"/>
          <w:sz w:val="22"/>
          <w:szCs w:val="22"/>
        </w:rPr>
      </w:pPr>
      <w:r w:rsidRPr="009221AB">
        <w:rPr>
          <w:rFonts w:ascii="Times New Roman" w:hAnsi="Times New Roman" w:cs="Times New Roman"/>
          <w:b/>
          <w:color w:val="000000" w:themeColor="text1"/>
          <w:sz w:val="22"/>
          <w:szCs w:val="22"/>
        </w:rPr>
        <w:t>NUMBER OF HOUSING PER COUNTY</w:t>
      </w:r>
      <w:r w:rsidR="00EF5724" w:rsidRPr="009221AB">
        <w:rPr>
          <w:rFonts w:ascii="Times New Roman" w:hAnsi="Times New Roman" w:cs="Times New Roman"/>
          <w:b/>
          <w:color w:val="000000" w:themeColor="text1"/>
          <w:sz w:val="22"/>
          <w:szCs w:val="22"/>
        </w:rPr>
        <w:t xml:space="preserve"> IN MARYLAND</w:t>
      </w:r>
    </w:p>
    <w:p w14:paraId="37057CA4" w14:textId="33859BEC" w:rsidR="00153BE2" w:rsidRPr="009221AB" w:rsidRDefault="006045B0"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An APA-formatted data citation (including URL)</w:t>
      </w:r>
    </w:p>
    <w:p w14:paraId="27BB88C0" w14:textId="1FDB6279" w:rsidR="00153BE2" w:rsidRPr="009221AB" w:rsidRDefault="00153BE2" w:rsidP="0052501A">
      <w:pPr>
        <w:pStyle w:val="Bibliography"/>
        <w:spacing w:line="360" w:lineRule="auto"/>
        <w:rPr>
          <w:rFonts w:ascii="Times New Roman" w:hAnsi="Times New Roman" w:cs="Times New Roman"/>
          <w:noProof/>
          <w:color w:val="000000" w:themeColor="text1"/>
          <w:sz w:val="22"/>
          <w:szCs w:val="22"/>
        </w:rPr>
      </w:pPr>
      <w:r w:rsidRPr="009221AB">
        <w:rPr>
          <w:rFonts w:ascii="Times New Roman" w:hAnsi="Times New Roman" w:cs="Times New Roman"/>
          <w:noProof/>
          <w:color w:val="000000" w:themeColor="text1"/>
          <w:sz w:val="22"/>
          <w:szCs w:val="22"/>
        </w:rPr>
        <w:t xml:space="preserve">Planning, M. D. (2017, May 30). </w:t>
      </w:r>
      <w:r w:rsidRPr="009221AB">
        <w:rPr>
          <w:rFonts w:ascii="Times New Roman" w:hAnsi="Times New Roman" w:cs="Times New Roman"/>
          <w:i/>
          <w:iCs/>
          <w:noProof/>
          <w:color w:val="000000" w:themeColor="text1"/>
          <w:sz w:val="22"/>
          <w:szCs w:val="22"/>
        </w:rPr>
        <w:t>Open Data Portal.</w:t>
      </w:r>
      <w:r w:rsidRPr="009221AB">
        <w:rPr>
          <w:rFonts w:ascii="Times New Roman" w:hAnsi="Times New Roman" w:cs="Times New Roman"/>
          <w:noProof/>
          <w:color w:val="000000" w:themeColor="text1"/>
          <w:sz w:val="22"/>
          <w:szCs w:val="22"/>
        </w:rPr>
        <w:t xml:space="preserve"> Retrieved September 11, 2018, from Maryland.gov: </w:t>
      </w:r>
      <w:hyperlink r:id="rId10" w:history="1">
        <w:r w:rsidR="009221AB" w:rsidRPr="009221AB">
          <w:rPr>
            <w:rStyle w:val="Hyperlink"/>
            <w:rFonts w:ascii="Times New Roman" w:hAnsi="Times New Roman" w:cs="Times New Roman"/>
            <w:noProof/>
            <w:color w:val="000000" w:themeColor="text1"/>
            <w:sz w:val="22"/>
            <w:szCs w:val="22"/>
          </w:rPr>
          <w:t>https://data.maryland.gov/Housing/Maryland-Total-New-Housing-Units-Authorized-For-Co/c7z9-v9m</w:t>
        </w:r>
      </w:hyperlink>
    </w:p>
    <w:p w14:paraId="467351E2" w14:textId="77777777" w:rsidR="009221AB" w:rsidRPr="009221AB" w:rsidRDefault="009221AB" w:rsidP="009221AB">
      <w:pPr>
        <w:rPr>
          <w:color w:val="000000" w:themeColor="text1"/>
        </w:rPr>
      </w:pPr>
    </w:p>
    <w:p w14:paraId="3BD0211D" w14:textId="77777777" w:rsidR="006045B0" w:rsidRPr="009221AB" w:rsidRDefault="006045B0"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Details of the license or terms of use (include a link if needed)</w:t>
      </w:r>
    </w:p>
    <w:p w14:paraId="1A4ADC33" w14:textId="71ECF5A5" w:rsidR="0008358F" w:rsidRPr="009221AB" w:rsidRDefault="00AD11D8"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There is nothing on the page that is specific to how the data set can be used. However, the site is also collecting information about the users to ‘further improve the services’. Also, </w:t>
      </w:r>
      <w:r w:rsidR="00524EBA" w:rsidRPr="009221AB">
        <w:rPr>
          <w:rFonts w:ascii="Times New Roman" w:eastAsia="Times New Roman" w:hAnsi="Times New Roman" w:cs="Times New Roman"/>
          <w:color w:val="000000" w:themeColor="text1"/>
          <w:sz w:val="22"/>
          <w:szCs w:val="22"/>
          <w:lang w:eastAsia="ko-KR"/>
        </w:rPr>
        <w:t>I found it interesting that the General Privacy Policy does not apply when it comes to criminal investigation. It reminded me of the controversy with Apple and their policies with sharing customer information for investigation purposes.</w:t>
      </w:r>
    </w:p>
    <w:p w14:paraId="3A11D89E" w14:textId="14A72EAB" w:rsidR="006045B0" w:rsidRPr="009221AB" w:rsidRDefault="00EF5724"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Link: </w:t>
      </w:r>
      <w:hyperlink r:id="rId11" w:history="1">
        <w:r w:rsidR="009221AB" w:rsidRPr="009221AB">
          <w:rPr>
            <w:rStyle w:val="Hyperlink"/>
            <w:rFonts w:ascii="Times New Roman" w:eastAsia="Times New Roman" w:hAnsi="Times New Roman" w:cs="Times New Roman"/>
            <w:color w:val="000000" w:themeColor="text1"/>
            <w:sz w:val="22"/>
            <w:szCs w:val="22"/>
            <w:lang w:eastAsia="ko-KR"/>
          </w:rPr>
          <w:t>http://www.maryland.gov/pages/privacy_security.aspx</w:t>
        </w:r>
      </w:hyperlink>
    </w:p>
    <w:p w14:paraId="77A88A8B" w14:textId="77777777" w:rsidR="009221AB" w:rsidRPr="004F1A31" w:rsidRDefault="009221AB" w:rsidP="004E337F">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59B005AE" w14:textId="77777777" w:rsidR="006045B0" w:rsidRPr="009221AB" w:rsidRDefault="006045B0"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About one paragraph describing why these data are interesting</w:t>
      </w:r>
    </w:p>
    <w:p w14:paraId="4F510B57" w14:textId="491868DE" w:rsidR="009221AB" w:rsidRPr="004F1A31" w:rsidRDefault="008E464F" w:rsidP="0052501A">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This data could be reall</w:t>
      </w:r>
      <w:r w:rsidR="005B768F" w:rsidRPr="009221AB">
        <w:rPr>
          <w:rFonts w:ascii="Times New Roman" w:eastAsia="Times New Roman" w:hAnsi="Times New Roman" w:cs="Times New Roman"/>
          <w:color w:val="000000" w:themeColor="text1"/>
          <w:sz w:val="22"/>
          <w:szCs w:val="22"/>
          <w:lang w:eastAsia="ko-KR"/>
        </w:rPr>
        <w:t>y interesting since there is a l</w:t>
      </w:r>
      <w:r w:rsidRPr="009221AB">
        <w:rPr>
          <w:rFonts w:ascii="Times New Roman" w:eastAsia="Times New Roman" w:hAnsi="Times New Roman" w:cs="Times New Roman"/>
          <w:color w:val="000000" w:themeColor="text1"/>
          <w:sz w:val="22"/>
          <w:szCs w:val="22"/>
          <w:lang w:eastAsia="ko-KR"/>
        </w:rPr>
        <w:t>ot of assumptions that can be made when analyzing the trends, total number of housing approved per year, or which county get the most approval</w:t>
      </w:r>
      <w:r w:rsidR="00707E16">
        <w:rPr>
          <w:rFonts w:ascii="Times New Roman" w:eastAsia="Times New Roman" w:hAnsi="Times New Roman" w:cs="Times New Roman"/>
          <w:color w:val="000000" w:themeColor="text1"/>
          <w:sz w:val="22"/>
          <w:szCs w:val="22"/>
          <w:lang w:eastAsia="ko-KR"/>
        </w:rPr>
        <w:t>s. It would be good to see and i</w:t>
      </w:r>
      <w:r w:rsidRPr="009221AB">
        <w:rPr>
          <w:rFonts w:ascii="Times New Roman" w:eastAsia="Times New Roman" w:hAnsi="Times New Roman" w:cs="Times New Roman"/>
          <w:color w:val="000000" w:themeColor="text1"/>
          <w:sz w:val="22"/>
          <w:szCs w:val="22"/>
          <w:lang w:eastAsia="ko-KR"/>
        </w:rPr>
        <w:t>f this can help determine future trends. Also, it would be i</w:t>
      </w:r>
      <w:r w:rsidR="0090572C" w:rsidRPr="009221AB">
        <w:rPr>
          <w:rFonts w:ascii="Times New Roman" w:eastAsia="Times New Roman" w:hAnsi="Times New Roman" w:cs="Times New Roman"/>
          <w:color w:val="000000" w:themeColor="text1"/>
          <w:sz w:val="22"/>
          <w:szCs w:val="22"/>
          <w:lang w:eastAsia="ko-KR"/>
        </w:rPr>
        <w:t>nteresting to see which counties are leading the new housing approvals in e</w:t>
      </w:r>
      <w:r w:rsidR="009F1955">
        <w:rPr>
          <w:rFonts w:ascii="Times New Roman" w:eastAsia="Times New Roman" w:hAnsi="Times New Roman" w:cs="Times New Roman"/>
          <w:color w:val="000000" w:themeColor="text1"/>
          <w:sz w:val="22"/>
          <w:szCs w:val="22"/>
          <w:lang w:eastAsia="ko-KR"/>
        </w:rPr>
        <w:t>ach</w:t>
      </w:r>
      <w:r w:rsidR="0090572C" w:rsidRPr="009221AB">
        <w:rPr>
          <w:rFonts w:ascii="Times New Roman" w:eastAsia="Times New Roman" w:hAnsi="Times New Roman" w:cs="Times New Roman"/>
          <w:color w:val="000000" w:themeColor="text1"/>
          <w:sz w:val="22"/>
          <w:szCs w:val="22"/>
          <w:lang w:eastAsia="ko-KR"/>
        </w:rPr>
        <w:t xml:space="preserve"> year and which ones are lacking. Comparing these results to other databases such as average income of residence per county can lead to interesting results. Lastly, </w:t>
      </w:r>
      <w:r w:rsidR="009F1955">
        <w:rPr>
          <w:rFonts w:ascii="Times New Roman" w:eastAsia="Times New Roman" w:hAnsi="Times New Roman" w:cs="Times New Roman"/>
          <w:color w:val="000000" w:themeColor="text1"/>
          <w:sz w:val="22"/>
          <w:szCs w:val="22"/>
          <w:lang w:eastAsia="ko-KR"/>
        </w:rPr>
        <w:t xml:space="preserve">once </w:t>
      </w:r>
      <w:r w:rsidR="00F71902" w:rsidRPr="009221AB">
        <w:rPr>
          <w:rFonts w:ascii="Times New Roman" w:eastAsia="Times New Roman" w:hAnsi="Times New Roman" w:cs="Times New Roman"/>
          <w:color w:val="000000" w:themeColor="text1"/>
          <w:sz w:val="22"/>
          <w:szCs w:val="22"/>
          <w:lang w:eastAsia="ko-KR"/>
        </w:rPr>
        <w:t>recent data is available to the public, the predictions made can be compared to see if they are accurate or not.</w:t>
      </w:r>
    </w:p>
    <w:p w14:paraId="5B9E8F5D" w14:textId="77777777" w:rsidR="006045B0" w:rsidRPr="009221AB" w:rsidRDefault="006045B0"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Potential data users and decision-makers for this data</w:t>
      </w:r>
    </w:p>
    <w:p w14:paraId="1372EAA0" w14:textId="2C6442ED" w:rsidR="008E464F" w:rsidRPr="009221AB" w:rsidRDefault="008E464F"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Government </w:t>
      </w:r>
      <w:r w:rsidR="006E3729" w:rsidRPr="009221AB">
        <w:rPr>
          <w:rFonts w:ascii="Times New Roman" w:eastAsia="Times New Roman" w:hAnsi="Times New Roman" w:cs="Times New Roman"/>
          <w:color w:val="000000" w:themeColor="text1"/>
          <w:sz w:val="22"/>
          <w:szCs w:val="22"/>
          <w:lang w:eastAsia="ko-KR"/>
        </w:rPr>
        <w:t>officials</w:t>
      </w:r>
      <w:r w:rsidRPr="009221AB">
        <w:rPr>
          <w:rFonts w:ascii="Times New Roman" w:eastAsia="Times New Roman" w:hAnsi="Times New Roman" w:cs="Times New Roman"/>
          <w:color w:val="000000" w:themeColor="text1"/>
          <w:sz w:val="22"/>
          <w:szCs w:val="22"/>
          <w:lang w:eastAsia="ko-KR"/>
        </w:rPr>
        <w:t xml:space="preserve"> can use this data for many purposes. Some examples could be determining where to put new schools</w:t>
      </w:r>
      <w:r w:rsidR="006E3729" w:rsidRPr="009221AB">
        <w:rPr>
          <w:rFonts w:ascii="Times New Roman" w:eastAsia="Times New Roman" w:hAnsi="Times New Roman" w:cs="Times New Roman"/>
          <w:color w:val="000000" w:themeColor="text1"/>
          <w:sz w:val="22"/>
          <w:szCs w:val="22"/>
          <w:lang w:eastAsia="ko-KR"/>
        </w:rPr>
        <w:t>, recreational centers, and other facilities for future county residence.</w:t>
      </w:r>
    </w:p>
    <w:p w14:paraId="2D7BAFC0" w14:textId="309F366B" w:rsidR="00462392" w:rsidRPr="009221AB" w:rsidRDefault="00462392"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Businesses such as c</w:t>
      </w:r>
      <w:r w:rsidR="00314E13" w:rsidRPr="009221AB">
        <w:rPr>
          <w:rFonts w:ascii="Times New Roman" w:eastAsia="Times New Roman" w:hAnsi="Times New Roman" w:cs="Times New Roman"/>
          <w:color w:val="000000" w:themeColor="text1"/>
          <w:sz w:val="22"/>
          <w:szCs w:val="22"/>
          <w:lang w:eastAsia="ko-KR"/>
        </w:rPr>
        <w:t>onstruction companies can analyze the trends to predict which county they want to be in good term with to get contracts for housing projects.</w:t>
      </w:r>
    </w:p>
    <w:p w14:paraId="7D10F25A" w14:textId="2B3DCB59" w:rsidR="006045B0" w:rsidRPr="009221AB" w:rsidRDefault="00314E13"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House buyers may want to know if there would be new houses made in certain counties to see if it would be worth their money in the long run instead of buying an older </w:t>
      </w:r>
      <w:r w:rsidR="005B768F" w:rsidRPr="009221AB">
        <w:rPr>
          <w:rFonts w:ascii="Times New Roman" w:eastAsia="Times New Roman" w:hAnsi="Times New Roman" w:cs="Times New Roman"/>
          <w:color w:val="000000" w:themeColor="text1"/>
          <w:sz w:val="22"/>
          <w:szCs w:val="22"/>
          <w:lang w:eastAsia="ko-KR"/>
        </w:rPr>
        <w:t>property.</w:t>
      </w:r>
    </w:p>
    <w:p w14:paraId="1A6BCB82" w14:textId="77777777" w:rsidR="009221AB" w:rsidRPr="009221AB" w:rsidRDefault="009221AB" w:rsidP="009221AB">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39121ADD" w14:textId="6F1C94AC" w:rsidR="00EF5724" w:rsidRPr="009221AB" w:rsidRDefault="006045B0" w:rsidP="00EF572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Three questions this data might help to answer; note additional sources needed if applicable</w:t>
      </w:r>
    </w:p>
    <w:p w14:paraId="1EEA9AAA" w14:textId="7F36D67C" w:rsidR="00A61764" w:rsidRPr="009221AB" w:rsidRDefault="00A61764"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Would there be an increase or decrease in in authorized housing units the next 5 years?</w:t>
      </w:r>
    </w:p>
    <w:p w14:paraId="31DDCDBF" w14:textId="4849630D" w:rsidR="005B768F" w:rsidRPr="009221AB" w:rsidRDefault="00A61764"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Which county would receive the largest amount of housing and would need additional schools or government funding?</w:t>
      </w:r>
      <w:r w:rsidR="005B768F" w:rsidRPr="009221AB">
        <w:rPr>
          <w:rFonts w:ascii="Times New Roman" w:eastAsia="Times New Roman" w:hAnsi="Times New Roman" w:cs="Times New Roman"/>
          <w:color w:val="000000" w:themeColor="text1"/>
          <w:sz w:val="22"/>
          <w:szCs w:val="22"/>
          <w:lang w:eastAsia="ko-KR"/>
        </w:rPr>
        <w:t xml:space="preserve"> This will require additional information on where these new housing is located.</w:t>
      </w:r>
    </w:p>
    <w:p w14:paraId="293C3F61" w14:textId="200CCA09" w:rsidR="00A61764" w:rsidRPr="009221AB" w:rsidRDefault="005B768F" w:rsidP="00EF572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Which counties are leading in number of new housing authorized each year?</w:t>
      </w:r>
    </w:p>
    <w:p w14:paraId="0DC2F615" w14:textId="77777777" w:rsidR="00EF5724" w:rsidRPr="009221AB" w:rsidRDefault="00EF5724" w:rsidP="00EF57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bookmarkStart w:id="0" w:name="_GoBack"/>
      <w:bookmarkEnd w:id="0"/>
    </w:p>
    <w:p w14:paraId="7EC88A02" w14:textId="187862E0" w:rsidR="00EF5724" w:rsidRPr="009221AB" w:rsidRDefault="00EF5724" w:rsidP="00EF5724">
      <w:pPr>
        <w:spacing w:line="360" w:lineRule="auto"/>
        <w:rPr>
          <w:rFonts w:ascii="Times New Roman" w:hAnsi="Times New Roman" w:cs="Times New Roman"/>
          <w:color w:val="000000" w:themeColor="text1"/>
          <w:sz w:val="22"/>
          <w:szCs w:val="22"/>
        </w:rPr>
      </w:pPr>
      <w:r w:rsidRPr="009221AB">
        <w:rPr>
          <w:rFonts w:ascii="Times New Roman" w:hAnsi="Times New Roman" w:cs="Times New Roman"/>
          <w:color w:val="000000" w:themeColor="text1"/>
          <w:sz w:val="22"/>
          <w:szCs w:val="22"/>
        </w:rPr>
        <w:t xml:space="preserve">RECORDS OF </w:t>
      </w:r>
      <w:r w:rsidR="00434B00" w:rsidRPr="009221AB">
        <w:rPr>
          <w:rFonts w:ascii="Times New Roman" w:hAnsi="Times New Roman" w:cs="Times New Roman"/>
          <w:color w:val="000000" w:themeColor="text1"/>
          <w:sz w:val="22"/>
          <w:szCs w:val="22"/>
        </w:rPr>
        <w:t>CRIMES IN LOS ANGELES</w:t>
      </w:r>
    </w:p>
    <w:p w14:paraId="280098AA" w14:textId="1CB5CC7F" w:rsidR="00EF5724" w:rsidRPr="009221AB" w:rsidRDefault="00EF5724" w:rsidP="00EF572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An APA-formatted data citation (including URL)</w:t>
      </w:r>
    </w:p>
    <w:p w14:paraId="0838200E" w14:textId="3AA4A924" w:rsidR="00EF5724" w:rsidRPr="009221AB" w:rsidRDefault="00EF5724" w:rsidP="00EF5724">
      <w:pPr>
        <w:shd w:val="clear" w:color="auto" w:fill="FFFFFF"/>
        <w:spacing w:before="100" w:beforeAutospacing="1" w:after="100" w:afterAutospacing="1" w:line="360" w:lineRule="auto"/>
        <w:ind w:left="375"/>
        <w:rPr>
          <w:rFonts w:ascii="Times New Roman" w:hAnsi="Times New Roman" w:cs="Times New Roman"/>
          <w:noProof/>
          <w:color w:val="000000" w:themeColor="text1"/>
          <w:sz w:val="22"/>
          <w:szCs w:val="22"/>
        </w:rPr>
      </w:pPr>
      <w:r w:rsidRPr="009221AB">
        <w:rPr>
          <w:rFonts w:ascii="Times New Roman" w:hAnsi="Times New Roman" w:cs="Times New Roman"/>
          <w:noProof/>
          <w:color w:val="000000" w:themeColor="text1"/>
          <w:sz w:val="22"/>
          <w:szCs w:val="22"/>
        </w:rPr>
        <w:t xml:space="preserve">data.lacity.org. (2018, August 2018). </w:t>
      </w:r>
      <w:r w:rsidRPr="009221AB">
        <w:rPr>
          <w:rFonts w:ascii="Times New Roman" w:hAnsi="Times New Roman" w:cs="Times New Roman"/>
          <w:i/>
          <w:iCs/>
          <w:noProof/>
          <w:color w:val="000000" w:themeColor="text1"/>
          <w:sz w:val="22"/>
          <w:szCs w:val="22"/>
        </w:rPr>
        <w:t>Data Catalog.</w:t>
      </w:r>
      <w:r w:rsidRPr="009221AB">
        <w:rPr>
          <w:rFonts w:ascii="Times New Roman" w:hAnsi="Times New Roman" w:cs="Times New Roman"/>
          <w:noProof/>
          <w:color w:val="000000" w:themeColor="text1"/>
          <w:sz w:val="22"/>
          <w:szCs w:val="22"/>
        </w:rPr>
        <w:t xml:space="preserve"> Retrieved September 12, 2018, from data.gov: </w:t>
      </w:r>
      <w:hyperlink r:id="rId12" w:history="1">
        <w:r w:rsidRPr="009221AB">
          <w:rPr>
            <w:rStyle w:val="Hyperlink"/>
            <w:rFonts w:ascii="Times New Roman" w:hAnsi="Times New Roman" w:cs="Times New Roman"/>
            <w:noProof/>
            <w:color w:val="000000" w:themeColor="text1"/>
            <w:sz w:val="22"/>
            <w:szCs w:val="22"/>
          </w:rPr>
          <w:t>https:/</w:t>
        </w:r>
        <w:r w:rsidRPr="009221AB">
          <w:rPr>
            <w:rStyle w:val="Hyperlink"/>
            <w:rFonts w:ascii="Times New Roman" w:hAnsi="Times New Roman" w:cs="Times New Roman"/>
            <w:noProof/>
            <w:color w:val="000000" w:themeColor="text1"/>
            <w:sz w:val="22"/>
            <w:szCs w:val="22"/>
          </w:rPr>
          <w:t>/</w:t>
        </w:r>
        <w:r w:rsidRPr="009221AB">
          <w:rPr>
            <w:rStyle w:val="Hyperlink"/>
            <w:rFonts w:ascii="Times New Roman" w:hAnsi="Times New Roman" w:cs="Times New Roman"/>
            <w:noProof/>
            <w:color w:val="000000" w:themeColor="text1"/>
            <w:sz w:val="22"/>
            <w:szCs w:val="22"/>
          </w:rPr>
          <w:t>catalog.data.gov/dataset/crime-data-from-2010-to-present</w:t>
        </w:r>
      </w:hyperlink>
    </w:p>
    <w:p w14:paraId="58DD6E8B" w14:textId="77777777" w:rsidR="009221AB" w:rsidRPr="009221AB" w:rsidRDefault="009221AB" w:rsidP="00EF5724">
      <w:p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p>
    <w:p w14:paraId="7DD139B6" w14:textId="77777777" w:rsidR="00EF5724" w:rsidRPr="009221AB" w:rsidRDefault="00EF5724" w:rsidP="00EF572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Details of the license or terms of use (include a link if needed)</w:t>
      </w:r>
    </w:p>
    <w:p w14:paraId="66E4F1EE" w14:textId="500F8D62" w:rsidR="00EF5724" w:rsidRPr="009221AB" w:rsidRDefault="00EF5724" w:rsidP="00EF5724">
      <w:pPr>
        <w:shd w:val="clear" w:color="auto" w:fill="FFFFFF"/>
        <w:spacing w:before="100" w:beforeAutospacing="1" w:after="100" w:afterAutospacing="1" w:line="360" w:lineRule="auto"/>
        <w:ind w:left="15"/>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All data produced by the government that is posted in data.gov is offered for free and there are no restrictions.</w:t>
      </w:r>
      <w:r w:rsidRPr="009221AB">
        <w:rPr>
          <w:rFonts w:ascii="Times New Roman" w:eastAsia="Times New Roman" w:hAnsi="Times New Roman" w:cs="Times New Roman"/>
          <w:color w:val="000000" w:themeColor="text1"/>
          <w:sz w:val="22"/>
          <w:szCs w:val="22"/>
          <w:lang w:eastAsia="ko-KR"/>
        </w:rPr>
        <w:t xml:space="preserve"> </w:t>
      </w:r>
      <w:r w:rsidRPr="009221AB">
        <w:rPr>
          <w:rFonts w:ascii="Times New Roman" w:eastAsia="Times New Roman" w:hAnsi="Times New Roman" w:cs="Times New Roman"/>
          <w:color w:val="000000" w:themeColor="text1"/>
          <w:sz w:val="22"/>
          <w:szCs w:val="22"/>
          <w:lang w:eastAsia="ko-KR"/>
        </w:rPr>
        <w:t xml:space="preserve">Other non-federal data may have other licensing and terms of use. </w:t>
      </w:r>
    </w:p>
    <w:p w14:paraId="05F74A53" w14:textId="64966720" w:rsidR="009221AB" w:rsidRDefault="00EF5724" w:rsidP="00EF57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Link: </w:t>
      </w:r>
      <w:hyperlink r:id="rId13" w:history="1">
        <w:r w:rsidRPr="009221AB">
          <w:rPr>
            <w:rStyle w:val="Hyperlink"/>
            <w:rFonts w:ascii="Times New Roman" w:eastAsia="Times New Roman" w:hAnsi="Times New Roman" w:cs="Times New Roman"/>
            <w:color w:val="000000" w:themeColor="text1"/>
            <w:sz w:val="22"/>
            <w:szCs w:val="22"/>
            <w:lang w:eastAsia="ko-KR"/>
          </w:rPr>
          <w:t>https://www.data.gov/privacy-policy#license</w:t>
        </w:r>
      </w:hyperlink>
    </w:p>
    <w:p w14:paraId="3F9C39A9" w14:textId="77777777" w:rsidR="009221AB" w:rsidRPr="009221AB" w:rsidRDefault="009221AB" w:rsidP="00EF57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27761815" w14:textId="495E092D" w:rsidR="00EF5724" w:rsidRPr="009221AB" w:rsidRDefault="00EF5724" w:rsidP="00EF5724">
      <w:pPr>
        <w:pStyle w:val="ListParagraph"/>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About one paragraph describing why these data are interesting</w:t>
      </w:r>
    </w:p>
    <w:p w14:paraId="164CDB26" w14:textId="517B37D8" w:rsidR="009221AB" w:rsidRDefault="00EF5724" w:rsidP="00EF57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 xml:space="preserve">This data has a lot to offer in term of details about each crime. It tells where the crime occurred, what type of crime occurred, weapons used, status of the investigation and many more. We can use this data to answer a multitude of questions. It can help us figure out what laws to enforce, where to station police, and figure out different ways to prevent the trends that can be seen using the data provided. </w:t>
      </w:r>
    </w:p>
    <w:p w14:paraId="2FB8E877" w14:textId="77777777" w:rsidR="009221AB" w:rsidRPr="009221AB" w:rsidRDefault="009221AB" w:rsidP="00EF5724">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4FEF59E7" w14:textId="77777777" w:rsidR="00EF5724" w:rsidRPr="009221AB" w:rsidRDefault="00EF5724" w:rsidP="00EF5724">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Potential data users and decision-makers for this data</w:t>
      </w:r>
    </w:p>
    <w:p w14:paraId="58E0CEFE" w14:textId="5D3C8CF6" w:rsidR="00EF5724" w:rsidRPr="009221AB" w:rsidRDefault="00EF5724" w:rsidP="00EF572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Los Angeles Police department can use the data to see trends in crimes.</w:t>
      </w:r>
    </w:p>
    <w:p w14:paraId="4371D10C" w14:textId="5C55D479" w:rsidR="00EF5724" w:rsidRPr="009221AB" w:rsidRDefault="00EF5724" w:rsidP="00EF572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Home buyers in the LA area who wants to know where the safe areas are in the city.</w:t>
      </w:r>
    </w:p>
    <w:p w14:paraId="0AA53024" w14:textId="26143DF1" w:rsidR="00EF5724" w:rsidRPr="009221AB" w:rsidRDefault="00EF5724" w:rsidP="00EF572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Business owner who wants to set up shops in locations where crime is less prevalent</w:t>
      </w:r>
    </w:p>
    <w:p w14:paraId="1F359AC2" w14:textId="77777777" w:rsidR="00EF5724" w:rsidRPr="009221AB" w:rsidRDefault="00EF5724" w:rsidP="00EF5724">
      <w:pPr>
        <w:pStyle w:val="ListParagraph"/>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p>
    <w:p w14:paraId="0CD8FBBC" w14:textId="4A82D9E6" w:rsidR="00153BE2" w:rsidRPr="009221AB" w:rsidRDefault="00EF5724" w:rsidP="004E337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000000" w:themeColor="text1"/>
          <w:sz w:val="22"/>
          <w:szCs w:val="22"/>
          <w:lang w:eastAsia="ko-KR"/>
        </w:rPr>
      </w:pPr>
      <w:r w:rsidRPr="004F1A31">
        <w:rPr>
          <w:rFonts w:ascii="Times New Roman" w:eastAsia="Times New Roman" w:hAnsi="Times New Roman" w:cs="Times New Roman"/>
          <w:color w:val="000000" w:themeColor="text1"/>
          <w:sz w:val="22"/>
          <w:szCs w:val="22"/>
          <w:lang w:eastAsia="ko-KR"/>
        </w:rPr>
        <w:t>Three questions this data might help to answer; note additional sources needed if applicable</w:t>
      </w:r>
    </w:p>
    <w:p w14:paraId="7BD05898" w14:textId="38F94F08" w:rsidR="009E4954" w:rsidRPr="009221AB" w:rsidRDefault="009E4954"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Which locations are crimes more prevalent and what type of crimes are being committed?</w:t>
      </w:r>
    </w:p>
    <w:p w14:paraId="5F3B8F06" w14:textId="3C6FFB0A" w:rsidR="009E4954" w:rsidRPr="009221AB" w:rsidRDefault="009E4954" w:rsidP="00EF5724">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Where is the best place to buy a house in terms of safety?</w:t>
      </w:r>
    </w:p>
    <w:p w14:paraId="3DF8F845" w14:textId="04342351" w:rsidR="009E4954" w:rsidRDefault="009E4954" w:rsidP="004E337F">
      <w:pPr>
        <w:pStyle w:val="ListParagraph"/>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sidRPr="009221AB">
        <w:rPr>
          <w:rFonts w:ascii="Times New Roman" w:eastAsia="Times New Roman" w:hAnsi="Times New Roman" w:cs="Times New Roman"/>
          <w:color w:val="000000" w:themeColor="text1"/>
          <w:sz w:val="22"/>
          <w:szCs w:val="22"/>
          <w:lang w:eastAsia="ko-KR"/>
        </w:rPr>
        <w:t>Where would be a good place to station police and what kind of weapons are used to the most?</w:t>
      </w:r>
    </w:p>
    <w:p w14:paraId="14B63B53" w14:textId="01610CF1" w:rsidR="009221AB" w:rsidRPr="009221AB" w:rsidRDefault="009221AB" w:rsidP="009221AB">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2"/>
          <w:szCs w:val="22"/>
          <w:lang w:eastAsia="ko-KR"/>
        </w:rPr>
      </w:pPr>
      <w:r>
        <w:rPr>
          <w:rFonts w:ascii="Times New Roman" w:eastAsia="Times New Roman" w:hAnsi="Times New Roman" w:cs="Times New Roman"/>
          <w:color w:val="000000" w:themeColor="text1"/>
          <w:sz w:val="22"/>
          <w:szCs w:val="22"/>
          <w:lang w:eastAsia="ko-KR"/>
        </w:rPr>
        <w:t>WORDCOUNT:1061</w:t>
      </w:r>
    </w:p>
    <w:sdt>
      <w:sdtPr>
        <w:rPr>
          <w:rFonts w:ascii="Times New Roman" w:hAnsi="Times New Roman" w:cs="Times New Roman"/>
          <w:color w:val="000000" w:themeColor="text1"/>
          <w:sz w:val="22"/>
          <w:szCs w:val="22"/>
        </w:rPr>
        <w:id w:val="-1281568618"/>
        <w:docPartObj>
          <w:docPartGallery w:val="Bibliographies"/>
          <w:docPartUnique/>
        </w:docPartObj>
      </w:sdtPr>
      <w:sdtEndPr>
        <w:rPr>
          <w:rFonts w:eastAsiaTheme="minorHAnsi"/>
          <w:lang w:bidi="ar-SA"/>
        </w:rPr>
      </w:sdtEndPr>
      <w:sdtContent>
        <w:p w14:paraId="0C0A8F3F" w14:textId="7F1EC092" w:rsidR="00B64D6F" w:rsidRPr="009221AB" w:rsidRDefault="00B64D6F" w:rsidP="004E337F">
          <w:pPr>
            <w:pStyle w:val="Heading1"/>
            <w:spacing w:line="360" w:lineRule="auto"/>
            <w:rPr>
              <w:rFonts w:ascii="Times New Roman" w:hAnsi="Times New Roman" w:cs="Times New Roman"/>
              <w:color w:val="000000" w:themeColor="text1"/>
              <w:sz w:val="22"/>
              <w:szCs w:val="22"/>
            </w:rPr>
          </w:pPr>
          <w:r w:rsidRPr="009221AB">
            <w:rPr>
              <w:rFonts w:ascii="Times New Roman" w:hAnsi="Times New Roman" w:cs="Times New Roman"/>
              <w:color w:val="000000" w:themeColor="text1"/>
              <w:sz w:val="22"/>
              <w:szCs w:val="22"/>
            </w:rPr>
            <w:t>Works Cited</w:t>
          </w:r>
        </w:p>
        <w:p w14:paraId="5CFD96D0" w14:textId="77777777" w:rsidR="00B64D6F" w:rsidRPr="009221AB" w:rsidRDefault="00B64D6F" w:rsidP="004E337F">
          <w:pPr>
            <w:pStyle w:val="Bibliography"/>
            <w:spacing w:line="360" w:lineRule="auto"/>
            <w:ind w:left="720" w:hanging="720"/>
            <w:rPr>
              <w:rFonts w:ascii="Times New Roman" w:hAnsi="Times New Roman" w:cs="Times New Roman"/>
              <w:noProof/>
              <w:color w:val="000000" w:themeColor="text1"/>
              <w:sz w:val="22"/>
              <w:szCs w:val="22"/>
              <w:lang w:eastAsia="ko-KR"/>
            </w:rPr>
          </w:pPr>
          <w:r w:rsidRPr="009221AB">
            <w:rPr>
              <w:rFonts w:ascii="Times New Roman" w:hAnsi="Times New Roman" w:cs="Times New Roman"/>
              <w:color w:val="000000" w:themeColor="text1"/>
              <w:sz w:val="22"/>
              <w:szCs w:val="22"/>
            </w:rPr>
            <w:fldChar w:fldCharType="begin"/>
          </w:r>
          <w:r w:rsidRPr="009221AB">
            <w:rPr>
              <w:rFonts w:ascii="Times New Roman" w:hAnsi="Times New Roman" w:cs="Times New Roman"/>
              <w:color w:val="000000" w:themeColor="text1"/>
              <w:sz w:val="22"/>
              <w:szCs w:val="22"/>
            </w:rPr>
            <w:instrText xml:space="preserve"> BIBLIOGRAPHY </w:instrText>
          </w:r>
          <w:r w:rsidRPr="009221AB">
            <w:rPr>
              <w:rFonts w:ascii="Times New Roman" w:hAnsi="Times New Roman" w:cs="Times New Roman"/>
              <w:color w:val="000000" w:themeColor="text1"/>
              <w:sz w:val="22"/>
              <w:szCs w:val="22"/>
            </w:rPr>
            <w:fldChar w:fldCharType="separate"/>
          </w:r>
          <w:r w:rsidRPr="009221AB">
            <w:rPr>
              <w:rFonts w:ascii="Times New Roman" w:hAnsi="Times New Roman" w:cs="Times New Roman"/>
              <w:noProof/>
              <w:color w:val="000000" w:themeColor="text1"/>
              <w:sz w:val="22"/>
              <w:szCs w:val="22"/>
            </w:rPr>
            <w:t xml:space="preserve">Barradas, A. (2016, September 12). </w:t>
          </w:r>
          <w:r w:rsidRPr="009221AB">
            <w:rPr>
              <w:rFonts w:ascii="Times New Roman" w:hAnsi="Times New Roman" w:cs="Times New Roman"/>
              <w:i/>
              <w:iCs/>
              <w:noProof/>
              <w:color w:val="000000" w:themeColor="text1"/>
              <w:sz w:val="22"/>
              <w:szCs w:val="22"/>
            </w:rPr>
            <w:t>Pokemon with stats.</w:t>
          </w:r>
          <w:r w:rsidRPr="009221AB">
            <w:rPr>
              <w:rFonts w:ascii="Times New Roman" w:hAnsi="Times New Roman" w:cs="Times New Roman"/>
              <w:noProof/>
              <w:color w:val="000000" w:themeColor="text1"/>
              <w:sz w:val="22"/>
              <w:szCs w:val="22"/>
            </w:rPr>
            <w:t xml:space="preserve"> Retrieved September 12, 2018, from Kaggle.com: https://www.kaggle.com/abcsds/pokemon/home</w:t>
          </w:r>
        </w:p>
        <w:p w14:paraId="078F87D3" w14:textId="77777777" w:rsidR="00B64D6F" w:rsidRPr="009221AB" w:rsidRDefault="00B64D6F" w:rsidP="004E337F">
          <w:pPr>
            <w:pStyle w:val="Bibliography"/>
            <w:spacing w:line="360" w:lineRule="auto"/>
            <w:ind w:left="720" w:hanging="720"/>
            <w:rPr>
              <w:rFonts w:ascii="Times New Roman" w:hAnsi="Times New Roman" w:cs="Times New Roman"/>
              <w:noProof/>
              <w:color w:val="000000" w:themeColor="text1"/>
              <w:sz w:val="22"/>
              <w:szCs w:val="22"/>
            </w:rPr>
          </w:pPr>
          <w:r w:rsidRPr="009221AB">
            <w:rPr>
              <w:rFonts w:ascii="Times New Roman" w:hAnsi="Times New Roman" w:cs="Times New Roman"/>
              <w:noProof/>
              <w:color w:val="000000" w:themeColor="text1"/>
              <w:sz w:val="22"/>
              <w:szCs w:val="22"/>
            </w:rPr>
            <w:t xml:space="preserve">data.lacity.org. (2018, August 2018). </w:t>
          </w:r>
          <w:r w:rsidRPr="009221AB">
            <w:rPr>
              <w:rFonts w:ascii="Times New Roman" w:hAnsi="Times New Roman" w:cs="Times New Roman"/>
              <w:i/>
              <w:iCs/>
              <w:noProof/>
              <w:color w:val="000000" w:themeColor="text1"/>
              <w:sz w:val="22"/>
              <w:szCs w:val="22"/>
            </w:rPr>
            <w:t>Data Catalog.</w:t>
          </w:r>
          <w:r w:rsidRPr="009221AB">
            <w:rPr>
              <w:rFonts w:ascii="Times New Roman" w:hAnsi="Times New Roman" w:cs="Times New Roman"/>
              <w:noProof/>
              <w:color w:val="000000" w:themeColor="text1"/>
              <w:sz w:val="22"/>
              <w:szCs w:val="22"/>
            </w:rPr>
            <w:t xml:space="preserve"> Retrieved September 12, 2018, from data.gov: https://catalog.data.gov/dataset/crime-data-from-2010-to-present</w:t>
          </w:r>
        </w:p>
        <w:p w14:paraId="285A7076" w14:textId="77777777" w:rsidR="00B64D6F" w:rsidRPr="009221AB" w:rsidRDefault="00B64D6F" w:rsidP="004E337F">
          <w:pPr>
            <w:pStyle w:val="Bibliography"/>
            <w:spacing w:line="360" w:lineRule="auto"/>
            <w:ind w:left="720" w:hanging="720"/>
            <w:rPr>
              <w:rFonts w:ascii="Times New Roman" w:hAnsi="Times New Roman" w:cs="Times New Roman"/>
              <w:noProof/>
              <w:color w:val="000000" w:themeColor="text1"/>
              <w:sz w:val="22"/>
              <w:szCs w:val="22"/>
            </w:rPr>
          </w:pPr>
          <w:r w:rsidRPr="009221AB">
            <w:rPr>
              <w:rFonts w:ascii="Times New Roman" w:hAnsi="Times New Roman" w:cs="Times New Roman"/>
              <w:noProof/>
              <w:color w:val="000000" w:themeColor="text1"/>
              <w:sz w:val="22"/>
              <w:szCs w:val="22"/>
            </w:rPr>
            <w:t xml:space="preserve">Planning, M. D. (2017, May 30). </w:t>
          </w:r>
          <w:r w:rsidRPr="009221AB">
            <w:rPr>
              <w:rFonts w:ascii="Times New Roman" w:hAnsi="Times New Roman" w:cs="Times New Roman"/>
              <w:i/>
              <w:iCs/>
              <w:noProof/>
              <w:color w:val="000000" w:themeColor="text1"/>
              <w:sz w:val="22"/>
              <w:szCs w:val="22"/>
            </w:rPr>
            <w:t>Open Data Portal.</w:t>
          </w:r>
          <w:r w:rsidRPr="009221AB">
            <w:rPr>
              <w:rFonts w:ascii="Times New Roman" w:hAnsi="Times New Roman" w:cs="Times New Roman"/>
              <w:noProof/>
              <w:color w:val="000000" w:themeColor="text1"/>
              <w:sz w:val="22"/>
              <w:szCs w:val="22"/>
            </w:rPr>
            <w:t xml:space="preserve"> Retrieved September 11, 2018, from Maryland.gov: https://data.maryland.gov/Housing/Maryland-Total-New-Housing-Units-Authorized-For-Co/c7z9-v9mr</w:t>
          </w:r>
        </w:p>
        <w:p w14:paraId="01B2EF9E" w14:textId="63A8F954" w:rsidR="00153BE2" w:rsidRPr="009221AB" w:rsidRDefault="00B64D6F" w:rsidP="004E337F">
          <w:pPr>
            <w:spacing w:line="360" w:lineRule="auto"/>
            <w:rPr>
              <w:rFonts w:ascii="Times New Roman" w:hAnsi="Times New Roman" w:cs="Times New Roman"/>
              <w:color w:val="000000" w:themeColor="text1"/>
              <w:sz w:val="22"/>
              <w:szCs w:val="22"/>
            </w:rPr>
          </w:pPr>
          <w:r w:rsidRPr="009221AB">
            <w:rPr>
              <w:rFonts w:ascii="Times New Roman" w:hAnsi="Times New Roman" w:cs="Times New Roman"/>
              <w:b/>
              <w:bCs/>
              <w:color w:val="000000" w:themeColor="text1"/>
              <w:sz w:val="22"/>
              <w:szCs w:val="22"/>
            </w:rPr>
            <w:fldChar w:fldCharType="end"/>
          </w:r>
        </w:p>
      </w:sdtContent>
    </w:sdt>
    <w:sectPr w:rsidR="00153BE2" w:rsidRPr="009221AB" w:rsidSect="00BB297E">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A5206" w14:textId="77777777" w:rsidR="004113CB" w:rsidRDefault="004113CB" w:rsidP="004E337F">
      <w:r>
        <w:separator/>
      </w:r>
    </w:p>
  </w:endnote>
  <w:endnote w:type="continuationSeparator" w:id="0">
    <w:p w14:paraId="29F6E0F5" w14:textId="77777777" w:rsidR="004113CB" w:rsidRDefault="004113CB" w:rsidP="004E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BAB93" w14:textId="77777777" w:rsidR="004113CB" w:rsidRDefault="004113CB" w:rsidP="004E337F">
      <w:r>
        <w:separator/>
      </w:r>
    </w:p>
  </w:footnote>
  <w:footnote w:type="continuationSeparator" w:id="0">
    <w:p w14:paraId="22DBDDE5" w14:textId="77777777" w:rsidR="004113CB" w:rsidRDefault="004113CB" w:rsidP="004E3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4DB29" w14:textId="77777777" w:rsidR="004E337F" w:rsidRDefault="004E337F" w:rsidP="006F625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8B493A" w14:textId="77777777" w:rsidR="004E337F" w:rsidRDefault="004E337F" w:rsidP="004E33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88A5D" w14:textId="77777777" w:rsidR="004E337F" w:rsidRDefault="004E337F" w:rsidP="006F625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3CB">
      <w:rPr>
        <w:rStyle w:val="PageNumber"/>
        <w:noProof/>
      </w:rPr>
      <w:t>1</w:t>
    </w:r>
    <w:r>
      <w:rPr>
        <w:rStyle w:val="PageNumber"/>
      </w:rPr>
      <w:fldChar w:fldCharType="end"/>
    </w:r>
  </w:p>
  <w:p w14:paraId="30DBDAF9" w14:textId="08EB870A" w:rsidR="004E337F" w:rsidRDefault="004E337F" w:rsidP="004E337F">
    <w:pPr>
      <w:pStyle w:val="Header"/>
      <w:ind w:right="360"/>
    </w:pPr>
    <w:r>
      <w:t>Jhon Dela Cruz</w:t>
    </w:r>
  </w:p>
  <w:p w14:paraId="4EA83245" w14:textId="259D5E47" w:rsidR="004E337F" w:rsidRDefault="004E337F">
    <w:pPr>
      <w:pStyle w:val="Header"/>
    </w:pPr>
    <w:r>
      <w:t>jdelacru@umd.edu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021A6"/>
    <w:multiLevelType w:val="multilevel"/>
    <w:tmpl w:val="E148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615152"/>
    <w:multiLevelType w:val="hybridMultilevel"/>
    <w:tmpl w:val="D46A6252"/>
    <w:lvl w:ilvl="0" w:tplc="3F5AEA1C">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74BD9"/>
    <w:multiLevelType w:val="hybridMultilevel"/>
    <w:tmpl w:val="0E008BE0"/>
    <w:lvl w:ilvl="0" w:tplc="3F5AEA1C">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62778B"/>
    <w:multiLevelType w:val="hybridMultilevel"/>
    <w:tmpl w:val="C45A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84B7E"/>
    <w:multiLevelType w:val="multilevel"/>
    <w:tmpl w:val="2F4AB37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A31"/>
    <w:rsid w:val="000703D2"/>
    <w:rsid w:val="0008358F"/>
    <w:rsid w:val="00153BE2"/>
    <w:rsid w:val="002A7DE6"/>
    <w:rsid w:val="00303959"/>
    <w:rsid w:val="00314E13"/>
    <w:rsid w:val="004113CB"/>
    <w:rsid w:val="00434B00"/>
    <w:rsid w:val="00462392"/>
    <w:rsid w:val="004E337F"/>
    <w:rsid w:val="004F1A31"/>
    <w:rsid w:val="00524EBA"/>
    <w:rsid w:val="0052501A"/>
    <w:rsid w:val="005B768F"/>
    <w:rsid w:val="006045B0"/>
    <w:rsid w:val="00686619"/>
    <w:rsid w:val="006E3729"/>
    <w:rsid w:val="00707E16"/>
    <w:rsid w:val="00866E32"/>
    <w:rsid w:val="008E464F"/>
    <w:rsid w:val="0090572C"/>
    <w:rsid w:val="009221AB"/>
    <w:rsid w:val="009C561F"/>
    <w:rsid w:val="009E4954"/>
    <w:rsid w:val="009F1955"/>
    <w:rsid w:val="00A61764"/>
    <w:rsid w:val="00AB3FE5"/>
    <w:rsid w:val="00AD11D8"/>
    <w:rsid w:val="00B53901"/>
    <w:rsid w:val="00B64D6F"/>
    <w:rsid w:val="00BB297E"/>
    <w:rsid w:val="00C85D8A"/>
    <w:rsid w:val="00D20DDE"/>
    <w:rsid w:val="00D323B3"/>
    <w:rsid w:val="00D55259"/>
    <w:rsid w:val="00DF53DE"/>
    <w:rsid w:val="00E5466C"/>
    <w:rsid w:val="00E70EDF"/>
    <w:rsid w:val="00EF5724"/>
    <w:rsid w:val="00F719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B2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61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A31"/>
    <w:pPr>
      <w:spacing w:before="100" w:beforeAutospacing="1" w:after="100" w:afterAutospacing="1"/>
    </w:pPr>
    <w:rPr>
      <w:rFonts w:ascii="Times New Roman" w:hAnsi="Times New Roman" w:cs="Times New Roman"/>
      <w:lang w:eastAsia="ko-KR"/>
    </w:rPr>
  </w:style>
  <w:style w:type="character" w:styleId="Emphasis">
    <w:name w:val="Emphasis"/>
    <w:basedOn w:val="DefaultParagraphFont"/>
    <w:uiPriority w:val="20"/>
    <w:qFormat/>
    <w:rsid w:val="004F1A31"/>
    <w:rPr>
      <w:i/>
      <w:iCs/>
    </w:rPr>
  </w:style>
  <w:style w:type="paragraph" w:styleId="ListParagraph">
    <w:name w:val="List Paragraph"/>
    <w:basedOn w:val="Normal"/>
    <w:uiPriority w:val="34"/>
    <w:qFormat/>
    <w:rsid w:val="00E5466C"/>
    <w:pPr>
      <w:ind w:left="720"/>
      <w:contextualSpacing/>
    </w:pPr>
  </w:style>
  <w:style w:type="character" w:customStyle="1" w:styleId="Heading1Char">
    <w:name w:val="Heading 1 Char"/>
    <w:basedOn w:val="DefaultParagraphFont"/>
    <w:link w:val="Heading1"/>
    <w:uiPriority w:val="9"/>
    <w:rsid w:val="009C561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C561F"/>
  </w:style>
  <w:style w:type="paragraph" w:styleId="Header">
    <w:name w:val="header"/>
    <w:basedOn w:val="Normal"/>
    <w:link w:val="HeaderChar"/>
    <w:uiPriority w:val="99"/>
    <w:unhideWhenUsed/>
    <w:rsid w:val="004E337F"/>
    <w:pPr>
      <w:tabs>
        <w:tab w:val="center" w:pos="4680"/>
        <w:tab w:val="right" w:pos="9360"/>
      </w:tabs>
    </w:pPr>
  </w:style>
  <w:style w:type="character" w:customStyle="1" w:styleId="HeaderChar">
    <w:name w:val="Header Char"/>
    <w:basedOn w:val="DefaultParagraphFont"/>
    <w:link w:val="Header"/>
    <w:uiPriority w:val="99"/>
    <w:rsid w:val="004E337F"/>
  </w:style>
  <w:style w:type="paragraph" w:styleId="Footer">
    <w:name w:val="footer"/>
    <w:basedOn w:val="Normal"/>
    <w:link w:val="FooterChar"/>
    <w:uiPriority w:val="99"/>
    <w:unhideWhenUsed/>
    <w:rsid w:val="004E337F"/>
    <w:pPr>
      <w:tabs>
        <w:tab w:val="center" w:pos="4680"/>
        <w:tab w:val="right" w:pos="9360"/>
      </w:tabs>
    </w:pPr>
  </w:style>
  <w:style w:type="character" w:customStyle="1" w:styleId="FooterChar">
    <w:name w:val="Footer Char"/>
    <w:basedOn w:val="DefaultParagraphFont"/>
    <w:link w:val="Footer"/>
    <w:uiPriority w:val="99"/>
    <w:rsid w:val="004E337F"/>
  </w:style>
  <w:style w:type="character" w:styleId="PageNumber">
    <w:name w:val="page number"/>
    <w:basedOn w:val="DefaultParagraphFont"/>
    <w:uiPriority w:val="99"/>
    <w:semiHidden/>
    <w:unhideWhenUsed/>
    <w:rsid w:val="004E337F"/>
  </w:style>
  <w:style w:type="character" w:styleId="Hyperlink">
    <w:name w:val="Hyperlink"/>
    <w:basedOn w:val="DefaultParagraphFont"/>
    <w:uiPriority w:val="99"/>
    <w:unhideWhenUsed/>
    <w:rsid w:val="00EF5724"/>
    <w:rPr>
      <w:color w:val="0563C1" w:themeColor="hyperlink"/>
      <w:u w:val="single"/>
    </w:rPr>
  </w:style>
  <w:style w:type="character" w:styleId="FollowedHyperlink">
    <w:name w:val="FollowedHyperlink"/>
    <w:basedOn w:val="DefaultParagraphFont"/>
    <w:uiPriority w:val="99"/>
    <w:semiHidden/>
    <w:unhideWhenUsed/>
    <w:rsid w:val="00EF5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2807">
      <w:bodyDiv w:val="1"/>
      <w:marLeft w:val="0"/>
      <w:marRight w:val="0"/>
      <w:marTop w:val="0"/>
      <w:marBottom w:val="0"/>
      <w:divBdr>
        <w:top w:val="none" w:sz="0" w:space="0" w:color="auto"/>
        <w:left w:val="none" w:sz="0" w:space="0" w:color="auto"/>
        <w:bottom w:val="none" w:sz="0" w:space="0" w:color="auto"/>
        <w:right w:val="none" w:sz="0" w:space="0" w:color="auto"/>
      </w:divBdr>
    </w:div>
    <w:div w:id="485779381">
      <w:bodyDiv w:val="1"/>
      <w:marLeft w:val="0"/>
      <w:marRight w:val="0"/>
      <w:marTop w:val="0"/>
      <w:marBottom w:val="0"/>
      <w:divBdr>
        <w:top w:val="none" w:sz="0" w:space="0" w:color="auto"/>
        <w:left w:val="none" w:sz="0" w:space="0" w:color="auto"/>
        <w:bottom w:val="none" w:sz="0" w:space="0" w:color="auto"/>
        <w:right w:val="none" w:sz="0" w:space="0" w:color="auto"/>
      </w:divBdr>
    </w:div>
    <w:div w:id="701395340">
      <w:bodyDiv w:val="1"/>
      <w:marLeft w:val="0"/>
      <w:marRight w:val="0"/>
      <w:marTop w:val="0"/>
      <w:marBottom w:val="0"/>
      <w:divBdr>
        <w:top w:val="none" w:sz="0" w:space="0" w:color="auto"/>
        <w:left w:val="none" w:sz="0" w:space="0" w:color="auto"/>
        <w:bottom w:val="none" w:sz="0" w:space="0" w:color="auto"/>
        <w:right w:val="none" w:sz="0" w:space="0" w:color="auto"/>
      </w:divBdr>
    </w:div>
    <w:div w:id="757486567">
      <w:bodyDiv w:val="1"/>
      <w:marLeft w:val="0"/>
      <w:marRight w:val="0"/>
      <w:marTop w:val="0"/>
      <w:marBottom w:val="0"/>
      <w:divBdr>
        <w:top w:val="none" w:sz="0" w:space="0" w:color="auto"/>
        <w:left w:val="none" w:sz="0" w:space="0" w:color="auto"/>
        <w:bottom w:val="none" w:sz="0" w:space="0" w:color="auto"/>
        <w:right w:val="none" w:sz="0" w:space="0" w:color="auto"/>
      </w:divBdr>
    </w:div>
    <w:div w:id="1027412688">
      <w:bodyDiv w:val="1"/>
      <w:marLeft w:val="0"/>
      <w:marRight w:val="0"/>
      <w:marTop w:val="0"/>
      <w:marBottom w:val="0"/>
      <w:divBdr>
        <w:top w:val="none" w:sz="0" w:space="0" w:color="auto"/>
        <w:left w:val="none" w:sz="0" w:space="0" w:color="auto"/>
        <w:bottom w:val="none" w:sz="0" w:space="0" w:color="auto"/>
        <w:right w:val="none" w:sz="0" w:space="0" w:color="auto"/>
      </w:divBdr>
    </w:div>
    <w:div w:id="1495221344">
      <w:bodyDiv w:val="1"/>
      <w:marLeft w:val="0"/>
      <w:marRight w:val="0"/>
      <w:marTop w:val="0"/>
      <w:marBottom w:val="0"/>
      <w:divBdr>
        <w:top w:val="none" w:sz="0" w:space="0" w:color="auto"/>
        <w:left w:val="none" w:sz="0" w:space="0" w:color="auto"/>
        <w:bottom w:val="none" w:sz="0" w:space="0" w:color="auto"/>
        <w:right w:val="none" w:sz="0" w:space="0" w:color="auto"/>
      </w:divBdr>
    </w:div>
    <w:div w:id="1617177964">
      <w:bodyDiv w:val="1"/>
      <w:marLeft w:val="0"/>
      <w:marRight w:val="0"/>
      <w:marTop w:val="0"/>
      <w:marBottom w:val="0"/>
      <w:divBdr>
        <w:top w:val="none" w:sz="0" w:space="0" w:color="auto"/>
        <w:left w:val="none" w:sz="0" w:space="0" w:color="auto"/>
        <w:bottom w:val="none" w:sz="0" w:space="0" w:color="auto"/>
        <w:right w:val="none" w:sz="0" w:space="0" w:color="auto"/>
      </w:divBdr>
    </w:div>
    <w:div w:id="1983267977">
      <w:bodyDiv w:val="1"/>
      <w:marLeft w:val="0"/>
      <w:marRight w:val="0"/>
      <w:marTop w:val="0"/>
      <w:marBottom w:val="0"/>
      <w:divBdr>
        <w:top w:val="none" w:sz="0" w:space="0" w:color="auto"/>
        <w:left w:val="none" w:sz="0" w:space="0" w:color="auto"/>
        <w:bottom w:val="none" w:sz="0" w:space="0" w:color="auto"/>
        <w:right w:val="none" w:sz="0" w:space="0" w:color="auto"/>
      </w:divBdr>
    </w:div>
    <w:div w:id="2099325021">
      <w:bodyDiv w:val="1"/>
      <w:marLeft w:val="0"/>
      <w:marRight w:val="0"/>
      <w:marTop w:val="0"/>
      <w:marBottom w:val="0"/>
      <w:divBdr>
        <w:top w:val="none" w:sz="0" w:space="0" w:color="auto"/>
        <w:left w:val="none" w:sz="0" w:space="0" w:color="auto"/>
        <w:bottom w:val="none" w:sz="0" w:space="0" w:color="auto"/>
        <w:right w:val="none" w:sz="0" w:space="0" w:color="auto"/>
      </w:divBdr>
    </w:div>
    <w:div w:id="2141989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ryland.gov/pages/privacy_security.aspx" TargetMode="External"/><Relationship Id="rId12" Type="http://schemas.openxmlformats.org/officeDocument/2006/relationships/hyperlink" Target="https://catalog.data.gov/dataset/crime-data-from-2010-to-present" TargetMode="External"/><Relationship Id="rId13" Type="http://schemas.openxmlformats.org/officeDocument/2006/relationships/hyperlink" Target="https://www.data.gov/privacy-policy#licens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abcsds/pokemon/home" TargetMode="External"/><Relationship Id="rId9" Type="http://schemas.openxmlformats.org/officeDocument/2006/relationships/hyperlink" Target="https://www.kaggle.com/terms" TargetMode="External"/><Relationship Id="rId10" Type="http://schemas.openxmlformats.org/officeDocument/2006/relationships/hyperlink" Target="https://data.maryland.gov/Housing/Maryland-Total-New-Housing-Units-Authorized-For-Co/c7z9-v9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Alb16</b:Tag>
    <b:SourceType>DocumentFromInternetSite</b:SourceType>
    <b:Guid>{AD20A9EA-270B-C444-8022-0EEF0EFF298A}</b:Guid>
    <b:Author>
      <b:Author>
        <b:NameList>
          <b:Person>
            <b:Last>Barradas</b:Last>
            <b:First>Alberto</b:First>
          </b:Person>
        </b:NameList>
      </b:Author>
    </b:Author>
    <b:Title>Pokemon with stats</b:Title>
    <b:InternetSiteTitle>Kaggle.com</b:InternetSiteTitle>
    <b:URL>https://www.kaggle.com/abcsds/pokemon/home</b:URL>
    <b:Year>2016</b:Year>
    <b:Month>September</b:Month>
    <b:Day>12</b:Day>
    <b:YearAccessed>2018</b:YearAccessed>
    <b:MonthAccessed>September </b:MonthAccessed>
    <b:DayAccessed>12</b:DayAccessed>
    <b:Version>2</b:Version>
    <b:RefOrder>1</b:RefOrder>
  </b:Source>
  <b:Source>
    <b:Tag>Mar171</b:Tag>
    <b:SourceType>DocumentFromInternetSite</b:SourceType>
    <b:Guid>{3CBC87C5-9E98-2A4C-9D0F-B298B61646DB}</b:Guid>
    <b:Author>
      <b:Author>
        <b:NameList>
          <b:Person>
            <b:Last>Planning</b:Last>
            <b:First>Maryland</b:First>
            <b:Middle>Department of</b:Middle>
          </b:Person>
        </b:NameList>
      </b:Author>
      <b:ProducerName>
        <b:NameList>
          <b:Person>
            <b:Last>Planning</b:Last>
            <b:First>Maryland</b:First>
            <b:Middle>Department of</b:Middle>
          </b:Person>
        </b:NameList>
      </b:ProducerName>
    </b:Author>
    <b:Title>Open Data Portal</b:Title>
    <b:InternetSiteTitle>Maryland.gov</b:InternetSiteTitle>
    <b:URL>https://data.maryland.gov/Housing/Maryland-Total-New-Housing-Units-Authorized-For-Co/c7z9-v9mr</b:URL>
    <b:Year>2017</b:Year>
    <b:Month>May</b:Month>
    <b:Day>30</b:Day>
    <b:YearAccessed>2018</b:YearAccessed>
    <b:MonthAccessed>September</b:MonthAccessed>
    <b:DayAccessed>11</b:DayAccessed>
    <b:RefOrder>2</b:RefOrder>
  </b:Source>
  <b:Source>
    <b:Tag>dat18</b:Tag>
    <b:SourceType>DocumentFromInternetSite</b:SourceType>
    <b:Guid>{CA6502C7-56BC-7F42-92E0-C09BC963E2BC}</b:Guid>
    <b:Author>
      <b:Author>
        <b:NameList>
          <b:Person>
            <b:Last>data.lacity.org</b:Last>
          </b:Person>
        </b:NameList>
      </b:Author>
    </b:Author>
    <b:Title>Data Catalog</b:Title>
    <b:InternetSiteTitle>data.gov</b:InternetSiteTitle>
    <b:URL>https://catalog.data.gov/dataset/crime-data-from-2010-to-present</b:URL>
    <b:Year>2018</b:Year>
    <b:Month>August</b:Month>
    <b:Day>2018</b:Day>
    <b:YearAccessed>2018</b:YearAccessed>
    <b:MonthAccessed>September</b:MonthAccessed>
    <b:DayAccessed>12</b:DayAccessed>
    <b:RefOrder>3</b:RefOrder>
  </b:Source>
</b:Sources>
</file>

<file path=customXml/itemProps1.xml><?xml version="1.0" encoding="utf-8"?>
<ds:datastoreItem xmlns:ds="http://schemas.openxmlformats.org/officeDocument/2006/customXml" ds:itemID="{D76980F2-26E8-8D4C-B51B-DDA6A134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6094</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2018-09-13T02:21:00Z</dcterms:created>
  <dcterms:modified xsi:type="dcterms:W3CDTF">2018-09-13T02:21:00Z</dcterms:modified>
</cp:coreProperties>
</file>