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WEBSITE DEVELOPMENT COST ESTIMATE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SJDEFI College Website Landing Page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James Montealegre, Web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April 8, 2026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Valid Until: May 8, 2026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aps w:val="false"/>
          <w:color w:val="003087"/>
          <w:sz w:val="22"/>
          <w:szCs w:val="22"/>
        </w:rPr>
        <w:t xml:space="preserve">ITEMIZED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500"/>
        <w:gridCol w:w="11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Deliverable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 gathering, content review, and project scoping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layout and visual design, color scheme, typography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5,000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5,000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HTML5/CSS3/JS coding of all landing page sections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8,000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8,000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Mobile, tablet, and desktop layout optimization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3,000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3,000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Integration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hero (MP4) embed, image gallery, asset optimization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Deployment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 setup, domain configuration, final launch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1,500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1,500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Cross-browser and cross-device testing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1,500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1,500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Round (1 included)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round of client-requested changes post-delivery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Post-Launch Support (30 days)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bug fixes and content updates within 30 days of launch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2,000</w:t>
            </w:r>
          </w:p>
        </w:tc>
      </w:tr>
      <w:tr>
        <w:tc>
          <w:tcPr>
            <w:tcW w:type="dxa" w:w="7500"/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SUBTOTAL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PHP 25,000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VAT not included. All amounts in Philippine Peso (PHP).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PAYMENT TERMS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50% downpayment (PHP 12,500) — Upon signing of the Service Agreement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50% final payment (PHP 12,500) — Upon project completion and delivery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aps w:val="false"/>
          <w:color w:val="003087"/>
          <w:sz w:val="22"/>
          <w:szCs w:val="22"/>
        </w:rPr>
        <w:t xml:space="preserve">OPTIONAL ADD-ON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 Service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Revision Round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extra round of revisions beyond the included one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1,500 per round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Domain Setup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of a custom domain (e.g., sjdefi.edu.ph redirect)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1,000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Optimization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On-page search engine optimization for better discoverability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3,000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Media Integration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social media feed embeds (Facebook, TikTok)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2,500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ACCEPTANCE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I/We hereby accept the above cost estimate and authorize James Montealegre to proceed with the Website Landing Page project for San Juan De Dios Educational Foundation, Inc. - College.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Authorized Representative: ___________________________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Title: ___________________________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 ___________________________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estimate is valid for 30 days from the date of issue (April 8, 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2026-04-08T00:41:29.701Z</dcterms:created>
  <dcterms:modified xsi:type="dcterms:W3CDTF">2026-04-08T00:41:29.701Z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