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DE5AC" w14:textId="5CC8EB7D" w:rsidR="00D71B42" w:rsidRPr="00D67F67" w:rsidRDefault="000338E9" w:rsidP="00D67F67">
      <w:pPr>
        <w:spacing w:after="0" w:line="240" w:lineRule="auto"/>
        <w:rPr>
          <w:rFonts w:ascii="Times New Roman" w:hAnsi="Times New Roman" w:cs="Times New Roman"/>
          <w:sz w:val="24"/>
          <w:szCs w:val="24"/>
        </w:rPr>
      </w:pPr>
      <w:r w:rsidRPr="00D67F67">
        <w:rPr>
          <w:rFonts w:ascii="Times New Roman" w:hAnsi="Times New Roman" w:cs="Times New Roman"/>
          <w:sz w:val="24"/>
          <w:szCs w:val="24"/>
        </w:rPr>
        <w:t xml:space="preserve">QoS </w:t>
      </w:r>
      <w:r w:rsidR="00D71B42" w:rsidRPr="00D67F67">
        <w:rPr>
          <w:rFonts w:ascii="Times New Roman" w:hAnsi="Times New Roman" w:cs="Times New Roman"/>
          <w:sz w:val="24"/>
          <w:szCs w:val="24"/>
        </w:rPr>
        <w:t>Quality of Service Notes</w:t>
      </w:r>
    </w:p>
    <w:p w14:paraId="22FF05DC" w14:textId="2C908E88" w:rsidR="00D71B42" w:rsidRPr="00D67F67" w:rsidRDefault="00D71B42" w:rsidP="00D67F67">
      <w:pPr>
        <w:spacing w:after="0" w:line="240" w:lineRule="auto"/>
        <w:rPr>
          <w:rFonts w:ascii="Times New Roman" w:hAnsi="Times New Roman" w:cs="Times New Roman"/>
          <w:sz w:val="24"/>
          <w:szCs w:val="24"/>
        </w:rPr>
      </w:pPr>
    </w:p>
    <w:p w14:paraId="40B8C76E" w14:textId="0784168A" w:rsidR="00D71B42" w:rsidRPr="00D67F67" w:rsidRDefault="00D71B42" w:rsidP="00D67F67">
      <w:pPr>
        <w:spacing w:after="0" w:line="240" w:lineRule="auto"/>
        <w:rPr>
          <w:rFonts w:ascii="Times New Roman" w:hAnsi="Times New Roman" w:cs="Times New Roman"/>
          <w:sz w:val="24"/>
          <w:szCs w:val="24"/>
        </w:rPr>
      </w:pPr>
      <w:r w:rsidRPr="00D67F67">
        <w:rPr>
          <w:rFonts w:ascii="Times New Roman" w:hAnsi="Times New Roman" w:cs="Times New Roman"/>
          <w:sz w:val="24"/>
          <w:szCs w:val="24"/>
        </w:rPr>
        <w:t>QoS is about determining how certain traffic flows should be treated, or whether they should be treated specially at all.</w:t>
      </w:r>
    </w:p>
    <w:p w14:paraId="54DCAFAD" w14:textId="314C708B" w:rsidR="00D71B42" w:rsidRPr="00D67F67" w:rsidRDefault="00D71B42" w:rsidP="00D67F67">
      <w:pPr>
        <w:spacing w:after="0" w:line="240" w:lineRule="auto"/>
        <w:rPr>
          <w:rFonts w:ascii="Times New Roman" w:hAnsi="Times New Roman" w:cs="Times New Roman"/>
          <w:sz w:val="24"/>
          <w:szCs w:val="24"/>
        </w:rPr>
      </w:pPr>
    </w:p>
    <w:p w14:paraId="5C863F2A" w14:textId="71615EEE" w:rsidR="00D71B42" w:rsidRPr="00D67F67" w:rsidRDefault="00D71B42" w:rsidP="00D67F67">
      <w:pPr>
        <w:spacing w:after="0" w:line="240" w:lineRule="auto"/>
        <w:rPr>
          <w:rFonts w:ascii="Times New Roman" w:hAnsi="Times New Roman" w:cs="Times New Roman"/>
          <w:sz w:val="24"/>
          <w:szCs w:val="24"/>
        </w:rPr>
      </w:pPr>
      <w:r w:rsidRPr="00D67F67">
        <w:rPr>
          <w:rFonts w:ascii="Times New Roman" w:hAnsi="Times New Roman" w:cs="Times New Roman"/>
          <w:sz w:val="24"/>
          <w:szCs w:val="24"/>
        </w:rPr>
        <w:t>You may decide that a certain flow of traffic should be the first to have packets dropped when network congestion is encountered.</w:t>
      </w:r>
    </w:p>
    <w:p w14:paraId="3F83D682" w14:textId="3FC9116B" w:rsidR="00D71B42" w:rsidRPr="00D67F67" w:rsidRDefault="00D71B42" w:rsidP="00D67F67">
      <w:pPr>
        <w:spacing w:after="0" w:line="240" w:lineRule="auto"/>
        <w:rPr>
          <w:rFonts w:ascii="Times New Roman" w:hAnsi="Times New Roman" w:cs="Times New Roman"/>
          <w:sz w:val="24"/>
          <w:szCs w:val="24"/>
        </w:rPr>
      </w:pPr>
    </w:p>
    <w:p w14:paraId="1FAE07B2" w14:textId="4F494775" w:rsidR="00D71B42" w:rsidRPr="00D67F67" w:rsidRDefault="00D71B42" w:rsidP="00D67F67">
      <w:pPr>
        <w:spacing w:after="0" w:line="240" w:lineRule="auto"/>
        <w:rPr>
          <w:rFonts w:ascii="Times New Roman" w:hAnsi="Times New Roman" w:cs="Times New Roman"/>
          <w:sz w:val="24"/>
          <w:szCs w:val="24"/>
        </w:rPr>
      </w:pPr>
      <w:r w:rsidRPr="00D67F67">
        <w:rPr>
          <w:rFonts w:ascii="Times New Roman" w:hAnsi="Times New Roman" w:cs="Times New Roman"/>
          <w:sz w:val="24"/>
          <w:szCs w:val="24"/>
        </w:rPr>
        <w:t>QoS can take place at L2 (frames) or L3 (packets).</w:t>
      </w:r>
    </w:p>
    <w:p w14:paraId="24AFA267" w14:textId="0DF4560B" w:rsidR="00D71B42" w:rsidRPr="00D67F67" w:rsidRDefault="00D71B42" w:rsidP="00D67F67">
      <w:pPr>
        <w:spacing w:after="0" w:line="240" w:lineRule="auto"/>
        <w:rPr>
          <w:rFonts w:ascii="Times New Roman" w:hAnsi="Times New Roman" w:cs="Times New Roman"/>
          <w:sz w:val="24"/>
          <w:szCs w:val="24"/>
        </w:rPr>
      </w:pPr>
      <w:r w:rsidRPr="00D67F67">
        <w:rPr>
          <w:rFonts w:ascii="Times New Roman" w:hAnsi="Times New Roman" w:cs="Times New Roman"/>
          <w:sz w:val="24"/>
          <w:szCs w:val="24"/>
        </w:rPr>
        <w:t xml:space="preserve">QoS is especially important with voice and video traffic.  QoS can be used to avoid </w:t>
      </w:r>
      <w:r w:rsidRPr="00D67F67">
        <w:rPr>
          <w:rFonts w:ascii="Times New Roman" w:hAnsi="Times New Roman" w:cs="Times New Roman"/>
          <w:i/>
          <w:iCs/>
          <w:sz w:val="24"/>
          <w:szCs w:val="24"/>
        </w:rPr>
        <w:t>jitter</w:t>
      </w:r>
      <w:r w:rsidRPr="00D67F67">
        <w:rPr>
          <w:rFonts w:ascii="Times New Roman" w:hAnsi="Times New Roman" w:cs="Times New Roman"/>
          <w:sz w:val="24"/>
          <w:szCs w:val="24"/>
        </w:rPr>
        <w:t xml:space="preserve">, the variation in time between packets arriving at their destination.  Jitter causes a breakup in sound </w:t>
      </w:r>
      <w:r w:rsidR="00D67F67" w:rsidRPr="00D67F67">
        <w:rPr>
          <w:rFonts w:ascii="Times New Roman" w:hAnsi="Times New Roman" w:cs="Times New Roman"/>
          <w:sz w:val="24"/>
          <w:szCs w:val="24"/>
        </w:rPr>
        <w:t>and/or video, jitter is caused by network congestion.</w:t>
      </w:r>
    </w:p>
    <w:p w14:paraId="41C355C8" w14:textId="6D53F0FA" w:rsidR="00D67F67" w:rsidRPr="00D67F67" w:rsidRDefault="00D67F67" w:rsidP="00D67F67">
      <w:pPr>
        <w:spacing w:after="0" w:line="240" w:lineRule="auto"/>
        <w:rPr>
          <w:rFonts w:ascii="Times New Roman" w:hAnsi="Times New Roman" w:cs="Times New Roman"/>
          <w:sz w:val="24"/>
          <w:szCs w:val="24"/>
        </w:rPr>
      </w:pPr>
      <w:r w:rsidRPr="00D67F67">
        <w:rPr>
          <w:rFonts w:ascii="Times New Roman" w:hAnsi="Times New Roman" w:cs="Times New Roman"/>
          <w:sz w:val="24"/>
          <w:szCs w:val="24"/>
        </w:rPr>
        <w:t xml:space="preserve">Jitter tolerance is at a minimum in </w:t>
      </w:r>
      <w:r w:rsidR="00FF6D22" w:rsidRPr="00D67F67">
        <w:rPr>
          <w:rFonts w:ascii="Times New Roman" w:hAnsi="Times New Roman" w:cs="Times New Roman"/>
          <w:sz w:val="24"/>
          <w:szCs w:val="24"/>
        </w:rPr>
        <w:t>today’s</w:t>
      </w:r>
      <w:r w:rsidRPr="00D67F67">
        <w:rPr>
          <w:rFonts w:ascii="Times New Roman" w:hAnsi="Times New Roman" w:cs="Times New Roman"/>
          <w:sz w:val="24"/>
          <w:szCs w:val="24"/>
        </w:rPr>
        <w:t xml:space="preserve"> </w:t>
      </w:r>
      <w:r w:rsidR="00FC166A" w:rsidRPr="00D67F67">
        <w:rPr>
          <w:rFonts w:ascii="Times New Roman" w:hAnsi="Times New Roman" w:cs="Times New Roman"/>
          <w:sz w:val="24"/>
          <w:szCs w:val="24"/>
        </w:rPr>
        <w:t>networks.</w:t>
      </w:r>
      <w:r w:rsidRPr="00D67F67">
        <w:rPr>
          <w:rFonts w:ascii="Times New Roman" w:hAnsi="Times New Roman" w:cs="Times New Roman"/>
          <w:sz w:val="24"/>
          <w:szCs w:val="24"/>
        </w:rPr>
        <w:t xml:space="preserve"> Depending on which vendor (or network admin), acceptable jitter rates vary from 30 – 60 </w:t>
      </w:r>
      <w:proofErr w:type="spellStart"/>
      <w:r w:rsidRPr="00D67F67">
        <w:rPr>
          <w:rFonts w:ascii="Times New Roman" w:hAnsi="Times New Roman" w:cs="Times New Roman"/>
          <w:sz w:val="24"/>
          <w:szCs w:val="24"/>
        </w:rPr>
        <w:t>ms.</w:t>
      </w:r>
      <w:proofErr w:type="spellEnd"/>
      <w:r w:rsidRPr="00D67F67">
        <w:rPr>
          <w:rFonts w:ascii="Times New Roman" w:hAnsi="Times New Roman" w:cs="Times New Roman"/>
          <w:sz w:val="24"/>
          <w:szCs w:val="24"/>
        </w:rPr>
        <w:t xml:space="preserve"> </w:t>
      </w:r>
    </w:p>
    <w:p w14:paraId="21600BA9" w14:textId="121771CC" w:rsidR="00D67F67" w:rsidRDefault="00D67F67" w:rsidP="00D67F67">
      <w:pPr>
        <w:spacing w:after="0" w:line="240" w:lineRule="auto"/>
        <w:rPr>
          <w:rFonts w:ascii="Times New Roman" w:hAnsi="Times New Roman" w:cs="Times New Roman"/>
          <w:sz w:val="24"/>
          <w:szCs w:val="24"/>
        </w:rPr>
      </w:pPr>
      <w:r w:rsidRPr="00D67F67">
        <w:rPr>
          <w:rFonts w:ascii="Times New Roman" w:hAnsi="Times New Roman" w:cs="Times New Roman"/>
          <w:sz w:val="24"/>
          <w:szCs w:val="24"/>
        </w:rPr>
        <w:t xml:space="preserve">An acceptable rate of overall packet loss for voice/video ranges from </w:t>
      </w:r>
      <w:r w:rsidR="00691273">
        <w:rPr>
          <w:rFonts w:ascii="Times New Roman" w:hAnsi="Times New Roman" w:cs="Times New Roman"/>
          <w:sz w:val="24"/>
          <w:szCs w:val="24"/>
        </w:rPr>
        <w:t>(</w:t>
      </w:r>
      <w:r w:rsidRPr="00D67F67">
        <w:rPr>
          <w:rFonts w:ascii="Times New Roman" w:hAnsi="Times New Roman" w:cs="Times New Roman"/>
          <w:sz w:val="24"/>
          <w:szCs w:val="24"/>
        </w:rPr>
        <w:t>0.1% - ~1%).</w:t>
      </w:r>
    </w:p>
    <w:p w14:paraId="72EBB916" w14:textId="5828640C" w:rsidR="00FF6D22" w:rsidRDefault="00FF6D22" w:rsidP="00D67F67">
      <w:pPr>
        <w:spacing w:after="0" w:line="240" w:lineRule="auto"/>
        <w:rPr>
          <w:rFonts w:ascii="Times New Roman" w:hAnsi="Times New Roman" w:cs="Times New Roman"/>
          <w:sz w:val="24"/>
          <w:szCs w:val="24"/>
        </w:rPr>
      </w:pPr>
    </w:p>
    <w:p w14:paraId="20930D88" w14:textId="14A5A7D3" w:rsidR="00FF6D22" w:rsidRPr="00ED7E3F" w:rsidRDefault="00FF6D22" w:rsidP="00D67F67">
      <w:pPr>
        <w:spacing w:after="0" w:line="240" w:lineRule="auto"/>
        <w:rPr>
          <w:rFonts w:ascii="Times New Roman" w:hAnsi="Times New Roman" w:cs="Times New Roman"/>
          <w:i/>
          <w:iCs/>
          <w:sz w:val="24"/>
          <w:szCs w:val="24"/>
        </w:rPr>
      </w:pPr>
      <w:r w:rsidRPr="00ED7E3F">
        <w:rPr>
          <w:rFonts w:ascii="Times New Roman" w:hAnsi="Times New Roman" w:cs="Times New Roman"/>
          <w:i/>
          <w:iCs/>
          <w:sz w:val="24"/>
          <w:szCs w:val="24"/>
        </w:rPr>
        <w:t>Classification</w:t>
      </w:r>
    </w:p>
    <w:p w14:paraId="3223F483" w14:textId="17A10498" w:rsidR="00FF6D22" w:rsidRDefault="00FF6D22" w:rsidP="00D67F67">
      <w:pPr>
        <w:spacing w:after="0" w:line="240" w:lineRule="auto"/>
        <w:rPr>
          <w:rFonts w:ascii="Times New Roman" w:hAnsi="Times New Roman" w:cs="Times New Roman"/>
          <w:sz w:val="24"/>
          <w:szCs w:val="24"/>
        </w:rPr>
      </w:pPr>
      <w:r>
        <w:rPr>
          <w:rFonts w:ascii="Times New Roman" w:hAnsi="Times New Roman" w:cs="Times New Roman"/>
          <w:sz w:val="24"/>
          <w:szCs w:val="24"/>
        </w:rPr>
        <w:t>Similar to how people are seated on a plane, we can classify traffic as having the highest priority (first class), a slightly higher priority than normal (biz class), or normal priority (coach).  Traffic can be classified with the lowest classification level (cargo hold).</w:t>
      </w:r>
    </w:p>
    <w:p w14:paraId="173A03FA" w14:textId="27B74F9C" w:rsidR="00FF6D22" w:rsidRPr="00ED7E3F" w:rsidRDefault="00FF6D22" w:rsidP="00D67F67">
      <w:pPr>
        <w:spacing w:after="0" w:line="240" w:lineRule="auto"/>
        <w:rPr>
          <w:rFonts w:ascii="Times New Roman" w:hAnsi="Times New Roman" w:cs="Times New Roman"/>
          <w:sz w:val="24"/>
          <w:szCs w:val="24"/>
          <w:u w:val="single"/>
        </w:rPr>
      </w:pPr>
    </w:p>
    <w:p w14:paraId="3E75D995" w14:textId="50D66098" w:rsidR="00FF6D22" w:rsidRPr="00ED7E3F" w:rsidRDefault="00FF6D22" w:rsidP="00D67F67">
      <w:pPr>
        <w:spacing w:after="0" w:line="240" w:lineRule="auto"/>
        <w:rPr>
          <w:rFonts w:ascii="Times New Roman" w:hAnsi="Times New Roman" w:cs="Times New Roman"/>
          <w:sz w:val="24"/>
          <w:szCs w:val="24"/>
          <w:u w:val="single"/>
        </w:rPr>
      </w:pPr>
      <w:r w:rsidRPr="00ED7E3F">
        <w:rPr>
          <w:rFonts w:ascii="Times New Roman" w:hAnsi="Times New Roman" w:cs="Times New Roman"/>
          <w:sz w:val="24"/>
          <w:szCs w:val="24"/>
          <w:u w:val="single"/>
        </w:rPr>
        <w:t xml:space="preserve">Example of </w:t>
      </w:r>
      <w:r w:rsidR="002C2FC2" w:rsidRPr="00ED7E3F">
        <w:rPr>
          <w:rFonts w:ascii="Times New Roman" w:hAnsi="Times New Roman" w:cs="Times New Roman"/>
          <w:sz w:val="24"/>
          <w:szCs w:val="24"/>
          <w:u w:val="single"/>
        </w:rPr>
        <w:t>Classification</w:t>
      </w:r>
    </w:p>
    <w:p w14:paraId="500A7FE7" w14:textId="4B1799DD" w:rsidR="00FF6D22" w:rsidRDefault="00FF6D22" w:rsidP="00D67F67">
      <w:pPr>
        <w:spacing w:after="0" w:line="240"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all</w:t>
      </w:r>
      <w:proofErr w:type="gramEnd"/>
      <w:r>
        <w:rPr>
          <w:rFonts w:ascii="Times New Roman" w:hAnsi="Times New Roman" w:cs="Times New Roman"/>
          <w:sz w:val="24"/>
          <w:szCs w:val="24"/>
        </w:rPr>
        <w:t xml:space="preserve"> telnet traffic” = Class A</w:t>
      </w:r>
    </w:p>
    <w:p w14:paraId="6376955D" w14:textId="186A2E97" w:rsidR="00FF6D22" w:rsidRDefault="00FF6D22" w:rsidP="00D67F67">
      <w:pPr>
        <w:spacing w:after="0" w:line="240"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all</w:t>
      </w:r>
      <w:proofErr w:type="gramEnd"/>
      <w:r>
        <w:rPr>
          <w:rFonts w:ascii="Times New Roman" w:hAnsi="Times New Roman" w:cs="Times New Roman"/>
          <w:sz w:val="24"/>
          <w:szCs w:val="24"/>
        </w:rPr>
        <w:t xml:space="preserve"> SSH traffic” = Class B</w:t>
      </w:r>
    </w:p>
    <w:p w14:paraId="3C8A0397" w14:textId="78330CC4" w:rsidR="00FF6D22" w:rsidRDefault="002C2FC2" w:rsidP="00D67F67">
      <w:pPr>
        <w:spacing w:after="0" w:line="240"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all</w:t>
      </w:r>
      <w:proofErr w:type="gramEnd"/>
      <w:r>
        <w:rPr>
          <w:rFonts w:ascii="Times New Roman" w:hAnsi="Times New Roman" w:cs="Times New Roman"/>
          <w:sz w:val="24"/>
          <w:szCs w:val="24"/>
        </w:rPr>
        <w:t xml:space="preserve"> traffic from 210.1.1.1 /24” = Class C</w:t>
      </w:r>
    </w:p>
    <w:p w14:paraId="597DBEC7" w14:textId="58DBC132" w:rsidR="002C2FC2" w:rsidRPr="00D67F67" w:rsidRDefault="002C2FC2" w:rsidP="00D67F67">
      <w:pPr>
        <w:spacing w:after="0" w:line="240"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all</w:t>
      </w:r>
      <w:proofErr w:type="gramEnd"/>
      <w:r>
        <w:rPr>
          <w:rFonts w:ascii="Times New Roman" w:hAnsi="Times New Roman" w:cs="Times New Roman"/>
          <w:sz w:val="24"/>
          <w:szCs w:val="24"/>
        </w:rPr>
        <w:t xml:space="preserve"> other traffic” = Class D</w:t>
      </w:r>
    </w:p>
    <w:p w14:paraId="7942A001" w14:textId="4BD3A13F" w:rsidR="00D67F67" w:rsidRDefault="00D67F67" w:rsidP="00D67F67">
      <w:pPr>
        <w:spacing w:after="0" w:line="240" w:lineRule="auto"/>
        <w:rPr>
          <w:rFonts w:ascii="Times New Roman" w:hAnsi="Times New Roman" w:cs="Times New Roman"/>
          <w:sz w:val="24"/>
          <w:szCs w:val="24"/>
        </w:rPr>
      </w:pPr>
    </w:p>
    <w:p w14:paraId="10DDBF30" w14:textId="40470966" w:rsidR="008C6FCD" w:rsidRDefault="008C6FCD" w:rsidP="00D67F67">
      <w:pPr>
        <w:spacing w:after="0" w:line="240" w:lineRule="auto"/>
        <w:rPr>
          <w:rFonts w:ascii="Times New Roman" w:hAnsi="Times New Roman" w:cs="Times New Roman"/>
          <w:sz w:val="24"/>
          <w:szCs w:val="24"/>
        </w:rPr>
      </w:pPr>
      <w:r>
        <w:rPr>
          <w:rFonts w:ascii="Times New Roman" w:hAnsi="Times New Roman" w:cs="Times New Roman"/>
          <w:sz w:val="24"/>
          <w:szCs w:val="24"/>
        </w:rPr>
        <w:t>With Classification done, we need some way to mark these traffic types, so downstream devices will know how to handle them.</w:t>
      </w:r>
    </w:p>
    <w:p w14:paraId="004069B2" w14:textId="42238AC2" w:rsidR="008C6FCD" w:rsidRDefault="008C6FCD" w:rsidP="00D67F67">
      <w:pPr>
        <w:spacing w:after="0" w:line="240" w:lineRule="auto"/>
        <w:rPr>
          <w:rFonts w:ascii="Times New Roman" w:hAnsi="Times New Roman" w:cs="Times New Roman"/>
          <w:sz w:val="24"/>
          <w:szCs w:val="24"/>
        </w:rPr>
      </w:pPr>
    </w:p>
    <w:p w14:paraId="688F1E0D" w14:textId="2AD9BC6D" w:rsidR="008C6FCD" w:rsidRDefault="00ED7E3F" w:rsidP="00D67F67">
      <w:pPr>
        <w:spacing w:after="0" w:line="240" w:lineRule="auto"/>
        <w:rPr>
          <w:rFonts w:ascii="Times New Roman" w:hAnsi="Times New Roman" w:cs="Times New Roman"/>
          <w:sz w:val="24"/>
          <w:szCs w:val="24"/>
        </w:rPr>
      </w:pPr>
      <w:r>
        <w:rPr>
          <w:rFonts w:ascii="Times New Roman" w:hAnsi="Times New Roman" w:cs="Times New Roman"/>
          <w:i/>
          <w:iCs/>
          <w:sz w:val="24"/>
          <w:szCs w:val="24"/>
        </w:rPr>
        <w:t>m</w:t>
      </w:r>
      <w:r w:rsidR="008C6FCD">
        <w:rPr>
          <w:rFonts w:ascii="Times New Roman" w:hAnsi="Times New Roman" w:cs="Times New Roman"/>
          <w:i/>
          <w:iCs/>
          <w:sz w:val="24"/>
          <w:szCs w:val="24"/>
        </w:rPr>
        <w:t>arking</w:t>
      </w:r>
      <w:r>
        <w:rPr>
          <w:rFonts w:ascii="Times New Roman" w:hAnsi="Times New Roman" w:cs="Times New Roman"/>
          <w:sz w:val="24"/>
          <w:szCs w:val="24"/>
        </w:rPr>
        <w:t xml:space="preserve"> - </w:t>
      </w:r>
      <w:r w:rsidR="008C6FCD">
        <w:rPr>
          <w:rFonts w:ascii="Times New Roman" w:hAnsi="Times New Roman" w:cs="Times New Roman"/>
          <w:sz w:val="24"/>
          <w:szCs w:val="24"/>
        </w:rPr>
        <w:t xml:space="preserve">The process of changing a value inside a frame/packet with a new </w:t>
      </w:r>
      <w:r w:rsidR="008C6FCD" w:rsidRPr="008C6FCD">
        <w:rPr>
          <w:rFonts w:ascii="Times New Roman" w:hAnsi="Times New Roman" w:cs="Times New Roman"/>
          <w:i/>
          <w:iCs/>
          <w:sz w:val="24"/>
          <w:szCs w:val="24"/>
        </w:rPr>
        <w:t>marked value</w:t>
      </w:r>
      <w:r>
        <w:rPr>
          <w:rFonts w:ascii="Times New Roman" w:hAnsi="Times New Roman" w:cs="Times New Roman"/>
          <w:sz w:val="24"/>
          <w:szCs w:val="24"/>
        </w:rPr>
        <w:t>.</w:t>
      </w:r>
    </w:p>
    <w:p w14:paraId="7E3BADC6" w14:textId="036334CF" w:rsidR="00ED7E3F" w:rsidRDefault="00ED7E3F" w:rsidP="00ED7E3F">
      <w:pPr>
        <w:spacing w:after="0" w:line="240" w:lineRule="auto"/>
        <w:rPr>
          <w:rFonts w:ascii="Times New Roman" w:hAnsi="Times New Roman" w:cs="Times New Roman"/>
          <w:sz w:val="24"/>
          <w:szCs w:val="24"/>
        </w:rPr>
      </w:pPr>
      <w:r w:rsidRPr="008C6FCD">
        <w:rPr>
          <w:rFonts w:ascii="Times New Roman" w:hAnsi="Times New Roman" w:cs="Times New Roman"/>
          <w:i/>
          <w:iCs/>
          <w:sz w:val="24"/>
          <w:szCs w:val="24"/>
        </w:rPr>
        <w:t>marked value</w:t>
      </w:r>
      <w:r>
        <w:rPr>
          <w:rFonts w:ascii="Times New Roman" w:hAnsi="Times New Roman" w:cs="Times New Roman"/>
          <w:sz w:val="24"/>
          <w:szCs w:val="24"/>
        </w:rPr>
        <w:t xml:space="preserve"> - indicates how the frame/packet should be handled from that point on.</w:t>
      </w:r>
    </w:p>
    <w:p w14:paraId="254FB767" w14:textId="77777777" w:rsidR="00ED7E3F" w:rsidRPr="00ED7E3F" w:rsidRDefault="00ED7E3F" w:rsidP="00D67F67">
      <w:pPr>
        <w:spacing w:after="0" w:line="240" w:lineRule="auto"/>
        <w:rPr>
          <w:rFonts w:ascii="Times New Roman" w:hAnsi="Times New Roman" w:cs="Times New Roman"/>
          <w:b/>
          <w:bCs/>
          <w:sz w:val="24"/>
          <w:szCs w:val="24"/>
        </w:rPr>
      </w:pPr>
    </w:p>
    <w:p w14:paraId="2DAB07A5" w14:textId="739321FA" w:rsidR="008C6FCD" w:rsidRDefault="008C6FCD" w:rsidP="00D67F6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short, the </w:t>
      </w:r>
      <w:r w:rsidRPr="00ED7E3F">
        <w:rPr>
          <w:rFonts w:ascii="Times New Roman" w:hAnsi="Times New Roman" w:cs="Times New Roman"/>
          <w:i/>
          <w:iCs/>
          <w:sz w:val="24"/>
          <w:szCs w:val="24"/>
        </w:rPr>
        <w:t>marked value</w:t>
      </w:r>
      <w:r>
        <w:rPr>
          <w:rFonts w:ascii="Times New Roman" w:hAnsi="Times New Roman" w:cs="Times New Roman"/>
          <w:sz w:val="24"/>
          <w:szCs w:val="24"/>
        </w:rPr>
        <w:t xml:space="preserve"> indicates the class to which this particular traffic type belongs, and it’s the </w:t>
      </w:r>
      <w:r>
        <w:rPr>
          <w:rFonts w:ascii="Times New Roman" w:hAnsi="Times New Roman" w:cs="Times New Roman"/>
          <w:i/>
          <w:iCs/>
          <w:sz w:val="24"/>
          <w:szCs w:val="24"/>
        </w:rPr>
        <w:t>marking</w:t>
      </w:r>
      <w:r>
        <w:rPr>
          <w:rFonts w:ascii="Times New Roman" w:hAnsi="Times New Roman" w:cs="Times New Roman"/>
          <w:sz w:val="24"/>
          <w:szCs w:val="24"/>
        </w:rPr>
        <w:t xml:space="preserve"> that indicates to </w:t>
      </w:r>
      <w:r w:rsidR="00ED7E3F">
        <w:rPr>
          <w:rFonts w:ascii="Times New Roman" w:hAnsi="Times New Roman" w:cs="Times New Roman"/>
          <w:sz w:val="24"/>
          <w:szCs w:val="24"/>
        </w:rPr>
        <w:t>downstream routers and switches how to treat the specific/specified traffic.</w:t>
      </w:r>
    </w:p>
    <w:p w14:paraId="6E8B725F" w14:textId="76AF9EC5" w:rsidR="00ED7E3F" w:rsidRPr="002A69BD" w:rsidRDefault="00ED7E3F" w:rsidP="00D67F67">
      <w:pPr>
        <w:spacing w:after="0" w:line="240" w:lineRule="auto"/>
        <w:rPr>
          <w:rFonts w:ascii="Times New Roman" w:hAnsi="Times New Roman" w:cs="Times New Roman"/>
          <w:sz w:val="24"/>
          <w:szCs w:val="24"/>
          <w:u w:val="single"/>
        </w:rPr>
      </w:pPr>
    </w:p>
    <w:p w14:paraId="4A6AD9EF" w14:textId="762D410F" w:rsidR="00ED7E3F" w:rsidRPr="002A69BD" w:rsidRDefault="00ED7E3F" w:rsidP="00D67F67">
      <w:pPr>
        <w:spacing w:after="0" w:line="240" w:lineRule="auto"/>
        <w:rPr>
          <w:rFonts w:ascii="Times New Roman" w:hAnsi="Times New Roman" w:cs="Times New Roman"/>
          <w:sz w:val="24"/>
          <w:szCs w:val="24"/>
          <w:u w:val="single"/>
        </w:rPr>
      </w:pPr>
      <w:r w:rsidRPr="002A69BD">
        <w:rPr>
          <w:rFonts w:ascii="Times New Roman" w:hAnsi="Times New Roman" w:cs="Times New Roman"/>
          <w:sz w:val="24"/>
          <w:szCs w:val="24"/>
          <w:u w:val="single"/>
        </w:rPr>
        <w:t>Marking example:</w:t>
      </w:r>
    </w:p>
    <w:p w14:paraId="4125D828" w14:textId="4E396095" w:rsidR="00ED7E3F" w:rsidRDefault="00ED7E3F" w:rsidP="00D67F6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dot1q tag contains a value called the Priority Code Point (PCP).  We can use that value to indicate a priority between 0 and 7 (7 being the highest priority).  </w:t>
      </w:r>
    </w:p>
    <w:p w14:paraId="0A3B1E75" w14:textId="37CB64A8" w:rsidR="00ED7E3F" w:rsidRDefault="00ED7E3F" w:rsidP="00D67F67">
      <w:pPr>
        <w:spacing w:after="0" w:line="240" w:lineRule="auto"/>
        <w:rPr>
          <w:rFonts w:ascii="Times New Roman" w:hAnsi="Times New Roman" w:cs="Times New Roman"/>
          <w:sz w:val="24"/>
          <w:szCs w:val="24"/>
        </w:rPr>
      </w:pPr>
      <w:r>
        <w:rPr>
          <w:rFonts w:ascii="Times New Roman" w:hAnsi="Times New Roman" w:cs="Times New Roman"/>
          <w:sz w:val="24"/>
          <w:szCs w:val="24"/>
        </w:rPr>
        <w:t>There is also a simple 1-byte field called the Drop Eligible Indicator.  If the bit is set the frame/packet is eligible to be dropped</w:t>
      </w:r>
      <w:r w:rsidR="002A69BD">
        <w:rPr>
          <w:rFonts w:ascii="Times New Roman" w:hAnsi="Times New Roman" w:cs="Times New Roman"/>
          <w:sz w:val="24"/>
          <w:szCs w:val="24"/>
        </w:rPr>
        <w:t>.</w:t>
      </w:r>
    </w:p>
    <w:p w14:paraId="10E16224" w14:textId="1D7B5BA5" w:rsidR="002A69BD" w:rsidRDefault="002A69BD" w:rsidP="00D67F67">
      <w:pPr>
        <w:spacing w:after="0" w:line="240" w:lineRule="auto"/>
        <w:rPr>
          <w:rFonts w:ascii="Times New Roman" w:hAnsi="Times New Roman" w:cs="Times New Roman"/>
          <w:sz w:val="24"/>
          <w:szCs w:val="24"/>
        </w:rPr>
      </w:pPr>
    </w:p>
    <w:p w14:paraId="6F02F8C2" w14:textId="77777777" w:rsidR="002A69BD" w:rsidRDefault="002A69BD">
      <w:pPr>
        <w:rPr>
          <w:rFonts w:ascii="Times New Roman" w:hAnsi="Times New Roman" w:cs="Times New Roman"/>
          <w:sz w:val="24"/>
          <w:szCs w:val="24"/>
        </w:rPr>
      </w:pPr>
      <w:r>
        <w:rPr>
          <w:rFonts w:ascii="Times New Roman" w:hAnsi="Times New Roman" w:cs="Times New Roman"/>
          <w:sz w:val="24"/>
          <w:szCs w:val="24"/>
        </w:rPr>
        <w:br w:type="page"/>
      </w:r>
    </w:p>
    <w:p w14:paraId="39ABFC1C" w14:textId="600E0B5B" w:rsidR="00ED7E3F" w:rsidRDefault="00ED7E3F" w:rsidP="00D67F67">
      <w:pPr>
        <w:spacing w:after="0" w:line="240" w:lineRule="auto"/>
        <w:rPr>
          <w:rFonts w:ascii="Times New Roman" w:hAnsi="Times New Roman" w:cs="Times New Roman"/>
          <w:sz w:val="24"/>
          <w:szCs w:val="24"/>
        </w:rPr>
      </w:pPr>
    </w:p>
    <w:p w14:paraId="28E17622" w14:textId="0BEAAA0E" w:rsidR="002A69BD" w:rsidRPr="00FC166A" w:rsidRDefault="002A69BD" w:rsidP="00D67F67">
      <w:pPr>
        <w:spacing w:after="0" w:line="240" w:lineRule="auto"/>
        <w:rPr>
          <w:rFonts w:ascii="Times New Roman" w:hAnsi="Times New Roman" w:cs="Times New Roman"/>
          <w:b/>
          <w:bCs/>
          <w:sz w:val="24"/>
          <w:szCs w:val="24"/>
        </w:rPr>
      </w:pPr>
      <w:r w:rsidRPr="00691AAD">
        <w:rPr>
          <w:rFonts w:ascii="Times New Roman" w:hAnsi="Times New Roman" w:cs="Times New Roman"/>
          <w:i/>
          <w:iCs/>
          <w:sz w:val="24"/>
          <w:szCs w:val="24"/>
        </w:rPr>
        <w:t xml:space="preserve">Class of Service </w:t>
      </w:r>
      <w:r w:rsidRPr="00691AAD">
        <w:rPr>
          <w:rFonts w:ascii="Times New Roman" w:hAnsi="Times New Roman" w:cs="Times New Roman"/>
          <w:sz w:val="24"/>
          <w:szCs w:val="24"/>
        </w:rPr>
        <w:t>(</w:t>
      </w:r>
      <w:proofErr w:type="spellStart"/>
      <w:r w:rsidRPr="00691AAD">
        <w:rPr>
          <w:rFonts w:ascii="Times New Roman" w:hAnsi="Times New Roman" w:cs="Times New Roman"/>
          <w:sz w:val="24"/>
          <w:szCs w:val="24"/>
        </w:rPr>
        <w:t>CoS</w:t>
      </w:r>
      <w:proofErr w:type="spellEnd"/>
      <w:r w:rsidRPr="00691AAD">
        <w:rPr>
          <w:rFonts w:ascii="Times New Roman" w:hAnsi="Times New Roman" w:cs="Times New Roman"/>
          <w:sz w:val="24"/>
          <w:szCs w:val="24"/>
        </w:rPr>
        <w:t>)</w:t>
      </w:r>
      <w:r>
        <w:rPr>
          <w:rFonts w:ascii="Times New Roman" w:hAnsi="Times New Roman" w:cs="Times New Roman"/>
          <w:sz w:val="24"/>
          <w:szCs w:val="24"/>
        </w:rPr>
        <w:t xml:space="preserve"> –</w:t>
      </w:r>
      <w:r w:rsidRPr="00FC166A">
        <w:rPr>
          <w:rFonts w:ascii="Times New Roman" w:hAnsi="Times New Roman" w:cs="Times New Roman"/>
          <w:b/>
          <w:bCs/>
          <w:sz w:val="24"/>
          <w:szCs w:val="24"/>
        </w:rPr>
        <w:t xml:space="preserve"> a 3-bit field that is present in an Ethernet frame header when 802.1q (VLAN) tagging is present</w:t>
      </w:r>
      <w:r>
        <w:rPr>
          <w:rFonts w:ascii="Times New Roman" w:hAnsi="Times New Roman" w:cs="Times New Roman"/>
          <w:sz w:val="24"/>
          <w:szCs w:val="24"/>
        </w:rPr>
        <w:t xml:space="preserve">.  The field specifies a </w:t>
      </w:r>
      <w:r w:rsidRPr="00FC166A">
        <w:rPr>
          <w:rFonts w:ascii="Times New Roman" w:hAnsi="Times New Roman" w:cs="Times New Roman"/>
          <w:b/>
          <w:bCs/>
          <w:sz w:val="24"/>
          <w:szCs w:val="24"/>
        </w:rPr>
        <w:t>priority value (0-7)</w:t>
      </w:r>
      <w:r>
        <w:rPr>
          <w:rFonts w:ascii="Times New Roman" w:hAnsi="Times New Roman" w:cs="Times New Roman"/>
          <w:sz w:val="24"/>
          <w:szCs w:val="24"/>
        </w:rPr>
        <w:t xml:space="preserve"> that can be </w:t>
      </w:r>
      <w:r w:rsidRPr="00FC166A">
        <w:rPr>
          <w:rFonts w:ascii="Times New Roman" w:hAnsi="Times New Roman" w:cs="Times New Roman"/>
          <w:b/>
          <w:bCs/>
          <w:sz w:val="24"/>
          <w:szCs w:val="24"/>
        </w:rPr>
        <w:t xml:space="preserve">used by QoS disciplines to differentiate and shape / police network traffic. </w:t>
      </w:r>
      <w:r w:rsidR="00691AAD" w:rsidRPr="00FC166A">
        <w:rPr>
          <w:rFonts w:ascii="Times New Roman" w:hAnsi="Times New Roman" w:cs="Times New Roman"/>
          <w:b/>
          <w:bCs/>
          <w:sz w:val="24"/>
          <w:szCs w:val="24"/>
        </w:rPr>
        <w:t xml:space="preserve"> </w:t>
      </w:r>
    </w:p>
    <w:p w14:paraId="448A9169" w14:textId="64356DD7" w:rsidR="00691AAD" w:rsidRDefault="00691AAD" w:rsidP="00D67F67">
      <w:pPr>
        <w:spacing w:after="0" w:line="240" w:lineRule="auto"/>
        <w:rPr>
          <w:rFonts w:ascii="Times New Roman" w:hAnsi="Times New Roman" w:cs="Times New Roman"/>
          <w:sz w:val="24"/>
          <w:szCs w:val="24"/>
        </w:rPr>
      </w:pPr>
      <w:proofErr w:type="spellStart"/>
      <w:r w:rsidRPr="00FC166A">
        <w:rPr>
          <w:rFonts w:ascii="Times New Roman" w:hAnsi="Times New Roman" w:cs="Times New Roman"/>
          <w:b/>
          <w:bCs/>
          <w:sz w:val="24"/>
          <w:szCs w:val="24"/>
        </w:rPr>
        <w:t>CoS</w:t>
      </w:r>
      <w:proofErr w:type="spellEnd"/>
      <w:r w:rsidRPr="00FC166A">
        <w:rPr>
          <w:rFonts w:ascii="Times New Roman" w:hAnsi="Times New Roman" w:cs="Times New Roman"/>
          <w:b/>
          <w:bCs/>
          <w:sz w:val="24"/>
          <w:szCs w:val="24"/>
        </w:rPr>
        <w:t xml:space="preserve"> operates only on 802.1Q VLAN Ethernet at the data link Layer (Layer 2).</w:t>
      </w:r>
      <w:r>
        <w:rPr>
          <w:rFonts w:ascii="Times New Roman" w:hAnsi="Times New Roman" w:cs="Times New Roman"/>
          <w:sz w:val="24"/>
          <w:szCs w:val="24"/>
        </w:rPr>
        <w:t xml:space="preserve">  Networking devices can be configured to use existing </w:t>
      </w:r>
      <w:proofErr w:type="spellStart"/>
      <w:r>
        <w:rPr>
          <w:rFonts w:ascii="Times New Roman" w:hAnsi="Times New Roman" w:cs="Times New Roman"/>
          <w:sz w:val="24"/>
          <w:szCs w:val="24"/>
        </w:rPr>
        <w:t>CoS</w:t>
      </w:r>
      <w:proofErr w:type="spellEnd"/>
      <w:r>
        <w:rPr>
          <w:rFonts w:ascii="Times New Roman" w:hAnsi="Times New Roman" w:cs="Times New Roman"/>
          <w:sz w:val="24"/>
          <w:szCs w:val="24"/>
        </w:rPr>
        <w:t xml:space="preserve"> values on incoming packets (trust mode) or can rewrite the </w:t>
      </w:r>
      <w:proofErr w:type="spellStart"/>
      <w:r>
        <w:rPr>
          <w:rFonts w:ascii="Times New Roman" w:hAnsi="Times New Roman" w:cs="Times New Roman"/>
          <w:sz w:val="24"/>
          <w:szCs w:val="24"/>
        </w:rPr>
        <w:t>CoS</w:t>
      </w:r>
      <w:proofErr w:type="spellEnd"/>
      <w:r>
        <w:rPr>
          <w:rFonts w:ascii="Times New Roman" w:hAnsi="Times New Roman" w:cs="Times New Roman"/>
          <w:sz w:val="24"/>
          <w:szCs w:val="24"/>
        </w:rPr>
        <w:t xml:space="preserve"> value to something completely different.  Most ISPs do not trust </w:t>
      </w:r>
      <w:bookmarkStart w:id="0" w:name="_Hlk88334335"/>
      <w:r>
        <w:rPr>
          <w:rFonts w:ascii="Times New Roman" w:hAnsi="Times New Roman" w:cs="Times New Roman"/>
          <w:sz w:val="24"/>
          <w:szCs w:val="24"/>
        </w:rPr>
        <w:t xml:space="preserve">incoming QoS markings from their customers, so </w:t>
      </w:r>
      <w:proofErr w:type="spellStart"/>
      <w:r>
        <w:rPr>
          <w:rFonts w:ascii="Times New Roman" w:hAnsi="Times New Roman" w:cs="Times New Roman"/>
          <w:sz w:val="24"/>
          <w:szCs w:val="24"/>
        </w:rPr>
        <w:t>CoS</w:t>
      </w:r>
      <w:proofErr w:type="spellEnd"/>
      <w:r>
        <w:rPr>
          <w:rFonts w:ascii="Times New Roman" w:hAnsi="Times New Roman" w:cs="Times New Roman"/>
          <w:sz w:val="24"/>
          <w:szCs w:val="24"/>
        </w:rPr>
        <w:t xml:space="preserve"> is generally limited to use within an organization’s intranet.</w:t>
      </w:r>
      <w:bookmarkEnd w:id="0"/>
    </w:p>
    <w:p w14:paraId="5719200D" w14:textId="70C3B0F0" w:rsidR="00691AAD" w:rsidRDefault="00691AAD" w:rsidP="00D67F67">
      <w:pPr>
        <w:spacing w:after="0" w:line="240" w:lineRule="auto"/>
        <w:rPr>
          <w:rFonts w:ascii="Times New Roman" w:hAnsi="Times New Roman" w:cs="Times New Roman"/>
          <w:sz w:val="24"/>
          <w:szCs w:val="24"/>
        </w:rPr>
      </w:pPr>
    </w:p>
    <w:p w14:paraId="1E67CD3E" w14:textId="12582492" w:rsidR="00691AAD" w:rsidRDefault="00691AAD" w:rsidP="00D67F67">
      <w:pPr>
        <w:spacing w:after="0" w:line="240" w:lineRule="auto"/>
        <w:rPr>
          <w:rFonts w:ascii="Times New Roman" w:hAnsi="Times New Roman" w:cs="Times New Roman"/>
          <w:sz w:val="24"/>
          <w:szCs w:val="24"/>
        </w:rPr>
      </w:pPr>
      <w:r>
        <w:rPr>
          <w:rFonts w:ascii="Times New Roman" w:hAnsi="Times New Roman" w:cs="Times New Roman"/>
          <w:i/>
          <w:iCs/>
          <w:sz w:val="24"/>
          <w:szCs w:val="24"/>
        </w:rPr>
        <w:t>Differentiated Services Code Point</w:t>
      </w:r>
      <w:r>
        <w:rPr>
          <w:rFonts w:ascii="Times New Roman" w:hAnsi="Times New Roman" w:cs="Times New Roman"/>
          <w:sz w:val="24"/>
          <w:szCs w:val="24"/>
        </w:rPr>
        <w:t xml:space="preserve"> (DSCP)</w:t>
      </w:r>
      <w:r w:rsidR="00C73E7A">
        <w:rPr>
          <w:rFonts w:ascii="Times New Roman" w:hAnsi="Times New Roman" w:cs="Times New Roman"/>
          <w:sz w:val="24"/>
          <w:szCs w:val="24"/>
        </w:rPr>
        <w:t xml:space="preserve"> </w:t>
      </w:r>
      <w:r>
        <w:rPr>
          <w:rFonts w:ascii="Times New Roman" w:hAnsi="Times New Roman" w:cs="Times New Roman"/>
          <w:sz w:val="24"/>
          <w:szCs w:val="24"/>
        </w:rPr>
        <w:t xml:space="preserve">– a 6-bit value found in the </w:t>
      </w:r>
      <w:r w:rsidR="00C73E7A">
        <w:rPr>
          <w:rFonts w:ascii="Times New Roman" w:hAnsi="Times New Roman" w:cs="Times New Roman"/>
          <w:sz w:val="24"/>
          <w:szCs w:val="24"/>
        </w:rPr>
        <w:t>“</w:t>
      </w:r>
      <w:r>
        <w:rPr>
          <w:rFonts w:ascii="Times New Roman" w:hAnsi="Times New Roman" w:cs="Times New Roman"/>
          <w:sz w:val="24"/>
          <w:szCs w:val="24"/>
        </w:rPr>
        <w:t>8-bit Differentiated Services field</w:t>
      </w:r>
      <w:r w:rsidR="00C73E7A">
        <w:rPr>
          <w:rFonts w:ascii="Times New Roman" w:hAnsi="Times New Roman" w:cs="Times New Roman"/>
          <w:sz w:val="24"/>
          <w:szCs w:val="24"/>
        </w:rPr>
        <w:t xml:space="preserve"> (called Diff Serv)</w:t>
      </w:r>
      <w:r>
        <w:rPr>
          <w:rFonts w:ascii="Times New Roman" w:hAnsi="Times New Roman" w:cs="Times New Roman"/>
          <w:sz w:val="24"/>
          <w:szCs w:val="24"/>
        </w:rPr>
        <w:t xml:space="preserve"> in the IPv4 header</w:t>
      </w:r>
      <w:r w:rsidR="00C73E7A">
        <w:rPr>
          <w:rFonts w:ascii="Times New Roman" w:hAnsi="Times New Roman" w:cs="Times New Roman"/>
          <w:sz w:val="24"/>
          <w:szCs w:val="24"/>
        </w:rPr>
        <w:t>”</w:t>
      </w:r>
      <w:r>
        <w:rPr>
          <w:rFonts w:ascii="Times New Roman" w:hAnsi="Times New Roman" w:cs="Times New Roman"/>
          <w:sz w:val="24"/>
          <w:szCs w:val="24"/>
        </w:rPr>
        <w:t xml:space="preserve">. </w:t>
      </w:r>
    </w:p>
    <w:p w14:paraId="5A7FB733" w14:textId="5FCDCA66" w:rsidR="00C73E7A" w:rsidRDefault="00C73E7A" w:rsidP="00D67F67">
      <w:pPr>
        <w:spacing w:after="0" w:line="240" w:lineRule="auto"/>
        <w:rPr>
          <w:rFonts w:ascii="Times New Roman" w:hAnsi="Times New Roman" w:cs="Times New Roman"/>
          <w:sz w:val="24"/>
          <w:szCs w:val="24"/>
        </w:rPr>
      </w:pPr>
    </w:p>
    <w:p w14:paraId="5FDE6315" w14:textId="1CE75B27" w:rsidR="00C73E7A" w:rsidRDefault="00C73E7A" w:rsidP="00D67F67">
      <w:pPr>
        <w:spacing w:after="0" w:line="240" w:lineRule="auto"/>
        <w:rPr>
          <w:rFonts w:ascii="Times New Roman" w:hAnsi="Times New Roman" w:cs="Times New Roman"/>
          <w:sz w:val="24"/>
          <w:szCs w:val="24"/>
        </w:rPr>
      </w:pPr>
      <w:r w:rsidRPr="00C73E7A">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2723C5B2" wp14:editId="25E902D6">
                <wp:simplePos x="0" y="0"/>
                <wp:positionH relativeFrom="column">
                  <wp:posOffset>3052445</wp:posOffset>
                </wp:positionH>
                <wp:positionV relativeFrom="paragraph">
                  <wp:posOffset>2540</wp:posOffset>
                </wp:positionV>
                <wp:extent cx="3865245" cy="2058670"/>
                <wp:effectExtent l="0" t="0" r="20955"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5245" cy="2058670"/>
                        </a:xfrm>
                        <a:prstGeom prst="rect">
                          <a:avLst/>
                        </a:prstGeom>
                        <a:solidFill>
                          <a:srgbClr val="FFFFFF"/>
                        </a:solidFill>
                        <a:ln w="9525">
                          <a:solidFill>
                            <a:srgbClr val="000000"/>
                          </a:solidFill>
                          <a:miter lim="800000"/>
                          <a:headEnd/>
                          <a:tailEnd/>
                        </a:ln>
                      </wps:spPr>
                      <wps:txbx>
                        <w:txbxContent>
                          <w:p w14:paraId="4AA0F902" w14:textId="16675E45" w:rsidR="00C73E7A" w:rsidRDefault="00C73E7A" w:rsidP="00C73E7A">
                            <w:pPr>
                              <w:spacing w:after="0" w:line="240" w:lineRule="auto"/>
                              <w:rPr>
                                <w:sz w:val="20"/>
                                <w:szCs w:val="20"/>
                              </w:rPr>
                            </w:pPr>
                            <w:r>
                              <w:rPr>
                                <w:sz w:val="20"/>
                                <w:szCs w:val="20"/>
                              </w:rPr>
                              <w:t>TOS field – this is where the DSCP is kept</w:t>
                            </w:r>
                          </w:p>
                          <w:p w14:paraId="16983245" w14:textId="67CD3331" w:rsidR="00C73E7A" w:rsidRDefault="00C73E7A" w:rsidP="00C73E7A">
                            <w:pPr>
                              <w:spacing w:after="0" w:line="240" w:lineRule="auto"/>
                              <w:rPr>
                                <w:sz w:val="20"/>
                                <w:szCs w:val="20"/>
                              </w:rPr>
                            </w:pPr>
                          </w:p>
                          <w:p w14:paraId="4631CC7F" w14:textId="0AC7DA56" w:rsidR="00C73E7A" w:rsidRDefault="00C73E7A" w:rsidP="00C73E7A">
                            <w:pPr>
                              <w:spacing w:after="0" w:line="240" w:lineRule="auto"/>
                              <w:rPr>
                                <w:sz w:val="20"/>
                                <w:szCs w:val="20"/>
                              </w:rPr>
                            </w:pPr>
                            <w:r>
                              <w:rPr>
                                <w:sz w:val="20"/>
                                <w:szCs w:val="20"/>
                              </w:rPr>
                              <w:t>With 6-bit there are dozens of values for the DSCP field</w:t>
                            </w:r>
                          </w:p>
                          <w:p w14:paraId="2A8B1A9D" w14:textId="225604D8" w:rsidR="006822B6" w:rsidRPr="006822B6" w:rsidRDefault="006822B6" w:rsidP="006822B6">
                            <w:pPr>
                              <w:spacing w:after="0" w:line="240" w:lineRule="auto"/>
                              <w:rPr>
                                <w:sz w:val="20"/>
                                <w:szCs w:val="20"/>
                                <w:u w:val="single"/>
                              </w:rPr>
                            </w:pPr>
                            <w:r w:rsidRPr="006822B6">
                              <w:rPr>
                                <w:sz w:val="20"/>
                                <w:szCs w:val="20"/>
                                <w:u w:val="single"/>
                              </w:rPr>
                              <w:t>DSCP per-hop behaviors</w:t>
                            </w:r>
                            <w:r>
                              <w:rPr>
                                <w:sz w:val="20"/>
                                <w:szCs w:val="20"/>
                                <w:u w:val="single"/>
                              </w:rPr>
                              <w:t xml:space="preserve"> (PHBs)</w:t>
                            </w:r>
                          </w:p>
                          <w:p w14:paraId="3588BF52" w14:textId="77777777" w:rsidR="006822B6" w:rsidRPr="006822B6" w:rsidRDefault="006822B6" w:rsidP="006822B6">
                            <w:pPr>
                              <w:spacing w:after="0" w:line="240" w:lineRule="auto"/>
                              <w:rPr>
                                <w:sz w:val="20"/>
                                <w:szCs w:val="20"/>
                              </w:rPr>
                            </w:pPr>
                            <w:r w:rsidRPr="006822B6">
                              <w:rPr>
                                <w:sz w:val="20"/>
                                <w:szCs w:val="20"/>
                              </w:rPr>
                              <w:t>Default Forwarding (DF)</w:t>
                            </w:r>
                          </w:p>
                          <w:p w14:paraId="5A206ECD" w14:textId="77777777" w:rsidR="006822B6" w:rsidRPr="006822B6" w:rsidRDefault="006822B6" w:rsidP="006822B6">
                            <w:pPr>
                              <w:spacing w:after="0" w:line="240" w:lineRule="auto"/>
                              <w:rPr>
                                <w:sz w:val="20"/>
                                <w:szCs w:val="20"/>
                              </w:rPr>
                            </w:pPr>
                            <w:r w:rsidRPr="006822B6">
                              <w:rPr>
                                <w:sz w:val="20"/>
                                <w:szCs w:val="20"/>
                              </w:rPr>
                              <w:t>Expediated Forwarding (EF)</w:t>
                            </w:r>
                          </w:p>
                          <w:p w14:paraId="2947894A" w14:textId="77777777" w:rsidR="006822B6" w:rsidRPr="006822B6" w:rsidRDefault="006822B6" w:rsidP="006822B6">
                            <w:pPr>
                              <w:spacing w:after="0" w:line="240" w:lineRule="auto"/>
                              <w:rPr>
                                <w:sz w:val="20"/>
                                <w:szCs w:val="20"/>
                              </w:rPr>
                            </w:pPr>
                            <w:r w:rsidRPr="006822B6">
                              <w:rPr>
                                <w:sz w:val="20"/>
                                <w:szCs w:val="20"/>
                              </w:rPr>
                              <w:t>Assured Forwarding (AF)</w:t>
                            </w:r>
                          </w:p>
                          <w:p w14:paraId="300FD322" w14:textId="386A950E" w:rsidR="006822B6" w:rsidRPr="00C73E7A" w:rsidRDefault="006822B6" w:rsidP="006822B6">
                            <w:pPr>
                              <w:spacing w:after="0" w:line="240" w:lineRule="auto"/>
                              <w:rPr>
                                <w:sz w:val="20"/>
                                <w:szCs w:val="20"/>
                              </w:rPr>
                            </w:pPr>
                            <w:r w:rsidRPr="006822B6">
                              <w:rPr>
                                <w:sz w:val="20"/>
                                <w:szCs w:val="20"/>
                              </w:rPr>
                              <w:t>Class Selector (CS)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23C5B2" id="_x0000_t202" coordsize="21600,21600" o:spt="202" path="m,l,21600r21600,l21600,xe">
                <v:stroke joinstyle="miter"/>
                <v:path gradientshapeok="t" o:connecttype="rect"/>
              </v:shapetype>
              <v:shape id="Text Box 2" o:spid="_x0000_s1026" type="#_x0000_t202" style="position:absolute;margin-left:240.35pt;margin-top:.2pt;width:304.35pt;height:162.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">
                <v:textbox>
                  <w:txbxContent>
                    <w:p w14:paraId="4AA0F902" w14:textId="16675E45" w:rsidR="00C73E7A" w:rsidRDefault="00C73E7A" w:rsidP="00C73E7A">
                      <w:pPr>
                        <w:spacing w:after="0" w:line="240" w:lineRule="auto"/>
                        <w:rPr>
                          <w:sz w:val="20"/>
                          <w:szCs w:val="20"/>
                        </w:rPr>
                      </w:pPr>
                      <w:r>
                        <w:rPr>
                          <w:sz w:val="20"/>
                          <w:szCs w:val="20"/>
                        </w:rPr>
                        <w:t>TOS field – this is where the DSCP is kept</w:t>
                      </w:r>
                    </w:p>
                    <w:p w14:paraId="16983245" w14:textId="67CD3331" w:rsidR="00C73E7A" w:rsidRDefault="00C73E7A" w:rsidP="00C73E7A">
                      <w:pPr>
                        <w:spacing w:after="0" w:line="240" w:lineRule="auto"/>
                        <w:rPr>
                          <w:sz w:val="20"/>
                          <w:szCs w:val="20"/>
                        </w:rPr>
                      </w:pPr>
                    </w:p>
                    <w:p w14:paraId="4631CC7F" w14:textId="0AC7DA56" w:rsidR="00C73E7A" w:rsidRDefault="00C73E7A" w:rsidP="00C73E7A">
                      <w:pPr>
                        <w:spacing w:after="0" w:line="240" w:lineRule="auto"/>
                        <w:rPr>
                          <w:sz w:val="20"/>
                          <w:szCs w:val="20"/>
                        </w:rPr>
                      </w:pPr>
                      <w:r>
                        <w:rPr>
                          <w:sz w:val="20"/>
                          <w:szCs w:val="20"/>
                        </w:rPr>
                        <w:t>With 6-bit there are dozens of values for the DSCP field</w:t>
                      </w:r>
                    </w:p>
                    <w:p w14:paraId="2A8B1A9D" w14:textId="225604D8" w:rsidR="006822B6" w:rsidRPr="006822B6" w:rsidRDefault="006822B6" w:rsidP="006822B6">
                      <w:pPr>
                        <w:spacing w:after="0" w:line="240" w:lineRule="auto"/>
                        <w:rPr>
                          <w:sz w:val="20"/>
                          <w:szCs w:val="20"/>
                          <w:u w:val="single"/>
                        </w:rPr>
                      </w:pPr>
                      <w:r w:rsidRPr="006822B6">
                        <w:rPr>
                          <w:sz w:val="20"/>
                          <w:szCs w:val="20"/>
                          <w:u w:val="single"/>
                        </w:rPr>
                        <w:t>DSCP per-hop behaviors</w:t>
                      </w:r>
                      <w:r>
                        <w:rPr>
                          <w:sz w:val="20"/>
                          <w:szCs w:val="20"/>
                          <w:u w:val="single"/>
                        </w:rPr>
                        <w:t xml:space="preserve"> (PHBs)</w:t>
                      </w:r>
                    </w:p>
                    <w:p w14:paraId="3588BF52" w14:textId="77777777" w:rsidR="006822B6" w:rsidRPr="006822B6" w:rsidRDefault="006822B6" w:rsidP="006822B6">
                      <w:pPr>
                        <w:spacing w:after="0" w:line="240" w:lineRule="auto"/>
                        <w:rPr>
                          <w:sz w:val="20"/>
                          <w:szCs w:val="20"/>
                        </w:rPr>
                      </w:pPr>
                      <w:r w:rsidRPr="006822B6">
                        <w:rPr>
                          <w:sz w:val="20"/>
                          <w:szCs w:val="20"/>
                        </w:rPr>
                        <w:t>Default Forwarding (DF)</w:t>
                      </w:r>
                    </w:p>
                    <w:p w14:paraId="5A206ECD" w14:textId="77777777" w:rsidR="006822B6" w:rsidRPr="006822B6" w:rsidRDefault="006822B6" w:rsidP="006822B6">
                      <w:pPr>
                        <w:spacing w:after="0" w:line="240" w:lineRule="auto"/>
                        <w:rPr>
                          <w:sz w:val="20"/>
                          <w:szCs w:val="20"/>
                        </w:rPr>
                      </w:pPr>
                      <w:r w:rsidRPr="006822B6">
                        <w:rPr>
                          <w:sz w:val="20"/>
                          <w:szCs w:val="20"/>
                        </w:rPr>
                        <w:t>Expediated Forwarding (EF)</w:t>
                      </w:r>
                    </w:p>
                    <w:p w14:paraId="2947894A" w14:textId="77777777" w:rsidR="006822B6" w:rsidRPr="006822B6" w:rsidRDefault="006822B6" w:rsidP="006822B6">
                      <w:pPr>
                        <w:spacing w:after="0" w:line="240" w:lineRule="auto"/>
                        <w:rPr>
                          <w:sz w:val="20"/>
                          <w:szCs w:val="20"/>
                        </w:rPr>
                      </w:pPr>
                      <w:r w:rsidRPr="006822B6">
                        <w:rPr>
                          <w:sz w:val="20"/>
                          <w:szCs w:val="20"/>
                        </w:rPr>
                        <w:t>Assured Forwarding (AF)</w:t>
                      </w:r>
                    </w:p>
                    <w:p w14:paraId="300FD322" w14:textId="386A950E" w:rsidR="006822B6" w:rsidRPr="00C73E7A" w:rsidRDefault="006822B6" w:rsidP="006822B6">
                      <w:pPr>
                        <w:spacing w:after="0" w:line="240" w:lineRule="auto"/>
                        <w:rPr>
                          <w:sz w:val="20"/>
                          <w:szCs w:val="20"/>
                        </w:rPr>
                      </w:pPr>
                      <w:r w:rsidRPr="006822B6">
                        <w:rPr>
                          <w:sz w:val="20"/>
                          <w:szCs w:val="20"/>
                        </w:rPr>
                        <w:t>Class Selector (CS)</w:t>
                      </w:r>
                    </w:p>
                  </w:txbxContent>
                </v:textbox>
                <w10:wrap type="square"/>
              </v:shape>
            </w:pict>
          </mc:Fallback>
        </mc:AlternateContent>
      </w:r>
      <w:r>
        <w:rPr>
          <w:noProof/>
        </w:rPr>
        <w:drawing>
          <wp:inline distT="0" distB="0" distL="0" distR="0" wp14:anchorId="60B4871A" wp14:editId="4F39A425">
            <wp:extent cx="2918549" cy="2084331"/>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5"/>
                    <a:stretch>
                      <a:fillRect/>
                    </a:stretch>
                  </pic:blipFill>
                  <pic:spPr>
                    <a:xfrm>
                      <a:off x="0" y="0"/>
                      <a:ext cx="2933412" cy="2094945"/>
                    </a:xfrm>
                    <a:prstGeom prst="rect">
                      <a:avLst/>
                    </a:prstGeom>
                  </pic:spPr>
                </pic:pic>
              </a:graphicData>
            </a:graphic>
          </wp:inline>
        </w:drawing>
      </w:r>
    </w:p>
    <w:p w14:paraId="66ABA98E" w14:textId="77777777" w:rsidR="006822B6" w:rsidRDefault="006822B6" w:rsidP="00D67F67">
      <w:pPr>
        <w:spacing w:after="0" w:line="240" w:lineRule="auto"/>
        <w:rPr>
          <w:rFonts w:ascii="Times New Roman" w:hAnsi="Times New Roman" w:cs="Times New Roman"/>
          <w:sz w:val="24"/>
          <w:szCs w:val="24"/>
        </w:rPr>
      </w:pPr>
    </w:p>
    <w:p w14:paraId="404CB272" w14:textId="32BAD1BB" w:rsidR="006822B6" w:rsidRDefault="006822B6" w:rsidP="00D67F67">
      <w:pPr>
        <w:spacing w:after="0" w:line="240" w:lineRule="auto"/>
        <w:rPr>
          <w:rFonts w:ascii="Times New Roman" w:hAnsi="Times New Roman" w:cs="Times New Roman"/>
          <w:sz w:val="24"/>
          <w:szCs w:val="24"/>
        </w:rPr>
      </w:pPr>
      <w:r>
        <w:rPr>
          <w:rFonts w:ascii="Times New Roman" w:hAnsi="Times New Roman" w:cs="Times New Roman"/>
          <w:sz w:val="24"/>
          <w:szCs w:val="24"/>
        </w:rPr>
        <w:t>DSCP PHB Definitions</w:t>
      </w:r>
    </w:p>
    <w:p w14:paraId="440CD16B" w14:textId="77777777" w:rsidR="00546E40" w:rsidRDefault="00546E40" w:rsidP="00D67F67">
      <w:pPr>
        <w:spacing w:after="0" w:line="240" w:lineRule="auto"/>
        <w:rPr>
          <w:rFonts w:ascii="Times New Roman" w:hAnsi="Times New Roman" w:cs="Times New Roman"/>
          <w:sz w:val="24"/>
          <w:szCs w:val="24"/>
        </w:rPr>
      </w:pPr>
    </w:p>
    <w:p w14:paraId="71993D13" w14:textId="77777777" w:rsidR="006822B6" w:rsidRDefault="006822B6" w:rsidP="00D67F67">
      <w:pPr>
        <w:spacing w:after="0" w:line="240" w:lineRule="auto"/>
        <w:rPr>
          <w:rFonts w:ascii="Times New Roman" w:hAnsi="Times New Roman" w:cs="Times New Roman"/>
          <w:sz w:val="24"/>
          <w:szCs w:val="24"/>
        </w:rPr>
      </w:pPr>
      <w:r w:rsidRPr="00546E40">
        <w:rPr>
          <w:rFonts w:ascii="Times New Roman" w:hAnsi="Times New Roman" w:cs="Times New Roman"/>
          <w:i/>
          <w:iCs/>
          <w:sz w:val="24"/>
          <w:szCs w:val="24"/>
        </w:rPr>
        <w:t>Default Forwarding</w:t>
      </w:r>
      <w:r w:rsidRPr="006822B6">
        <w:rPr>
          <w:rFonts w:ascii="Times New Roman" w:hAnsi="Times New Roman" w:cs="Times New Roman"/>
          <w:sz w:val="24"/>
          <w:szCs w:val="24"/>
        </w:rPr>
        <w:t xml:space="preserve"> (DF)</w:t>
      </w:r>
      <w:r>
        <w:rPr>
          <w:rFonts w:ascii="Times New Roman" w:hAnsi="Times New Roman" w:cs="Times New Roman"/>
          <w:sz w:val="24"/>
          <w:szCs w:val="24"/>
        </w:rPr>
        <w:t xml:space="preserve">: </w:t>
      </w:r>
    </w:p>
    <w:p w14:paraId="292FAC20" w14:textId="6ACA6533" w:rsidR="006822B6" w:rsidRPr="006822B6" w:rsidRDefault="006822B6" w:rsidP="006822B6">
      <w:pPr>
        <w:pStyle w:val="ListParagraph"/>
        <w:numPr>
          <w:ilvl w:val="0"/>
          <w:numId w:val="1"/>
        </w:numPr>
        <w:spacing w:after="0" w:line="240" w:lineRule="auto"/>
        <w:rPr>
          <w:rFonts w:ascii="Times New Roman" w:hAnsi="Times New Roman" w:cs="Times New Roman"/>
          <w:sz w:val="24"/>
          <w:szCs w:val="24"/>
        </w:rPr>
      </w:pPr>
      <w:r w:rsidRPr="006822B6">
        <w:rPr>
          <w:rFonts w:ascii="Times New Roman" w:hAnsi="Times New Roman" w:cs="Times New Roman"/>
          <w:sz w:val="24"/>
          <w:szCs w:val="24"/>
        </w:rPr>
        <w:t xml:space="preserve">The only required Per Hop Behavior (PHB).  </w:t>
      </w:r>
    </w:p>
    <w:p w14:paraId="6995593D" w14:textId="4F09E5B5" w:rsidR="006822B6" w:rsidRPr="006822B6" w:rsidRDefault="006822B6" w:rsidP="006822B6">
      <w:pPr>
        <w:pStyle w:val="ListParagraph"/>
        <w:numPr>
          <w:ilvl w:val="0"/>
          <w:numId w:val="1"/>
        </w:numPr>
        <w:spacing w:after="0" w:line="240" w:lineRule="auto"/>
        <w:rPr>
          <w:rFonts w:ascii="Times New Roman" w:hAnsi="Times New Roman" w:cs="Times New Roman"/>
          <w:sz w:val="24"/>
          <w:szCs w:val="24"/>
        </w:rPr>
      </w:pPr>
      <w:r w:rsidRPr="006822B6">
        <w:rPr>
          <w:rFonts w:ascii="Times New Roman" w:hAnsi="Times New Roman" w:cs="Times New Roman"/>
          <w:sz w:val="24"/>
          <w:szCs w:val="24"/>
        </w:rPr>
        <w:t xml:space="preserve">It does not fall into another class of </w:t>
      </w:r>
      <w:r w:rsidR="00546E40" w:rsidRPr="006822B6">
        <w:rPr>
          <w:rFonts w:ascii="Times New Roman" w:hAnsi="Times New Roman" w:cs="Times New Roman"/>
          <w:sz w:val="24"/>
          <w:szCs w:val="24"/>
        </w:rPr>
        <w:t>traffic;</w:t>
      </w:r>
      <w:r w:rsidRPr="006822B6">
        <w:rPr>
          <w:rFonts w:ascii="Times New Roman" w:hAnsi="Times New Roman" w:cs="Times New Roman"/>
          <w:sz w:val="24"/>
          <w:szCs w:val="24"/>
        </w:rPr>
        <w:t xml:space="preserve"> it only falls into this one. </w:t>
      </w:r>
    </w:p>
    <w:p w14:paraId="72A0A9A0" w14:textId="68E28DA3" w:rsidR="00C73E7A" w:rsidRDefault="006822B6" w:rsidP="006822B6">
      <w:pPr>
        <w:pStyle w:val="ListParagraph"/>
        <w:numPr>
          <w:ilvl w:val="0"/>
          <w:numId w:val="1"/>
        </w:numPr>
        <w:spacing w:after="0" w:line="240" w:lineRule="auto"/>
        <w:rPr>
          <w:rFonts w:ascii="Times New Roman" w:hAnsi="Times New Roman" w:cs="Times New Roman"/>
          <w:sz w:val="24"/>
          <w:szCs w:val="24"/>
        </w:rPr>
      </w:pPr>
      <w:r w:rsidRPr="006822B6">
        <w:rPr>
          <w:rFonts w:ascii="Times New Roman" w:hAnsi="Times New Roman" w:cs="Times New Roman"/>
          <w:sz w:val="24"/>
          <w:szCs w:val="24"/>
        </w:rPr>
        <w:t>Generally, uses best-effort delivery (like UDP).</w:t>
      </w:r>
    </w:p>
    <w:p w14:paraId="595ACBA5" w14:textId="0B435315" w:rsidR="006822B6" w:rsidRDefault="006822B6" w:rsidP="006822B6">
      <w:pPr>
        <w:spacing w:after="0" w:line="240" w:lineRule="auto"/>
        <w:rPr>
          <w:rFonts w:ascii="Times New Roman" w:hAnsi="Times New Roman" w:cs="Times New Roman"/>
          <w:sz w:val="24"/>
          <w:szCs w:val="24"/>
        </w:rPr>
      </w:pPr>
    </w:p>
    <w:p w14:paraId="30D713D0" w14:textId="7985B6FD" w:rsidR="006822B6" w:rsidRDefault="006822B6" w:rsidP="006822B6">
      <w:pPr>
        <w:spacing w:after="0" w:line="240" w:lineRule="auto"/>
        <w:rPr>
          <w:rFonts w:ascii="Times New Roman" w:hAnsi="Times New Roman" w:cs="Times New Roman"/>
          <w:sz w:val="24"/>
          <w:szCs w:val="24"/>
        </w:rPr>
      </w:pPr>
      <w:r w:rsidRPr="00546E40">
        <w:rPr>
          <w:rFonts w:ascii="Times New Roman" w:hAnsi="Times New Roman" w:cs="Times New Roman"/>
          <w:i/>
          <w:iCs/>
          <w:sz w:val="24"/>
          <w:szCs w:val="24"/>
        </w:rPr>
        <w:t>Expediated Forwarding</w:t>
      </w:r>
      <w:r>
        <w:rPr>
          <w:rFonts w:ascii="Times New Roman" w:hAnsi="Times New Roman" w:cs="Times New Roman"/>
          <w:sz w:val="24"/>
          <w:szCs w:val="24"/>
        </w:rPr>
        <w:t xml:space="preserve"> (EF):</w:t>
      </w:r>
    </w:p>
    <w:p w14:paraId="19C9F53C" w14:textId="3ACAD195" w:rsidR="006822B6" w:rsidRDefault="006822B6" w:rsidP="006822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Best to place </w:t>
      </w:r>
      <w:r w:rsidR="00546E40">
        <w:rPr>
          <w:rFonts w:ascii="Times New Roman" w:hAnsi="Times New Roman" w:cs="Times New Roman"/>
          <w:sz w:val="24"/>
          <w:szCs w:val="24"/>
        </w:rPr>
        <w:t>l</w:t>
      </w:r>
      <w:r>
        <w:rPr>
          <w:rFonts w:ascii="Times New Roman" w:hAnsi="Times New Roman" w:cs="Times New Roman"/>
          <w:sz w:val="24"/>
          <w:szCs w:val="24"/>
        </w:rPr>
        <w:t>ow-</w:t>
      </w:r>
      <w:r w:rsidR="00546E40">
        <w:rPr>
          <w:rFonts w:ascii="Times New Roman" w:hAnsi="Times New Roman" w:cs="Times New Roman"/>
          <w:sz w:val="24"/>
          <w:szCs w:val="24"/>
        </w:rPr>
        <w:t>d</w:t>
      </w:r>
      <w:r>
        <w:rPr>
          <w:rFonts w:ascii="Times New Roman" w:hAnsi="Times New Roman" w:cs="Times New Roman"/>
          <w:sz w:val="24"/>
          <w:szCs w:val="24"/>
        </w:rPr>
        <w:t>elay, low</w:t>
      </w:r>
      <w:r w:rsidR="00546E40">
        <w:rPr>
          <w:rFonts w:ascii="Times New Roman" w:hAnsi="Times New Roman" w:cs="Times New Roman"/>
          <w:sz w:val="24"/>
          <w:szCs w:val="24"/>
        </w:rPr>
        <w:t>-</w:t>
      </w:r>
      <w:r>
        <w:rPr>
          <w:rFonts w:ascii="Times New Roman" w:hAnsi="Times New Roman" w:cs="Times New Roman"/>
          <w:sz w:val="24"/>
          <w:szCs w:val="24"/>
        </w:rPr>
        <w:t xml:space="preserve">loss, low-jitter-tolerant traffic </w:t>
      </w:r>
      <w:proofErr w:type="gramStart"/>
      <w:r>
        <w:rPr>
          <w:rFonts w:ascii="Times New Roman" w:hAnsi="Times New Roman" w:cs="Times New Roman"/>
          <w:sz w:val="24"/>
          <w:szCs w:val="24"/>
        </w:rPr>
        <w:t>here  (</w:t>
      </w:r>
      <w:proofErr w:type="gramEnd"/>
      <w:r>
        <w:rPr>
          <w:rFonts w:ascii="Times New Roman" w:hAnsi="Times New Roman" w:cs="Times New Roman"/>
          <w:sz w:val="24"/>
          <w:szCs w:val="24"/>
        </w:rPr>
        <w:t>such as voice/video traffic</w:t>
      </w:r>
    </w:p>
    <w:p w14:paraId="11D7278F" w14:textId="0615580B" w:rsidR="00546E40" w:rsidRDefault="00546E40" w:rsidP="006822B6">
      <w:pPr>
        <w:spacing w:after="0" w:line="240" w:lineRule="auto"/>
        <w:rPr>
          <w:rFonts w:ascii="Times New Roman" w:hAnsi="Times New Roman" w:cs="Times New Roman"/>
          <w:sz w:val="24"/>
          <w:szCs w:val="24"/>
        </w:rPr>
      </w:pPr>
    </w:p>
    <w:p w14:paraId="7BDF4F38" w14:textId="75AC4D16" w:rsidR="00546E40" w:rsidRDefault="00546E40" w:rsidP="006822B6">
      <w:pPr>
        <w:spacing w:after="0" w:line="240" w:lineRule="auto"/>
        <w:rPr>
          <w:rFonts w:ascii="Times New Roman" w:hAnsi="Times New Roman" w:cs="Times New Roman"/>
          <w:sz w:val="24"/>
          <w:szCs w:val="24"/>
        </w:rPr>
      </w:pPr>
      <w:r w:rsidRPr="00546E40">
        <w:rPr>
          <w:rFonts w:ascii="Times New Roman" w:hAnsi="Times New Roman" w:cs="Times New Roman"/>
          <w:i/>
          <w:iCs/>
          <w:sz w:val="24"/>
          <w:szCs w:val="24"/>
        </w:rPr>
        <w:t>Assured Forwar</w:t>
      </w:r>
      <w:r>
        <w:rPr>
          <w:rFonts w:ascii="Times New Roman" w:hAnsi="Times New Roman" w:cs="Times New Roman"/>
          <w:i/>
          <w:iCs/>
          <w:sz w:val="24"/>
          <w:szCs w:val="24"/>
        </w:rPr>
        <w:t>d</w:t>
      </w:r>
      <w:r w:rsidRPr="00546E40">
        <w:rPr>
          <w:rFonts w:ascii="Times New Roman" w:hAnsi="Times New Roman" w:cs="Times New Roman"/>
          <w:i/>
          <w:iCs/>
          <w:sz w:val="24"/>
          <w:szCs w:val="24"/>
        </w:rPr>
        <w:t>ing</w:t>
      </w:r>
      <w:r>
        <w:rPr>
          <w:rFonts w:ascii="Times New Roman" w:hAnsi="Times New Roman" w:cs="Times New Roman"/>
          <w:sz w:val="24"/>
          <w:szCs w:val="24"/>
        </w:rPr>
        <w:t xml:space="preserve"> (AF):</w:t>
      </w:r>
    </w:p>
    <w:p w14:paraId="5B2B40C6" w14:textId="43C97239" w:rsidR="00546E40" w:rsidRDefault="00546E40" w:rsidP="006822B6">
      <w:pPr>
        <w:spacing w:after="0" w:line="240" w:lineRule="auto"/>
        <w:rPr>
          <w:rFonts w:ascii="Times New Roman" w:hAnsi="Times New Roman" w:cs="Times New Roman"/>
          <w:sz w:val="24"/>
          <w:szCs w:val="24"/>
        </w:rPr>
      </w:pPr>
      <w:r>
        <w:rPr>
          <w:rFonts w:ascii="Times New Roman" w:hAnsi="Times New Roman" w:cs="Times New Roman"/>
          <w:sz w:val="24"/>
          <w:szCs w:val="24"/>
        </w:rPr>
        <w:t>Traffic is assured of delivery IF the transmission rate does not exceed the subscribed rate</w:t>
      </w:r>
    </w:p>
    <w:p w14:paraId="222FDE95" w14:textId="7C533823" w:rsidR="00546E40" w:rsidRDefault="00546E40" w:rsidP="006822B6">
      <w:pPr>
        <w:spacing w:after="0" w:line="240" w:lineRule="auto"/>
        <w:rPr>
          <w:rFonts w:ascii="Times New Roman" w:hAnsi="Times New Roman" w:cs="Times New Roman"/>
          <w:sz w:val="24"/>
          <w:szCs w:val="24"/>
        </w:rPr>
      </w:pPr>
      <w:r>
        <w:rPr>
          <w:rFonts w:ascii="Times New Roman" w:hAnsi="Times New Roman" w:cs="Times New Roman"/>
          <w:sz w:val="24"/>
          <w:szCs w:val="24"/>
        </w:rPr>
        <w:t>AF Traffic that does exceed the subscribed rate has a higher chance of being dropped due to network congestion, when compared to other traffic.</w:t>
      </w:r>
    </w:p>
    <w:p w14:paraId="1F9D805E" w14:textId="6E1637A1" w:rsidR="00546E40" w:rsidRDefault="00546E40" w:rsidP="006822B6">
      <w:pPr>
        <w:spacing w:after="0" w:line="240" w:lineRule="auto"/>
        <w:rPr>
          <w:rFonts w:ascii="Times New Roman" w:hAnsi="Times New Roman" w:cs="Times New Roman"/>
          <w:sz w:val="24"/>
          <w:szCs w:val="24"/>
        </w:rPr>
      </w:pPr>
    </w:p>
    <w:p w14:paraId="66452DA7" w14:textId="77777777" w:rsidR="00546E40" w:rsidRDefault="00546E40" w:rsidP="006822B6">
      <w:pPr>
        <w:spacing w:after="0" w:line="240" w:lineRule="auto"/>
        <w:rPr>
          <w:rFonts w:ascii="Times New Roman" w:hAnsi="Times New Roman" w:cs="Times New Roman"/>
          <w:sz w:val="24"/>
          <w:szCs w:val="24"/>
        </w:rPr>
      </w:pPr>
      <w:r w:rsidRPr="00546E40">
        <w:rPr>
          <w:rFonts w:ascii="Times New Roman" w:hAnsi="Times New Roman" w:cs="Times New Roman"/>
          <w:i/>
          <w:iCs/>
          <w:sz w:val="24"/>
          <w:szCs w:val="24"/>
        </w:rPr>
        <w:t>Class Selector</w:t>
      </w:r>
      <w:r>
        <w:rPr>
          <w:rFonts w:ascii="Times New Roman" w:hAnsi="Times New Roman" w:cs="Times New Roman"/>
          <w:sz w:val="24"/>
          <w:szCs w:val="24"/>
        </w:rPr>
        <w:t xml:space="preserve"> (CS):</w:t>
      </w:r>
      <w:r>
        <w:rPr>
          <w:rFonts w:ascii="Times New Roman" w:hAnsi="Times New Roman" w:cs="Times New Roman"/>
          <w:sz w:val="24"/>
          <w:szCs w:val="24"/>
        </w:rPr>
        <w:br/>
        <w:t xml:space="preserve">Used for backward compatibility for devices using the IP Precedence (IPP) field to indicate priority traffic </w:t>
      </w:r>
    </w:p>
    <w:p w14:paraId="65611864" w14:textId="75E4D17A" w:rsidR="00546E40" w:rsidRDefault="00546E40" w:rsidP="006822B6">
      <w:pPr>
        <w:spacing w:after="0" w:line="240" w:lineRule="auto"/>
        <w:rPr>
          <w:rFonts w:ascii="Times New Roman" w:hAnsi="Times New Roman" w:cs="Times New Roman"/>
          <w:sz w:val="24"/>
          <w:szCs w:val="24"/>
        </w:rPr>
      </w:pPr>
      <w:r>
        <w:rPr>
          <w:rFonts w:ascii="Times New Roman" w:hAnsi="Times New Roman" w:cs="Times New Roman"/>
          <w:sz w:val="24"/>
          <w:szCs w:val="24"/>
        </w:rPr>
        <w:t>(IP Precedence (IPP) field is a legacy standard)</w:t>
      </w:r>
    </w:p>
    <w:p w14:paraId="088BC90A" w14:textId="67CC7980" w:rsidR="0085460B" w:rsidRDefault="0085460B">
      <w:pPr>
        <w:rPr>
          <w:rFonts w:ascii="Times New Roman" w:hAnsi="Times New Roman" w:cs="Times New Roman"/>
          <w:sz w:val="24"/>
          <w:szCs w:val="24"/>
        </w:rPr>
      </w:pPr>
      <w:r>
        <w:rPr>
          <w:rFonts w:ascii="Times New Roman" w:hAnsi="Times New Roman" w:cs="Times New Roman"/>
          <w:sz w:val="24"/>
          <w:szCs w:val="24"/>
        </w:rPr>
        <w:br w:type="page"/>
      </w:r>
    </w:p>
    <w:p w14:paraId="7425B4C1" w14:textId="77777777" w:rsidR="0085460B" w:rsidRPr="0085460B" w:rsidRDefault="0085460B" w:rsidP="0085460B">
      <w:pPr>
        <w:spacing w:after="0" w:line="240" w:lineRule="auto"/>
        <w:rPr>
          <w:rFonts w:ascii="Times New Roman" w:hAnsi="Times New Roman" w:cs="Times New Roman"/>
          <w:b/>
          <w:bCs/>
          <w:sz w:val="24"/>
          <w:szCs w:val="24"/>
        </w:rPr>
      </w:pPr>
      <w:r w:rsidRPr="0085460B">
        <w:rPr>
          <w:rFonts w:ascii="Times New Roman" w:hAnsi="Times New Roman" w:cs="Times New Roman"/>
          <w:b/>
          <w:bCs/>
          <w:sz w:val="24"/>
          <w:szCs w:val="24"/>
        </w:rPr>
        <w:lastRenderedPageBreak/>
        <w:t xml:space="preserve">Trust Boundaries </w:t>
      </w:r>
    </w:p>
    <w:p w14:paraId="42C32936" w14:textId="77777777" w:rsidR="0085460B" w:rsidRDefault="0085460B" w:rsidP="0085460B">
      <w:pPr>
        <w:spacing w:after="0" w:line="240" w:lineRule="auto"/>
        <w:rPr>
          <w:rFonts w:ascii="Times New Roman" w:hAnsi="Times New Roman" w:cs="Times New Roman"/>
          <w:sz w:val="24"/>
          <w:szCs w:val="24"/>
          <w:u w:val="single"/>
        </w:rPr>
      </w:pPr>
    </w:p>
    <w:p w14:paraId="6594540F" w14:textId="21C5F7E1" w:rsidR="0085460B" w:rsidRPr="002A69BD" w:rsidRDefault="0085460B" w:rsidP="0085460B">
      <w:pPr>
        <w:spacing w:after="0" w:line="240" w:lineRule="auto"/>
        <w:rPr>
          <w:rFonts w:ascii="Times New Roman" w:hAnsi="Times New Roman" w:cs="Times New Roman"/>
          <w:sz w:val="24"/>
          <w:szCs w:val="24"/>
          <w:u w:val="single"/>
        </w:rPr>
      </w:pPr>
      <w:r w:rsidRPr="002A69BD">
        <w:rPr>
          <w:rFonts w:ascii="Times New Roman" w:hAnsi="Times New Roman" w:cs="Times New Roman"/>
          <w:sz w:val="24"/>
          <w:szCs w:val="24"/>
          <w:u w:val="single"/>
        </w:rPr>
        <w:t>Example</w:t>
      </w:r>
    </w:p>
    <w:p w14:paraId="0669BEB6" w14:textId="66CC3EBC" w:rsidR="0085460B" w:rsidRDefault="0085460B" w:rsidP="0085460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What if a high-priority frame came into a switch under your administrative control, but the switch that sent the frame is no under your control?  Should that high-priority from the non-local switch be given its set priority? </w:t>
      </w:r>
      <w:proofErr w:type="gramStart"/>
      <w:r>
        <w:rPr>
          <w:rFonts w:ascii="Times New Roman" w:hAnsi="Times New Roman" w:cs="Times New Roman"/>
          <w:sz w:val="24"/>
          <w:szCs w:val="24"/>
        </w:rPr>
        <w:t>I.e.</w:t>
      </w:r>
      <w:proofErr w:type="gramEnd"/>
      <w:r>
        <w:rPr>
          <w:rFonts w:ascii="Times New Roman" w:hAnsi="Times New Roman" w:cs="Times New Roman"/>
          <w:sz w:val="24"/>
          <w:szCs w:val="24"/>
        </w:rPr>
        <w:t xml:space="preserve"> Should we trust the frame?  </w:t>
      </w:r>
    </w:p>
    <w:p w14:paraId="2A5E0655" w14:textId="5410D87A" w:rsidR="00546E40" w:rsidRDefault="00546E40" w:rsidP="006822B6">
      <w:pPr>
        <w:spacing w:after="0" w:line="240" w:lineRule="auto"/>
        <w:rPr>
          <w:rFonts w:ascii="Times New Roman" w:hAnsi="Times New Roman" w:cs="Times New Roman"/>
          <w:sz w:val="24"/>
          <w:szCs w:val="24"/>
        </w:rPr>
      </w:pPr>
    </w:p>
    <w:p w14:paraId="254DB4B0" w14:textId="448F9B6C" w:rsidR="0085460B" w:rsidRDefault="0085460B" w:rsidP="006822B6">
      <w:pPr>
        <w:spacing w:after="0" w:line="240" w:lineRule="auto"/>
        <w:rPr>
          <w:rFonts w:ascii="Times New Roman" w:hAnsi="Times New Roman" w:cs="Times New Roman"/>
          <w:sz w:val="24"/>
          <w:szCs w:val="24"/>
        </w:rPr>
      </w:pPr>
      <w:r>
        <w:rPr>
          <w:noProof/>
        </w:rPr>
        <w:drawing>
          <wp:inline distT="0" distB="0" distL="0" distR="0" wp14:anchorId="6DFEB2FD" wp14:editId="22D1D45A">
            <wp:extent cx="4384109" cy="1175997"/>
            <wp:effectExtent l="0" t="0" r="0" b="5715"/>
            <wp:docPr id="2" name="Picture 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low confidence"/>
                    <pic:cNvPicPr/>
                  </pic:nvPicPr>
                  <pic:blipFill>
                    <a:blip r:embed="rId6"/>
                    <a:stretch>
                      <a:fillRect/>
                    </a:stretch>
                  </pic:blipFill>
                  <pic:spPr>
                    <a:xfrm>
                      <a:off x="0" y="0"/>
                      <a:ext cx="4405276" cy="1181675"/>
                    </a:xfrm>
                    <a:prstGeom prst="rect">
                      <a:avLst/>
                    </a:prstGeom>
                  </pic:spPr>
                </pic:pic>
              </a:graphicData>
            </a:graphic>
          </wp:inline>
        </w:drawing>
      </w:r>
    </w:p>
    <w:p w14:paraId="544A5201" w14:textId="58A81127" w:rsidR="0085460B" w:rsidRDefault="0085460B" w:rsidP="006822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Note: ISPs generally do not trust </w:t>
      </w:r>
      <w:r w:rsidRPr="0085460B">
        <w:rPr>
          <w:rFonts w:ascii="Times New Roman" w:hAnsi="Times New Roman" w:cs="Times New Roman"/>
          <w:sz w:val="24"/>
          <w:szCs w:val="24"/>
        </w:rPr>
        <w:t xml:space="preserve">incoming QoS markings from their customers, so </w:t>
      </w:r>
      <w:proofErr w:type="spellStart"/>
      <w:r w:rsidRPr="0085460B">
        <w:rPr>
          <w:rFonts w:ascii="Times New Roman" w:hAnsi="Times New Roman" w:cs="Times New Roman"/>
          <w:sz w:val="24"/>
          <w:szCs w:val="24"/>
        </w:rPr>
        <w:t>CoS</w:t>
      </w:r>
      <w:proofErr w:type="spellEnd"/>
      <w:r w:rsidRPr="0085460B">
        <w:rPr>
          <w:rFonts w:ascii="Times New Roman" w:hAnsi="Times New Roman" w:cs="Times New Roman"/>
          <w:sz w:val="24"/>
          <w:szCs w:val="24"/>
        </w:rPr>
        <w:t xml:space="preserve"> is generally limited to use within an organization’s intranet.</w:t>
      </w:r>
      <w:r>
        <w:rPr>
          <w:rFonts w:ascii="Times New Roman" w:hAnsi="Times New Roman" w:cs="Times New Roman"/>
          <w:sz w:val="24"/>
          <w:szCs w:val="24"/>
        </w:rPr>
        <w:t xml:space="preserve">  As such, the trust boundary would end at the ISP router, but this boundary occurs after the interface that is receiving the packets.  It is not the packet that the ISP would distrust, the packet still comes into the ISP router and it outbound interface (interface facing our network), but the DSCP information will not be trusted.  </w:t>
      </w:r>
    </w:p>
    <w:p w14:paraId="1794F84F" w14:textId="2D4103CA" w:rsidR="0085460B" w:rsidRDefault="0085460B" w:rsidP="006822B6">
      <w:pPr>
        <w:spacing w:after="0" w:line="240" w:lineRule="auto"/>
        <w:rPr>
          <w:rFonts w:ascii="Times New Roman" w:hAnsi="Times New Roman" w:cs="Times New Roman"/>
          <w:sz w:val="24"/>
          <w:szCs w:val="24"/>
        </w:rPr>
      </w:pPr>
      <w:r>
        <w:rPr>
          <w:noProof/>
        </w:rPr>
        <w:drawing>
          <wp:inline distT="0" distB="0" distL="0" distR="0" wp14:anchorId="1E449139" wp14:editId="7D9AD2EF">
            <wp:extent cx="4287549" cy="1275149"/>
            <wp:effectExtent l="0" t="0" r="0" b="127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
                    <a:stretch>
                      <a:fillRect/>
                    </a:stretch>
                  </pic:blipFill>
                  <pic:spPr>
                    <a:xfrm>
                      <a:off x="0" y="0"/>
                      <a:ext cx="4331891" cy="1288337"/>
                    </a:xfrm>
                    <a:prstGeom prst="rect">
                      <a:avLst/>
                    </a:prstGeom>
                  </pic:spPr>
                </pic:pic>
              </a:graphicData>
            </a:graphic>
          </wp:inline>
        </w:drawing>
      </w:r>
    </w:p>
    <w:p w14:paraId="5229153F" w14:textId="77777777" w:rsidR="00DF02C1" w:rsidRDefault="00DF02C1" w:rsidP="00DF02C1">
      <w:pPr>
        <w:spacing w:after="0" w:line="240" w:lineRule="auto"/>
        <w:rPr>
          <w:rFonts w:ascii="Times New Roman" w:hAnsi="Times New Roman" w:cs="Times New Roman"/>
          <w:sz w:val="24"/>
          <w:szCs w:val="24"/>
        </w:rPr>
      </w:pPr>
      <w:r>
        <w:rPr>
          <w:rFonts w:ascii="Times New Roman" w:hAnsi="Times New Roman" w:cs="Times New Roman"/>
          <w:sz w:val="24"/>
          <w:szCs w:val="24"/>
        </w:rPr>
        <w:t>The same distrust for DSCP information is true, should the ISP send us packets with the DSCP bit set.</w:t>
      </w:r>
    </w:p>
    <w:p w14:paraId="0D20F7DE" w14:textId="77777777" w:rsidR="00DF02C1" w:rsidRDefault="00DF02C1" w:rsidP="00DF02C1">
      <w:pPr>
        <w:spacing w:after="0" w:line="240" w:lineRule="auto"/>
        <w:rPr>
          <w:rFonts w:ascii="Times New Roman" w:hAnsi="Times New Roman" w:cs="Times New Roman"/>
          <w:sz w:val="24"/>
          <w:szCs w:val="24"/>
        </w:rPr>
      </w:pPr>
      <w:r>
        <w:rPr>
          <w:rFonts w:ascii="Times New Roman" w:hAnsi="Times New Roman" w:cs="Times New Roman"/>
          <w:sz w:val="24"/>
          <w:szCs w:val="24"/>
        </w:rPr>
        <w:t>In that case the trust boundary is in the middle of our edge router, after the interface facing the ISP’s Router. The trust boundary is denoted by a dotted-line</w:t>
      </w:r>
    </w:p>
    <w:p w14:paraId="323B2F8E" w14:textId="239C25E4" w:rsidR="00DF02C1" w:rsidRDefault="00DF02C1" w:rsidP="006822B6">
      <w:pPr>
        <w:spacing w:after="0" w:line="240" w:lineRule="auto"/>
        <w:rPr>
          <w:rFonts w:ascii="Times New Roman" w:hAnsi="Times New Roman" w:cs="Times New Roman"/>
          <w:sz w:val="24"/>
          <w:szCs w:val="24"/>
        </w:rPr>
      </w:pPr>
    </w:p>
    <w:p w14:paraId="3866645C" w14:textId="5906883C" w:rsidR="00DF02C1" w:rsidRDefault="00DF02C1" w:rsidP="006822B6">
      <w:pPr>
        <w:spacing w:after="0" w:line="240" w:lineRule="auto"/>
        <w:rPr>
          <w:rFonts w:ascii="Times New Roman" w:hAnsi="Times New Roman" w:cs="Times New Roman"/>
          <w:sz w:val="24"/>
          <w:szCs w:val="24"/>
        </w:rPr>
      </w:pPr>
      <w:r>
        <w:rPr>
          <w:noProof/>
        </w:rPr>
        <w:drawing>
          <wp:inline distT="0" distB="0" distL="0" distR="0" wp14:anchorId="6E6FD4D5" wp14:editId="74CC347D">
            <wp:extent cx="4251333" cy="1167542"/>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8"/>
                    <a:stretch>
                      <a:fillRect/>
                    </a:stretch>
                  </pic:blipFill>
                  <pic:spPr>
                    <a:xfrm>
                      <a:off x="0" y="0"/>
                      <a:ext cx="4278608" cy="1175033"/>
                    </a:xfrm>
                    <a:prstGeom prst="rect">
                      <a:avLst/>
                    </a:prstGeom>
                  </pic:spPr>
                </pic:pic>
              </a:graphicData>
            </a:graphic>
          </wp:inline>
        </w:drawing>
      </w:r>
    </w:p>
    <w:p w14:paraId="0E6E3E45" w14:textId="77777777" w:rsidR="00104E5B" w:rsidRDefault="00DF02C1" w:rsidP="006822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Another example of a </w:t>
      </w:r>
      <w:r w:rsidR="00104E5B">
        <w:rPr>
          <w:rFonts w:ascii="Times New Roman" w:hAnsi="Times New Roman" w:cs="Times New Roman"/>
          <w:sz w:val="24"/>
          <w:szCs w:val="24"/>
        </w:rPr>
        <w:t xml:space="preserve">reason to set a </w:t>
      </w:r>
      <w:r>
        <w:rPr>
          <w:rFonts w:ascii="Times New Roman" w:hAnsi="Times New Roman" w:cs="Times New Roman"/>
          <w:sz w:val="24"/>
          <w:szCs w:val="24"/>
        </w:rPr>
        <w:t xml:space="preserve">Trust Boundary within your intranet, is a situation where an </w:t>
      </w:r>
    </w:p>
    <w:p w14:paraId="6AA54421" w14:textId="7AAD00D2" w:rsidR="00DF02C1" w:rsidRDefault="00DF02C1" w:rsidP="006822B6">
      <w:pPr>
        <w:spacing w:after="0" w:line="240" w:lineRule="auto"/>
        <w:rPr>
          <w:rFonts w:ascii="Times New Roman" w:hAnsi="Times New Roman" w:cs="Times New Roman"/>
          <w:sz w:val="24"/>
          <w:szCs w:val="24"/>
        </w:rPr>
      </w:pPr>
      <w:r>
        <w:rPr>
          <w:rFonts w:ascii="Times New Roman" w:hAnsi="Times New Roman" w:cs="Times New Roman"/>
          <w:sz w:val="24"/>
          <w:szCs w:val="24"/>
        </w:rPr>
        <w:t>end-device/host is tagging all their traffic as EF (Expediated Forwarding)</w:t>
      </w:r>
      <w:r w:rsidR="00104E5B">
        <w:rPr>
          <w:rFonts w:ascii="Times New Roman" w:hAnsi="Times New Roman" w:cs="Times New Roman"/>
          <w:sz w:val="24"/>
          <w:szCs w:val="24"/>
        </w:rPr>
        <w:t>.  To fix this situation, you would set the trust boundary in the middle of your switch (between the interfaces going to hosts and interface going to the router).  The packets will still be accepted from the host, but the DSCP markings will be ignored.</w:t>
      </w:r>
    </w:p>
    <w:p w14:paraId="5A056E00" w14:textId="1D59DDA1" w:rsidR="00104E5B" w:rsidRDefault="00104E5B" w:rsidP="006822B6">
      <w:pPr>
        <w:spacing w:after="0" w:line="240" w:lineRule="auto"/>
        <w:rPr>
          <w:rFonts w:ascii="Times New Roman" w:hAnsi="Times New Roman" w:cs="Times New Roman"/>
          <w:sz w:val="24"/>
          <w:szCs w:val="24"/>
        </w:rPr>
      </w:pPr>
    </w:p>
    <w:p w14:paraId="1B9824FC" w14:textId="6747FFF2" w:rsidR="00104E5B" w:rsidRDefault="00104E5B" w:rsidP="006822B6">
      <w:pPr>
        <w:spacing w:after="0" w:line="240" w:lineRule="auto"/>
        <w:rPr>
          <w:rFonts w:ascii="Times New Roman" w:hAnsi="Times New Roman" w:cs="Times New Roman"/>
          <w:sz w:val="24"/>
          <w:szCs w:val="24"/>
        </w:rPr>
      </w:pPr>
      <w:r>
        <w:rPr>
          <w:noProof/>
        </w:rPr>
        <w:drawing>
          <wp:inline distT="0" distB="0" distL="0" distR="0" wp14:anchorId="4AD87022" wp14:editId="7F6F2E16">
            <wp:extent cx="4203734" cy="983985"/>
            <wp:effectExtent l="0" t="0" r="6350" b="698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9"/>
                    <a:stretch>
                      <a:fillRect/>
                    </a:stretch>
                  </pic:blipFill>
                  <pic:spPr>
                    <a:xfrm>
                      <a:off x="0" y="0"/>
                      <a:ext cx="4241839" cy="992904"/>
                    </a:xfrm>
                    <a:prstGeom prst="rect">
                      <a:avLst/>
                    </a:prstGeom>
                  </pic:spPr>
                </pic:pic>
              </a:graphicData>
            </a:graphic>
          </wp:inline>
        </w:drawing>
      </w:r>
    </w:p>
    <w:p w14:paraId="5032CDCA" w14:textId="6BF75DE9" w:rsidR="00104E5B" w:rsidRDefault="00104E5B" w:rsidP="006822B6">
      <w:pPr>
        <w:spacing w:after="0" w:line="240" w:lineRule="auto"/>
        <w:rPr>
          <w:rFonts w:ascii="Times New Roman" w:hAnsi="Times New Roman" w:cs="Times New Roman"/>
          <w:sz w:val="24"/>
          <w:szCs w:val="24"/>
        </w:rPr>
      </w:pPr>
      <w:r>
        <w:rPr>
          <w:rFonts w:ascii="Times New Roman" w:hAnsi="Times New Roman" w:cs="Times New Roman"/>
          <w:sz w:val="24"/>
          <w:szCs w:val="24"/>
        </w:rPr>
        <w:t>In this example the trust boundary is place in the “middle” of the IP Phone, so the IP phone’s VOIP traffic can still be designated as EF, but the attached PC (host) will not have any DSCP markings forwarded</w:t>
      </w:r>
      <w:r w:rsidR="00BC6A86">
        <w:rPr>
          <w:rFonts w:ascii="Times New Roman" w:hAnsi="Times New Roman" w:cs="Times New Roman"/>
          <w:sz w:val="24"/>
          <w:szCs w:val="24"/>
        </w:rPr>
        <w:t>.</w:t>
      </w:r>
    </w:p>
    <w:p w14:paraId="0BDA9594" w14:textId="5BA911D3" w:rsidR="00BC6A86" w:rsidRDefault="00BC6A86" w:rsidP="006822B6">
      <w:pPr>
        <w:spacing w:after="0" w:line="240" w:lineRule="auto"/>
        <w:rPr>
          <w:rFonts w:ascii="Times New Roman" w:hAnsi="Times New Roman" w:cs="Times New Roman"/>
          <w:sz w:val="24"/>
          <w:szCs w:val="24"/>
        </w:rPr>
      </w:pPr>
    </w:p>
    <w:p w14:paraId="001DBB4D" w14:textId="0FA71ED1" w:rsidR="00BC6A86" w:rsidRDefault="00BC6A86">
      <w:pPr>
        <w:rPr>
          <w:rFonts w:ascii="Times New Roman" w:hAnsi="Times New Roman" w:cs="Times New Roman"/>
          <w:sz w:val="24"/>
          <w:szCs w:val="24"/>
        </w:rPr>
      </w:pPr>
      <w:r>
        <w:rPr>
          <w:rFonts w:ascii="Times New Roman" w:hAnsi="Times New Roman" w:cs="Times New Roman"/>
          <w:sz w:val="24"/>
          <w:szCs w:val="24"/>
        </w:rPr>
        <w:br w:type="page"/>
      </w:r>
    </w:p>
    <w:p w14:paraId="1955E0FE" w14:textId="5FF5610D" w:rsidR="00BC6A86" w:rsidRPr="00BC6A86" w:rsidRDefault="00BC6A86" w:rsidP="006822B6">
      <w:pPr>
        <w:spacing w:after="0" w:line="240" w:lineRule="auto"/>
        <w:rPr>
          <w:rFonts w:ascii="Times New Roman" w:hAnsi="Times New Roman" w:cs="Times New Roman"/>
          <w:sz w:val="24"/>
          <w:szCs w:val="24"/>
        </w:rPr>
      </w:pPr>
      <w:r w:rsidRPr="00BC6A86">
        <w:rPr>
          <w:rFonts w:ascii="Times New Roman" w:hAnsi="Times New Roman" w:cs="Times New Roman"/>
          <w:i/>
          <w:iCs/>
          <w:sz w:val="24"/>
          <w:szCs w:val="24"/>
        </w:rPr>
        <w:lastRenderedPageBreak/>
        <w:t>Policing Traffic</w:t>
      </w:r>
      <w:r>
        <w:rPr>
          <w:rFonts w:ascii="Times New Roman" w:hAnsi="Times New Roman" w:cs="Times New Roman"/>
          <w:sz w:val="24"/>
          <w:szCs w:val="24"/>
        </w:rPr>
        <w:t>:</w:t>
      </w:r>
    </w:p>
    <w:p w14:paraId="08030975" w14:textId="15AF6577" w:rsidR="00BC6A86" w:rsidRDefault="00BC6A86" w:rsidP="00BC6A86">
      <w:pPr>
        <w:pStyle w:val="ListParagraph"/>
        <w:numPr>
          <w:ilvl w:val="0"/>
          <w:numId w:val="2"/>
        </w:numPr>
        <w:spacing w:after="0" w:line="240" w:lineRule="auto"/>
        <w:rPr>
          <w:rFonts w:ascii="Times New Roman" w:hAnsi="Times New Roman" w:cs="Times New Roman"/>
          <w:sz w:val="24"/>
          <w:szCs w:val="24"/>
        </w:rPr>
      </w:pPr>
      <w:r w:rsidRPr="00BC6A86">
        <w:rPr>
          <w:rFonts w:ascii="Times New Roman" w:hAnsi="Times New Roman" w:cs="Times New Roman"/>
          <w:sz w:val="24"/>
          <w:szCs w:val="24"/>
        </w:rPr>
        <w:t>Can drop offending traffic; can also re-mark traffic so it’s the first to be dropped upon network congestion being encountered</w:t>
      </w:r>
    </w:p>
    <w:p w14:paraId="04D44F5D" w14:textId="0979F9E3" w:rsidR="00BC6A86" w:rsidRDefault="00BC6A86" w:rsidP="00BC6A86">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You configure a “</w:t>
      </w:r>
      <w:r>
        <w:rPr>
          <w:rFonts w:ascii="Times New Roman" w:hAnsi="Times New Roman" w:cs="Times New Roman"/>
          <w:i/>
          <w:iCs/>
          <w:sz w:val="24"/>
          <w:szCs w:val="24"/>
        </w:rPr>
        <w:t>policing rate</w:t>
      </w:r>
      <w:r>
        <w:rPr>
          <w:rFonts w:ascii="Times New Roman" w:hAnsi="Times New Roman" w:cs="Times New Roman"/>
          <w:sz w:val="24"/>
          <w:szCs w:val="24"/>
        </w:rPr>
        <w:t>” and traffic is measured against that rate</w:t>
      </w:r>
    </w:p>
    <w:p w14:paraId="0F60AEDB" w14:textId="4CD14AC2" w:rsidR="00BC6A86" w:rsidRDefault="00BC6A86" w:rsidP="00BC6A86">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Periods of inactivity and exceeding the subscribed rate (“</w:t>
      </w:r>
      <w:r>
        <w:rPr>
          <w:rFonts w:ascii="Times New Roman" w:hAnsi="Times New Roman" w:cs="Times New Roman"/>
          <w:i/>
          <w:iCs/>
          <w:sz w:val="24"/>
          <w:szCs w:val="24"/>
        </w:rPr>
        <w:t>burst traffic</w:t>
      </w:r>
      <w:r>
        <w:rPr>
          <w:rFonts w:ascii="Times New Roman" w:hAnsi="Times New Roman" w:cs="Times New Roman"/>
          <w:sz w:val="24"/>
          <w:szCs w:val="24"/>
        </w:rPr>
        <w:t xml:space="preserve">”) are allowed for </w:t>
      </w:r>
    </w:p>
    <w:p w14:paraId="71C39403" w14:textId="5E9AB48C" w:rsidR="007C2976" w:rsidRDefault="00BC6A86" w:rsidP="00BC6A86">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Traffic can be policed as it enter</w:t>
      </w:r>
      <w:r w:rsidR="00A347CE">
        <w:rPr>
          <w:rFonts w:ascii="Times New Roman" w:hAnsi="Times New Roman" w:cs="Times New Roman"/>
          <w:sz w:val="24"/>
          <w:szCs w:val="24"/>
        </w:rPr>
        <w:t>s</w:t>
      </w:r>
      <w:r w:rsidR="007C2976">
        <w:rPr>
          <w:rFonts w:ascii="Times New Roman" w:hAnsi="Times New Roman" w:cs="Times New Roman"/>
          <w:sz w:val="24"/>
          <w:szCs w:val="24"/>
        </w:rPr>
        <w:t xml:space="preserve"> or </w:t>
      </w:r>
      <w:r>
        <w:rPr>
          <w:rFonts w:ascii="Times New Roman" w:hAnsi="Times New Roman" w:cs="Times New Roman"/>
          <w:sz w:val="24"/>
          <w:szCs w:val="24"/>
        </w:rPr>
        <w:t>exits an interface</w:t>
      </w:r>
      <w:r w:rsidR="007C2976">
        <w:rPr>
          <w:rFonts w:ascii="Times New Roman" w:hAnsi="Times New Roman" w:cs="Times New Roman"/>
          <w:sz w:val="24"/>
          <w:szCs w:val="24"/>
        </w:rPr>
        <w:t xml:space="preserve">  </w:t>
      </w:r>
    </w:p>
    <w:p w14:paraId="142DE1A6" w14:textId="17D98DDD" w:rsidR="00BC6A86" w:rsidRDefault="007C2976" w:rsidP="007C2976">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shaping</w:t>
      </w:r>
      <w:proofErr w:type="gramEnd"/>
      <w:r>
        <w:rPr>
          <w:rFonts w:ascii="Times New Roman" w:hAnsi="Times New Roman" w:cs="Times New Roman"/>
          <w:sz w:val="24"/>
          <w:szCs w:val="24"/>
        </w:rPr>
        <w:t xml:space="preserve"> can only happen when traffic is exiting an interface)</w:t>
      </w:r>
    </w:p>
    <w:p w14:paraId="3B416DC8" w14:textId="77777777" w:rsidR="00BC6A86" w:rsidRPr="00BC6A86" w:rsidRDefault="00BC6A86" w:rsidP="00BC6A86">
      <w:pPr>
        <w:spacing w:after="0" w:line="240" w:lineRule="auto"/>
        <w:ind w:left="360"/>
        <w:rPr>
          <w:rFonts w:ascii="Times New Roman" w:hAnsi="Times New Roman" w:cs="Times New Roman"/>
          <w:sz w:val="24"/>
          <w:szCs w:val="24"/>
        </w:rPr>
      </w:pPr>
    </w:p>
    <w:p w14:paraId="1905A6F4" w14:textId="102412B5" w:rsidR="00BC6A86" w:rsidRDefault="00BC6A86" w:rsidP="00BC6A86">
      <w:pPr>
        <w:spacing w:after="0" w:line="240" w:lineRule="auto"/>
        <w:rPr>
          <w:rFonts w:ascii="Times New Roman" w:hAnsi="Times New Roman" w:cs="Times New Roman"/>
          <w:sz w:val="24"/>
          <w:szCs w:val="24"/>
        </w:rPr>
      </w:pPr>
      <w:r w:rsidRPr="00BC6A86">
        <w:rPr>
          <w:rFonts w:ascii="Times New Roman" w:hAnsi="Times New Roman" w:cs="Times New Roman"/>
          <w:sz w:val="24"/>
          <w:szCs w:val="24"/>
        </w:rPr>
        <w:t>A policing rate is arrived at</w:t>
      </w:r>
      <w:r w:rsidR="007C2976">
        <w:rPr>
          <w:rFonts w:ascii="Times New Roman" w:hAnsi="Times New Roman" w:cs="Times New Roman"/>
          <w:sz w:val="24"/>
          <w:szCs w:val="24"/>
        </w:rPr>
        <w:t xml:space="preserve"> and</w:t>
      </w:r>
      <w:r w:rsidRPr="00BC6A86">
        <w:rPr>
          <w:rFonts w:ascii="Times New Roman" w:hAnsi="Times New Roman" w:cs="Times New Roman"/>
          <w:sz w:val="24"/>
          <w:szCs w:val="24"/>
        </w:rPr>
        <w:t xml:space="preserve"> the traffic is continuously measured</w:t>
      </w:r>
      <w:r>
        <w:rPr>
          <w:rFonts w:ascii="Times New Roman" w:hAnsi="Times New Roman" w:cs="Times New Roman"/>
          <w:sz w:val="24"/>
          <w:szCs w:val="24"/>
        </w:rPr>
        <w:t xml:space="preserve"> </w:t>
      </w:r>
    </w:p>
    <w:p w14:paraId="52EE5ECD" w14:textId="1DB7CF64" w:rsidR="007C2976" w:rsidRDefault="007C2976" w:rsidP="00BC6A86">
      <w:pPr>
        <w:spacing w:after="0" w:line="240" w:lineRule="auto"/>
        <w:rPr>
          <w:rFonts w:ascii="Times New Roman" w:hAnsi="Times New Roman" w:cs="Times New Roman"/>
          <w:sz w:val="24"/>
          <w:szCs w:val="24"/>
        </w:rPr>
      </w:pPr>
    </w:p>
    <w:p w14:paraId="2F9BFEE7" w14:textId="1F540377" w:rsidR="007C2976" w:rsidRDefault="00334100" w:rsidP="00BC6A86">
      <w:pPr>
        <w:spacing w:after="0" w:line="240" w:lineRule="auto"/>
        <w:rPr>
          <w:rFonts w:ascii="Times New Roman" w:hAnsi="Times New Roman" w:cs="Times New Roman"/>
          <w:b/>
          <w:bCs/>
          <w:sz w:val="24"/>
          <w:szCs w:val="24"/>
        </w:rPr>
      </w:pPr>
      <w:r>
        <w:rPr>
          <w:noProof/>
        </w:rPr>
        <w:drawing>
          <wp:inline distT="0" distB="0" distL="0" distR="0" wp14:anchorId="7515C192" wp14:editId="5EAFF9F8">
            <wp:extent cx="4602821" cy="1377863"/>
            <wp:effectExtent l="0" t="0" r="762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0"/>
                    <a:stretch>
                      <a:fillRect/>
                    </a:stretch>
                  </pic:blipFill>
                  <pic:spPr>
                    <a:xfrm>
                      <a:off x="0" y="0"/>
                      <a:ext cx="4612359" cy="1380718"/>
                    </a:xfrm>
                    <a:prstGeom prst="rect">
                      <a:avLst/>
                    </a:prstGeom>
                  </pic:spPr>
                </pic:pic>
              </a:graphicData>
            </a:graphic>
          </wp:inline>
        </w:drawing>
      </w:r>
    </w:p>
    <w:p w14:paraId="570871CA" w14:textId="3B2DE985" w:rsidR="007C2976" w:rsidRDefault="007C2976" w:rsidP="00BC6A8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diagram shows Left Router (Edge of another network) connected to an ISP cloud (the 4 switches) and Right Router (Our Edge Router).  The ISP would police traffic on their two </w:t>
      </w:r>
      <w:r w:rsidR="00CB00A0">
        <w:rPr>
          <w:rFonts w:ascii="Times New Roman" w:hAnsi="Times New Roman" w:cs="Times New Roman"/>
          <w:sz w:val="24"/>
          <w:szCs w:val="24"/>
        </w:rPr>
        <w:t>edge switches to be sure that neither network is pushing traffic at speed outside of what the clients have paid for.  Burst traffic would be allowed within reason, the over-subscribed traffic would be marked, so when network congestion occurs that over-subscribed traffic would be the first to be dropped.</w:t>
      </w:r>
    </w:p>
    <w:p w14:paraId="15175EF3" w14:textId="3CA2463A" w:rsidR="00CB00A0" w:rsidRDefault="00CB00A0" w:rsidP="00BC6A86">
      <w:pPr>
        <w:spacing w:after="0" w:line="240" w:lineRule="auto"/>
        <w:rPr>
          <w:rFonts w:ascii="Times New Roman" w:hAnsi="Times New Roman" w:cs="Times New Roman"/>
          <w:sz w:val="24"/>
          <w:szCs w:val="24"/>
        </w:rPr>
      </w:pPr>
    </w:p>
    <w:p w14:paraId="386CF085" w14:textId="237A8F80" w:rsidR="00CB00A0" w:rsidRDefault="00CB00A0" w:rsidP="00BC6A86">
      <w:pPr>
        <w:spacing w:after="0" w:line="240" w:lineRule="auto"/>
        <w:rPr>
          <w:rFonts w:ascii="Times New Roman" w:hAnsi="Times New Roman" w:cs="Times New Roman"/>
          <w:sz w:val="24"/>
          <w:szCs w:val="24"/>
        </w:rPr>
      </w:pPr>
      <w:r>
        <w:rPr>
          <w:noProof/>
        </w:rPr>
        <w:drawing>
          <wp:inline distT="0" distB="0" distL="0" distR="0" wp14:anchorId="247B9CDE" wp14:editId="62C46599">
            <wp:extent cx="4030875" cy="1387666"/>
            <wp:effectExtent l="0" t="0" r="8255" b="317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1"/>
                    <a:stretch>
                      <a:fillRect/>
                    </a:stretch>
                  </pic:blipFill>
                  <pic:spPr>
                    <a:xfrm>
                      <a:off x="0" y="0"/>
                      <a:ext cx="4039803" cy="1390739"/>
                    </a:xfrm>
                    <a:prstGeom prst="rect">
                      <a:avLst/>
                    </a:prstGeom>
                  </pic:spPr>
                </pic:pic>
              </a:graphicData>
            </a:graphic>
          </wp:inline>
        </w:drawing>
      </w:r>
    </w:p>
    <w:p w14:paraId="5B2DA140" w14:textId="77777777" w:rsidR="00EB582C" w:rsidRDefault="00CB00A0" w:rsidP="00BC6A86">
      <w:pPr>
        <w:spacing w:after="0" w:line="240" w:lineRule="auto"/>
        <w:rPr>
          <w:rFonts w:ascii="Times New Roman" w:hAnsi="Times New Roman" w:cs="Times New Roman"/>
          <w:sz w:val="24"/>
          <w:szCs w:val="24"/>
        </w:rPr>
      </w:pPr>
      <w:r>
        <w:rPr>
          <w:rFonts w:ascii="Times New Roman" w:hAnsi="Times New Roman" w:cs="Times New Roman"/>
          <w:sz w:val="24"/>
          <w:szCs w:val="24"/>
        </w:rPr>
        <w:t>In the diagram above, policing on the ISP edge switch closest to the Left Router will block any traffic that is a byte faster than the subscribed-line’s paid for speed (</w:t>
      </w:r>
      <w:proofErr w:type="gramStart"/>
      <w:r>
        <w:rPr>
          <w:rFonts w:ascii="Times New Roman" w:hAnsi="Times New Roman" w:cs="Times New Roman"/>
          <w:sz w:val="24"/>
          <w:szCs w:val="24"/>
        </w:rPr>
        <w:t>i.e.</w:t>
      </w:r>
      <w:proofErr w:type="gramEnd"/>
      <w:r>
        <w:rPr>
          <w:rFonts w:ascii="Times New Roman" w:hAnsi="Times New Roman" w:cs="Times New Roman"/>
          <w:sz w:val="24"/>
          <w:szCs w:val="24"/>
        </w:rPr>
        <w:t xml:space="preserve"> over-subscribed).  In this scenario (strict ISP rules on over-subscription), the network admin of the Left Router could institute traffic shaping</w:t>
      </w:r>
      <w:r w:rsidR="002D71D1">
        <w:rPr>
          <w:rFonts w:ascii="Times New Roman" w:hAnsi="Times New Roman" w:cs="Times New Roman"/>
          <w:sz w:val="24"/>
          <w:szCs w:val="24"/>
        </w:rPr>
        <w:t xml:space="preserve">.  The left router’s traffic would be shaped as it leaves its exit interface toward the ISP’s service cloud, </w:t>
      </w:r>
      <w:r w:rsidR="00EB582C">
        <w:rPr>
          <w:rFonts w:ascii="Times New Roman" w:hAnsi="Times New Roman" w:cs="Times New Roman"/>
          <w:sz w:val="24"/>
          <w:szCs w:val="24"/>
        </w:rPr>
        <w:t>pausing and queuing the transmission of certain traffic so the transmission rate is not exceeded</w:t>
      </w:r>
      <w:r w:rsidR="002D71D1">
        <w:rPr>
          <w:rFonts w:ascii="Times New Roman" w:hAnsi="Times New Roman" w:cs="Times New Roman"/>
          <w:sz w:val="24"/>
          <w:szCs w:val="24"/>
        </w:rPr>
        <w:t>.</w:t>
      </w:r>
    </w:p>
    <w:p w14:paraId="2FDFF113" w14:textId="77813AA7" w:rsidR="00CB00A0" w:rsidRDefault="002D71D1" w:rsidP="00BC6A86">
      <w:pPr>
        <w:spacing w:after="0" w:line="240" w:lineRule="auto"/>
        <w:rPr>
          <w:rFonts w:ascii="Times New Roman" w:hAnsi="Times New Roman" w:cs="Times New Roman"/>
          <w:sz w:val="24"/>
          <w:szCs w:val="24"/>
        </w:rPr>
      </w:pPr>
      <w:r>
        <w:rPr>
          <w:rFonts w:ascii="Times New Roman" w:hAnsi="Times New Roman" w:cs="Times New Roman"/>
          <w:sz w:val="24"/>
          <w:szCs w:val="24"/>
        </w:rPr>
        <w:t>Analogy</w:t>
      </w:r>
      <w:r w:rsidR="00EB582C">
        <w:rPr>
          <w:rFonts w:ascii="Times New Roman" w:hAnsi="Times New Roman" w:cs="Times New Roman"/>
          <w:sz w:val="24"/>
          <w:szCs w:val="24"/>
        </w:rPr>
        <w:t>:</w:t>
      </w:r>
      <w:r>
        <w:rPr>
          <w:rFonts w:ascii="Times New Roman" w:hAnsi="Times New Roman" w:cs="Times New Roman"/>
          <w:sz w:val="24"/>
          <w:szCs w:val="24"/>
        </w:rPr>
        <w:t xml:space="preserve"> shaping traffic is like being at a fast-food drive-in, your food is not ready yet and there is a line of cars behind you, so the restaurant staff asks you to pull to the side, so they can continue to serve the line, while they work to finish preparing your order.</w:t>
      </w:r>
    </w:p>
    <w:p w14:paraId="41C1A611" w14:textId="3D0CA5C7" w:rsidR="00CB00A0" w:rsidRDefault="00CB00A0" w:rsidP="00BC6A86">
      <w:pPr>
        <w:spacing w:after="0" w:line="240" w:lineRule="auto"/>
        <w:rPr>
          <w:rFonts w:ascii="Times New Roman" w:hAnsi="Times New Roman" w:cs="Times New Roman"/>
          <w:sz w:val="24"/>
          <w:szCs w:val="24"/>
        </w:rPr>
      </w:pPr>
    </w:p>
    <w:p w14:paraId="2940A7B3" w14:textId="3C4874E7" w:rsidR="00CB00A0" w:rsidRDefault="00CB00A0" w:rsidP="00BC6A8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Traffic Shaping </w:t>
      </w:r>
    </w:p>
    <w:p w14:paraId="42B99384" w14:textId="59397442" w:rsidR="002D71D1" w:rsidRPr="00EB582C" w:rsidRDefault="002D71D1" w:rsidP="00EB582C">
      <w:pPr>
        <w:pStyle w:val="ListParagraph"/>
        <w:numPr>
          <w:ilvl w:val="0"/>
          <w:numId w:val="4"/>
        </w:numPr>
        <w:spacing w:after="0" w:line="240" w:lineRule="auto"/>
        <w:rPr>
          <w:rFonts w:ascii="Times New Roman" w:hAnsi="Times New Roman" w:cs="Times New Roman"/>
          <w:sz w:val="24"/>
          <w:szCs w:val="24"/>
        </w:rPr>
      </w:pPr>
      <w:r w:rsidRPr="00EB582C">
        <w:rPr>
          <w:rFonts w:ascii="Times New Roman" w:hAnsi="Times New Roman" w:cs="Times New Roman"/>
          <w:sz w:val="24"/>
          <w:szCs w:val="24"/>
        </w:rPr>
        <w:t>Shaping is generally a kinder/gentler method of handling excess traffic as compared to policing</w:t>
      </w:r>
    </w:p>
    <w:p w14:paraId="0C2DDF7F" w14:textId="4D9F15F1" w:rsidR="002D71D1" w:rsidRDefault="002D71D1" w:rsidP="00EB582C">
      <w:pPr>
        <w:pStyle w:val="ListParagraph"/>
        <w:numPr>
          <w:ilvl w:val="0"/>
          <w:numId w:val="4"/>
        </w:numPr>
        <w:spacing w:after="0" w:line="240" w:lineRule="auto"/>
        <w:rPr>
          <w:rFonts w:ascii="Times New Roman" w:hAnsi="Times New Roman" w:cs="Times New Roman"/>
          <w:sz w:val="24"/>
          <w:szCs w:val="24"/>
        </w:rPr>
      </w:pPr>
      <w:r w:rsidRPr="00EB582C">
        <w:rPr>
          <w:rFonts w:ascii="Times New Roman" w:hAnsi="Times New Roman" w:cs="Times New Roman"/>
          <w:sz w:val="24"/>
          <w:szCs w:val="24"/>
        </w:rPr>
        <w:t>Shaping places packets into a queue for later transmission to ensure a configured transmission rate is not exceeded</w:t>
      </w:r>
    </w:p>
    <w:p w14:paraId="6B19A86C" w14:textId="71C2167F" w:rsidR="00EB582C" w:rsidRDefault="00EB582C" w:rsidP="00EB582C">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Shaping is done by the sender on the exit interface</w:t>
      </w:r>
    </w:p>
    <w:p w14:paraId="3DE60331" w14:textId="77777777" w:rsidR="00EB582C" w:rsidRDefault="00EB582C">
      <w:pPr>
        <w:rPr>
          <w:rFonts w:ascii="Times New Roman" w:hAnsi="Times New Roman" w:cs="Times New Roman"/>
          <w:sz w:val="24"/>
          <w:szCs w:val="24"/>
        </w:rPr>
      </w:pPr>
      <w:r>
        <w:rPr>
          <w:rFonts w:ascii="Times New Roman" w:hAnsi="Times New Roman" w:cs="Times New Roman"/>
          <w:sz w:val="24"/>
          <w:szCs w:val="24"/>
        </w:rPr>
        <w:br w:type="page"/>
      </w:r>
    </w:p>
    <w:p w14:paraId="40540149" w14:textId="4F702419" w:rsidR="00EB582C" w:rsidRPr="003A2541" w:rsidRDefault="00EB582C" w:rsidP="00EB582C">
      <w:pPr>
        <w:spacing w:after="0" w:line="240" w:lineRule="auto"/>
        <w:rPr>
          <w:rFonts w:ascii="Times New Roman" w:hAnsi="Times New Roman" w:cs="Times New Roman"/>
          <w:sz w:val="24"/>
          <w:szCs w:val="24"/>
          <w:u w:val="single"/>
        </w:rPr>
      </w:pPr>
      <w:r w:rsidRPr="003A2541">
        <w:rPr>
          <w:rFonts w:ascii="Times New Roman" w:hAnsi="Times New Roman" w:cs="Times New Roman"/>
          <w:sz w:val="24"/>
          <w:szCs w:val="24"/>
          <w:u w:val="single"/>
        </w:rPr>
        <w:lastRenderedPageBreak/>
        <w:t>Queuing Strategies</w:t>
      </w:r>
    </w:p>
    <w:p w14:paraId="32DCA9B2" w14:textId="50C5201E" w:rsidR="00CB00A0" w:rsidRDefault="00CB00A0" w:rsidP="00BC6A86">
      <w:pPr>
        <w:spacing w:after="0" w:line="240" w:lineRule="auto"/>
        <w:rPr>
          <w:rFonts w:ascii="Times New Roman" w:hAnsi="Times New Roman" w:cs="Times New Roman"/>
          <w:sz w:val="24"/>
          <w:szCs w:val="24"/>
        </w:rPr>
      </w:pPr>
    </w:p>
    <w:p w14:paraId="356DFA29" w14:textId="535F0E1D" w:rsidR="00685C65" w:rsidRDefault="00685C65" w:rsidP="00BC6A86">
      <w:pPr>
        <w:spacing w:after="0" w:line="240" w:lineRule="auto"/>
        <w:rPr>
          <w:rFonts w:ascii="Times New Roman" w:hAnsi="Times New Roman" w:cs="Times New Roman"/>
          <w:sz w:val="24"/>
          <w:szCs w:val="24"/>
        </w:rPr>
      </w:pPr>
      <w:r>
        <w:rPr>
          <w:rFonts w:ascii="Times New Roman" w:hAnsi="Times New Roman" w:cs="Times New Roman"/>
          <w:sz w:val="24"/>
          <w:szCs w:val="24"/>
        </w:rPr>
        <w:t>FIFO – First In, First Out</w:t>
      </w:r>
    </w:p>
    <w:p w14:paraId="00AD4DC6" w14:textId="2286EE65" w:rsidR="00685C65" w:rsidRPr="008C5F72" w:rsidRDefault="00685C65" w:rsidP="008C5F72">
      <w:pPr>
        <w:pStyle w:val="ListParagraph"/>
        <w:numPr>
          <w:ilvl w:val="0"/>
          <w:numId w:val="5"/>
        </w:numPr>
        <w:spacing w:after="0" w:line="240" w:lineRule="auto"/>
        <w:rPr>
          <w:rFonts w:ascii="Times New Roman" w:hAnsi="Times New Roman" w:cs="Times New Roman"/>
          <w:sz w:val="24"/>
          <w:szCs w:val="24"/>
        </w:rPr>
      </w:pPr>
      <w:r w:rsidRPr="008C5F72">
        <w:rPr>
          <w:rFonts w:ascii="Times New Roman" w:hAnsi="Times New Roman" w:cs="Times New Roman"/>
          <w:sz w:val="24"/>
          <w:szCs w:val="24"/>
        </w:rPr>
        <w:t xml:space="preserve">One queue and one queue only </w:t>
      </w:r>
    </w:p>
    <w:p w14:paraId="2D746545" w14:textId="43813E39" w:rsidR="00685C65" w:rsidRPr="008C5F72" w:rsidRDefault="00685C65" w:rsidP="008C5F72">
      <w:pPr>
        <w:pStyle w:val="ListParagraph"/>
        <w:numPr>
          <w:ilvl w:val="0"/>
          <w:numId w:val="5"/>
        </w:numPr>
        <w:spacing w:after="0" w:line="240" w:lineRule="auto"/>
        <w:rPr>
          <w:rFonts w:ascii="Times New Roman" w:hAnsi="Times New Roman" w:cs="Times New Roman"/>
          <w:sz w:val="24"/>
          <w:szCs w:val="24"/>
        </w:rPr>
      </w:pPr>
      <w:r w:rsidRPr="008C5F72">
        <w:rPr>
          <w:rFonts w:ascii="Times New Roman" w:hAnsi="Times New Roman" w:cs="Times New Roman"/>
          <w:sz w:val="24"/>
          <w:szCs w:val="24"/>
        </w:rPr>
        <w:t>No traffic classification</w:t>
      </w:r>
    </w:p>
    <w:p w14:paraId="503CDABC" w14:textId="123FBFF9" w:rsidR="00685C65" w:rsidRPr="008C5F72" w:rsidRDefault="00685C65" w:rsidP="008C5F72">
      <w:pPr>
        <w:pStyle w:val="ListParagraph"/>
        <w:numPr>
          <w:ilvl w:val="0"/>
          <w:numId w:val="5"/>
        </w:numPr>
        <w:spacing w:after="0" w:line="240" w:lineRule="auto"/>
        <w:rPr>
          <w:rFonts w:ascii="Times New Roman" w:hAnsi="Times New Roman" w:cs="Times New Roman"/>
          <w:sz w:val="24"/>
          <w:szCs w:val="24"/>
        </w:rPr>
      </w:pPr>
      <w:r w:rsidRPr="008C5F72">
        <w:rPr>
          <w:rFonts w:ascii="Times New Roman" w:hAnsi="Times New Roman" w:cs="Times New Roman"/>
          <w:sz w:val="24"/>
          <w:szCs w:val="24"/>
        </w:rPr>
        <w:t>Not used often today (Legacy)</w:t>
      </w:r>
    </w:p>
    <w:p w14:paraId="32B472C6" w14:textId="4FA3DC10" w:rsidR="00685C65" w:rsidRDefault="00685C65" w:rsidP="00BC6A86">
      <w:pPr>
        <w:spacing w:after="0" w:line="240" w:lineRule="auto"/>
        <w:rPr>
          <w:rFonts w:ascii="Times New Roman" w:hAnsi="Times New Roman" w:cs="Times New Roman"/>
          <w:sz w:val="24"/>
          <w:szCs w:val="24"/>
        </w:rPr>
      </w:pPr>
    </w:p>
    <w:p w14:paraId="5C3E2C40" w14:textId="7BC026C5" w:rsidR="00685C65" w:rsidRDefault="00685C65" w:rsidP="00BC6A86">
      <w:pPr>
        <w:spacing w:after="0" w:line="240" w:lineRule="auto"/>
        <w:rPr>
          <w:rFonts w:ascii="Times New Roman" w:hAnsi="Times New Roman" w:cs="Times New Roman"/>
          <w:sz w:val="24"/>
          <w:szCs w:val="24"/>
        </w:rPr>
      </w:pPr>
      <w:r>
        <w:rPr>
          <w:rFonts w:ascii="Times New Roman" w:hAnsi="Times New Roman" w:cs="Times New Roman"/>
          <w:sz w:val="24"/>
          <w:szCs w:val="24"/>
        </w:rPr>
        <w:t>Round-Robin:</w:t>
      </w:r>
    </w:p>
    <w:p w14:paraId="159C5CFD" w14:textId="67158288" w:rsidR="00685C65" w:rsidRPr="008C5F72" w:rsidRDefault="00685C65" w:rsidP="008C5F72">
      <w:pPr>
        <w:pStyle w:val="ListParagraph"/>
        <w:numPr>
          <w:ilvl w:val="0"/>
          <w:numId w:val="6"/>
        </w:numPr>
        <w:spacing w:after="0" w:line="240" w:lineRule="auto"/>
        <w:rPr>
          <w:rFonts w:ascii="Times New Roman" w:hAnsi="Times New Roman" w:cs="Times New Roman"/>
          <w:sz w:val="24"/>
          <w:szCs w:val="24"/>
        </w:rPr>
      </w:pPr>
      <w:r w:rsidRPr="008C5F72">
        <w:rPr>
          <w:rFonts w:ascii="Times New Roman" w:hAnsi="Times New Roman" w:cs="Times New Roman"/>
          <w:sz w:val="24"/>
          <w:szCs w:val="24"/>
        </w:rPr>
        <w:t>Queues are serviced in a round-robin format</w:t>
      </w:r>
      <w:r w:rsidRPr="008C5F72">
        <w:rPr>
          <w:rFonts w:ascii="Times New Roman" w:hAnsi="Times New Roman" w:cs="Times New Roman"/>
          <w:sz w:val="24"/>
          <w:szCs w:val="24"/>
        </w:rPr>
        <w:tab/>
      </w:r>
      <w:r w:rsidRPr="008C5F72">
        <w:rPr>
          <w:rFonts w:ascii="Times New Roman" w:hAnsi="Times New Roman" w:cs="Times New Roman"/>
          <w:sz w:val="24"/>
          <w:szCs w:val="24"/>
        </w:rPr>
        <w:tab/>
        <w:t>(q1 – q2 – q3 – q4 – back to q1…)</w:t>
      </w:r>
    </w:p>
    <w:p w14:paraId="37333A1F" w14:textId="160C20DC" w:rsidR="00685C65" w:rsidRPr="008C5F72" w:rsidRDefault="00685C65" w:rsidP="008C5F72">
      <w:pPr>
        <w:pStyle w:val="ListParagraph"/>
        <w:numPr>
          <w:ilvl w:val="0"/>
          <w:numId w:val="6"/>
        </w:numPr>
        <w:spacing w:after="0" w:line="240" w:lineRule="auto"/>
        <w:rPr>
          <w:rFonts w:ascii="Times New Roman" w:hAnsi="Times New Roman" w:cs="Times New Roman"/>
          <w:sz w:val="24"/>
          <w:szCs w:val="24"/>
        </w:rPr>
      </w:pPr>
      <w:r w:rsidRPr="008C5F72">
        <w:rPr>
          <w:rFonts w:ascii="Times New Roman" w:hAnsi="Times New Roman" w:cs="Times New Roman"/>
          <w:sz w:val="24"/>
          <w:szCs w:val="24"/>
        </w:rPr>
        <w:t>No priority queue, no “queue starvation”</w:t>
      </w:r>
      <w:r w:rsidR="008C5F72" w:rsidRPr="008C5F72">
        <w:rPr>
          <w:rFonts w:ascii="Times New Roman" w:hAnsi="Times New Roman" w:cs="Times New Roman"/>
          <w:sz w:val="24"/>
          <w:szCs w:val="24"/>
        </w:rPr>
        <w:t xml:space="preserve"> - </w:t>
      </w:r>
      <w:r w:rsidRPr="008C5F72">
        <w:rPr>
          <w:rFonts w:ascii="Times New Roman" w:hAnsi="Times New Roman" w:cs="Times New Roman"/>
          <w:sz w:val="24"/>
          <w:szCs w:val="24"/>
        </w:rPr>
        <w:t xml:space="preserve">a queue is not getting service, as a priority queue has priority </w:t>
      </w:r>
    </w:p>
    <w:p w14:paraId="4EC02681" w14:textId="6A55671E" w:rsidR="00685C65" w:rsidRPr="008C5F72" w:rsidRDefault="00685C65" w:rsidP="008C5F72">
      <w:pPr>
        <w:pStyle w:val="ListParagraph"/>
        <w:numPr>
          <w:ilvl w:val="0"/>
          <w:numId w:val="6"/>
        </w:numPr>
        <w:spacing w:after="0" w:line="240" w:lineRule="auto"/>
        <w:rPr>
          <w:rFonts w:ascii="Times New Roman" w:hAnsi="Times New Roman" w:cs="Times New Roman"/>
          <w:sz w:val="24"/>
          <w:szCs w:val="24"/>
        </w:rPr>
      </w:pPr>
      <w:r w:rsidRPr="008C5F72">
        <w:rPr>
          <w:rFonts w:ascii="Times New Roman" w:hAnsi="Times New Roman" w:cs="Times New Roman"/>
          <w:sz w:val="24"/>
          <w:szCs w:val="24"/>
        </w:rPr>
        <w:t>Each queue sends one packet at a time</w:t>
      </w:r>
    </w:p>
    <w:p w14:paraId="748C2CC5" w14:textId="77777777" w:rsidR="003A2541" w:rsidRDefault="003A2541" w:rsidP="008C5F72">
      <w:pPr>
        <w:spacing w:after="0" w:line="240" w:lineRule="auto"/>
        <w:rPr>
          <w:rFonts w:ascii="Times New Roman" w:hAnsi="Times New Roman" w:cs="Times New Roman"/>
          <w:sz w:val="24"/>
          <w:szCs w:val="24"/>
        </w:rPr>
      </w:pPr>
    </w:p>
    <w:p w14:paraId="09EC27BB" w14:textId="57911980" w:rsidR="008C5F72" w:rsidRDefault="008C5F72" w:rsidP="008C5F72">
      <w:pPr>
        <w:spacing w:after="0" w:line="240" w:lineRule="auto"/>
        <w:rPr>
          <w:rFonts w:ascii="Times New Roman" w:hAnsi="Times New Roman" w:cs="Times New Roman"/>
          <w:sz w:val="24"/>
          <w:szCs w:val="24"/>
        </w:rPr>
      </w:pPr>
      <w:r w:rsidRPr="008C5F72">
        <w:rPr>
          <w:rFonts w:ascii="Times New Roman" w:hAnsi="Times New Roman" w:cs="Times New Roman"/>
          <w:sz w:val="24"/>
          <w:szCs w:val="24"/>
        </w:rPr>
        <w:t>Weighted Round-Robin (WRR):</w:t>
      </w:r>
    </w:p>
    <w:p w14:paraId="3E1D4F9E" w14:textId="44CC4FCD" w:rsidR="008C5F72" w:rsidRPr="008C5F72" w:rsidRDefault="008C5F72" w:rsidP="008C5F72">
      <w:pPr>
        <w:pStyle w:val="ListParagraph"/>
        <w:numPr>
          <w:ilvl w:val="0"/>
          <w:numId w:val="8"/>
        </w:numPr>
        <w:spacing w:after="0" w:line="240" w:lineRule="auto"/>
        <w:rPr>
          <w:rFonts w:ascii="Times New Roman" w:hAnsi="Times New Roman" w:cs="Times New Roman"/>
          <w:sz w:val="24"/>
          <w:szCs w:val="24"/>
        </w:rPr>
      </w:pPr>
      <w:r w:rsidRPr="008C5F72">
        <w:rPr>
          <w:rFonts w:ascii="Times New Roman" w:hAnsi="Times New Roman" w:cs="Times New Roman"/>
          <w:sz w:val="24"/>
          <w:szCs w:val="24"/>
        </w:rPr>
        <w:t>Weights can be assigned to queues, and the bandwidth each queue receives is in accordance with the weights.</w:t>
      </w:r>
    </w:p>
    <w:p w14:paraId="6D1E40AA" w14:textId="4EF9F6D5" w:rsidR="008C5F72" w:rsidRPr="008C5F72" w:rsidRDefault="008C5F72" w:rsidP="008C5F72">
      <w:pPr>
        <w:pStyle w:val="ListParagraph"/>
        <w:numPr>
          <w:ilvl w:val="0"/>
          <w:numId w:val="8"/>
        </w:numPr>
        <w:spacing w:after="0" w:line="240" w:lineRule="auto"/>
        <w:rPr>
          <w:rFonts w:ascii="Times New Roman" w:hAnsi="Times New Roman" w:cs="Times New Roman"/>
          <w:sz w:val="24"/>
          <w:szCs w:val="24"/>
        </w:rPr>
      </w:pPr>
      <w:r w:rsidRPr="008C5F72">
        <w:rPr>
          <w:rFonts w:ascii="Times New Roman" w:hAnsi="Times New Roman" w:cs="Times New Roman"/>
          <w:sz w:val="24"/>
          <w:szCs w:val="24"/>
        </w:rPr>
        <w:t>Used by Class-Based Weighted Fair Queuing (CMWFQ) to ensure each class of traffic gets a minimum amount of bandwidth</w:t>
      </w:r>
    </w:p>
    <w:p w14:paraId="667F2CA8" w14:textId="1BD9F629" w:rsidR="008C5F72" w:rsidRPr="008C5F72" w:rsidRDefault="008C5F72" w:rsidP="008C5F72">
      <w:pPr>
        <w:pStyle w:val="ListParagraph"/>
        <w:numPr>
          <w:ilvl w:val="0"/>
          <w:numId w:val="8"/>
        </w:numPr>
        <w:spacing w:after="0" w:line="240" w:lineRule="auto"/>
        <w:rPr>
          <w:rFonts w:ascii="Times New Roman" w:hAnsi="Times New Roman" w:cs="Times New Roman"/>
          <w:sz w:val="24"/>
          <w:szCs w:val="24"/>
        </w:rPr>
      </w:pPr>
      <w:r w:rsidRPr="008C5F72">
        <w:rPr>
          <w:rFonts w:ascii="Times New Roman" w:hAnsi="Times New Roman" w:cs="Times New Roman"/>
          <w:sz w:val="24"/>
          <w:szCs w:val="24"/>
        </w:rPr>
        <w:t>This is helpful, until voice/video traffic gets involved, as these packets require a priority queue</w:t>
      </w:r>
    </w:p>
    <w:p w14:paraId="3C2AAD6F" w14:textId="2624D66E" w:rsidR="008C5F72" w:rsidRDefault="008C5F72" w:rsidP="008C5F72">
      <w:pPr>
        <w:spacing w:after="0" w:line="240" w:lineRule="auto"/>
        <w:rPr>
          <w:rFonts w:ascii="Times New Roman" w:hAnsi="Times New Roman" w:cs="Times New Roman"/>
          <w:sz w:val="24"/>
          <w:szCs w:val="24"/>
        </w:rPr>
      </w:pPr>
    </w:p>
    <w:p w14:paraId="6E42FC45" w14:textId="60CB408E" w:rsidR="008C5F72" w:rsidRDefault="008C5F72" w:rsidP="008C5F72">
      <w:pPr>
        <w:spacing w:after="0" w:line="240" w:lineRule="auto"/>
        <w:rPr>
          <w:rFonts w:ascii="Times New Roman" w:hAnsi="Times New Roman" w:cs="Times New Roman"/>
          <w:sz w:val="24"/>
          <w:szCs w:val="24"/>
        </w:rPr>
      </w:pPr>
      <w:r>
        <w:rPr>
          <w:rFonts w:ascii="Times New Roman" w:hAnsi="Times New Roman" w:cs="Times New Roman"/>
          <w:sz w:val="24"/>
          <w:szCs w:val="24"/>
        </w:rPr>
        <w:t>Low Latency Queuing</w:t>
      </w:r>
    </w:p>
    <w:p w14:paraId="70786937" w14:textId="1F4D8AAA" w:rsidR="008C5F72" w:rsidRPr="003A2541" w:rsidRDefault="008C5F72" w:rsidP="003A2541">
      <w:pPr>
        <w:pStyle w:val="ListParagraph"/>
        <w:numPr>
          <w:ilvl w:val="0"/>
          <w:numId w:val="9"/>
        </w:numPr>
        <w:spacing w:after="0" w:line="240" w:lineRule="auto"/>
        <w:rPr>
          <w:rFonts w:ascii="Times New Roman" w:hAnsi="Times New Roman" w:cs="Times New Roman"/>
          <w:sz w:val="24"/>
          <w:szCs w:val="24"/>
        </w:rPr>
      </w:pPr>
      <w:r w:rsidRPr="003A2541">
        <w:rPr>
          <w:rFonts w:ascii="Times New Roman" w:hAnsi="Times New Roman" w:cs="Times New Roman"/>
          <w:sz w:val="24"/>
          <w:szCs w:val="24"/>
        </w:rPr>
        <w:t>Has a priority queue, the contents of which are transmitted before any traffic in another queue</w:t>
      </w:r>
    </w:p>
    <w:p w14:paraId="7CCD5A65" w14:textId="409E89A3" w:rsidR="008C5F72" w:rsidRDefault="008C5F72" w:rsidP="003A2541">
      <w:pPr>
        <w:pStyle w:val="ListParagraph"/>
        <w:numPr>
          <w:ilvl w:val="0"/>
          <w:numId w:val="9"/>
        </w:numPr>
        <w:spacing w:after="0" w:line="240" w:lineRule="auto"/>
        <w:rPr>
          <w:rFonts w:ascii="Times New Roman" w:hAnsi="Times New Roman" w:cs="Times New Roman"/>
          <w:sz w:val="24"/>
          <w:szCs w:val="24"/>
        </w:rPr>
      </w:pPr>
      <w:r w:rsidRPr="003A2541">
        <w:rPr>
          <w:rFonts w:ascii="Times New Roman" w:hAnsi="Times New Roman" w:cs="Times New Roman"/>
          <w:sz w:val="24"/>
          <w:szCs w:val="24"/>
        </w:rPr>
        <w:t xml:space="preserve">Priority queue </w:t>
      </w:r>
      <w:r w:rsidR="003A2541" w:rsidRPr="003A2541">
        <w:rPr>
          <w:rFonts w:ascii="Times New Roman" w:hAnsi="Times New Roman" w:cs="Times New Roman"/>
          <w:sz w:val="24"/>
          <w:szCs w:val="24"/>
        </w:rPr>
        <w:t>–</w:t>
      </w:r>
      <w:r w:rsidRPr="003A2541">
        <w:rPr>
          <w:rFonts w:ascii="Times New Roman" w:hAnsi="Times New Roman" w:cs="Times New Roman"/>
          <w:sz w:val="24"/>
          <w:szCs w:val="24"/>
        </w:rPr>
        <w:t xml:space="preserve"> </w:t>
      </w:r>
      <w:r w:rsidR="003A2541" w:rsidRPr="003A2541">
        <w:rPr>
          <w:rFonts w:ascii="Times New Roman" w:hAnsi="Times New Roman" w:cs="Times New Roman"/>
          <w:sz w:val="24"/>
          <w:szCs w:val="24"/>
        </w:rPr>
        <w:t xml:space="preserve">leads to a higher likelihood of “queue starvation” </w:t>
      </w:r>
    </w:p>
    <w:p w14:paraId="1D1306A9" w14:textId="3B802475" w:rsidR="003A2541" w:rsidRDefault="003A2541" w:rsidP="003A2541">
      <w:pPr>
        <w:spacing w:after="0" w:line="240" w:lineRule="auto"/>
        <w:rPr>
          <w:rFonts w:ascii="Times New Roman" w:hAnsi="Times New Roman" w:cs="Times New Roman"/>
          <w:sz w:val="24"/>
          <w:szCs w:val="24"/>
        </w:rPr>
      </w:pPr>
    </w:p>
    <w:p w14:paraId="3E03828F" w14:textId="5FB6497C" w:rsidR="003A2541" w:rsidRDefault="003A2541" w:rsidP="003A2541">
      <w:pPr>
        <w:spacing w:after="0" w:line="240" w:lineRule="auto"/>
        <w:rPr>
          <w:rFonts w:ascii="Times New Roman" w:hAnsi="Times New Roman" w:cs="Times New Roman"/>
          <w:sz w:val="24"/>
          <w:szCs w:val="24"/>
        </w:rPr>
      </w:pPr>
      <w:r>
        <w:rPr>
          <w:rFonts w:ascii="Times New Roman" w:hAnsi="Times New Roman" w:cs="Times New Roman"/>
          <w:sz w:val="24"/>
          <w:szCs w:val="24"/>
        </w:rPr>
        <w:t>Custom Queuing</w:t>
      </w:r>
    </w:p>
    <w:p w14:paraId="6F2E02CB" w14:textId="37763E25" w:rsidR="003A2541" w:rsidRPr="003A2541" w:rsidRDefault="003A2541" w:rsidP="003A2541">
      <w:pPr>
        <w:pStyle w:val="ListParagraph"/>
        <w:numPr>
          <w:ilvl w:val="0"/>
          <w:numId w:val="10"/>
        </w:numPr>
        <w:spacing w:after="0" w:line="240" w:lineRule="auto"/>
        <w:rPr>
          <w:rFonts w:ascii="Times New Roman" w:hAnsi="Times New Roman" w:cs="Times New Roman"/>
          <w:sz w:val="24"/>
          <w:szCs w:val="24"/>
        </w:rPr>
      </w:pPr>
      <w:r w:rsidRPr="003A2541">
        <w:rPr>
          <w:rFonts w:ascii="Times New Roman" w:hAnsi="Times New Roman" w:cs="Times New Roman"/>
          <w:sz w:val="24"/>
          <w:szCs w:val="24"/>
        </w:rPr>
        <w:t xml:space="preserve">16 queues </w:t>
      </w:r>
    </w:p>
    <w:p w14:paraId="4E3AF518" w14:textId="5161F05E" w:rsidR="003A2541" w:rsidRDefault="003A2541" w:rsidP="003A2541">
      <w:pPr>
        <w:pStyle w:val="ListParagraph"/>
        <w:numPr>
          <w:ilvl w:val="0"/>
          <w:numId w:val="10"/>
        </w:numPr>
        <w:spacing w:after="0" w:line="240" w:lineRule="auto"/>
        <w:rPr>
          <w:rFonts w:ascii="Times New Roman" w:hAnsi="Times New Roman" w:cs="Times New Roman"/>
          <w:sz w:val="24"/>
          <w:szCs w:val="24"/>
        </w:rPr>
      </w:pPr>
      <w:r w:rsidRPr="003A2541">
        <w:rPr>
          <w:rFonts w:ascii="Times New Roman" w:hAnsi="Times New Roman" w:cs="Times New Roman"/>
          <w:sz w:val="24"/>
          <w:szCs w:val="24"/>
        </w:rPr>
        <w:t xml:space="preserve">Round-robin and FIFO </w:t>
      </w:r>
    </w:p>
    <w:p w14:paraId="732FB147" w14:textId="1BB52C2B" w:rsidR="003A2541" w:rsidRDefault="003A2541" w:rsidP="003A2541">
      <w:pPr>
        <w:spacing w:after="0" w:line="240" w:lineRule="auto"/>
        <w:rPr>
          <w:rFonts w:ascii="Times New Roman" w:hAnsi="Times New Roman" w:cs="Times New Roman"/>
          <w:sz w:val="24"/>
          <w:szCs w:val="24"/>
        </w:rPr>
      </w:pPr>
    </w:p>
    <w:p w14:paraId="106C34BB" w14:textId="737A584C" w:rsidR="003A2541" w:rsidRDefault="003A2541" w:rsidP="003A254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Priority Queuing </w:t>
      </w:r>
    </w:p>
    <w:p w14:paraId="379A4722" w14:textId="0198F0FB" w:rsidR="003A2541" w:rsidRPr="003A2541" w:rsidRDefault="003A2541" w:rsidP="003A2541">
      <w:pPr>
        <w:pStyle w:val="ListParagraph"/>
        <w:numPr>
          <w:ilvl w:val="0"/>
          <w:numId w:val="11"/>
        </w:numPr>
        <w:spacing w:after="0" w:line="240" w:lineRule="auto"/>
        <w:rPr>
          <w:rFonts w:ascii="Times New Roman" w:hAnsi="Times New Roman" w:cs="Times New Roman"/>
          <w:sz w:val="24"/>
          <w:szCs w:val="24"/>
        </w:rPr>
      </w:pPr>
      <w:r w:rsidRPr="003A2541">
        <w:rPr>
          <w:rFonts w:ascii="Times New Roman" w:hAnsi="Times New Roman" w:cs="Times New Roman"/>
          <w:sz w:val="24"/>
          <w:szCs w:val="24"/>
        </w:rPr>
        <w:t>Four queues – High, Medium, Normal, Low</w:t>
      </w:r>
    </w:p>
    <w:p w14:paraId="30E7B9DB" w14:textId="29C63893" w:rsidR="003A2541" w:rsidRPr="003A2541" w:rsidRDefault="003A2541" w:rsidP="003A2541">
      <w:pPr>
        <w:pStyle w:val="ListParagraph"/>
        <w:numPr>
          <w:ilvl w:val="0"/>
          <w:numId w:val="11"/>
        </w:numPr>
        <w:spacing w:after="0" w:line="240" w:lineRule="auto"/>
        <w:rPr>
          <w:rFonts w:ascii="Times New Roman" w:hAnsi="Times New Roman" w:cs="Times New Roman"/>
          <w:sz w:val="24"/>
          <w:szCs w:val="24"/>
        </w:rPr>
      </w:pPr>
      <w:r w:rsidRPr="003A2541">
        <w:rPr>
          <w:rFonts w:ascii="Times New Roman" w:hAnsi="Times New Roman" w:cs="Times New Roman"/>
          <w:sz w:val="24"/>
          <w:szCs w:val="24"/>
        </w:rPr>
        <w:t>“</w:t>
      </w:r>
      <w:proofErr w:type="gramStart"/>
      <w:r w:rsidRPr="003A2541">
        <w:rPr>
          <w:rFonts w:ascii="Times New Roman" w:hAnsi="Times New Roman" w:cs="Times New Roman"/>
          <w:sz w:val="24"/>
          <w:szCs w:val="24"/>
        </w:rPr>
        <w:t>queue</w:t>
      </w:r>
      <w:proofErr w:type="gramEnd"/>
      <w:r w:rsidRPr="003A2541">
        <w:rPr>
          <w:rFonts w:ascii="Times New Roman" w:hAnsi="Times New Roman" w:cs="Times New Roman"/>
          <w:sz w:val="24"/>
          <w:szCs w:val="24"/>
        </w:rPr>
        <w:t xml:space="preserve"> starvation” is of concern, as a queue is only serviced when all queues </w:t>
      </w:r>
      <w:r>
        <w:rPr>
          <w:rFonts w:ascii="Times New Roman" w:hAnsi="Times New Roman" w:cs="Times New Roman"/>
          <w:sz w:val="24"/>
          <w:szCs w:val="24"/>
        </w:rPr>
        <w:t>above/before</w:t>
      </w:r>
      <w:r w:rsidRPr="003A2541">
        <w:rPr>
          <w:rFonts w:ascii="Times New Roman" w:hAnsi="Times New Roman" w:cs="Times New Roman"/>
          <w:sz w:val="24"/>
          <w:szCs w:val="24"/>
        </w:rPr>
        <w:t xml:space="preserve"> it are empty</w:t>
      </w:r>
    </w:p>
    <w:p w14:paraId="607A0A1A" w14:textId="305D9A67" w:rsidR="003A2541" w:rsidRPr="003A2541" w:rsidRDefault="00580A15" w:rsidP="003A2541">
      <w:pPr>
        <w:spacing w:after="0" w:line="240" w:lineRule="auto"/>
        <w:rPr>
          <w:rFonts w:ascii="Times New Roman" w:hAnsi="Times New Roman" w:cs="Times New Roman"/>
          <w:sz w:val="24"/>
          <w:szCs w:val="24"/>
        </w:rPr>
      </w:pPr>
      <w:r>
        <w:rPr>
          <w:noProof/>
        </w:rPr>
        <w:lastRenderedPageBreak/>
        <w:drawing>
          <wp:inline distT="0" distB="0" distL="0" distR="0" wp14:anchorId="11F92ED2" wp14:editId="0099967B">
            <wp:extent cx="6858000" cy="69805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6980555"/>
                    </a:xfrm>
                    <a:prstGeom prst="rect">
                      <a:avLst/>
                    </a:prstGeom>
                  </pic:spPr>
                </pic:pic>
              </a:graphicData>
            </a:graphic>
          </wp:inline>
        </w:drawing>
      </w:r>
    </w:p>
    <w:sectPr w:rsidR="003A2541" w:rsidRPr="003A2541" w:rsidSect="004B3FC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D54A9"/>
    <w:multiLevelType w:val="hybridMultilevel"/>
    <w:tmpl w:val="2ECEE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D1552"/>
    <w:multiLevelType w:val="hybridMultilevel"/>
    <w:tmpl w:val="192E3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82090"/>
    <w:multiLevelType w:val="hybridMultilevel"/>
    <w:tmpl w:val="CB84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893CE6"/>
    <w:multiLevelType w:val="hybridMultilevel"/>
    <w:tmpl w:val="D24C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5F1EC0"/>
    <w:multiLevelType w:val="hybridMultilevel"/>
    <w:tmpl w:val="A224A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B3206C"/>
    <w:multiLevelType w:val="hybridMultilevel"/>
    <w:tmpl w:val="1994B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BC4084"/>
    <w:multiLevelType w:val="hybridMultilevel"/>
    <w:tmpl w:val="9376B2B8"/>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7" w15:restartNumberingAfterBreak="0">
    <w:nsid w:val="44CC0F7B"/>
    <w:multiLevelType w:val="hybridMultilevel"/>
    <w:tmpl w:val="08FABE1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E13C33"/>
    <w:multiLevelType w:val="hybridMultilevel"/>
    <w:tmpl w:val="4ED26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CB2043"/>
    <w:multiLevelType w:val="hybridMultilevel"/>
    <w:tmpl w:val="A3A68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1905C6"/>
    <w:multiLevelType w:val="hybridMultilevel"/>
    <w:tmpl w:val="645C7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5"/>
  </w:num>
  <w:num w:numId="4">
    <w:abstractNumId w:val="7"/>
  </w:num>
  <w:num w:numId="5">
    <w:abstractNumId w:val="1"/>
  </w:num>
  <w:num w:numId="6">
    <w:abstractNumId w:val="3"/>
  </w:num>
  <w:num w:numId="7">
    <w:abstractNumId w:val="6"/>
  </w:num>
  <w:num w:numId="8">
    <w:abstractNumId w:val="9"/>
  </w:num>
  <w:num w:numId="9">
    <w:abstractNumId w:val="0"/>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8E9"/>
    <w:rsid w:val="000338E9"/>
    <w:rsid w:val="00104E5B"/>
    <w:rsid w:val="002A69BD"/>
    <w:rsid w:val="002C2FC2"/>
    <w:rsid w:val="002D71D1"/>
    <w:rsid w:val="00334100"/>
    <w:rsid w:val="003A2541"/>
    <w:rsid w:val="003D500B"/>
    <w:rsid w:val="004B3FC0"/>
    <w:rsid w:val="00546E40"/>
    <w:rsid w:val="00580A15"/>
    <w:rsid w:val="005F4267"/>
    <w:rsid w:val="006822B6"/>
    <w:rsid w:val="00685C65"/>
    <w:rsid w:val="00691273"/>
    <w:rsid w:val="00691AAD"/>
    <w:rsid w:val="00770ED2"/>
    <w:rsid w:val="007C2976"/>
    <w:rsid w:val="0085460B"/>
    <w:rsid w:val="008C5F72"/>
    <w:rsid w:val="008C6FCD"/>
    <w:rsid w:val="0098035E"/>
    <w:rsid w:val="00A347CE"/>
    <w:rsid w:val="00BC6A86"/>
    <w:rsid w:val="00C73E7A"/>
    <w:rsid w:val="00CB00A0"/>
    <w:rsid w:val="00D67F67"/>
    <w:rsid w:val="00D71B42"/>
    <w:rsid w:val="00DF02C1"/>
    <w:rsid w:val="00EB582C"/>
    <w:rsid w:val="00ED7E3F"/>
    <w:rsid w:val="00F636EF"/>
    <w:rsid w:val="00FC166A"/>
    <w:rsid w:val="00FF6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BF08"/>
  <w15:chartTrackingRefBased/>
  <w15:docId w15:val="{28404EAC-35BA-43A0-A24F-20A8FAE71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22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6</Pages>
  <Words>1277</Words>
  <Characters>7284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 Depew</dc:creator>
  <cp:keywords/>
  <dc:description/>
  <cp:lastModifiedBy>Joey</cp:lastModifiedBy>
  <cp:revision>7</cp:revision>
  <dcterms:created xsi:type="dcterms:W3CDTF">2021-11-21T04:04:00Z</dcterms:created>
  <dcterms:modified xsi:type="dcterms:W3CDTF">2023-06-03T00:48:00Z</dcterms:modified>
</cp:coreProperties>
</file>