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2EF31" w14:textId="77777777" w:rsidR="00E0590D" w:rsidRDefault="007157D6" w:rsidP="007157D6">
      <w:pPr>
        <w:jc w:val="right"/>
        <w:rPr>
          <w:rFonts w:ascii="Times New Roman" w:hAnsi="Times New Roman" w:cs="Times New Roman"/>
        </w:rPr>
      </w:pPr>
      <w:r>
        <w:rPr>
          <w:rFonts w:ascii="Times New Roman" w:hAnsi="Times New Roman" w:cs="Times New Roman"/>
        </w:rPr>
        <w:t>Jack Deschler</w:t>
      </w:r>
    </w:p>
    <w:p w14:paraId="073F252A" w14:textId="77777777" w:rsidR="007157D6" w:rsidRDefault="007157D6" w:rsidP="007157D6">
      <w:pPr>
        <w:jc w:val="right"/>
        <w:rPr>
          <w:rFonts w:ascii="Times New Roman" w:hAnsi="Times New Roman" w:cs="Times New Roman"/>
        </w:rPr>
      </w:pPr>
      <w:r>
        <w:rPr>
          <w:rFonts w:ascii="Times New Roman" w:hAnsi="Times New Roman" w:cs="Times New Roman"/>
        </w:rPr>
        <w:t>CS 105</w:t>
      </w:r>
    </w:p>
    <w:p w14:paraId="1C816133" w14:textId="77777777" w:rsidR="007157D6" w:rsidRDefault="007157D6" w:rsidP="007157D6">
      <w:pPr>
        <w:jc w:val="right"/>
        <w:rPr>
          <w:rFonts w:ascii="Times New Roman" w:hAnsi="Times New Roman" w:cs="Times New Roman"/>
        </w:rPr>
      </w:pPr>
      <w:r>
        <w:rPr>
          <w:rFonts w:ascii="Times New Roman" w:hAnsi="Times New Roman" w:cs="Times New Roman"/>
        </w:rPr>
        <w:t>Final Project</w:t>
      </w:r>
    </w:p>
    <w:p w14:paraId="2A7AAA0F" w14:textId="77777777" w:rsidR="007157D6" w:rsidRPr="007157D6" w:rsidRDefault="007157D6" w:rsidP="007157D6">
      <w:pPr>
        <w:spacing w:line="480" w:lineRule="auto"/>
        <w:jc w:val="center"/>
        <w:rPr>
          <w:rFonts w:ascii="Times New Roman" w:hAnsi="Times New Roman" w:cs="Times New Roman"/>
          <w:u w:val="single"/>
        </w:rPr>
      </w:pPr>
      <w:r w:rsidRPr="007157D6">
        <w:rPr>
          <w:rFonts w:ascii="Times New Roman" w:hAnsi="Times New Roman" w:cs="Times New Roman"/>
          <w:u w:val="single"/>
        </w:rPr>
        <w:t>Expanding the Sample Frame</w:t>
      </w:r>
    </w:p>
    <w:p w14:paraId="3EDAD4B2" w14:textId="77777777" w:rsidR="007157D6" w:rsidRDefault="007157D6" w:rsidP="007157D6">
      <w:pPr>
        <w:spacing w:line="480" w:lineRule="auto"/>
        <w:rPr>
          <w:rFonts w:ascii="Times New Roman" w:hAnsi="Times New Roman" w:cs="Times New Roman"/>
          <w:b/>
        </w:rPr>
      </w:pPr>
      <w:r w:rsidRPr="007157D6">
        <w:rPr>
          <w:rFonts w:ascii="Times New Roman" w:hAnsi="Times New Roman" w:cs="Times New Roman"/>
          <w:b/>
        </w:rPr>
        <w:t>Introduction</w:t>
      </w:r>
    </w:p>
    <w:p w14:paraId="6C1E82EF" w14:textId="0CAF2F29" w:rsidR="00C20E8B" w:rsidRDefault="00982E1D" w:rsidP="007157D6">
      <w:pPr>
        <w:spacing w:line="480" w:lineRule="auto"/>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CCB193" wp14:editId="66C53129">
                <wp:simplePos x="0" y="0"/>
                <wp:positionH relativeFrom="column">
                  <wp:posOffset>3253105</wp:posOffset>
                </wp:positionH>
                <wp:positionV relativeFrom="paragraph">
                  <wp:posOffset>4704715</wp:posOffset>
                </wp:positionV>
                <wp:extent cx="2794635" cy="2584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94635" cy="258445"/>
                        </a:xfrm>
                        <a:prstGeom prst="rect">
                          <a:avLst/>
                        </a:prstGeom>
                        <a:solidFill>
                          <a:prstClr val="white"/>
                        </a:solidFill>
                        <a:ln>
                          <a:noFill/>
                        </a:ln>
                        <a:effectLst/>
                      </wps:spPr>
                      <wps:txbx>
                        <w:txbxContent>
                          <w:p w14:paraId="41644526" w14:textId="19063254" w:rsidR="00982E1D" w:rsidRPr="00982E1D" w:rsidRDefault="00982E1D" w:rsidP="00982E1D">
                            <w:pPr>
                              <w:pStyle w:val="Caption"/>
                              <w:jc w:val="center"/>
                              <w:rPr>
                                <w:rFonts w:ascii="Times New Roman" w:hAnsi="Times New Roman" w:cs="Times New Roman"/>
                                <w:noProof/>
                              </w:rPr>
                            </w:pPr>
                            <w:r w:rsidRPr="00982E1D">
                              <w:rPr>
                                <w:rFonts w:ascii="Times New Roman" w:hAnsi="Times New Roman" w:cs="Times New Roman"/>
                              </w:rPr>
                              <w:t xml:space="preserve">Figure </w:t>
                            </w:r>
                            <w:r w:rsidRPr="00982E1D">
                              <w:rPr>
                                <w:rFonts w:ascii="Times New Roman" w:hAnsi="Times New Roman" w:cs="Times New Roman"/>
                              </w:rPr>
                              <w:fldChar w:fldCharType="begin"/>
                            </w:r>
                            <w:r w:rsidRPr="00982E1D">
                              <w:rPr>
                                <w:rFonts w:ascii="Times New Roman" w:hAnsi="Times New Roman" w:cs="Times New Roman"/>
                              </w:rPr>
                              <w:instrText xml:space="preserve"> SEQ Figure \* ARABIC </w:instrText>
                            </w:r>
                            <w:r w:rsidRPr="00982E1D">
                              <w:rPr>
                                <w:rFonts w:ascii="Times New Roman" w:hAnsi="Times New Roman" w:cs="Times New Roman"/>
                              </w:rPr>
                              <w:fldChar w:fldCharType="separate"/>
                            </w:r>
                            <w:r w:rsidRPr="00982E1D">
                              <w:rPr>
                                <w:rFonts w:ascii="Times New Roman" w:hAnsi="Times New Roman" w:cs="Times New Roman"/>
                                <w:noProof/>
                              </w:rPr>
                              <w:t>1</w:t>
                            </w:r>
                            <w:r w:rsidRPr="00982E1D">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CCB193" id="_x0000_t202" coordsize="21600,21600" o:spt="202" path="m0,0l0,21600,21600,21600,21600,0xe">
                <v:stroke joinstyle="miter"/>
                <v:path gradientshapeok="t" o:connecttype="rect"/>
              </v:shapetype>
              <v:shape id="Text_x0020_Box_x0020_1" o:spid="_x0000_s1026" type="#_x0000_t202" style="position:absolute;margin-left:256.15pt;margin-top:370.45pt;width:220.0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" stroked="f">
                <v:textbox style="mso-fit-shape-to-text:t" inset="0,0,0,0">
                  <w:txbxContent>
                    <w:p w14:paraId="41644526" w14:textId="19063254" w:rsidR="00982E1D" w:rsidRPr="00982E1D" w:rsidRDefault="00982E1D" w:rsidP="00982E1D">
                      <w:pPr>
                        <w:pStyle w:val="Caption"/>
                        <w:jc w:val="center"/>
                        <w:rPr>
                          <w:rFonts w:ascii="Times New Roman" w:hAnsi="Times New Roman" w:cs="Times New Roman"/>
                          <w:noProof/>
                        </w:rPr>
                      </w:pPr>
                      <w:r w:rsidRPr="00982E1D">
                        <w:rPr>
                          <w:rFonts w:ascii="Times New Roman" w:hAnsi="Times New Roman" w:cs="Times New Roman"/>
                        </w:rPr>
                        <w:t xml:space="preserve">Figure </w:t>
                      </w:r>
                      <w:r w:rsidRPr="00982E1D">
                        <w:rPr>
                          <w:rFonts w:ascii="Times New Roman" w:hAnsi="Times New Roman" w:cs="Times New Roman"/>
                        </w:rPr>
                        <w:fldChar w:fldCharType="begin"/>
                      </w:r>
                      <w:r w:rsidRPr="00982E1D">
                        <w:rPr>
                          <w:rFonts w:ascii="Times New Roman" w:hAnsi="Times New Roman" w:cs="Times New Roman"/>
                        </w:rPr>
                        <w:instrText xml:space="preserve"> SEQ Figure \* ARABIC </w:instrText>
                      </w:r>
                      <w:r w:rsidRPr="00982E1D">
                        <w:rPr>
                          <w:rFonts w:ascii="Times New Roman" w:hAnsi="Times New Roman" w:cs="Times New Roman"/>
                        </w:rPr>
                        <w:fldChar w:fldCharType="separate"/>
                      </w:r>
                      <w:r w:rsidRPr="00982E1D">
                        <w:rPr>
                          <w:rFonts w:ascii="Times New Roman" w:hAnsi="Times New Roman" w:cs="Times New Roman"/>
                          <w:noProof/>
                        </w:rPr>
                        <w:t>1</w:t>
                      </w:r>
                      <w:r w:rsidRPr="00982E1D">
                        <w:rPr>
                          <w:rFonts w:ascii="Times New Roman" w:hAnsi="Times New Roman" w:cs="Times New Roman"/>
                        </w:rPr>
                        <w:fldChar w:fldCharType="end"/>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432EB685" wp14:editId="10A7C98C">
            <wp:simplePos x="0" y="0"/>
            <wp:positionH relativeFrom="column">
              <wp:posOffset>3253105</wp:posOffset>
            </wp:positionH>
            <wp:positionV relativeFrom="paragraph">
              <wp:posOffset>2433320</wp:posOffset>
            </wp:positionV>
            <wp:extent cx="2794635" cy="2214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figure 1.png"/>
                    <pic:cNvPicPr/>
                  </pic:nvPicPr>
                  <pic:blipFill>
                    <a:blip r:embed="rId8">
                      <a:extLst>
                        <a:ext uri="{28A0092B-C50C-407E-A947-70E740481C1C}">
                          <a14:useLocalDpi xmlns:a14="http://schemas.microsoft.com/office/drawing/2010/main" val="0"/>
                        </a:ext>
                      </a:extLst>
                    </a:blip>
                    <a:stretch>
                      <a:fillRect/>
                    </a:stretch>
                  </pic:blipFill>
                  <pic:spPr>
                    <a:xfrm>
                      <a:off x="0" y="0"/>
                      <a:ext cx="2794635" cy="2214245"/>
                    </a:xfrm>
                    <a:prstGeom prst="rect">
                      <a:avLst/>
                    </a:prstGeom>
                  </pic:spPr>
                </pic:pic>
              </a:graphicData>
            </a:graphic>
            <wp14:sizeRelH relativeFrom="page">
              <wp14:pctWidth>0</wp14:pctWidth>
            </wp14:sizeRelH>
            <wp14:sizeRelV relativeFrom="page">
              <wp14:pctHeight>0</wp14:pctHeight>
            </wp14:sizeRelV>
          </wp:anchor>
        </w:drawing>
      </w:r>
      <w:r w:rsidR="00C20E8B">
        <w:rPr>
          <w:rFonts w:ascii="Times New Roman" w:hAnsi="Times New Roman" w:cs="Times New Roman"/>
        </w:rPr>
        <w:tab/>
        <w:t>In late October, the Harvard Undergraduate Council released a survey to the student body meant to measure student opinion on the hot button issue of Unsanctioned Single Gender Social Organizations</w:t>
      </w:r>
      <w:r w:rsidR="00C20E8B">
        <w:rPr>
          <w:rStyle w:val="FootnoteReference"/>
          <w:rFonts w:ascii="Times New Roman" w:hAnsi="Times New Roman" w:cs="Times New Roman"/>
        </w:rPr>
        <w:footnoteReference w:id="1"/>
      </w:r>
      <w:r w:rsidR="00C20E8B">
        <w:rPr>
          <w:rFonts w:ascii="Times New Roman" w:hAnsi="Times New Roman" w:cs="Times New Roman"/>
        </w:rPr>
        <w:t xml:space="preserve">. </w:t>
      </w:r>
      <w:r w:rsidR="004D1DA3">
        <w:rPr>
          <w:rFonts w:ascii="Times New Roman" w:hAnsi="Times New Roman" w:cs="Times New Roman"/>
        </w:rPr>
        <w:t>I have already opined on the untenable sampling method</w:t>
      </w:r>
      <w:r w:rsidR="00C20E8B">
        <w:rPr>
          <w:rStyle w:val="FootnoteReference"/>
          <w:rFonts w:ascii="Times New Roman" w:hAnsi="Times New Roman" w:cs="Times New Roman"/>
        </w:rPr>
        <w:footnoteReference w:id="2"/>
      </w:r>
      <w:r w:rsidR="00C20E8B">
        <w:rPr>
          <w:rFonts w:ascii="Times New Roman" w:hAnsi="Times New Roman" w:cs="Times New Roman"/>
        </w:rPr>
        <w:t xml:space="preserve">, </w:t>
      </w:r>
      <w:r w:rsidR="004D1DA3">
        <w:rPr>
          <w:rFonts w:ascii="Times New Roman" w:hAnsi="Times New Roman" w:cs="Times New Roman"/>
        </w:rPr>
        <w:t>so this project focuses on the UC survey’s other major flaw</w:t>
      </w:r>
      <w:r w:rsidR="00786D4A">
        <w:rPr>
          <w:rFonts w:ascii="Times New Roman" w:hAnsi="Times New Roman" w:cs="Times New Roman"/>
        </w:rPr>
        <w:t>: it collected virtually no demographic information on those it sampled. The only two pieces of demographic information collected were gender and class year. The lack of demographic information, combined with the eventual low turnout of under 30%</w:t>
      </w:r>
      <w:r w:rsidR="00786D4A">
        <w:rPr>
          <w:rStyle w:val="FootnoteReference"/>
          <w:rFonts w:ascii="Times New Roman" w:hAnsi="Times New Roman" w:cs="Times New Roman"/>
        </w:rPr>
        <w:footnoteReference w:id="3"/>
      </w:r>
      <w:r w:rsidR="00786D4A">
        <w:rPr>
          <w:rFonts w:ascii="Times New Roman" w:hAnsi="Times New Roman" w:cs="Times New Roman"/>
        </w:rPr>
        <w:t>, mean that virtually no conclusions can be drawn from the survey results. In fact, any “conclusions” drawn may be entirely incorrect.</w:t>
      </w:r>
    </w:p>
    <w:p w14:paraId="6991F598" w14:textId="422198A8" w:rsidR="00786D4A" w:rsidRDefault="00786D4A" w:rsidP="007157D6">
      <w:pPr>
        <w:spacing w:line="480" w:lineRule="auto"/>
        <w:rPr>
          <w:rFonts w:ascii="Times New Roman" w:hAnsi="Times New Roman" w:cs="Times New Roman"/>
        </w:rPr>
      </w:pPr>
      <w:r>
        <w:rPr>
          <w:rFonts w:ascii="Times New Roman" w:hAnsi="Times New Roman" w:cs="Times New Roman"/>
        </w:rPr>
        <w:tab/>
      </w:r>
      <w:r w:rsidR="00F506A1">
        <w:rPr>
          <w:rFonts w:ascii="Times New Roman" w:hAnsi="Times New Roman" w:cs="Times New Roman"/>
        </w:rPr>
        <w:t xml:space="preserve">When administering any opinion survey, there are three important groups: the </w:t>
      </w:r>
      <w:r w:rsidR="00F506A1">
        <w:rPr>
          <w:rFonts w:ascii="Times New Roman" w:hAnsi="Times New Roman" w:cs="Times New Roman"/>
          <w:i/>
        </w:rPr>
        <w:t>target population</w:t>
      </w:r>
      <w:r w:rsidR="00F506A1">
        <w:rPr>
          <w:rFonts w:ascii="Times New Roman" w:hAnsi="Times New Roman" w:cs="Times New Roman"/>
        </w:rPr>
        <w:t xml:space="preserve">, the </w:t>
      </w:r>
      <w:r w:rsidR="00F506A1">
        <w:rPr>
          <w:rFonts w:ascii="Times New Roman" w:hAnsi="Times New Roman" w:cs="Times New Roman"/>
          <w:i/>
        </w:rPr>
        <w:t>sample frame</w:t>
      </w:r>
      <w:r w:rsidR="00F506A1">
        <w:rPr>
          <w:rFonts w:ascii="Times New Roman" w:hAnsi="Times New Roman" w:cs="Times New Roman"/>
        </w:rPr>
        <w:t xml:space="preserve">, and the actual </w:t>
      </w:r>
      <w:r w:rsidR="00F506A1">
        <w:rPr>
          <w:rFonts w:ascii="Times New Roman" w:hAnsi="Times New Roman" w:cs="Times New Roman"/>
          <w:i/>
        </w:rPr>
        <w:t xml:space="preserve">sample. </w:t>
      </w:r>
      <w:r w:rsidR="00F506A1">
        <w:rPr>
          <w:rFonts w:ascii="Times New Roman" w:hAnsi="Times New Roman" w:cs="Times New Roman"/>
        </w:rPr>
        <w:t xml:space="preserve">The target population is the group that the survey hopes to be able to determine something about; the end result of a survey is hopefully to be able to say something like “the majority of the target population believes X.” The sample frame is the actual set of people that can be reached by the survey, and the sample is the set of people who actually fill the survey out. In typical survey sample paradigms, the three groups are arranged like in Figure 1, where the target </w:t>
      </w:r>
      <w:r w:rsidR="00F506A1">
        <w:rPr>
          <w:rFonts w:ascii="Times New Roman" w:hAnsi="Times New Roman" w:cs="Times New Roman"/>
        </w:rPr>
        <w:lastRenderedPageBreak/>
        <w:t xml:space="preserve">population and the sample frame are not exactly the same – the classic example of this is calling cell phones to look for voters, as not all voters have cell phones, and not all with cell phones are voters. </w:t>
      </w:r>
      <w:r w:rsidR="00982E1D">
        <w:rPr>
          <w:rFonts w:ascii="Times New Roman" w:hAnsi="Times New Roman" w:cs="Times New Roman"/>
        </w:rPr>
        <w:t>Given the methodology of the UC survey –</w:t>
      </w:r>
      <w:r w:rsidR="007A0757">
        <w:rPr>
          <w:rFonts w:ascii="Times New Roman" w:hAnsi="Times New Roman" w:cs="Times New Roman"/>
        </w:rPr>
        <w:t xml:space="preserve"> opt-</w:t>
      </w:r>
      <w:r w:rsidR="00982E1D">
        <w:rPr>
          <w:rFonts w:ascii="Times New Roman" w:hAnsi="Times New Roman" w:cs="Times New Roman"/>
        </w:rPr>
        <w:t xml:space="preserve">in participation via email – the target population and sample frame were actually the same: all undergraduate students. </w:t>
      </w:r>
    </w:p>
    <w:p w14:paraId="676F08EB" w14:textId="4D0A86B1" w:rsidR="00982E1D" w:rsidRDefault="00982E1D" w:rsidP="007157D6">
      <w:pPr>
        <w:spacing w:line="480" w:lineRule="auto"/>
        <w:rPr>
          <w:rFonts w:ascii="Times New Roman" w:hAnsi="Times New Roman" w:cs="Times New Roman"/>
        </w:rPr>
      </w:pPr>
      <w:r>
        <w:rPr>
          <w:rFonts w:ascii="Times New Roman" w:hAnsi="Times New Roman" w:cs="Times New Roman"/>
        </w:rPr>
        <w:tab/>
        <w:t xml:space="preserve">The </w:t>
      </w:r>
      <w:r w:rsidR="007A0757">
        <w:rPr>
          <w:rFonts w:ascii="Times New Roman" w:hAnsi="Times New Roman" w:cs="Times New Roman"/>
        </w:rPr>
        <w:t xml:space="preserve">ultimate </w:t>
      </w:r>
      <w:r>
        <w:rPr>
          <w:rFonts w:ascii="Times New Roman" w:hAnsi="Times New Roman" w:cs="Times New Roman"/>
        </w:rPr>
        <w:t>task for the administrators of a survey is to take the responses that they accrued in their sample, and generalize to the sample frame, and then to the target population. Given that they only had to complete half this process, the UC’s job should have been</w:t>
      </w:r>
      <w:r w:rsidR="007A0757">
        <w:rPr>
          <w:rFonts w:ascii="Times New Roman" w:hAnsi="Times New Roman" w:cs="Times New Roman"/>
        </w:rPr>
        <w:t xml:space="preserve"> relatively</w:t>
      </w:r>
      <w:r>
        <w:rPr>
          <w:rFonts w:ascii="Times New Roman" w:hAnsi="Times New Roman" w:cs="Times New Roman"/>
        </w:rPr>
        <w:t xml:space="preserve"> easy, but they made it impossible by failing to collect any demographic information. </w:t>
      </w:r>
      <w:r w:rsidR="00305AE8">
        <w:rPr>
          <w:rFonts w:ascii="Times New Roman" w:hAnsi="Times New Roman" w:cs="Times New Roman"/>
        </w:rPr>
        <w:t xml:space="preserve">The primary way to generalize from the sample to the frame, and then </w:t>
      </w:r>
      <w:r w:rsidR="007A0757">
        <w:rPr>
          <w:rFonts w:ascii="Times New Roman" w:hAnsi="Times New Roman" w:cs="Times New Roman"/>
        </w:rPr>
        <w:t xml:space="preserve">eventually </w:t>
      </w:r>
      <w:r w:rsidR="00305AE8">
        <w:rPr>
          <w:rFonts w:ascii="Times New Roman" w:hAnsi="Times New Roman" w:cs="Times New Roman"/>
        </w:rPr>
        <w:t>the population, is by demographic weighting, where the responses from different groups in the sample</w:t>
      </w:r>
      <w:r w:rsidR="007A0757">
        <w:rPr>
          <w:rFonts w:ascii="Times New Roman" w:hAnsi="Times New Roman" w:cs="Times New Roman"/>
        </w:rPr>
        <w:t xml:space="preserve"> </w:t>
      </w:r>
      <w:r w:rsidR="00305AE8">
        <w:rPr>
          <w:rFonts w:ascii="Times New Roman" w:hAnsi="Times New Roman" w:cs="Times New Roman"/>
        </w:rPr>
        <w:t xml:space="preserve">are expanded to the correspond with the percentage of the entire frame that those groups make up. </w:t>
      </w:r>
      <w:r w:rsidR="00325E5B">
        <w:rPr>
          <w:rFonts w:ascii="Times New Roman" w:hAnsi="Times New Roman" w:cs="Times New Roman"/>
        </w:rPr>
        <w:t xml:space="preserve">With only gender and class year collected, however, the UC had no way </w:t>
      </w:r>
      <w:r w:rsidR="003E387F">
        <w:rPr>
          <w:rFonts w:ascii="Times New Roman" w:hAnsi="Times New Roman" w:cs="Times New Roman"/>
        </w:rPr>
        <w:t xml:space="preserve">draw any </w:t>
      </w:r>
      <w:r w:rsidR="007A0757">
        <w:rPr>
          <w:rFonts w:ascii="Times New Roman" w:hAnsi="Times New Roman" w:cs="Times New Roman"/>
        </w:rPr>
        <w:t xml:space="preserve">meaningful </w:t>
      </w:r>
      <w:r w:rsidR="003E387F">
        <w:rPr>
          <w:rFonts w:ascii="Times New Roman" w:hAnsi="Times New Roman" w:cs="Times New Roman"/>
        </w:rPr>
        <w:t>conclusions about the sample frame through demographic weighting</w:t>
      </w:r>
      <w:r w:rsidR="007A0757">
        <w:rPr>
          <w:rStyle w:val="FootnoteReference"/>
          <w:rFonts w:ascii="Times New Roman" w:hAnsi="Times New Roman" w:cs="Times New Roman"/>
        </w:rPr>
        <w:footnoteReference w:id="4"/>
      </w:r>
      <w:r w:rsidR="003E387F">
        <w:rPr>
          <w:rFonts w:ascii="Times New Roman" w:hAnsi="Times New Roman" w:cs="Times New Roman"/>
        </w:rPr>
        <w:t xml:space="preserve">. </w:t>
      </w:r>
      <w:r w:rsidR="007A0757">
        <w:rPr>
          <w:rFonts w:ascii="Times New Roman" w:hAnsi="Times New Roman" w:cs="Times New Roman"/>
        </w:rPr>
        <w:t xml:space="preserve">In </w:t>
      </w:r>
      <w:r w:rsidR="003E387F">
        <w:rPr>
          <w:rFonts w:ascii="Times New Roman" w:hAnsi="Times New Roman" w:cs="Times New Roman"/>
        </w:rPr>
        <w:t>order to actually make inferences about how the student body actually feels on this, or any issue, more demographic information is needed.</w:t>
      </w:r>
    </w:p>
    <w:p w14:paraId="05584EB8" w14:textId="189D79CA" w:rsidR="00052033" w:rsidRPr="002B665C" w:rsidRDefault="00052033" w:rsidP="007157D6">
      <w:pPr>
        <w:spacing w:line="480" w:lineRule="auto"/>
        <w:rPr>
          <w:rFonts w:ascii="Times New Roman" w:hAnsi="Times New Roman" w:cs="Times New Roman"/>
        </w:rPr>
      </w:pPr>
      <w:r>
        <w:rPr>
          <w:rFonts w:ascii="Times New Roman" w:hAnsi="Times New Roman" w:cs="Times New Roman"/>
        </w:rPr>
        <w:tab/>
        <w:t xml:space="preserve">There is a reasonable worry, however, that if too much </w:t>
      </w:r>
      <w:r w:rsidR="000C69A4">
        <w:rPr>
          <w:rFonts w:ascii="Times New Roman" w:hAnsi="Times New Roman" w:cs="Times New Roman"/>
        </w:rPr>
        <w:t xml:space="preserve">demographic information is collected in surveys like this, the respondents will lose anonymity. With too </w:t>
      </w:r>
      <w:r w:rsidR="005B4F9C">
        <w:rPr>
          <w:rFonts w:ascii="Times New Roman" w:hAnsi="Times New Roman" w:cs="Times New Roman"/>
        </w:rPr>
        <w:t>much information, the administration could conceivably trace responses back to individual students. Even the thought that the administration could do this could lead to bias in student responses, as students would want to avoid controversial responses for fear of reprisal fr</w:t>
      </w:r>
      <w:r w:rsidR="002B665C">
        <w:rPr>
          <w:rFonts w:ascii="Times New Roman" w:hAnsi="Times New Roman" w:cs="Times New Roman"/>
        </w:rPr>
        <w:t xml:space="preserve">om the administration. The UC survey protected this to the extreme. The smallest Harvard Houses have around 360 students, so with an even gender split, the UC protected anonymity on the level of about </w:t>
      </w:r>
      <w:r w:rsidR="002B665C">
        <w:rPr>
          <w:rFonts w:ascii="Times New Roman" w:hAnsi="Times New Roman" w:cs="Times New Roman"/>
          <w:i/>
        </w:rPr>
        <w:t>180</w:t>
      </w:r>
      <w:r w:rsidR="002B665C">
        <w:rPr>
          <w:rFonts w:ascii="Times New Roman" w:hAnsi="Times New Roman" w:cs="Times New Roman"/>
        </w:rPr>
        <w:t>-anonymity. This is far, far more</w:t>
      </w:r>
      <w:r w:rsidR="007A0757">
        <w:rPr>
          <w:rFonts w:ascii="Times New Roman" w:hAnsi="Times New Roman" w:cs="Times New Roman"/>
          <w:vanish/>
        </w:rPr>
        <w:t xml:space="preserve"> But how much could they have colinions as white women, and that Economics concentrating men held the same opinions as Philosoph</w:t>
      </w:r>
      <w:r w:rsidR="002B665C">
        <w:rPr>
          <w:rFonts w:ascii="Times New Roman" w:hAnsi="Times New Roman" w:cs="Times New Roman"/>
        </w:rPr>
        <w:t xml:space="preserve"> </w:t>
      </w:r>
      <w:r w:rsidR="007A0757">
        <w:rPr>
          <w:rFonts w:ascii="Times New Roman" w:hAnsi="Times New Roman" w:cs="Times New Roman"/>
        </w:rPr>
        <w:t xml:space="preserve">anonymous </w:t>
      </w:r>
      <w:r w:rsidR="002B665C">
        <w:rPr>
          <w:rFonts w:ascii="Times New Roman" w:hAnsi="Times New Roman" w:cs="Times New Roman"/>
        </w:rPr>
        <w:t xml:space="preserve">than the normally accepted threshold of </w:t>
      </w:r>
      <w:r w:rsidR="002B665C">
        <w:rPr>
          <w:rFonts w:ascii="Times New Roman" w:hAnsi="Times New Roman" w:cs="Times New Roman"/>
          <w:i/>
        </w:rPr>
        <w:t>5</w:t>
      </w:r>
      <w:r w:rsidR="002B665C">
        <w:rPr>
          <w:rFonts w:ascii="Times New Roman" w:hAnsi="Times New Roman" w:cs="Times New Roman"/>
        </w:rPr>
        <w:t>-anonymity. The UC could have reasonably collected significantly more demographic information and still maintained a sufficient degree of anonymity.</w:t>
      </w:r>
      <w:r w:rsidR="004146D8">
        <w:rPr>
          <w:rFonts w:ascii="Times New Roman" w:hAnsi="Times New Roman" w:cs="Times New Roman"/>
        </w:rPr>
        <w:t xml:space="preserve"> But what should they have collected? What could they have collected?</w:t>
      </w:r>
    </w:p>
    <w:p w14:paraId="1F87C247" w14:textId="6B890407" w:rsidR="007157D6" w:rsidRDefault="002B665C" w:rsidP="007157D6">
      <w:pPr>
        <w:spacing w:line="480" w:lineRule="auto"/>
        <w:rPr>
          <w:rFonts w:ascii="Times New Roman" w:hAnsi="Times New Roman" w:cs="Times New Roman"/>
          <w:b/>
        </w:rPr>
      </w:pPr>
      <w:r>
        <w:rPr>
          <w:rFonts w:ascii="Times New Roman" w:hAnsi="Times New Roman" w:cs="Times New Roman"/>
          <w:b/>
        </w:rPr>
        <w:t>Project Goal</w:t>
      </w:r>
    </w:p>
    <w:p w14:paraId="76B0BCA4" w14:textId="0CBAACBE" w:rsidR="001328E8" w:rsidRDefault="002B665C" w:rsidP="007157D6">
      <w:pPr>
        <w:spacing w:line="480" w:lineRule="auto"/>
        <w:rPr>
          <w:rFonts w:ascii="Times New Roman" w:hAnsi="Times New Roman" w:cs="Times New Roman"/>
        </w:rPr>
      </w:pPr>
      <w:r>
        <w:rPr>
          <w:rFonts w:ascii="Times New Roman" w:hAnsi="Times New Roman" w:cs="Times New Roman"/>
        </w:rPr>
        <w:tab/>
        <w:t xml:space="preserve">This project is motivated by </w:t>
      </w:r>
      <w:r w:rsidR="002D3419">
        <w:rPr>
          <w:rFonts w:ascii="Times New Roman" w:hAnsi="Times New Roman" w:cs="Times New Roman"/>
        </w:rPr>
        <w:t>three</w:t>
      </w:r>
      <w:r>
        <w:rPr>
          <w:rFonts w:ascii="Times New Roman" w:hAnsi="Times New Roman" w:cs="Times New Roman"/>
        </w:rPr>
        <w:t xml:space="preserve"> principles. First, it is important to maintain at least a level of </w:t>
      </w:r>
      <w:r>
        <w:rPr>
          <w:rFonts w:ascii="Times New Roman" w:hAnsi="Times New Roman" w:cs="Times New Roman"/>
          <w:i/>
        </w:rPr>
        <w:t>5</w:t>
      </w:r>
      <w:r>
        <w:rPr>
          <w:rFonts w:ascii="Times New Roman" w:hAnsi="Times New Roman" w:cs="Times New Roman"/>
        </w:rPr>
        <w:t>-anonymity</w:t>
      </w:r>
      <w:r w:rsidR="007C7E7F">
        <w:rPr>
          <w:rFonts w:ascii="Times New Roman" w:hAnsi="Times New Roman" w:cs="Times New Roman"/>
        </w:rPr>
        <w:t xml:space="preserve"> when surveying students at the College. Second, when surveying students, as much</w:t>
      </w:r>
      <w:r w:rsidR="006C1D94">
        <w:rPr>
          <w:rFonts w:ascii="Times New Roman" w:hAnsi="Times New Roman" w:cs="Times New Roman"/>
        </w:rPr>
        <w:t xml:space="preserve"> </w:t>
      </w:r>
      <w:r w:rsidR="007C7E7F">
        <w:rPr>
          <w:rFonts w:ascii="Times New Roman" w:hAnsi="Times New Roman" w:cs="Times New Roman"/>
        </w:rPr>
        <w:t xml:space="preserve">demographic information as possible should be collected, in order to draw the strongest inferences possible from the results. </w:t>
      </w:r>
      <w:r w:rsidR="002D3419">
        <w:rPr>
          <w:rFonts w:ascii="Times New Roman" w:hAnsi="Times New Roman" w:cs="Times New Roman"/>
        </w:rPr>
        <w:t>Third, t</w:t>
      </w:r>
      <w:r w:rsidR="006C1D94">
        <w:rPr>
          <w:rFonts w:ascii="Times New Roman" w:hAnsi="Times New Roman" w:cs="Times New Roman"/>
        </w:rPr>
        <w:t>he second principle should never be pursued at the cost of the first.</w:t>
      </w:r>
      <w:r w:rsidR="002D3419">
        <w:rPr>
          <w:rFonts w:ascii="Times New Roman" w:hAnsi="Times New Roman" w:cs="Times New Roman"/>
        </w:rPr>
        <w:t xml:space="preserve"> Th</w:t>
      </w:r>
      <w:r w:rsidR="006C1D94">
        <w:rPr>
          <w:rFonts w:ascii="Times New Roman" w:hAnsi="Times New Roman" w:cs="Times New Roman"/>
        </w:rPr>
        <w:t>ere</w:t>
      </w:r>
      <w:r w:rsidR="002D3419">
        <w:rPr>
          <w:rFonts w:ascii="Times New Roman" w:hAnsi="Times New Roman" w:cs="Times New Roman"/>
        </w:rPr>
        <w:t>fore, there</w:t>
      </w:r>
      <w:r w:rsidR="006C1D94">
        <w:rPr>
          <w:rFonts w:ascii="Times New Roman" w:hAnsi="Times New Roman" w:cs="Times New Roman"/>
        </w:rPr>
        <w:t xml:space="preserve"> may </w:t>
      </w:r>
      <w:r w:rsidR="002D3419">
        <w:rPr>
          <w:rFonts w:ascii="Times New Roman" w:hAnsi="Times New Roman" w:cs="Times New Roman"/>
        </w:rPr>
        <w:t xml:space="preserve">exist combinations of demographic information </w:t>
      </w:r>
      <w:r w:rsidR="006C1D94">
        <w:rPr>
          <w:rFonts w:ascii="Times New Roman" w:hAnsi="Times New Roman" w:cs="Times New Roman"/>
        </w:rPr>
        <w:t xml:space="preserve">that may not be able to be collected, and there may be certain pieces of demographic information that must be generalized if they are to be used in combination with others. </w:t>
      </w:r>
      <w:r w:rsidR="002D3419">
        <w:rPr>
          <w:rFonts w:ascii="Times New Roman" w:hAnsi="Times New Roman" w:cs="Times New Roman"/>
        </w:rPr>
        <w:t xml:space="preserve">Any </w:t>
      </w:r>
      <w:r w:rsidR="006C1D94">
        <w:rPr>
          <w:rFonts w:ascii="Times New Roman" w:hAnsi="Times New Roman" w:cs="Times New Roman"/>
        </w:rPr>
        <w:t>piece of demographic information collected could be used as a part of a quasi-identifier to re-identify students</w:t>
      </w:r>
      <w:r w:rsidR="002D3419">
        <w:rPr>
          <w:rFonts w:ascii="Times New Roman" w:hAnsi="Times New Roman" w:cs="Times New Roman"/>
        </w:rPr>
        <w:t xml:space="preserve"> in a survey</w:t>
      </w:r>
      <w:r w:rsidR="006C1D94">
        <w:rPr>
          <w:rFonts w:ascii="Times New Roman" w:hAnsi="Times New Roman" w:cs="Times New Roman"/>
        </w:rPr>
        <w:t>.</w:t>
      </w:r>
      <w:r w:rsidR="001328E8">
        <w:rPr>
          <w:rFonts w:ascii="Times New Roman" w:hAnsi="Times New Roman" w:cs="Times New Roman"/>
        </w:rPr>
        <w:t xml:space="preserve"> </w:t>
      </w:r>
    </w:p>
    <w:p w14:paraId="3C58111F" w14:textId="20ED016F" w:rsidR="006C1D94" w:rsidRPr="001328E8" w:rsidRDefault="006C1D94" w:rsidP="007157D6">
      <w:pPr>
        <w:spacing w:line="480" w:lineRule="auto"/>
        <w:rPr>
          <w:rFonts w:ascii="Times New Roman" w:hAnsi="Times New Roman" w:cs="Times New Roman"/>
        </w:rPr>
      </w:pPr>
      <w:r>
        <w:rPr>
          <w:rFonts w:ascii="Times New Roman" w:hAnsi="Times New Roman" w:cs="Times New Roman"/>
        </w:rPr>
        <w:tab/>
        <w:t xml:space="preserve">The goal of this project was originally to simply to determine how to generalize concentration data such that </w:t>
      </w:r>
      <w:r>
        <w:rPr>
          <w:rFonts w:ascii="Times New Roman" w:hAnsi="Times New Roman" w:cs="Times New Roman"/>
          <w:i/>
        </w:rPr>
        <w:t>5</w:t>
      </w:r>
      <w:r>
        <w:rPr>
          <w:rFonts w:ascii="Times New Roman" w:hAnsi="Times New Roman" w:cs="Times New Roman"/>
        </w:rPr>
        <w:t>-anonymity was maintained when surveying students and asking for concentration as a piece of “demographic”</w:t>
      </w:r>
      <w:r w:rsidR="001328E8">
        <w:rPr>
          <w:rFonts w:ascii="Times New Roman" w:hAnsi="Times New Roman" w:cs="Times New Roman"/>
        </w:rPr>
        <w:t xml:space="preserve"> information. However, it is important to note that for different questions, different demographic items will be more relevant than others. For example, if the College wanted to poll students on advising in the Houses, items like House and concentration would be good to know. For questions on sexual health and support, gender would be more salient. Indeed, even within one question, certain pieces of information may be more relevant. It is a rather trivial exercise to come up with questions that the College may be interested in knowing the answer to, and that would require any different subset of demographic items. In</w:t>
      </w:r>
      <w:r>
        <w:rPr>
          <w:rFonts w:ascii="Times New Roman" w:hAnsi="Times New Roman" w:cs="Times New Roman"/>
        </w:rPr>
        <w:t xml:space="preserve"> the interests of </w:t>
      </w:r>
      <w:r w:rsidR="001328E8">
        <w:rPr>
          <w:rFonts w:ascii="Times New Roman" w:hAnsi="Times New Roman" w:cs="Times New Roman"/>
        </w:rPr>
        <w:t xml:space="preserve">never writing the same piece of code twice, the project has thus become more general. I have built an algorithm that, given a quasi-identifier </w:t>
      </w:r>
      <w:r w:rsidR="001328E8">
        <w:rPr>
          <w:rFonts w:ascii="Times New Roman" w:hAnsi="Times New Roman" w:cs="Times New Roman"/>
          <w:i/>
        </w:rPr>
        <w:t>Q</w:t>
      </w:r>
      <w:r w:rsidR="001328E8">
        <w:rPr>
          <w:rFonts w:ascii="Times New Roman" w:hAnsi="Times New Roman" w:cs="Times New Roman"/>
        </w:rPr>
        <w:t xml:space="preserve">, will generalize the fields of </w:t>
      </w:r>
      <w:r w:rsidR="001328E8">
        <w:rPr>
          <w:rFonts w:ascii="Times New Roman" w:hAnsi="Times New Roman" w:cs="Times New Roman"/>
          <w:i/>
        </w:rPr>
        <w:t>Q</w:t>
      </w:r>
      <w:r w:rsidR="001328E8">
        <w:rPr>
          <w:rFonts w:ascii="Times New Roman" w:hAnsi="Times New Roman" w:cs="Times New Roman"/>
        </w:rPr>
        <w:t xml:space="preserve">, in order of preference, such that a given level of </w:t>
      </w:r>
      <w:r w:rsidR="001328E8">
        <w:rPr>
          <w:rFonts w:ascii="Times New Roman" w:hAnsi="Times New Roman" w:cs="Times New Roman"/>
          <w:i/>
        </w:rPr>
        <w:t>k</w:t>
      </w:r>
      <w:r w:rsidR="001328E8">
        <w:rPr>
          <w:rFonts w:ascii="Times New Roman" w:hAnsi="Times New Roman" w:cs="Times New Roman"/>
        </w:rPr>
        <w:t xml:space="preserve">-anonymity can be assured. The code protects the most valuable pieces of data, and is adaptable to any </w:t>
      </w:r>
      <w:r w:rsidR="001328E8">
        <w:rPr>
          <w:rFonts w:ascii="Times New Roman" w:hAnsi="Times New Roman" w:cs="Times New Roman"/>
          <w:i/>
        </w:rPr>
        <w:t>Q</w:t>
      </w:r>
      <w:r w:rsidR="001328E8">
        <w:rPr>
          <w:rFonts w:ascii="Times New Roman" w:hAnsi="Times New Roman" w:cs="Times New Roman"/>
        </w:rPr>
        <w:t xml:space="preserve"> that is a subset of the fields that are contained in the data. In this way, I can analyze different quasi-identifiers, as well as the effect that different levels of anonymity have on the generalization process. </w:t>
      </w:r>
    </w:p>
    <w:p w14:paraId="3634F383" w14:textId="77777777" w:rsidR="007157D6" w:rsidRDefault="007157D6" w:rsidP="007157D6">
      <w:pPr>
        <w:spacing w:line="480" w:lineRule="auto"/>
        <w:rPr>
          <w:rFonts w:ascii="Times New Roman" w:hAnsi="Times New Roman" w:cs="Times New Roman"/>
          <w:b/>
        </w:rPr>
      </w:pPr>
      <w:r w:rsidRPr="00C20E8B">
        <w:rPr>
          <w:rFonts w:ascii="Times New Roman" w:hAnsi="Times New Roman" w:cs="Times New Roman"/>
          <w:b/>
        </w:rPr>
        <w:t>Gathering Data</w:t>
      </w:r>
    </w:p>
    <w:p w14:paraId="4D66EC0E" w14:textId="490B4C87" w:rsidR="0034151A" w:rsidRDefault="00E6248E" w:rsidP="007157D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Initially, I hoped to gather data by scraping it concentration by concentration from the Harvard Facebook, which would have, ironically, been a violation or the Privacy of Information policy</w:t>
      </w:r>
      <w:r>
        <w:rPr>
          <w:rStyle w:val="FootnoteReference"/>
          <w:rFonts w:ascii="Times New Roman" w:hAnsi="Times New Roman" w:cs="Times New Roman"/>
        </w:rPr>
        <w:footnoteReference w:id="5"/>
      </w:r>
      <w:r>
        <w:rPr>
          <w:rFonts w:ascii="Times New Roman" w:hAnsi="Times New Roman" w:cs="Times New Roman"/>
        </w:rPr>
        <w:t>. Instead, I emailed the academic coordinators of all the undergraduate Houses, asking them to send me a list of students without names, but with concentrations, class years, and genders. I received usable data from 7 of the 12 Houses, though some were missing gender, and one was missing class year.</w:t>
      </w:r>
      <w:r w:rsidR="004D1DA3">
        <w:rPr>
          <w:rFonts w:ascii="Times New Roman" w:hAnsi="Times New Roman" w:cs="Times New Roman"/>
        </w:rPr>
        <w:t xml:space="preserve"> Importantly, there is much more demographic information that the University may want to collect in surveys, such as race, sexual orientation, family income, and so on. I could not get this data, but the algorithm I hoped to write would still be able to work with these categories if the administrators had that data.</w:t>
      </w:r>
    </w:p>
    <w:p w14:paraId="6F9C2930" w14:textId="40DE1C52" w:rsidR="002D3419" w:rsidRDefault="00E6248E" w:rsidP="007157D6">
      <w:pPr>
        <w:spacing w:line="480" w:lineRule="auto"/>
        <w:rPr>
          <w:rFonts w:ascii="Times New Roman" w:hAnsi="Times New Roman" w:cs="Times New Roman"/>
        </w:rPr>
      </w:pPr>
      <w:r>
        <w:rPr>
          <w:rFonts w:ascii="Times New Roman" w:hAnsi="Times New Roman" w:cs="Times New Roman"/>
        </w:rPr>
        <w:tab/>
        <w:t>I decided to impute both the missing genders and the missing class years randomly. I am aware that this approach has its issues – the Crimson has recently opined on the lack of women in the Math department</w:t>
      </w:r>
      <w:r>
        <w:rPr>
          <w:rStyle w:val="FootnoteReference"/>
          <w:rFonts w:ascii="Times New Roman" w:hAnsi="Times New Roman" w:cs="Times New Roman"/>
        </w:rPr>
        <w:footnoteReference w:id="6"/>
      </w:r>
      <w:r>
        <w:rPr>
          <w:rFonts w:ascii="Times New Roman" w:hAnsi="Times New Roman" w:cs="Times New Roman"/>
        </w:rPr>
        <w:t xml:space="preserve">. That said, I thought having more, if imperfect, data would be better for the overall analysis than missing even more data. Additionally, this project is not intended to present an end-all-be-all solution to collecting demographic </w:t>
      </w:r>
      <w:r w:rsidR="00A82481">
        <w:rPr>
          <w:rFonts w:ascii="Times New Roman" w:hAnsi="Times New Roman" w:cs="Times New Roman"/>
        </w:rPr>
        <w:t xml:space="preserve">information in surveys, but rather to present a method that will allow administrators to determine how they should generalize categories in order to maintain different levels on anonymity. The data I have, even were it to be complete, only represents one snapshot in time. Because of the size of some departments, one student joining the department in a certain year in a certain House could drastically alter the analysis. The process of creating </w:t>
      </w:r>
      <w:r w:rsidR="00FE7643">
        <w:rPr>
          <w:rFonts w:ascii="Times New Roman" w:hAnsi="Times New Roman" w:cs="Times New Roman"/>
        </w:rPr>
        <w:t>the generalizations is more important than any individual result actually is.</w:t>
      </w:r>
    </w:p>
    <w:p w14:paraId="2F6661C1" w14:textId="76AB79A5" w:rsidR="004D1DA3" w:rsidRPr="004D1DA3" w:rsidRDefault="004D1DA3" w:rsidP="007157D6">
      <w:pPr>
        <w:spacing w:line="480" w:lineRule="auto"/>
        <w:rPr>
          <w:rFonts w:ascii="Times New Roman" w:hAnsi="Times New Roman" w:cs="Times New Roman"/>
        </w:rPr>
      </w:pPr>
      <w:r>
        <w:rPr>
          <w:rFonts w:ascii="Times New Roman" w:hAnsi="Times New Roman" w:cs="Times New Roman"/>
        </w:rPr>
        <w:tab/>
        <w:t>Before beginning the project, I made a few adjustments to the data that I had collected. First, in the case of joint concentrations, I only listed the primary concentration. As a joint concentrator myself, I could be identified simply by giving my House and concentration, and it is conceivable that some could be identified with just their concentration. So, rather than square the number of possible categories, which would drastically increase the runtime of any algorithm, I only used primary concentration. Accordingly, survey administrators should be asking for “primary concentration” not just “concentration.” Second, I added a column to my data with a code</w:t>
      </w:r>
      <w:r>
        <w:rPr>
          <w:rStyle w:val="FootnoteReference"/>
          <w:rFonts w:ascii="Times New Roman" w:hAnsi="Times New Roman" w:cs="Times New Roman"/>
        </w:rPr>
        <w:footnoteReference w:id="7"/>
      </w:r>
      <w:r>
        <w:rPr>
          <w:rFonts w:ascii="Times New Roman" w:hAnsi="Times New Roman" w:cs="Times New Roman"/>
        </w:rPr>
        <w:t xml:space="preserve"> for the overarching subject of the concentration: AH for Arts and Humanities, NS for Natural Sciences, SS for Social Sciences, SEAS for Engineering and Applied Sciences</w:t>
      </w:r>
      <w:r w:rsidR="0023590F">
        <w:rPr>
          <w:rFonts w:ascii="Times New Roman" w:hAnsi="Times New Roman" w:cs="Times New Roman"/>
        </w:rPr>
        <w:t>, and NO for cases like Special Concentrations and Undeclared students</w:t>
      </w:r>
      <w:r>
        <w:rPr>
          <w:rFonts w:ascii="Times New Roman" w:hAnsi="Times New Roman" w:cs="Times New Roman"/>
        </w:rPr>
        <w:t>. When generalizing concentration data, we want to keep like concentrations together if possible, as the conclusions we draw would be more valuable</w:t>
      </w:r>
      <w:r w:rsidR="0093516F">
        <w:rPr>
          <w:rStyle w:val="FootnoteReference"/>
          <w:rFonts w:ascii="Times New Roman" w:hAnsi="Times New Roman" w:cs="Times New Roman"/>
        </w:rPr>
        <w:footnoteReference w:id="8"/>
      </w:r>
      <w:r w:rsidR="00743A75">
        <w:rPr>
          <w:rFonts w:ascii="Times New Roman" w:hAnsi="Times New Roman" w:cs="Times New Roman"/>
        </w:rPr>
        <w:t xml:space="preserve">. It seems </w:t>
      </w:r>
      <w:r>
        <w:rPr>
          <w:rFonts w:ascii="Times New Roman" w:hAnsi="Times New Roman" w:cs="Times New Roman"/>
        </w:rPr>
        <w:t xml:space="preserve">more informative, for example, to say that “X percent of Comparative Literature/Folklore and Mythology concentrators believe Y” as opposed to “X percent of Comparative Literature/Mathematics concentrators believe Y.” Finally, I removed subfields </w:t>
      </w:r>
      <w:r w:rsidR="00743A75">
        <w:rPr>
          <w:rFonts w:ascii="Times New Roman" w:hAnsi="Times New Roman" w:cs="Times New Roman"/>
        </w:rPr>
        <w:t xml:space="preserve">of concentrations </w:t>
      </w:r>
      <w:r>
        <w:rPr>
          <w:rFonts w:ascii="Times New Roman" w:hAnsi="Times New Roman" w:cs="Times New Roman"/>
        </w:rPr>
        <w:t xml:space="preserve">from my analysis, for the same reasons as working with only primary concentrations. Thus, </w:t>
      </w:r>
      <w:r w:rsidRPr="004D1DA3">
        <w:rPr>
          <w:rFonts w:ascii="Times New Roman" w:hAnsi="Times New Roman" w:cs="Times New Roman"/>
          <w:i/>
        </w:rPr>
        <w:t>Anthro: Archaeology</w:t>
      </w:r>
      <w:r>
        <w:rPr>
          <w:rFonts w:ascii="Times New Roman" w:hAnsi="Times New Roman" w:cs="Times New Roman"/>
          <w:i/>
        </w:rPr>
        <w:t xml:space="preserve"> </w:t>
      </w:r>
      <w:r>
        <w:rPr>
          <w:rFonts w:ascii="Times New Roman" w:hAnsi="Times New Roman" w:cs="Times New Roman"/>
        </w:rPr>
        <w:t xml:space="preserve">is treated the same way as </w:t>
      </w:r>
      <w:r w:rsidRPr="004D1DA3">
        <w:rPr>
          <w:rFonts w:ascii="Times New Roman" w:hAnsi="Times New Roman" w:cs="Times New Roman"/>
          <w:i/>
        </w:rPr>
        <w:t>Anthro: Social Anthropology:</w:t>
      </w:r>
      <w:r>
        <w:rPr>
          <w:rFonts w:ascii="Times New Roman" w:hAnsi="Times New Roman" w:cs="Times New Roman"/>
        </w:rPr>
        <w:t xml:space="preserve"> simply as </w:t>
      </w:r>
      <w:r w:rsidRPr="004D1DA3">
        <w:rPr>
          <w:rFonts w:ascii="Times New Roman" w:hAnsi="Times New Roman" w:cs="Times New Roman"/>
          <w:i/>
        </w:rPr>
        <w:t>Anthro</w:t>
      </w:r>
      <w:r>
        <w:rPr>
          <w:rFonts w:ascii="Times New Roman" w:hAnsi="Times New Roman" w:cs="Times New Roman"/>
        </w:rPr>
        <w:t>.</w:t>
      </w:r>
    </w:p>
    <w:p w14:paraId="286EBAA3" w14:textId="77777777" w:rsidR="007157D6" w:rsidRDefault="007157D6" w:rsidP="007157D6">
      <w:pPr>
        <w:spacing w:line="480" w:lineRule="auto"/>
        <w:rPr>
          <w:rFonts w:ascii="Times New Roman" w:hAnsi="Times New Roman" w:cs="Times New Roman"/>
          <w:b/>
        </w:rPr>
      </w:pPr>
      <w:r w:rsidRPr="00C20E8B">
        <w:rPr>
          <w:rFonts w:ascii="Times New Roman" w:hAnsi="Times New Roman" w:cs="Times New Roman"/>
          <w:b/>
        </w:rPr>
        <w:t>Algorithm</w:t>
      </w:r>
    </w:p>
    <w:p w14:paraId="41D5546B" w14:textId="35DC8C9E" w:rsidR="004D1DA3" w:rsidRDefault="004D1DA3" w:rsidP="007157D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algorithm I elected to use is a greedy algorithm, meaning that it prioritizes combining the smallest sized categories when generalizing. The algorithm can be summarized as follows, when aiming for </w:t>
      </w:r>
      <w:r>
        <w:rPr>
          <w:rFonts w:ascii="Times New Roman" w:hAnsi="Times New Roman" w:cs="Times New Roman"/>
          <w:i/>
        </w:rPr>
        <w:t>k</w:t>
      </w:r>
      <w:r>
        <w:rPr>
          <w:rFonts w:ascii="Times New Roman" w:hAnsi="Times New Roman" w:cs="Times New Roman"/>
        </w:rPr>
        <w:t>-anonymity:</w:t>
      </w:r>
    </w:p>
    <w:p w14:paraId="78D102C1" w14:textId="7964A1BB" w:rsidR="004D1DA3" w:rsidRDefault="004D1DA3" w:rsidP="004D1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Categorize each student according to their value on the quasi-identifier </w:t>
      </w:r>
      <w:r>
        <w:rPr>
          <w:rFonts w:ascii="Times New Roman" w:hAnsi="Times New Roman" w:cs="Times New Roman"/>
          <w:i/>
        </w:rPr>
        <w:t>Q</w:t>
      </w:r>
    </w:p>
    <w:p w14:paraId="249D8DED" w14:textId="6054E8AF" w:rsidR="004D1DA3" w:rsidRDefault="004D1DA3" w:rsidP="004D1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Count each value of </w:t>
      </w:r>
      <w:r>
        <w:rPr>
          <w:rFonts w:ascii="Times New Roman" w:hAnsi="Times New Roman" w:cs="Times New Roman"/>
          <w:i/>
        </w:rPr>
        <w:t>Q</w:t>
      </w:r>
      <w:r>
        <w:rPr>
          <w:rFonts w:ascii="Times New Roman" w:hAnsi="Times New Roman" w:cs="Times New Roman"/>
        </w:rPr>
        <w:t xml:space="preserve"> present in the set of all students</w:t>
      </w:r>
    </w:p>
    <w:p w14:paraId="1EC0AA60" w14:textId="499792C0" w:rsidR="004D1DA3" w:rsidRDefault="004D1DA3" w:rsidP="004D1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If all counts are greater than or equal to </w:t>
      </w:r>
      <w:r>
        <w:rPr>
          <w:rFonts w:ascii="Times New Roman" w:hAnsi="Times New Roman" w:cs="Times New Roman"/>
          <w:i/>
        </w:rPr>
        <w:t>k</w:t>
      </w:r>
      <w:r>
        <w:rPr>
          <w:rFonts w:ascii="Times New Roman" w:hAnsi="Times New Roman" w:cs="Times New Roman"/>
        </w:rPr>
        <w:t>, we are finished.</w:t>
      </w:r>
    </w:p>
    <w:p w14:paraId="04EC2681" w14:textId="1A5D5297" w:rsidR="004D1DA3" w:rsidRDefault="004D1DA3" w:rsidP="004D1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Combine the two smallest-count categories of </w:t>
      </w:r>
      <w:r>
        <w:rPr>
          <w:rFonts w:ascii="Times New Roman" w:hAnsi="Times New Roman" w:cs="Times New Roman"/>
          <w:i/>
        </w:rPr>
        <w:t>Q</w:t>
      </w:r>
      <w:r>
        <w:rPr>
          <w:rFonts w:ascii="Times New Roman" w:hAnsi="Times New Roman" w:cs="Times New Roman"/>
        </w:rPr>
        <w:t xml:space="preserve"> together, on the axis of the lowest priority piece of demographic information (least necessary to keep </w:t>
      </w:r>
      <w:r w:rsidR="00743A75">
        <w:rPr>
          <w:rFonts w:ascii="Times New Roman" w:hAnsi="Times New Roman" w:cs="Times New Roman"/>
        </w:rPr>
        <w:t>separate</w:t>
      </w:r>
      <w:r>
        <w:rPr>
          <w:rFonts w:ascii="Times New Roman" w:hAnsi="Times New Roman" w:cs="Times New Roman"/>
        </w:rPr>
        <w:t>)</w:t>
      </w:r>
    </w:p>
    <w:p w14:paraId="4860EE02" w14:textId="71880365" w:rsidR="004D1DA3" w:rsidRDefault="004D1DA3" w:rsidP="004D1DA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Return to 1, and repeat as needed.</w:t>
      </w:r>
    </w:p>
    <w:p w14:paraId="38A01D12" w14:textId="5F604595" w:rsidR="004D1DA3" w:rsidRPr="00743A75" w:rsidRDefault="004D1DA3" w:rsidP="004D1DA3">
      <w:pPr>
        <w:spacing w:line="480" w:lineRule="auto"/>
        <w:rPr>
          <w:rFonts w:ascii="Times New Roman" w:hAnsi="Times New Roman" w:cs="Times New Roman"/>
        </w:rPr>
      </w:pPr>
      <w:r>
        <w:rPr>
          <w:rFonts w:ascii="Times New Roman" w:hAnsi="Times New Roman" w:cs="Times New Roman"/>
        </w:rPr>
        <w:t xml:space="preserve">The </w:t>
      </w:r>
      <w:r w:rsidR="00743A75">
        <w:rPr>
          <w:rFonts w:ascii="Times New Roman" w:hAnsi="Times New Roman" w:cs="Times New Roman"/>
        </w:rPr>
        <w:t xml:space="preserve">asymptotic </w:t>
      </w:r>
      <w:r>
        <w:rPr>
          <w:rFonts w:ascii="Times New Roman" w:hAnsi="Times New Roman" w:cs="Times New Roman"/>
        </w:rPr>
        <w:t xml:space="preserve">runtime of this algorithm will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r>
        <w:rPr>
          <w:rFonts w:ascii="Times New Roman" w:eastAsiaTheme="minorEastAsia" w:hAnsi="Times New Roman" w:cs="Times New Roman"/>
        </w:rPr>
        <w:t xml:space="preserve">, where </w:t>
      </w:r>
      <w:r>
        <w:rPr>
          <w:rFonts w:ascii="Times New Roman" w:eastAsiaTheme="minorEastAsia" w:hAnsi="Times New Roman" w:cs="Times New Roman"/>
          <w:i/>
        </w:rPr>
        <w:t>n</w:t>
      </w:r>
      <w:r>
        <w:rPr>
          <w:rFonts w:ascii="Times New Roman" w:eastAsiaTheme="minorEastAsia" w:hAnsi="Times New Roman" w:cs="Times New Roman"/>
        </w:rPr>
        <w:t xml:space="preserve"> is the number of possible permutations of </w:t>
      </w:r>
      <w:r>
        <w:rPr>
          <w:rFonts w:ascii="Times New Roman" w:eastAsiaTheme="minorEastAsia" w:hAnsi="Times New Roman" w:cs="Times New Roman"/>
          <w:i/>
        </w:rPr>
        <w:t>Q</w:t>
      </w:r>
      <w:r>
        <w:rPr>
          <w:rFonts w:ascii="Times New Roman" w:eastAsiaTheme="minorEastAsia" w:hAnsi="Times New Roman" w:cs="Times New Roman"/>
        </w:rPr>
        <w:t xml:space="preserve"> and we are aiming for </w:t>
      </w:r>
      <w:r>
        <w:rPr>
          <w:rFonts w:ascii="Times New Roman" w:eastAsiaTheme="minorEastAsia" w:hAnsi="Times New Roman" w:cs="Times New Roman"/>
          <w:i/>
        </w:rPr>
        <w:t>k</w:t>
      </w:r>
      <w:r>
        <w:rPr>
          <w:rFonts w:ascii="Times New Roman" w:eastAsiaTheme="minorEastAsia" w:hAnsi="Times New Roman" w:cs="Times New Roman"/>
        </w:rPr>
        <w:t xml:space="preserve">-anonymity, as we will have to do some factor of </w:t>
      </w:r>
      <w:r>
        <w:rPr>
          <w:rFonts w:ascii="Times New Roman" w:eastAsiaTheme="minorEastAsia" w:hAnsi="Times New Roman" w:cs="Times New Roman"/>
          <w:i/>
        </w:rPr>
        <w:t>n</w:t>
      </w:r>
      <w:r>
        <w:rPr>
          <w:rFonts w:ascii="Times New Roman" w:eastAsiaTheme="minorEastAsia" w:hAnsi="Times New Roman" w:cs="Times New Roman"/>
        </w:rPr>
        <w:t xml:space="preserve"> combinations in the worst case to go up a levels of anonymity. Note that including all possible joint concentrations would cause this to balloon. While this algorithm may not create the ideal soluti</w:t>
      </w:r>
      <w:r w:rsidR="00743A75">
        <w:rPr>
          <w:rFonts w:ascii="Times New Roman" w:eastAsiaTheme="minorEastAsia" w:hAnsi="Times New Roman" w:cs="Times New Roman"/>
        </w:rPr>
        <w:t xml:space="preserve">on, it runs in polynomial time </w:t>
      </w:r>
      <w:r>
        <w:rPr>
          <w:rFonts w:ascii="Times New Roman" w:eastAsiaTheme="minorEastAsia" w:hAnsi="Times New Roman" w:cs="Times New Roman"/>
        </w:rPr>
        <w:t xml:space="preserve">for a given </w:t>
      </w:r>
      <w:r>
        <w:rPr>
          <w:rFonts w:ascii="Times New Roman" w:eastAsiaTheme="minorEastAsia" w:hAnsi="Times New Roman" w:cs="Times New Roman"/>
          <w:i/>
        </w:rPr>
        <w:t>k</w:t>
      </w:r>
      <w:r w:rsidR="00743A75">
        <w:rPr>
          <w:rFonts w:ascii="Times New Roman" w:eastAsiaTheme="minorEastAsia" w:hAnsi="Times New Roman" w:cs="Times New Roman"/>
        </w:rPr>
        <w:t>, which an ideal algorithm may not</w:t>
      </w:r>
      <w:r>
        <w:rPr>
          <w:rFonts w:ascii="Times New Roman" w:eastAsiaTheme="minorEastAsia" w:hAnsi="Times New Roman" w:cs="Times New Roman"/>
        </w:rPr>
        <w:t xml:space="preserve">, and greedy algorithms often give decent approximations of the ideal solution. </w:t>
      </w:r>
      <w:r w:rsidR="00234A1D">
        <w:rPr>
          <w:rFonts w:ascii="Times New Roman" w:eastAsiaTheme="minorEastAsia" w:hAnsi="Times New Roman" w:cs="Times New Roman"/>
        </w:rPr>
        <w:t xml:space="preserve">This analysis is consistent with the idea that increasing the level of anonymity requires more generalizations, and is thus much more difficult, than </w:t>
      </w:r>
      <w:r w:rsidR="00743A75">
        <w:rPr>
          <w:rFonts w:ascii="Times New Roman" w:eastAsiaTheme="minorEastAsia" w:hAnsi="Times New Roman" w:cs="Times New Roman"/>
        </w:rPr>
        <w:t xml:space="preserve">anonymizing to lower values of </w:t>
      </w:r>
      <w:r w:rsidR="00743A75">
        <w:rPr>
          <w:rFonts w:ascii="Times New Roman" w:eastAsiaTheme="minorEastAsia" w:hAnsi="Times New Roman" w:cs="Times New Roman"/>
          <w:i/>
        </w:rPr>
        <w:t>k</w:t>
      </w:r>
      <w:r w:rsidR="00743A75">
        <w:rPr>
          <w:rFonts w:ascii="Times New Roman" w:eastAsiaTheme="minorEastAsia" w:hAnsi="Times New Roman" w:cs="Times New Roman"/>
        </w:rPr>
        <w:t xml:space="preserve">. </w:t>
      </w:r>
    </w:p>
    <w:p w14:paraId="3AFAD515" w14:textId="77777777" w:rsidR="007157D6" w:rsidRDefault="007157D6" w:rsidP="007157D6">
      <w:pPr>
        <w:spacing w:line="480" w:lineRule="auto"/>
        <w:rPr>
          <w:rFonts w:ascii="Times New Roman" w:hAnsi="Times New Roman" w:cs="Times New Roman"/>
          <w:b/>
        </w:rPr>
      </w:pPr>
      <w:r w:rsidRPr="00C20E8B">
        <w:rPr>
          <w:rFonts w:ascii="Times New Roman" w:hAnsi="Times New Roman" w:cs="Times New Roman"/>
          <w:b/>
        </w:rPr>
        <w:t>Code Walkthrough</w:t>
      </w:r>
    </w:p>
    <w:p w14:paraId="008ACD8E" w14:textId="19B03BC3" w:rsidR="0093516F" w:rsidRDefault="00234A1D" w:rsidP="007157D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 algorithm’s code is below in Appendix I</w:t>
      </w:r>
      <w:r>
        <w:rPr>
          <w:rStyle w:val="FootnoteReference"/>
          <w:rFonts w:ascii="Times New Roman" w:hAnsi="Times New Roman" w:cs="Times New Roman"/>
        </w:rPr>
        <w:footnoteReference w:id="9"/>
      </w:r>
      <w:r>
        <w:rPr>
          <w:rFonts w:ascii="Times New Roman" w:hAnsi="Times New Roman" w:cs="Times New Roman"/>
        </w:rPr>
        <w:t xml:space="preserve">. </w:t>
      </w:r>
      <w:r w:rsidR="0093516F">
        <w:rPr>
          <w:rFonts w:ascii="Times New Roman" w:hAnsi="Times New Roman" w:cs="Times New Roman"/>
        </w:rPr>
        <w:t xml:space="preserve">The </w:t>
      </w:r>
      <w:r w:rsidR="0093516F" w:rsidRPr="00743A75">
        <w:rPr>
          <w:rFonts w:ascii="Consolas" w:hAnsi="Consolas" w:cs="Times New Roman"/>
        </w:rPr>
        <w:t>lumper</w:t>
      </w:r>
      <w:r w:rsidR="0093516F">
        <w:rPr>
          <w:rFonts w:ascii="Times New Roman" w:hAnsi="Times New Roman" w:cs="Times New Roman"/>
        </w:rPr>
        <w:t xml:space="preserve"> function takes a </w:t>
      </w:r>
      <w:r w:rsidR="0093516F" w:rsidRPr="00743A75">
        <w:rPr>
          <w:rFonts w:ascii="Consolas" w:hAnsi="Consolas" w:cs="Times New Roman"/>
        </w:rPr>
        <w:t>pandas dataframe</w:t>
      </w:r>
      <w:r w:rsidR="0093516F">
        <w:rPr>
          <w:rFonts w:ascii="Times New Roman" w:hAnsi="Times New Roman" w:cs="Times New Roman"/>
        </w:rPr>
        <w:t xml:space="preserve"> as its first argument, where one row represents one student, and each column is a different piece of demographic informati</w:t>
      </w:r>
      <w:r w:rsidR="00743A75">
        <w:rPr>
          <w:rFonts w:ascii="Times New Roman" w:hAnsi="Times New Roman" w:cs="Times New Roman"/>
        </w:rPr>
        <w:t xml:space="preserve">on collected (or imputed). The </w:t>
      </w:r>
      <w:r w:rsidR="0093516F" w:rsidRPr="00743A75">
        <w:rPr>
          <w:rFonts w:ascii="Consolas" w:hAnsi="Consolas" w:cs="Times New Roman"/>
        </w:rPr>
        <w:t>columns</w:t>
      </w:r>
      <w:r w:rsidR="00743A75">
        <w:rPr>
          <w:rFonts w:ascii="Times New Roman" w:hAnsi="Times New Roman" w:cs="Times New Roman"/>
        </w:rPr>
        <w:t xml:space="preserve"> </w:t>
      </w:r>
      <w:r w:rsidR="0093516F">
        <w:rPr>
          <w:rFonts w:ascii="Times New Roman" w:hAnsi="Times New Roman" w:cs="Times New Roman"/>
        </w:rPr>
        <w:t xml:space="preserve">argument is a list of column names in the dataframe that will be generalized – essentially it is the quasi-identifier. The key piece is that these column names are </w:t>
      </w:r>
      <w:r w:rsidR="0093516F">
        <w:rPr>
          <w:rFonts w:ascii="Times New Roman" w:hAnsi="Times New Roman" w:cs="Times New Roman"/>
          <w:i/>
        </w:rPr>
        <w:t>in order of priority to generalize</w:t>
      </w:r>
      <w:r w:rsidR="0093516F">
        <w:rPr>
          <w:rFonts w:ascii="Times New Roman" w:hAnsi="Times New Roman" w:cs="Times New Roman"/>
        </w:rPr>
        <w:t xml:space="preserve">. In other words, </w:t>
      </w:r>
      <w:r w:rsidR="00743A75">
        <w:rPr>
          <w:rFonts w:ascii="Consolas" w:hAnsi="Consolas" w:cs="Times New Roman"/>
        </w:rPr>
        <w:t>columns[0]</w:t>
      </w:r>
      <w:r w:rsidR="00743A75">
        <w:rPr>
          <w:rFonts w:ascii="Times New Roman" w:hAnsi="Times New Roman" w:cs="Times New Roman"/>
        </w:rPr>
        <w:t xml:space="preserve"> </w:t>
      </w:r>
      <w:r w:rsidR="0093516F">
        <w:rPr>
          <w:rFonts w:ascii="Times New Roman" w:hAnsi="Times New Roman" w:cs="Times New Roman"/>
        </w:rPr>
        <w:t xml:space="preserve">will be fully generalized before </w:t>
      </w:r>
      <w:r w:rsidR="0093516F" w:rsidRPr="00743A75">
        <w:rPr>
          <w:rFonts w:ascii="Consolas" w:hAnsi="Consolas" w:cs="Times New Roman"/>
        </w:rPr>
        <w:t>columns[1]</w:t>
      </w:r>
      <w:r w:rsidR="0093516F">
        <w:rPr>
          <w:rFonts w:ascii="Times New Roman" w:hAnsi="Times New Roman" w:cs="Times New Roman"/>
        </w:rPr>
        <w:t xml:space="preserve"> is generalized at all. In this way, the code protects more important pieces of demographic information from being smudged. The variable </w:t>
      </w:r>
      <w:r w:rsidR="0093516F" w:rsidRPr="00743A75">
        <w:rPr>
          <w:rFonts w:ascii="Consolas" w:hAnsi="Consolas" w:cs="Times New Roman"/>
        </w:rPr>
        <w:t>current_col</w:t>
      </w:r>
      <w:r w:rsidR="0093516F">
        <w:rPr>
          <w:rFonts w:ascii="Times New Roman" w:hAnsi="Times New Roman" w:cs="Times New Roman"/>
        </w:rPr>
        <w:t xml:space="preserve"> keeps track of the column that is currently being generalized. The variable </w:t>
      </w:r>
      <w:r w:rsidR="0093516F" w:rsidRPr="00743A75">
        <w:rPr>
          <w:rFonts w:ascii="Consolas" w:hAnsi="Consolas" w:cs="Times New Roman"/>
        </w:rPr>
        <w:t>k</w:t>
      </w:r>
      <w:r w:rsidR="0093516F">
        <w:rPr>
          <w:rFonts w:ascii="Times New Roman" w:hAnsi="Times New Roman" w:cs="Times New Roman"/>
        </w:rPr>
        <w:t xml:space="preserve"> gives the level of </w:t>
      </w:r>
      <w:r w:rsidR="0093516F">
        <w:rPr>
          <w:rFonts w:ascii="Times New Roman" w:hAnsi="Times New Roman" w:cs="Times New Roman"/>
          <w:i/>
        </w:rPr>
        <w:t>k</w:t>
      </w:r>
      <w:r w:rsidR="0093516F">
        <w:rPr>
          <w:rFonts w:ascii="Times New Roman" w:hAnsi="Times New Roman" w:cs="Times New Roman"/>
        </w:rPr>
        <w:t xml:space="preserve">-anonymity that must be reached, and defaults to 5. The </w:t>
      </w:r>
      <w:r w:rsidR="0093516F" w:rsidRPr="00743A75">
        <w:rPr>
          <w:rFonts w:ascii="Consolas" w:hAnsi="Consolas" w:cs="Times New Roman"/>
        </w:rPr>
        <w:t>outfile</w:t>
      </w:r>
      <w:r w:rsidR="0093516F">
        <w:rPr>
          <w:rFonts w:ascii="Times New Roman" w:hAnsi="Times New Roman" w:cs="Times New Roman"/>
        </w:rPr>
        <w:t xml:space="preserve"> argument is simply the name of a text file to print the steps in generalizing to.</w:t>
      </w:r>
    </w:p>
    <w:p w14:paraId="687FEC5B" w14:textId="0C8AF47D" w:rsidR="0093516F" w:rsidRDefault="0093516F" w:rsidP="0093516F">
      <w:pPr>
        <w:spacing w:line="480" w:lineRule="auto"/>
        <w:ind w:firstLine="720"/>
        <w:rPr>
          <w:rFonts w:ascii="Times New Roman" w:hAnsi="Times New Roman" w:cs="Times New Roman"/>
        </w:rPr>
      </w:pPr>
      <w:r>
        <w:rPr>
          <w:rFonts w:ascii="Times New Roman" w:hAnsi="Times New Roman" w:cs="Times New Roman"/>
        </w:rPr>
        <w:tab/>
        <w:t>T</w:t>
      </w:r>
      <w:r w:rsidR="00743A75">
        <w:rPr>
          <w:rFonts w:ascii="Times New Roman" w:hAnsi="Times New Roman" w:cs="Times New Roman"/>
        </w:rPr>
        <w:t xml:space="preserve">he inner function </w:t>
      </w:r>
      <w:r w:rsidR="00743A75" w:rsidRPr="00743A75">
        <w:rPr>
          <w:rFonts w:ascii="Consolas" w:hAnsi="Consolas" w:cs="Times New Roman"/>
        </w:rPr>
        <w:t>new_lump_col</w:t>
      </w:r>
      <w:r>
        <w:rPr>
          <w:rFonts w:ascii="Times New Roman" w:hAnsi="Times New Roman" w:cs="Times New Roman"/>
        </w:rPr>
        <w:t xml:space="preserve"> essentially accomplishes step 1 of the algorithm. It creates a new entry for each row in the dataframe that stores the combined value of the quasi-identifier, which is then counted in step 2. The </w:t>
      </w:r>
      <w:r w:rsidRPr="00743A75">
        <w:rPr>
          <w:rFonts w:ascii="Consolas" w:hAnsi="Consolas" w:cs="Times New Roman"/>
        </w:rPr>
        <w:t>pandas</w:t>
      </w:r>
      <w:r>
        <w:rPr>
          <w:rFonts w:ascii="Times New Roman" w:hAnsi="Times New Roman" w:cs="Times New Roman"/>
        </w:rPr>
        <w:t xml:space="preserve"> functions </w:t>
      </w:r>
      <w:r w:rsidRPr="00743A75">
        <w:rPr>
          <w:rFonts w:ascii="Consolas" w:hAnsi="Consolas" w:cs="Times New Roman"/>
        </w:rPr>
        <w:t>idxmin</w:t>
      </w:r>
      <w:r>
        <w:rPr>
          <w:rFonts w:ascii="Times New Roman" w:hAnsi="Times New Roman" w:cs="Times New Roman"/>
        </w:rPr>
        <w:t xml:space="preserve"> and </w:t>
      </w:r>
      <w:r w:rsidRPr="00743A75">
        <w:rPr>
          <w:rFonts w:ascii="Consolas" w:hAnsi="Consolas" w:cs="Times New Roman"/>
        </w:rPr>
        <w:t>nsmallest</w:t>
      </w:r>
      <w:r>
        <w:rPr>
          <w:rFonts w:ascii="Times New Roman" w:hAnsi="Times New Roman" w:cs="Times New Roman"/>
        </w:rPr>
        <w:t xml:space="preserve"> are used to find the smallest sized value counts, and thus what to generalize each time through the loop</w:t>
      </w:r>
      <w:r>
        <w:rPr>
          <w:rStyle w:val="FootnoteReference"/>
          <w:rFonts w:ascii="Times New Roman" w:hAnsi="Times New Roman" w:cs="Times New Roman"/>
        </w:rPr>
        <w:footnoteReference w:id="10"/>
      </w:r>
      <w:r>
        <w:rPr>
          <w:rFonts w:ascii="Times New Roman" w:hAnsi="Times New Roman" w:cs="Times New Roman"/>
        </w:rPr>
        <w:t xml:space="preserve">. The inner function </w:t>
      </w:r>
      <w:r w:rsidRPr="00743A75">
        <w:rPr>
          <w:rFonts w:ascii="Consolas" w:hAnsi="Consolas" w:cs="Times New Roman"/>
        </w:rPr>
        <w:t>lump</w:t>
      </w:r>
      <w:r>
        <w:rPr>
          <w:rFonts w:ascii="Times New Roman" w:hAnsi="Times New Roman" w:cs="Times New Roman"/>
        </w:rPr>
        <w:t xml:space="preserve"> takes two values of a column, and turns them into the same value, basically accomplishing step 4. Each time through the loop, there are checks to see if the next column </w:t>
      </w:r>
      <w:r w:rsidR="00743A75">
        <w:rPr>
          <w:rFonts w:ascii="Times New Roman" w:hAnsi="Times New Roman" w:cs="Times New Roman"/>
        </w:rPr>
        <w:t xml:space="preserve">is needed, or if the goal of </w:t>
      </w:r>
      <w:r w:rsidR="00743A75">
        <w:rPr>
          <w:rFonts w:ascii="Consolas" w:hAnsi="Consolas" w:cs="Times New Roman"/>
        </w:rPr>
        <w:t>k</w:t>
      </w:r>
      <w:r>
        <w:rPr>
          <w:rFonts w:ascii="Times New Roman" w:hAnsi="Times New Roman" w:cs="Times New Roman"/>
        </w:rPr>
        <w:t xml:space="preserve">-anonymity has been reached. The final </w:t>
      </w:r>
      <w:r w:rsidRPr="00743A75">
        <w:rPr>
          <w:rFonts w:ascii="Consolas" w:hAnsi="Consolas" w:cs="Times New Roman"/>
        </w:rPr>
        <w:t>while</w:t>
      </w:r>
      <w:r>
        <w:rPr>
          <w:rFonts w:ascii="Times New Roman" w:hAnsi="Times New Roman" w:cs="Times New Roman"/>
        </w:rPr>
        <w:t xml:space="preserve"> loop near the bottom of the function is what ensures that each concentration is only combined with concentrations from the same overarching distribution.</w:t>
      </w:r>
    </w:p>
    <w:p w14:paraId="49D20792" w14:textId="209B1090" w:rsidR="00743A75" w:rsidRDefault="00743A75" w:rsidP="0093516F">
      <w:pPr>
        <w:spacing w:line="480" w:lineRule="auto"/>
        <w:ind w:firstLine="720"/>
        <w:rPr>
          <w:rFonts w:ascii="Times New Roman" w:hAnsi="Times New Roman" w:cs="Times New Roman"/>
        </w:rPr>
      </w:pPr>
      <w:r>
        <w:rPr>
          <w:rFonts w:ascii="Times New Roman" w:hAnsi="Times New Roman" w:cs="Times New Roman"/>
        </w:rPr>
        <w:t>A second version of this code would contain more error checking, and better behavior on errors. Currently, the code simply breaks and throws an error if the desired level of anonymity cannot be reached. There are also corner cases where the code could get caught inside the last loop when trying to merge concentrations from the same overarching subject area. As these would only manifest themselves with very high degrees</w:t>
      </w:r>
      <w:r w:rsidR="00A82B91">
        <w:rPr>
          <w:rFonts w:ascii="Times New Roman" w:hAnsi="Times New Roman" w:cs="Times New Roman"/>
        </w:rPr>
        <w:t xml:space="preserve"> of anonymity, I chose to focus my efforts elsewhere. </w:t>
      </w:r>
    </w:p>
    <w:p w14:paraId="43CD669D" w14:textId="3AB65FDA" w:rsidR="007157D6" w:rsidRDefault="007157D6" w:rsidP="007157D6">
      <w:pPr>
        <w:spacing w:line="480" w:lineRule="auto"/>
        <w:rPr>
          <w:rFonts w:ascii="Times New Roman" w:hAnsi="Times New Roman" w:cs="Times New Roman"/>
          <w:b/>
        </w:rPr>
      </w:pPr>
      <w:r w:rsidRPr="00C20E8B">
        <w:rPr>
          <w:rFonts w:ascii="Times New Roman" w:hAnsi="Times New Roman" w:cs="Times New Roman"/>
          <w:b/>
        </w:rPr>
        <w:t>Description of Results</w:t>
      </w:r>
      <w:r w:rsidR="0093516F">
        <w:rPr>
          <w:rStyle w:val="FootnoteReference"/>
          <w:rFonts w:ascii="Times New Roman" w:hAnsi="Times New Roman" w:cs="Times New Roman"/>
          <w:b/>
        </w:rPr>
        <w:footnoteReference w:id="11"/>
      </w:r>
    </w:p>
    <w:p w14:paraId="3B57336A" w14:textId="2867FD0A" w:rsidR="0093516F" w:rsidRDefault="0093516F" w:rsidP="007157D6">
      <w:pPr>
        <w:spacing w:line="480" w:lineRule="auto"/>
        <w:rPr>
          <w:rFonts w:ascii="Times New Roman" w:hAnsi="Times New Roman" w:cs="Times New Roman"/>
        </w:rPr>
      </w:pPr>
      <w:r>
        <w:rPr>
          <w:rFonts w:ascii="Times New Roman" w:hAnsi="Times New Roman" w:cs="Times New Roman"/>
        </w:rPr>
        <w:tab/>
      </w:r>
      <w:r w:rsidR="005656C4">
        <w:rPr>
          <w:rFonts w:ascii="Times New Roman" w:hAnsi="Times New Roman" w:cs="Times New Roman"/>
        </w:rPr>
        <w:t xml:space="preserve">After writing the code, I ran </w:t>
      </w:r>
      <w:r w:rsidR="00A82B91">
        <w:rPr>
          <w:rFonts w:ascii="Times New Roman" w:hAnsi="Times New Roman" w:cs="Times New Roman"/>
        </w:rPr>
        <w:t>the program</w:t>
      </w:r>
      <w:r w:rsidR="005656C4">
        <w:rPr>
          <w:rFonts w:ascii="Times New Roman" w:hAnsi="Times New Roman" w:cs="Times New Roman"/>
        </w:rPr>
        <w:t xml:space="preserve"> on different quasi-identifiers</w:t>
      </w:r>
      <w:r w:rsidR="00A82B91">
        <w:rPr>
          <w:rFonts w:ascii="Times New Roman" w:hAnsi="Times New Roman" w:cs="Times New Roman"/>
        </w:rPr>
        <w:t xml:space="preserve"> of the data I was able to collect</w:t>
      </w:r>
      <w:r w:rsidR="005656C4">
        <w:rPr>
          <w:rFonts w:ascii="Times New Roman" w:hAnsi="Times New Roman" w:cs="Times New Roman"/>
        </w:rPr>
        <w:t xml:space="preserve">, and different levels of </w:t>
      </w:r>
      <w:r w:rsidR="005656C4">
        <w:rPr>
          <w:rFonts w:ascii="Times New Roman" w:hAnsi="Times New Roman" w:cs="Times New Roman"/>
          <w:i/>
        </w:rPr>
        <w:t>k</w:t>
      </w:r>
      <w:r w:rsidR="005656C4">
        <w:rPr>
          <w:rFonts w:ascii="Times New Roman" w:hAnsi="Times New Roman" w:cs="Times New Roman"/>
        </w:rPr>
        <w:t xml:space="preserve">-anonymity. Generally speaking, I found that including more pieces of demographic information in the quasi-identifier and </w:t>
      </w:r>
      <w:r w:rsidR="00A82B91">
        <w:rPr>
          <w:rFonts w:ascii="Times New Roman" w:hAnsi="Times New Roman" w:cs="Times New Roman"/>
        </w:rPr>
        <w:t xml:space="preserve">using </w:t>
      </w:r>
      <w:r w:rsidR="005656C4">
        <w:rPr>
          <w:rFonts w:ascii="Times New Roman" w:hAnsi="Times New Roman" w:cs="Times New Roman"/>
        </w:rPr>
        <w:t xml:space="preserve">higher values of </w:t>
      </w:r>
      <w:r w:rsidR="005656C4">
        <w:rPr>
          <w:rFonts w:ascii="Times New Roman" w:hAnsi="Times New Roman" w:cs="Times New Roman"/>
          <w:i/>
        </w:rPr>
        <w:t xml:space="preserve">k </w:t>
      </w:r>
      <w:r w:rsidR="005656C4" w:rsidRPr="005656C4">
        <w:rPr>
          <w:rFonts w:ascii="Times New Roman" w:hAnsi="Times New Roman" w:cs="Times New Roman"/>
        </w:rPr>
        <w:t>caused</w:t>
      </w:r>
      <w:r w:rsidR="005656C4">
        <w:rPr>
          <w:rFonts w:ascii="Times New Roman" w:hAnsi="Times New Roman" w:cs="Times New Roman"/>
        </w:rPr>
        <w:t xml:space="preserve"> more generalization to occur, blurring the least protected piece of information. This was expected, and it makes sense given how </w:t>
      </w:r>
      <w:r w:rsidR="005656C4">
        <w:rPr>
          <w:rFonts w:ascii="Times New Roman" w:hAnsi="Times New Roman" w:cs="Times New Roman"/>
          <w:i/>
        </w:rPr>
        <w:t>k</w:t>
      </w:r>
      <w:r w:rsidR="005656C4">
        <w:rPr>
          <w:rFonts w:ascii="Times New Roman" w:hAnsi="Times New Roman" w:cs="Times New Roman"/>
        </w:rPr>
        <w:t xml:space="preserve">-anonymity is defined. More importantly, I found that one </w:t>
      </w:r>
      <w:r w:rsidR="005656C4">
        <w:rPr>
          <w:rFonts w:ascii="Times New Roman" w:hAnsi="Times New Roman" w:cs="Times New Roman"/>
          <w:i/>
        </w:rPr>
        <w:t>can</w:t>
      </w:r>
      <w:r w:rsidR="005656C4">
        <w:rPr>
          <w:rFonts w:ascii="Times New Roman" w:hAnsi="Times New Roman" w:cs="Times New Roman"/>
        </w:rPr>
        <w:t xml:space="preserve"> generalize to a level of </w:t>
      </w:r>
      <w:r w:rsidR="005656C4">
        <w:rPr>
          <w:rFonts w:ascii="Times New Roman" w:hAnsi="Times New Roman" w:cs="Times New Roman"/>
          <w:i/>
        </w:rPr>
        <w:t>5</w:t>
      </w:r>
      <w:r w:rsidR="005656C4">
        <w:rPr>
          <w:rFonts w:ascii="Times New Roman" w:hAnsi="Times New Roman" w:cs="Times New Roman"/>
        </w:rPr>
        <w:t>-anonymity, and perhaps beyond, and still obtain useful demographic information, that could be used for weighting samples, and drawing more accurate and meaningful conclusions.</w:t>
      </w:r>
    </w:p>
    <w:p w14:paraId="58EF923F" w14:textId="1F981A1B" w:rsidR="005656C4" w:rsidRDefault="005656C4" w:rsidP="007157D6">
      <w:pPr>
        <w:spacing w:line="480" w:lineRule="auto"/>
        <w:rPr>
          <w:rFonts w:ascii="Times New Roman" w:hAnsi="Times New Roman" w:cs="Times New Roman"/>
        </w:rPr>
      </w:pPr>
      <w:r>
        <w:rPr>
          <w:rFonts w:ascii="Times New Roman" w:hAnsi="Times New Roman" w:cs="Times New Roman"/>
        </w:rPr>
        <w:tab/>
        <w:t xml:space="preserve">When generalizing on the ordered set of demographics consisting of </w:t>
      </w:r>
      <w:r w:rsidRPr="002A7EB6">
        <w:rPr>
          <w:rFonts w:ascii="Times New Roman" w:hAnsi="Times New Roman" w:cs="Times New Roman"/>
          <w:i/>
        </w:rPr>
        <w:t>concentration</w:t>
      </w:r>
      <w:r>
        <w:rPr>
          <w:rFonts w:ascii="Times New Roman" w:hAnsi="Times New Roman" w:cs="Times New Roman"/>
        </w:rPr>
        <w:t xml:space="preserve"> and </w:t>
      </w:r>
      <w:r w:rsidR="002A7EB6" w:rsidRPr="002A7EB6">
        <w:rPr>
          <w:rFonts w:ascii="Times New Roman" w:hAnsi="Times New Roman" w:cs="Times New Roman"/>
          <w:i/>
        </w:rPr>
        <w:t>house</w:t>
      </w:r>
      <w:r>
        <w:rPr>
          <w:rFonts w:ascii="Times New Roman" w:hAnsi="Times New Roman" w:cs="Times New Roman"/>
        </w:rPr>
        <w:t xml:space="preserve"> (meaning that concentration is generalized first), reaching </w:t>
      </w:r>
      <w:r>
        <w:rPr>
          <w:rFonts w:ascii="Times New Roman" w:hAnsi="Times New Roman" w:cs="Times New Roman"/>
          <w:i/>
        </w:rPr>
        <w:t>5-</w:t>
      </w:r>
      <w:r>
        <w:rPr>
          <w:rFonts w:ascii="Times New Roman" w:hAnsi="Times New Roman" w:cs="Times New Roman"/>
        </w:rPr>
        <w:t xml:space="preserve">anonymity required about 40 generalization steps. To reach a level of </w:t>
      </w:r>
      <w:r>
        <w:rPr>
          <w:rFonts w:ascii="Times New Roman" w:hAnsi="Times New Roman" w:cs="Times New Roman"/>
          <w:i/>
        </w:rPr>
        <w:t>7</w:t>
      </w:r>
      <w:r>
        <w:rPr>
          <w:rFonts w:ascii="Times New Roman" w:hAnsi="Times New Roman" w:cs="Times New Roman"/>
        </w:rPr>
        <w:t>-anonymity, about 5 more steps were required</w:t>
      </w:r>
      <w:r>
        <w:rPr>
          <w:rStyle w:val="FootnoteReference"/>
          <w:rFonts w:ascii="Times New Roman" w:hAnsi="Times New Roman" w:cs="Times New Roman"/>
        </w:rPr>
        <w:footnoteReference w:id="12"/>
      </w:r>
      <w:r>
        <w:rPr>
          <w:rFonts w:ascii="Times New Roman" w:hAnsi="Times New Roman" w:cs="Times New Roman"/>
        </w:rPr>
        <w:t xml:space="preserve">. This indicates that in the real world, not the asymptotic world, runtime increases may not be as costly as predicted for higher levels of anonymity. Perhaps more importantly, however, reaching higher levels of anonymity requires larger and larger departments to be blended together in the name of privacy. The biggest “name-brand” department, if you will, that was no longer its own category for </w:t>
      </w:r>
      <w:r>
        <w:rPr>
          <w:rFonts w:ascii="Times New Roman" w:hAnsi="Times New Roman" w:cs="Times New Roman"/>
          <w:i/>
        </w:rPr>
        <w:t>5</w:t>
      </w:r>
      <w:r>
        <w:rPr>
          <w:rFonts w:ascii="Times New Roman" w:hAnsi="Times New Roman" w:cs="Times New Roman"/>
        </w:rPr>
        <w:t xml:space="preserve">-anonymity perhaps was Mathematics, or Earth and Planetary Sciences. Moving to </w:t>
      </w:r>
      <w:r>
        <w:rPr>
          <w:rFonts w:ascii="Times New Roman" w:hAnsi="Times New Roman" w:cs="Times New Roman"/>
          <w:i/>
        </w:rPr>
        <w:t>7</w:t>
      </w:r>
      <w:r>
        <w:rPr>
          <w:rFonts w:ascii="Times New Roman" w:hAnsi="Times New Roman" w:cs="Times New Roman"/>
        </w:rPr>
        <w:t xml:space="preserve">-anonymity requires the generalization of the Social Studies department, and moving much higher may put even larger departments, like Government and Computer Science, at risk. It is important, especially with large departments, to be keep as many quasi-identifier field entries in their own category as possible, in order to be able to use demographic weighting, and draw strong conclusions. Moving to stronger levels of anonymity predictably puts that at risk. So even though higher levels of anonymity may not take much longer to generalize, they perhaps should not be sought once an acceptable threshold is reached. </w:t>
      </w:r>
    </w:p>
    <w:p w14:paraId="188B3EC3" w14:textId="461E396A" w:rsidR="005656C4" w:rsidRDefault="005656C4" w:rsidP="007157D6">
      <w:pPr>
        <w:spacing w:line="480" w:lineRule="auto"/>
        <w:rPr>
          <w:rFonts w:ascii="Times New Roman" w:hAnsi="Times New Roman" w:cs="Times New Roman"/>
        </w:rPr>
      </w:pPr>
      <w:r>
        <w:rPr>
          <w:rFonts w:ascii="Times New Roman" w:hAnsi="Times New Roman" w:cs="Times New Roman"/>
        </w:rPr>
        <w:tab/>
        <w:t xml:space="preserve">Another important finding is that the order of generalization matters. When I flipped the order of the </w:t>
      </w:r>
      <w:r w:rsidR="002A7EB6" w:rsidRPr="002A7EB6">
        <w:rPr>
          <w:rFonts w:ascii="Times New Roman" w:hAnsi="Times New Roman" w:cs="Times New Roman"/>
          <w:i/>
        </w:rPr>
        <w:t>house</w:t>
      </w:r>
      <w:r>
        <w:rPr>
          <w:rFonts w:ascii="Times New Roman" w:hAnsi="Times New Roman" w:cs="Times New Roman"/>
        </w:rPr>
        <w:t xml:space="preserve"> and </w:t>
      </w:r>
      <w:r w:rsidRPr="002A7EB6">
        <w:rPr>
          <w:rFonts w:ascii="Times New Roman" w:hAnsi="Times New Roman" w:cs="Times New Roman"/>
          <w:i/>
        </w:rPr>
        <w:t>concentration</w:t>
      </w:r>
      <w:r>
        <w:rPr>
          <w:rFonts w:ascii="Times New Roman" w:hAnsi="Times New Roman" w:cs="Times New Roman"/>
        </w:rPr>
        <w:t xml:space="preserve">, to generalize </w:t>
      </w:r>
      <w:r w:rsidR="002A7EB6" w:rsidRPr="002A7EB6">
        <w:rPr>
          <w:rFonts w:ascii="Times New Roman" w:hAnsi="Times New Roman" w:cs="Times New Roman"/>
          <w:i/>
        </w:rPr>
        <w:t>house</w:t>
      </w:r>
      <w:r>
        <w:rPr>
          <w:rFonts w:ascii="Times New Roman" w:hAnsi="Times New Roman" w:cs="Times New Roman"/>
        </w:rPr>
        <w:t xml:space="preserve"> first, no single House survived as its own category. This indicates that, if we want to collect </w:t>
      </w:r>
      <w:r w:rsidRPr="002A7EB6">
        <w:rPr>
          <w:rFonts w:ascii="Times New Roman" w:hAnsi="Times New Roman" w:cs="Times New Roman"/>
          <w:i/>
        </w:rPr>
        <w:t>concentration</w:t>
      </w:r>
      <w:r>
        <w:rPr>
          <w:rFonts w:ascii="Times New Roman" w:hAnsi="Times New Roman" w:cs="Times New Roman"/>
        </w:rPr>
        <w:t xml:space="preserve">, we should generalize on that piece of information first, as the concentration data makes the categories too fine grained for any other category to be generalized – </w:t>
      </w:r>
      <w:r w:rsidR="002A7EB6">
        <w:rPr>
          <w:rFonts w:ascii="Times New Roman" w:hAnsi="Times New Roman" w:cs="Times New Roman"/>
          <w:i/>
        </w:rPr>
        <w:t>h</w:t>
      </w:r>
      <w:r w:rsidRPr="002A7EB6">
        <w:rPr>
          <w:rFonts w:ascii="Times New Roman" w:hAnsi="Times New Roman" w:cs="Times New Roman"/>
          <w:i/>
        </w:rPr>
        <w:t>ouse</w:t>
      </w:r>
      <w:r>
        <w:rPr>
          <w:rFonts w:ascii="Times New Roman" w:hAnsi="Times New Roman" w:cs="Times New Roman"/>
        </w:rPr>
        <w:t xml:space="preserve"> is the next most general I collected – if we wish to reach </w:t>
      </w:r>
      <w:r>
        <w:rPr>
          <w:rFonts w:ascii="Times New Roman" w:hAnsi="Times New Roman" w:cs="Times New Roman"/>
          <w:i/>
        </w:rPr>
        <w:t>5</w:t>
      </w:r>
      <w:r>
        <w:rPr>
          <w:rFonts w:ascii="Times New Roman" w:hAnsi="Times New Roman" w:cs="Times New Roman"/>
        </w:rPr>
        <w:t xml:space="preserve">-anonymity. Should survey administrators have access to more demographic information than I did, they should take care in the order in which they generalize their fields. The code that I wrote ensures that privacy is maintained by reaching </w:t>
      </w:r>
      <w:r>
        <w:rPr>
          <w:rFonts w:ascii="Times New Roman" w:hAnsi="Times New Roman" w:cs="Times New Roman"/>
          <w:i/>
        </w:rPr>
        <w:t>5</w:t>
      </w:r>
      <w:r>
        <w:rPr>
          <w:rFonts w:ascii="Times New Roman" w:hAnsi="Times New Roman" w:cs="Times New Roman"/>
        </w:rPr>
        <w:t>-anonymity, but it does which pieces of information are collected, and how they are generalized, is up to the user.</w:t>
      </w:r>
    </w:p>
    <w:p w14:paraId="06637BF6" w14:textId="719D48C7" w:rsidR="005656C4" w:rsidRPr="002A7EB6" w:rsidRDefault="005656C4" w:rsidP="007157D6">
      <w:pPr>
        <w:spacing w:line="480" w:lineRule="auto"/>
        <w:rPr>
          <w:rFonts w:ascii="Times New Roman" w:hAnsi="Times New Roman" w:cs="Times New Roman"/>
        </w:rPr>
      </w:pPr>
      <w:r>
        <w:rPr>
          <w:rFonts w:ascii="Times New Roman" w:hAnsi="Times New Roman" w:cs="Times New Roman"/>
        </w:rPr>
        <w:tab/>
        <w:t xml:space="preserve">Finally, </w:t>
      </w:r>
      <w:r w:rsidR="002A7EB6">
        <w:rPr>
          <w:rFonts w:ascii="Times New Roman" w:hAnsi="Times New Roman" w:cs="Times New Roman"/>
        </w:rPr>
        <w:t xml:space="preserve">in accordance with the issue that originally sparked this project, I ran my code with </w:t>
      </w:r>
      <w:r w:rsidR="002A7EB6" w:rsidRPr="002A7EB6">
        <w:rPr>
          <w:rFonts w:ascii="Times New Roman" w:hAnsi="Times New Roman" w:cs="Times New Roman"/>
          <w:i/>
        </w:rPr>
        <w:t>class year</w:t>
      </w:r>
      <w:r w:rsidR="002A7EB6">
        <w:rPr>
          <w:rFonts w:ascii="Times New Roman" w:hAnsi="Times New Roman" w:cs="Times New Roman"/>
        </w:rPr>
        <w:t xml:space="preserve"> and </w:t>
      </w:r>
      <w:r w:rsidR="002A7EB6" w:rsidRPr="002A7EB6">
        <w:rPr>
          <w:rFonts w:ascii="Times New Roman" w:hAnsi="Times New Roman" w:cs="Times New Roman"/>
          <w:i/>
        </w:rPr>
        <w:t>gender</w:t>
      </w:r>
      <w:r w:rsidR="002A7EB6">
        <w:rPr>
          <w:rFonts w:ascii="Times New Roman" w:hAnsi="Times New Roman" w:cs="Times New Roman"/>
        </w:rPr>
        <w:t xml:space="preserve"> as the two quasi-identifier fields, the same two pieces of demographic information collected by the UC survey in late October. As I suspected, no generalizations were required. I then added the </w:t>
      </w:r>
      <w:r w:rsidR="002A7EB6" w:rsidRPr="002A7EB6">
        <w:rPr>
          <w:rFonts w:ascii="Times New Roman" w:hAnsi="Times New Roman" w:cs="Times New Roman"/>
          <w:i/>
        </w:rPr>
        <w:t>house</w:t>
      </w:r>
      <w:r w:rsidR="002A7EB6">
        <w:rPr>
          <w:rFonts w:ascii="Times New Roman" w:hAnsi="Times New Roman" w:cs="Times New Roman"/>
        </w:rPr>
        <w:t xml:space="preserve"> field to my quasi-identifier, and still, no generalizations were required. Even adding </w:t>
      </w:r>
      <w:r w:rsidR="002A7EB6">
        <w:rPr>
          <w:rFonts w:ascii="Times New Roman" w:hAnsi="Times New Roman" w:cs="Times New Roman"/>
          <w:i/>
        </w:rPr>
        <w:t>concentration</w:t>
      </w:r>
      <w:r w:rsidR="002A7EB6">
        <w:rPr>
          <w:rFonts w:ascii="Times New Roman" w:hAnsi="Times New Roman" w:cs="Times New Roman"/>
        </w:rPr>
        <w:t xml:space="preserve"> only required 40 steps, a small number when one considers what information could have been gleaned from the question. Perhaps Computer Science concentrators feel largely different than Government concentrators do on certain issues. If we do not collect the requisite information, we will not know. The UC could have, and they did not. Hopefully, moving forward, that will be rectified.</w:t>
      </w:r>
    </w:p>
    <w:p w14:paraId="39E662A9" w14:textId="60F30820" w:rsidR="007157D6" w:rsidRDefault="00982E1D" w:rsidP="007157D6">
      <w:pPr>
        <w:spacing w:line="480" w:lineRule="auto"/>
        <w:rPr>
          <w:rFonts w:ascii="Times New Roman" w:hAnsi="Times New Roman" w:cs="Times New Roman"/>
          <w:b/>
        </w:rPr>
      </w:pPr>
      <w:r>
        <w:rPr>
          <w:rFonts w:ascii="Times New Roman" w:hAnsi="Times New Roman" w:cs="Times New Roman"/>
          <w:b/>
        </w:rPr>
        <w:t>Addressing Questions</w:t>
      </w:r>
    </w:p>
    <w:p w14:paraId="2C5A2B8D" w14:textId="0857EECE" w:rsidR="002A7EB6" w:rsidRPr="002A7EB6" w:rsidRDefault="002A7EB6" w:rsidP="007157D6">
      <w:pPr>
        <w:spacing w:line="480" w:lineRule="auto"/>
        <w:rPr>
          <w:rFonts w:ascii="Times New Roman" w:hAnsi="Times New Roman" w:cs="Times New Roman"/>
        </w:rPr>
      </w:pPr>
      <w:r>
        <w:rPr>
          <w:rFonts w:ascii="Times New Roman" w:hAnsi="Times New Roman" w:cs="Times New Roman"/>
        </w:rPr>
        <w:tab/>
        <w:t xml:space="preserve">It is important to note that the work I have done cannot save a poorly conceived survey. Finding a way to generalize demographic information while still maintaining privacy in responses, as I have done, does not mitigate non-response bias, social desirability bias, sample frame error, or any of the multitude of other types of errors that can be present in surveys. Even collecting all demographic information possible would not have saved the UC survey from is abysmal response rate and poor sampling method. Anonymizing data generally makes it less useful for demographic weighting, and thus drawing conclusions. The process of generalization “lumps” together two categories into one, over and over, in order to reach the desired level of anonymity. In other words, this code makes data </w:t>
      </w:r>
      <w:r>
        <w:rPr>
          <w:rFonts w:ascii="Times New Roman" w:hAnsi="Times New Roman" w:cs="Times New Roman"/>
          <w:i/>
        </w:rPr>
        <w:t>worse</w:t>
      </w:r>
      <w:r>
        <w:rPr>
          <w:rFonts w:ascii="Times New Roman" w:hAnsi="Times New Roman" w:cs="Times New Roman"/>
        </w:rPr>
        <w:t xml:space="preserve"> for predictions, not better. If the starting point is already bad, biased data, this code will only serve to make that worse. If, however, a survey is backed by sound methodology, then this code demonstrates that we can still collect relevant demographic information and maintain anonymity at the same time. Surveys should still be done via random sampling, not opt-in non-probability sampling, but</w:t>
      </w:r>
      <w:r w:rsidR="00A82B91">
        <w:rPr>
          <w:rFonts w:ascii="Times New Roman" w:hAnsi="Times New Roman" w:cs="Times New Roman"/>
        </w:rPr>
        <w:t xml:space="preserve"> this project shows</w:t>
      </w:r>
      <w:bookmarkStart w:id="0" w:name="_GoBack"/>
      <w:bookmarkEnd w:id="0"/>
      <w:r w:rsidR="00A82B91">
        <w:rPr>
          <w:rFonts w:ascii="Times New Roman" w:hAnsi="Times New Roman" w:cs="Times New Roman"/>
        </w:rPr>
        <w:t xml:space="preserve"> that</w:t>
      </w:r>
      <w:r>
        <w:rPr>
          <w:rFonts w:ascii="Times New Roman" w:hAnsi="Times New Roman" w:cs="Times New Roman"/>
        </w:rPr>
        <w:t xml:space="preserve"> they can, and therefore should, contain questions pertaining to relevant demographics.</w:t>
      </w:r>
    </w:p>
    <w:p w14:paraId="6E6AB82A" w14:textId="0F28123B" w:rsidR="005656C4" w:rsidRDefault="005656C4" w:rsidP="007157D6">
      <w:pPr>
        <w:spacing w:line="480" w:lineRule="auto"/>
        <w:rPr>
          <w:rFonts w:ascii="Times New Roman" w:hAnsi="Times New Roman" w:cs="Times New Roman"/>
          <w:b/>
        </w:rPr>
      </w:pPr>
      <w:r>
        <w:rPr>
          <w:rFonts w:ascii="Times New Roman" w:hAnsi="Times New Roman" w:cs="Times New Roman"/>
          <w:b/>
        </w:rPr>
        <w:t>Conclusion</w:t>
      </w:r>
    </w:p>
    <w:p w14:paraId="3C2A3C96" w14:textId="3BFF77D1" w:rsidR="002A7EB6" w:rsidRPr="00196769" w:rsidRDefault="002A7EB6" w:rsidP="007157D6">
      <w:pPr>
        <w:spacing w:line="480" w:lineRule="auto"/>
        <w:rPr>
          <w:rFonts w:ascii="Times New Roman" w:hAnsi="Times New Roman" w:cs="Times New Roman"/>
        </w:rPr>
      </w:pPr>
      <w:r>
        <w:rPr>
          <w:rFonts w:ascii="Times New Roman" w:hAnsi="Times New Roman" w:cs="Times New Roman"/>
        </w:rPr>
        <w:tab/>
        <w:t>If we are going to survey the student body at Harvard, we should do the best job we can. In many cases, this will require collecting demographic information in responses. While properly representing student opinion is important, protecting students against potential reprisal by backtracing survey responses is more important. If a student fears that his or her survey response will be traced back to them, they may answer dishonestly, or not answer at all. This cannot stand, and so anonymity must be protected. I offer an algorithm, albeit a simple one, already built, that can offer a way to ensure that anonymity. Through</w:t>
      </w:r>
      <w:r w:rsidR="00196769">
        <w:rPr>
          <w:rFonts w:ascii="Times New Roman" w:hAnsi="Times New Roman" w:cs="Times New Roman"/>
        </w:rPr>
        <w:t xml:space="preserve"> generalization, administrators can collect information and still ensure privacy. Though my code was only tested on </w:t>
      </w:r>
      <w:r w:rsidR="00196769">
        <w:rPr>
          <w:rFonts w:ascii="Times New Roman" w:hAnsi="Times New Roman" w:cs="Times New Roman"/>
          <w:i/>
        </w:rPr>
        <w:t>house</w:t>
      </w:r>
      <w:r w:rsidR="00196769">
        <w:rPr>
          <w:rFonts w:ascii="Times New Roman" w:hAnsi="Times New Roman" w:cs="Times New Roman"/>
        </w:rPr>
        <w:t xml:space="preserve">, </w:t>
      </w:r>
      <w:r w:rsidR="00196769">
        <w:rPr>
          <w:rFonts w:ascii="Times New Roman" w:hAnsi="Times New Roman" w:cs="Times New Roman"/>
          <w:i/>
        </w:rPr>
        <w:t>gender</w:t>
      </w:r>
      <w:r w:rsidR="00196769">
        <w:rPr>
          <w:rFonts w:ascii="Times New Roman" w:hAnsi="Times New Roman" w:cs="Times New Roman"/>
        </w:rPr>
        <w:t xml:space="preserve">, </w:t>
      </w:r>
      <w:r w:rsidR="00196769">
        <w:rPr>
          <w:rFonts w:ascii="Times New Roman" w:hAnsi="Times New Roman" w:cs="Times New Roman"/>
          <w:i/>
        </w:rPr>
        <w:t>concentration</w:t>
      </w:r>
      <w:r w:rsidR="00196769">
        <w:rPr>
          <w:rFonts w:ascii="Times New Roman" w:hAnsi="Times New Roman" w:cs="Times New Roman"/>
        </w:rPr>
        <w:t xml:space="preserve">, and </w:t>
      </w:r>
      <w:r w:rsidR="00196769">
        <w:rPr>
          <w:rFonts w:ascii="Times New Roman" w:hAnsi="Times New Roman" w:cs="Times New Roman"/>
          <w:i/>
        </w:rPr>
        <w:t>class year</w:t>
      </w:r>
      <w:r w:rsidR="00196769">
        <w:rPr>
          <w:rFonts w:ascii="Times New Roman" w:hAnsi="Times New Roman" w:cs="Times New Roman"/>
        </w:rPr>
        <w:t>, it was built to function for any demographic labels that survey administrators may possess. If the inputs to a decision making process are bad, so too will be the final decision. The information going in, especially when making decisions that have long, far reaching effects, must be as sound as possible. This project demonstrates that the information provided from surveys can be better, and not at the cost of the anonymity and privacy of the respondents.</w:t>
      </w:r>
    </w:p>
    <w:p w14:paraId="7371FEED" w14:textId="77777777" w:rsidR="004D1DA3" w:rsidRDefault="004D1DA3">
      <w:pPr>
        <w:rPr>
          <w:rFonts w:ascii="Times New Roman" w:hAnsi="Times New Roman" w:cs="Times New Roman"/>
          <w:i/>
        </w:rPr>
      </w:pPr>
      <w:r>
        <w:rPr>
          <w:rFonts w:ascii="Times New Roman" w:hAnsi="Times New Roman" w:cs="Times New Roman"/>
          <w:i/>
        </w:rPr>
        <w:br w:type="page"/>
      </w:r>
    </w:p>
    <w:p w14:paraId="07C94BC2" w14:textId="70CC94B6" w:rsidR="004D1DA3" w:rsidRDefault="004D1DA3" w:rsidP="004D1DA3">
      <w:pPr>
        <w:spacing w:line="480" w:lineRule="auto"/>
        <w:jc w:val="center"/>
        <w:rPr>
          <w:rFonts w:ascii="Times New Roman" w:hAnsi="Times New Roman" w:cs="Times New Roman"/>
        </w:rPr>
      </w:pPr>
      <w:r>
        <w:rPr>
          <w:rFonts w:ascii="Times New Roman" w:hAnsi="Times New Roman" w:cs="Times New Roman"/>
          <w:i/>
        </w:rPr>
        <w:t>Appendix I: Code</w:t>
      </w:r>
    </w:p>
    <w:p w14:paraId="1AF05353" w14:textId="19260E87" w:rsidR="004D1DA3" w:rsidRPr="004D1DA3" w:rsidRDefault="004D1DA3" w:rsidP="004D1DA3">
      <w:pPr>
        <w:rPr>
          <w:rFonts w:ascii="Times New Roman" w:hAnsi="Times New Roman" w:cs="Times New Roman"/>
        </w:rPr>
      </w:pPr>
      <w:r>
        <w:rPr>
          <w:rFonts w:ascii="Times New Roman" w:hAnsi="Times New Roman" w:cs="Times New Roman"/>
          <w:noProof/>
        </w:rPr>
        <w:drawing>
          <wp:inline distT="0" distB="0" distL="0" distR="0" wp14:anchorId="41C0DF36" wp14:editId="3AB5FA0C">
            <wp:extent cx="5309235" cy="4633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2 at 5.49.2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094" cy="4634724"/>
                    </a:xfrm>
                    <a:prstGeom prst="rect">
                      <a:avLst/>
                    </a:prstGeom>
                  </pic:spPr>
                </pic:pic>
              </a:graphicData>
            </a:graphic>
          </wp:inline>
        </w:drawing>
      </w:r>
      <w:r w:rsidR="0093516F">
        <w:rPr>
          <w:rFonts w:ascii="Times New Roman" w:hAnsi="Times New Roman" w:cs="Times New Roman"/>
          <w:noProof/>
        </w:rPr>
        <w:drawing>
          <wp:inline distT="0" distB="0" distL="0" distR="0" wp14:anchorId="6408184C" wp14:editId="58C23731">
            <wp:extent cx="5309235" cy="30448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2 at 9.54.4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4738" cy="3048025"/>
                    </a:xfrm>
                    <a:prstGeom prst="rect">
                      <a:avLst/>
                    </a:prstGeom>
                  </pic:spPr>
                </pic:pic>
              </a:graphicData>
            </a:graphic>
          </wp:inline>
        </w:drawing>
      </w:r>
    </w:p>
    <w:sectPr w:rsidR="004D1DA3" w:rsidRPr="004D1DA3" w:rsidSect="00427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0DE18" w14:textId="77777777" w:rsidR="004424C9" w:rsidRDefault="004424C9" w:rsidP="00C20E8B">
      <w:r>
        <w:separator/>
      </w:r>
    </w:p>
  </w:endnote>
  <w:endnote w:type="continuationSeparator" w:id="0">
    <w:p w14:paraId="409AEE4F" w14:textId="77777777" w:rsidR="004424C9" w:rsidRDefault="004424C9" w:rsidP="00C2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D1EFD" w14:textId="77777777" w:rsidR="004424C9" w:rsidRDefault="004424C9" w:rsidP="00C20E8B">
      <w:r>
        <w:separator/>
      </w:r>
    </w:p>
  </w:footnote>
  <w:footnote w:type="continuationSeparator" w:id="0">
    <w:p w14:paraId="6A94E5D9" w14:textId="77777777" w:rsidR="004424C9" w:rsidRDefault="004424C9" w:rsidP="00C20E8B">
      <w:r>
        <w:continuationSeparator/>
      </w:r>
    </w:p>
  </w:footnote>
  <w:footnote w:id="1">
    <w:p w14:paraId="726B7EBB" w14:textId="77777777" w:rsidR="00C20E8B" w:rsidRPr="007A0757" w:rsidRDefault="00C20E8B">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http://www.thecrimson.com/article/2017/10/27/uc-usgso-survey/</w:t>
      </w:r>
    </w:p>
  </w:footnote>
  <w:footnote w:id="2">
    <w:p w14:paraId="20E9B1FD" w14:textId="77777777" w:rsidR="00C20E8B" w:rsidRPr="007A0757" w:rsidRDefault="00C20E8B">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http://www.thecrimson.com/article/2017/10/31/deschler-framing-student-voice/</w:t>
      </w:r>
    </w:p>
  </w:footnote>
  <w:footnote w:id="3">
    <w:p w14:paraId="405DF9AC" w14:textId="77777777" w:rsidR="00786D4A" w:rsidRPr="007A0757" w:rsidRDefault="00786D4A">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http://www.thecrimson.com/article/2017/11/9/uc-survey-sanctions-results/</w:t>
      </w:r>
    </w:p>
  </w:footnote>
  <w:footnote w:id="4">
    <w:p w14:paraId="27DE22F9" w14:textId="3148CB2E" w:rsidR="007A0757" w:rsidRPr="007A0757" w:rsidRDefault="007A0757">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The UC likely could not even make inferences from the information they did collect. Had they tried, for example to draw a conclusion from their gender information, they would have been assuming that black women held the same opinions as white women, and that Economics-concentrating men held the same opinions as Philosophy-concentrating men, for example.</w:t>
      </w:r>
    </w:p>
  </w:footnote>
  <w:footnote w:id="5">
    <w:p w14:paraId="6CA7CFA6" w14:textId="2202CFF7" w:rsidR="00E6248E" w:rsidRPr="007A0757" w:rsidRDefault="00E6248E">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https://facebook.college.harvard.edu//compilation_forbidden.html</w:t>
      </w:r>
    </w:p>
  </w:footnote>
  <w:footnote w:id="6">
    <w:p w14:paraId="3CE06BEF" w14:textId="71CFB09E" w:rsidR="00E6248E" w:rsidRPr="007A0757" w:rsidRDefault="00E6248E">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http://www.thecrimson.com/article/2017/10/20/everyday-struggle-women-math/</w:t>
      </w:r>
    </w:p>
  </w:footnote>
  <w:footnote w:id="7">
    <w:p w14:paraId="5A0A650F" w14:textId="77777777" w:rsidR="004D1DA3" w:rsidRPr="007A0757" w:rsidRDefault="004D1DA3" w:rsidP="004D1DA3">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This was done by hand, so there may be mistakes in coding. Hopefully Harvard would not make such errors.</w:t>
      </w:r>
    </w:p>
  </w:footnote>
  <w:footnote w:id="8">
    <w:p w14:paraId="74D62C5C" w14:textId="5C859546" w:rsidR="0093516F" w:rsidRPr="007A0757" w:rsidRDefault="0093516F">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I did not do this for Houses and neighborhoods because the Quad seems to be the only neighborhood with a discernible neighborhood identity.</w:t>
      </w:r>
    </w:p>
  </w:footnote>
  <w:footnote w:id="9">
    <w:p w14:paraId="5A512BD1" w14:textId="1EA3F41F" w:rsidR="00234A1D" w:rsidRPr="007A0757" w:rsidRDefault="00234A1D">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I also turned it in on canvas as both a PDF and Jupyter Notebook, along with the data I used in a CSV file. </w:t>
      </w:r>
    </w:p>
  </w:footnote>
  <w:footnote w:id="10">
    <w:p w14:paraId="063E7C59" w14:textId="1BBD6219" w:rsidR="0093516F" w:rsidRPr="007A0757" w:rsidRDefault="0093516F">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I experimented with using different functions, such as both the </w:t>
      </w:r>
      <w:r w:rsidRPr="00743A75">
        <w:rPr>
          <w:rFonts w:ascii="Consolas" w:hAnsi="Consolas" w:cs="Times New Roman"/>
          <w:sz w:val="16"/>
          <w:szCs w:val="16"/>
        </w:rPr>
        <w:t>pandas</w:t>
      </w:r>
      <w:r w:rsidR="00743A75">
        <w:rPr>
          <w:rFonts w:ascii="Times New Roman" w:hAnsi="Times New Roman" w:cs="Times New Roman"/>
          <w:sz w:val="16"/>
          <w:szCs w:val="16"/>
        </w:rPr>
        <w:t xml:space="preserve"> and </w:t>
      </w:r>
      <w:r w:rsidR="00743A75" w:rsidRPr="00743A75">
        <w:rPr>
          <w:rFonts w:ascii="Consolas" w:hAnsi="Consolas" w:cs="Times New Roman"/>
          <w:sz w:val="16"/>
          <w:szCs w:val="16"/>
        </w:rPr>
        <w:t>numpy</w:t>
      </w:r>
      <w:r w:rsidRPr="007A0757">
        <w:rPr>
          <w:rFonts w:ascii="Times New Roman" w:hAnsi="Times New Roman" w:cs="Times New Roman"/>
          <w:sz w:val="16"/>
          <w:szCs w:val="16"/>
        </w:rPr>
        <w:t xml:space="preserve"> versions of </w:t>
      </w:r>
      <w:r w:rsidRPr="00743A75">
        <w:rPr>
          <w:rFonts w:ascii="Consolas" w:hAnsi="Consolas" w:cs="Times New Roman"/>
          <w:sz w:val="16"/>
          <w:szCs w:val="16"/>
        </w:rPr>
        <w:t>argmin</w:t>
      </w:r>
      <w:r w:rsidRPr="007A0757">
        <w:rPr>
          <w:rFonts w:ascii="Times New Roman" w:hAnsi="Times New Roman" w:cs="Times New Roman"/>
          <w:sz w:val="16"/>
          <w:szCs w:val="16"/>
        </w:rPr>
        <w:t>, and these gave me the best results.</w:t>
      </w:r>
    </w:p>
  </w:footnote>
  <w:footnote w:id="11">
    <w:p w14:paraId="01881287" w14:textId="678E6F88" w:rsidR="0093516F" w:rsidRPr="007A0757" w:rsidRDefault="0093516F">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I have not included the text files here as they are easily reproducible with the included code.</w:t>
      </w:r>
    </w:p>
  </w:footnote>
  <w:footnote w:id="12">
    <w:p w14:paraId="269062D6" w14:textId="5976CDBD" w:rsidR="005656C4" w:rsidRPr="005656C4" w:rsidRDefault="005656C4">
      <w:pPr>
        <w:pStyle w:val="FootnoteText"/>
        <w:rPr>
          <w:rFonts w:ascii="Times New Roman" w:hAnsi="Times New Roman" w:cs="Times New Roman"/>
          <w:sz w:val="16"/>
          <w:szCs w:val="16"/>
        </w:rPr>
      </w:pPr>
      <w:r w:rsidRPr="007A0757">
        <w:rPr>
          <w:rStyle w:val="FootnoteReference"/>
          <w:rFonts w:ascii="Times New Roman" w:hAnsi="Times New Roman" w:cs="Times New Roman"/>
          <w:sz w:val="16"/>
          <w:szCs w:val="16"/>
        </w:rPr>
        <w:footnoteRef/>
      </w:r>
      <w:r w:rsidRPr="007A0757">
        <w:rPr>
          <w:rFonts w:ascii="Times New Roman" w:hAnsi="Times New Roman" w:cs="Times New Roman"/>
          <w:sz w:val="16"/>
          <w:szCs w:val="16"/>
        </w:rPr>
        <w:t xml:space="preserve"> I say “about” because I am working with imperfect data for only 7 of the 12 Houses.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E3618"/>
    <w:multiLevelType w:val="hybridMultilevel"/>
    <w:tmpl w:val="C528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7D6"/>
    <w:rsid w:val="00020B89"/>
    <w:rsid w:val="00031E52"/>
    <w:rsid w:val="00043D91"/>
    <w:rsid w:val="00052033"/>
    <w:rsid w:val="00072326"/>
    <w:rsid w:val="000C69A4"/>
    <w:rsid w:val="00115EF7"/>
    <w:rsid w:val="00131B32"/>
    <w:rsid w:val="001328E8"/>
    <w:rsid w:val="00196769"/>
    <w:rsid w:val="001969C3"/>
    <w:rsid w:val="00234A1D"/>
    <w:rsid w:val="0023590F"/>
    <w:rsid w:val="002A7EB6"/>
    <w:rsid w:val="002B665C"/>
    <w:rsid w:val="002D3419"/>
    <w:rsid w:val="00305AE8"/>
    <w:rsid w:val="00317322"/>
    <w:rsid w:val="00325E5B"/>
    <w:rsid w:val="003354D1"/>
    <w:rsid w:val="0034151A"/>
    <w:rsid w:val="0035301A"/>
    <w:rsid w:val="003A4277"/>
    <w:rsid w:val="003B43F3"/>
    <w:rsid w:val="003E387F"/>
    <w:rsid w:val="00414263"/>
    <w:rsid w:val="004146D8"/>
    <w:rsid w:val="004272DD"/>
    <w:rsid w:val="004277C5"/>
    <w:rsid w:val="004424C9"/>
    <w:rsid w:val="00457FB6"/>
    <w:rsid w:val="004D1DA3"/>
    <w:rsid w:val="004F1BC8"/>
    <w:rsid w:val="00515CC9"/>
    <w:rsid w:val="005656C4"/>
    <w:rsid w:val="005B4F9C"/>
    <w:rsid w:val="005B7D9E"/>
    <w:rsid w:val="0063231A"/>
    <w:rsid w:val="00683CC3"/>
    <w:rsid w:val="006A08A1"/>
    <w:rsid w:val="006C1D94"/>
    <w:rsid w:val="006F39D3"/>
    <w:rsid w:val="007157D6"/>
    <w:rsid w:val="007163E1"/>
    <w:rsid w:val="00743A75"/>
    <w:rsid w:val="00786D4A"/>
    <w:rsid w:val="007A0757"/>
    <w:rsid w:val="007A3BC2"/>
    <w:rsid w:val="007C7E7F"/>
    <w:rsid w:val="00892ED8"/>
    <w:rsid w:val="008B6399"/>
    <w:rsid w:val="008C50BE"/>
    <w:rsid w:val="00915363"/>
    <w:rsid w:val="009248CE"/>
    <w:rsid w:val="0093516F"/>
    <w:rsid w:val="00982E1D"/>
    <w:rsid w:val="009A455D"/>
    <w:rsid w:val="00A51DA5"/>
    <w:rsid w:val="00A75287"/>
    <w:rsid w:val="00A82481"/>
    <w:rsid w:val="00A82B91"/>
    <w:rsid w:val="00AB32C7"/>
    <w:rsid w:val="00B353D6"/>
    <w:rsid w:val="00B37F3A"/>
    <w:rsid w:val="00B43E14"/>
    <w:rsid w:val="00B82448"/>
    <w:rsid w:val="00C20E8B"/>
    <w:rsid w:val="00C54E96"/>
    <w:rsid w:val="00C63CAC"/>
    <w:rsid w:val="00C905DA"/>
    <w:rsid w:val="00CD183C"/>
    <w:rsid w:val="00D25939"/>
    <w:rsid w:val="00D50B51"/>
    <w:rsid w:val="00DE3FED"/>
    <w:rsid w:val="00E6248E"/>
    <w:rsid w:val="00E915E8"/>
    <w:rsid w:val="00F266D3"/>
    <w:rsid w:val="00F34CF0"/>
    <w:rsid w:val="00F506A1"/>
    <w:rsid w:val="00FE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1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0E8B"/>
  </w:style>
  <w:style w:type="character" w:customStyle="1" w:styleId="FootnoteTextChar">
    <w:name w:val="Footnote Text Char"/>
    <w:basedOn w:val="DefaultParagraphFont"/>
    <w:link w:val="FootnoteText"/>
    <w:uiPriority w:val="99"/>
    <w:rsid w:val="00C20E8B"/>
  </w:style>
  <w:style w:type="character" w:styleId="FootnoteReference">
    <w:name w:val="footnote reference"/>
    <w:basedOn w:val="DefaultParagraphFont"/>
    <w:uiPriority w:val="99"/>
    <w:unhideWhenUsed/>
    <w:rsid w:val="00C20E8B"/>
    <w:rPr>
      <w:vertAlign w:val="superscript"/>
    </w:rPr>
  </w:style>
  <w:style w:type="paragraph" w:styleId="Caption">
    <w:name w:val="caption"/>
    <w:basedOn w:val="Normal"/>
    <w:next w:val="Normal"/>
    <w:uiPriority w:val="35"/>
    <w:unhideWhenUsed/>
    <w:qFormat/>
    <w:rsid w:val="00982E1D"/>
    <w:pPr>
      <w:spacing w:after="200"/>
    </w:pPr>
    <w:rPr>
      <w:i/>
      <w:iCs/>
      <w:color w:val="44546A" w:themeColor="text2"/>
      <w:sz w:val="18"/>
      <w:szCs w:val="18"/>
    </w:rPr>
  </w:style>
  <w:style w:type="paragraph" w:styleId="ListParagraph">
    <w:name w:val="List Paragraph"/>
    <w:basedOn w:val="Normal"/>
    <w:uiPriority w:val="34"/>
    <w:qFormat/>
    <w:rsid w:val="004D1DA3"/>
    <w:pPr>
      <w:ind w:left="720"/>
      <w:contextualSpacing/>
    </w:pPr>
  </w:style>
  <w:style w:type="character" w:styleId="PlaceholderText">
    <w:name w:val="Placeholder Text"/>
    <w:basedOn w:val="DefaultParagraphFont"/>
    <w:uiPriority w:val="99"/>
    <w:semiHidden/>
    <w:rsid w:val="004D1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17798">
      <w:bodyDiv w:val="1"/>
      <w:marLeft w:val="0"/>
      <w:marRight w:val="0"/>
      <w:marTop w:val="0"/>
      <w:marBottom w:val="0"/>
      <w:divBdr>
        <w:top w:val="none" w:sz="0" w:space="0" w:color="auto"/>
        <w:left w:val="none" w:sz="0" w:space="0" w:color="auto"/>
        <w:bottom w:val="none" w:sz="0" w:space="0" w:color="auto"/>
        <w:right w:val="none" w:sz="0" w:space="0" w:color="auto"/>
      </w:divBdr>
    </w:div>
    <w:div w:id="1631396557">
      <w:bodyDiv w:val="1"/>
      <w:marLeft w:val="0"/>
      <w:marRight w:val="0"/>
      <w:marTop w:val="0"/>
      <w:marBottom w:val="0"/>
      <w:divBdr>
        <w:top w:val="none" w:sz="0" w:space="0" w:color="auto"/>
        <w:left w:val="none" w:sz="0" w:space="0" w:color="auto"/>
        <w:bottom w:val="none" w:sz="0" w:space="0" w:color="auto"/>
        <w:right w:val="none" w:sz="0" w:space="0" w:color="auto"/>
      </w:divBdr>
    </w:div>
    <w:div w:id="1865750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D6688-4D56-8C4A-88D0-79F923F8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2859</Words>
  <Characters>16300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Deschler, Jack</dc:creator>
  <cp:keywords/>
  <dc:description/>
  <cp:lastModifiedBy>Deschler, Jack</cp:lastModifiedBy>
  <cp:revision>17</cp:revision>
  <dcterms:created xsi:type="dcterms:W3CDTF">2017-12-11T01:30:00Z</dcterms:created>
  <dcterms:modified xsi:type="dcterms:W3CDTF">2017-12-13T17:26:00Z</dcterms:modified>
</cp:coreProperties>
</file>