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584D" w:rsidRDefault="007B3B13" w:rsidP="00336656">
      <w:pPr>
        <w:pStyle w:val="Ttulo1"/>
        <w:rPr>
          <w:noProof/>
          <w:lang w:eastAsia="es-ES"/>
        </w:rPr>
      </w:pPr>
      <w:r>
        <w:rPr>
          <w:noProof/>
          <w:lang w:eastAsia="es-ES"/>
        </w:rPr>
        <w:t>Generalidades:</w:t>
      </w:r>
    </w:p>
    <w:p w:rsidR="007B3B13" w:rsidRDefault="007B3B13">
      <w:pPr>
        <w:rPr>
          <w:noProof/>
          <w:lang w:eastAsia="es-ES"/>
        </w:rPr>
      </w:pPr>
      <w:r>
        <w:rPr>
          <w:noProof/>
          <w:lang w:eastAsia="es-ES"/>
        </w:rPr>
        <w:t>El programa de Sincronización de Scripts tiene por objetivo llevar el control de los scripts ejecutados en una base de datos Sql Server.</w:t>
      </w:r>
    </w:p>
    <w:p w:rsidR="007B3B13" w:rsidRDefault="007B3B13" w:rsidP="00336656">
      <w:pPr>
        <w:pStyle w:val="Ttulo2"/>
        <w:rPr>
          <w:noProof/>
          <w:lang w:eastAsia="es-ES"/>
        </w:rPr>
      </w:pPr>
      <w:r>
        <w:rPr>
          <w:noProof/>
          <w:lang w:eastAsia="es-ES"/>
        </w:rPr>
        <w:t>El principio de funcionamiento es el siguiente:</w:t>
      </w:r>
    </w:p>
    <w:p w:rsidR="007B3B13" w:rsidRDefault="007B3B13">
      <w:pPr>
        <w:rPr>
          <w:noProof/>
          <w:lang w:eastAsia="es-ES"/>
        </w:rPr>
      </w:pPr>
      <w:r>
        <w:rPr>
          <w:noProof/>
          <w:lang w:eastAsia="es-ES"/>
        </w:rPr>
        <w:t xml:space="preserve">Se monitorea una carpeta donde se almacenan scripts con la extensión de archivo </w:t>
      </w:r>
      <w:r w:rsidRPr="007B3B13">
        <w:rPr>
          <w:b/>
          <w:noProof/>
          <w:lang w:eastAsia="es-ES"/>
        </w:rPr>
        <w:t>.sql</w:t>
      </w:r>
      <w:r>
        <w:rPr>
          <w:noProof/>
          <w:lang w:eastAsia="es-ES"/>
        </w:rPr>
        <w:t xml:space="preserve">. </w:t>
      </w:r>
      <w:r>
        <w:rPr>
          <w:b/>
          <w:noProof/>
          <w:lang w:eastAsia="es-ES"/>
        </w:rPr>
        <w:t xml:space="preserve"> </w:t>
      </w:r>
      <w:r>
        <w:rPr>
          <w:noProof/>
          <w:lang w:eastAsia="es-ES"/>
        </w:rPr>
        <w:t>Sin importar el nombre que tenga el script, el programa agrega automáticamente una mar</w:t>
      </w:r>
      <w:r w:rsidR="00336656">
        <w:rPr>
          <w:noProof/>
          <w:lang w:eastAsia="es-ES"/>
        </w:rPr>
        <w:t xml:space="preserve">ca de tiempo </w:t>
      </w:r>
      <w:r w:rsidR="009E74EA">
        <w:rPr>
          <w:noProof/>
          <w:lang w:eastAsia="es-ES"/>
        </w:rPr>
        <w:t xml:space="preserve">(yyyyMMdd_HHmm_) </w:t>
      </w:r>
      <w:r w:rsidR="00336656">
        <w:rPr>
          <w:noProof/>
          <w:lang w:eastAsia="es-ES"/>
        </w:rPr>
        <w:t xml:space="preserve">al principio del mismo. Por ejemplo: </w:t>
      </w:r>
      <w:r w:rsidR="00336656" w:rsidRPr="00336656">
        <w:rPr>
          <w:i/>
          <w:noProof/>
          <w:lang w:eastAsia="es-ES"/>
        </w:rPr>
        <w:t>script.sql</w:t>
      </w:r>
      <w:r w:rsidR="00336656">
        <w:rPr>
          <w:noProof/>
          <w:lang w:eastAsia="es-ES"/>
        </w:rPr>
        <w:t xml:space="preserve"> resulta en </w:t>
      </w:r>
      <w:r w:rsidR="00336656" w:rsidRPr="00336656">
        <w:rPr>
          <w:i/>
          <w:noProof/>
          <w:lang w:eastAsia="es-ES"/>
        </w:rPr>
        <w:t>20120813_2100_script.sql</w:t>
      </w:r>
      <w:r w:rsidR="00336656">
        <w:rPr>
          <w:noProof/>
          <w:lang w:eastAsia="es-ES"/>
        </w:rPr>
        <w:t>.</w:t>
      </w:r>
    </w:p>
    <w:p w:rsidR="00336656" w:rsidRDefault="00336656">
      <w:pPr>
        <w:rPr>
          <w:noProof/>
          <w:lang w:eastAsia="es-ES"/>
        </w:rPr>
      </w:pPr>
      <w:r>
        <w:rPr>
          <w:noProof/>
          <w:lang w:eastAsia="es-ES"/>
        </w:rPr>
        <w:t>Al intentar ejecutar los scripts, se verifica que ya no haya sido ejecutado con anterioridad. Esto es posible porque cada ejecución se guarda en una tabla dentro de la base de datos con la siguiente información:</w:t>
      </w:r>
    </w:p>
    <w:p w:rsidR="00336656" w:rsidRDefault="00336656" w:rsidP="00336656">
      <w:pPr>
        <w:pStyle w:val="Prrafodelista"/>
        <w:numPr>
          <w:ilvl w:val="0"/>
          <w:numId w:val="1"/>
        </w:numPr>
        <w:rPr>
          <w:noProof/>
          <w:lang w:eastAsia="es-ES"/>
        </w:rPr>
      </w:pPr>
      <w:r>
        <w:rPr>
          <w:noProof/>
          <w:lang w:eastAsia="es-ES"/>
        </w:rPr>
        <w:t>Fecha y Hora,</w:t>
      </w:r>
    </w:p>
    <w:p w:rsidR="00336656" w:rsidRDefault="00336656" w:rsidP="00336656">
      <w:pPr>
        <w:pStyle w:val="Prrafodelista"/>
        <w:numPr>
          <w:ilvl w:val="0"/>
          <w:numId w:val="1"/>
        </w:numPr>
        <w:rPr>
          <w:noProof/>
          <w:lang w:eastAsia="es-ES"/>
        </w:rPr>
      </w:pPr>
      <w:r>
        <w:rPr>
          <w:noProof/>
          <w:lang w:eastAsia="es-ES"/>
        </w:rPr>
        <w:t>Nombre del Script (con la marca de tiempo),</w:t>
      </w:r>
    </w:p>
    <w:p w:rsidR="00336656" w:rsidRPr="00336656" w:rsidRDefault="00336656" w:rsidP="00336656">
      <w:pPr>
        <w:pStyle w:val="Prrafodelista"/>
        <w:numPr>
          <w:ilvl w:val="0"/>
          <w:numId w:val="1"/>
        </w:numPr>
        <w:rPr>
          <w:noProof/>
          <w:lang w:eastAsia="es-ES"/>
        </w:rPr>
      </w:pPr>
      <w:r>
        <w:rPr>
          <w:noProof/>
          <w:lang w:eastAsia="es-ES"/>
        </w:rPr>
        <w:t>Usuario que lo ejecutó</w:t>
      </w:r>
    </w:p>
    <w:p w:rsidR="00565260" w:rsidRDefault="00336656">
      <w:pPr>
        <w:rPr>
          <w:noProof/>
          <w:lang w:eastAsia="es-ES"/>
        </w:rPr>
      </w:pPr>
      <w:r>
        <w:rPr>
          <w:noProof/>
          <w:lang w:eastAsia="es-ES"/>
        </w:rPr>
        <w:t>Lo anterior no impide que se puedan ejecutar dos scripts idénticos guardados con nombres diferentes, lo que podría arrojar errores del tipo SQL.</w:t>
      </w:r>
    </w:p>
    <w:p w:rsidR="00565260" w:rsidRDefault="00565260" w:rsidP="00565260">
      <w:pPr>
        <w:pStyle w:val="Ttulo1"/>
        <w:rPr>
          <w:noProof/>
          <w:lang w:eastAsia="es-ES"/>
        </w:rPr>
      </w:pPr>
      <w:r>
        <w:rPr>
          <w:noProof/>
          <w:lang w:eastAsia="es-ES"/>
        </w:rPr>
        <w:t>Requisitos Previos</w:t>
      </w:r>
    </w:p>
    <w:p w:rsidR="00565260" w:rsidRPr="00565260" w:rsidRDefault="00565260" w:rsidP="00565260">
      <w:pPr>
        <w:rPr>
          <w:lang w:eastAsia="es-ES"/>
        </w:rPr>
      </w:pPr>
      <w:r>
        <w:rPr>
          <w:lang w:eastAsia="es-ES"/>
        </w:rPr>
        <w:t>D</w:t>
      </w:r>
      <w:r>
        <w:rPr>
          <w:lang w:eastAsia="es-ES"/>
        </w:rPr>
        <w:t>esde Microsoft SQL Server Management Studio</w:t>
      </w:r>
      <w:r>
        <w:rPr>
          <w:lang w:eastAsia="es-ES"/>
        </w:rPr>
        <w:t>, agregar un usuario que use Autenticación SQL Server con usuario, contraseña y permisos sobre la base de datos que se utilizará.</w:t>
      </w:r>
    </w:p>
    <w:p w:rsidR="007B3B13" w:rsidRDefault="00336656" w:rsidP="00336656">
      <w:pPr>
        <w:pStyle w:val="Ttulo1"/>
        <w:rPr>
          <w:noProof/>
          <w:lang w:eastAsia="es-ES"/>
        </w:rPr>
      </w:pPr>
      <w:r>
        <w:rPr>
          <w:noProof/>
          <w:lang w:eastAsia="es-ES"/>
        </w:rPr>
        <w:t>Interfaz</w:t>
      </w:r>
    </w:p>
    <w:p w:rsidR="009F584D" w:rsidRDefault="009F584D" w:rsidP="00336656">
      <w:pPr>
        <w:pStyle w:val="Ttulo2"/>
        <w:rPr>
          <w:noProof/>
          <w:lang w:eastAsia="es-ES"/>
        </w:rPr>
      </w:pPr>
      <w:r>
        <w:rPr>
          <w:noProof/>
          <w:lang w:eastAsia="es-ES"/>
        </w:rPr>
        <w:t>Ventana de Configuración:</w:t>
      </w:r>
    </w:p>
    <w:p w:rsidR="00357ABC" w:rsidRDefault="00565260">
      <w:pPr>
        <w:rPr>
          <w:noProof/>
          <w:lang w:eastAsia="es-ES"/>
        </w:rPr>
      </w:pPr>
      <w:r>
        <w:rPr>
          <w:lang w:eastAsia="es-ES"/>
        </w:rPr>
        <w:t>La primera vez que se ejecuta el programa, se abre la ventana de configuración.</w:t>
      </w:r>
      <w:bookmarkStart w:id="0" w:name="_GoBack"/>
      <w:bookmarkEnd w:id="0"/>
    </w:p>
    <w:p w:rsidR="00E632A5" w:rsidRDefault="00357ABC" w:rsidP="00357ABC">
      <w:pPr>
        <w:jc w:val="center"/>
      </w:pPr>
      <w:r>
        <w:rPr>
          <w:noProof/>
          <w:lang w:eastAsia="es-ES"/>
        </w:rPr>
        <w:drawing>
          <wp:inline distT="0" distB="0" distL="0" distR="0" wp14:anchorId="607E00CE" wp14:editId="5CF1D333">
            <wp:extent cx="4362450" cy="147212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23769" t="31131" r="30221" b="41375"/>
                    <a:stretch/>
                  </pic:blipFill>
                  <pic:spPr bwMode="auto">
                    <a:xfrm>
                      <a:off x="0" y="0"/>
                      <a:ext cx="4363930" cy="1472621"/>
                    </a:xfrm>
                    <a:prstGeom prst="rect">
                      <a:avLst/>
                    </a:prstGeom>
                    <a:ln>
                      <a:noFill/>
                    </a:ln>
                    <a:extLst>
                      <a:ext uri="{53640926-AAD7-44D8-BBD7-CCE9431645EC}">
                        <a14:shadowObscured xmlns:a14="http://schemas.microsoft.com/office/drawing/2010/main"/>
                      </a:ext>
                    </a:extLst>
                  </pic:spPr>
                </pic:pic>
              </a:graphicData>
            </a:graphic>
          </wp:inline>
        </w:drawing>
      </w:r>
    </w:p>
    <w:p w:rsidR="00357ABC" w:rsidRDefault="00357ABC" w:rsidP="00357ABC">
      <w:pPr>
        <w:jc w:val="center"/>
      </w:pPr>
    </w:p>
    <w:p w:rsidR="009F584D" w:rsidRDefault="009F584D" w:rsidP="00336656">
      <w:pPr>
        <w:pStyle w:val="Prrafodelista"/>
        <w:numPr>
          <w:ilvl w:val="0"/>
          <w:numId w:val="2"/>
        </w:numPr>
      </w:pPr>
      <w:r w:rsidRPr="00336656">
        <w:rPr>
          <w:u w:val="single"/>
        </w:rPr>
        <w:t>Cadena de Conexión</w:t>
      </w:r>
      <w:r>
        <w:t xml:space="preserve">: </w:t>
      </w:r>
      <w:r w:rsidRPr="009F584D">
        <w:t xml:space="preserve">Data </w:t>
      </w:r>
      <w:proofErr w:type="spellStart"/>
      <w:r w:rsidRPr="009F584D">
        <w:t>Source</w:t>
      </w:r>
      <w:proofErr w:type="spellEnd"/>
      <w:r w:rsidRPr="009F584D">
        <w:t>=</w:t>
      </w:r>
      <w:r>
        <w:t>&lt;server&gt;</w:t>
      </w:r>
      <w:r w:rsidRPr="009F584D">
        <w:t>;</w:t>
      </w:r>
      <w:proofErr w:type="spellStart"/>
      <w:r w:rsidRPr="009F584D">
        <w:t>Initial</w:t>
      </w:r>
      <w:proofErr w:type="spellEnd"/>
      <w:r w:rsidRPr="009F584D">
        <w:t xml:space="preserve"> </w:t>
      </w:r>
      <w:proofErr w:type="spellStart"/>
      <w:r w:rsidRPr="009F584D">
        <w:t>Catalog</w:t>
      </w:r>
      <w:proofErr w:type="spellEnd"/>
      <w:r w:rsidRPr="009F584D">
        <w:t>=</w:t>
      </w:r>
      <w:r>
        <w:t>&lt;</w:t>
      </w:r>
      <w:proofErr w:type="spellStart"/>
      <w:r>
        <w:t>database</w:t>
      </w:r>
      <w:proofErr w:type="spellEnd"/>
      <w:r>
        <w:t>&gt;</w:t>
      </w:r>
      <w:r w:rsidRPr="009F584D">
        <w:t>;</w:t>
      </w:r>
      <w:proofErr w:type="spellStart"/>
      <w:r w:rsidRPr="009F584D">
        <w:t>User</w:t>
      </w:r>
      <w:proofErr w:type="spellEnd"/>
      <w:r w:rsidRPr="009F584D">
        <w:t xml:space="preserve"> Id=</w:t>
      </w:r>
      <w:proofErr w:type="spellStart"/>
      <w:r w:rsidRPr="009F584D">
        <w:t>user_syncro;Password</w:t>
      </w:r>
      <w:proofErr w:type="spellEnd"/>
      <w:r w:rsidRPr="009F584D">
        <w:t>=</w:t>
      </w:r>
      <w:proofErr w:type="spellStart"/>
      <w:r w:rsidRPr="009F584D">
        <w:t>user_syncro</w:t>
      </w:r>
      <w:proofErr w:type="spellEnd"/>
      <w:r w:rsidRPr="009F584D">
        <w:t>;</w:t>
      </w:r>
    </w:p>
    <w:p w:rsidR="009F584D" w:rsidRDefault="009F584D" w:rsidP="00336656">
      <w:pPr>
        <w:pStyle w:val="Prrafodelista"/>
        <w:numPr>
          <w:ilvl w:val="0"/>
          <w:numId w:val="2"/>
        </w:numPr>
      </w:pPr>
      <w:r w:rsidRPr="00336656">
        <w:rPr>
          <w:u w:val="single"/>
        </w:rPr>
        <w:t>Ruta Scripts SQL:</w:t>
      </w:r>
      <w:r>
        <w:t xml:space="preserve"> Ruta donde se almacenan los scripts </w:t>
      </w:r>
      <w:proofErr w:type="spellStart"/>
      <w:r>
        <w:t>sql</w:t>
      </w:r>
      <w:proofErr w:type="spellEnd"/>
      <w:r>
        <w:t xml:space="preserve"> del  proyecto.</w:t>
      </w:r>
    </w:p>
    <w:p w:rsidR="009F584D" w:rsidRDefault="00336656" w:rsidP="00336656">
      <w:pPr>
        <w:pStyle w:val="Prrafodelista"/>
        <w:numPr>
          <w:ilvl w:val="0"/>
          <w:numId w:val="2"/>
        </w:numPr>
      </w:pPr>
      <w:r w:rsidRPr="00336656">
        <w:rPr>
          <w:u w:val="single"/>
        </w:rPr>
        <w:lastRenderedPageBreak/>
        <w:t>Ruta TortoiseProc</w:t>
      </w:r>
      <w:r w:rsidR="009F584D" w:rsidRPr="00336656">
        <w:rPr>
          <w:u w:val="single"/>
        </w:rPr>
        <w:t>.exe:</w:t>
      </w:r>
      <w:r w:rsidR="009F584D">
        <w:t xml:space="preserve"> Ruta de la carpeta donde se encuentra el  ejecutable. Necesario para actualizar automáticamente el repositorio.</w:t>
      </w:r>
    </w:p>
    <w:p w:rsidR="009F584D" w:rsidRDefault="009F584D" w:rsidP="00336656">
      <w:pPr>
        <w:pStyle w:val="Prrafodelista"/>
        <w:numPr>
          <w:ilvl w:val="0"/>
          <w:numId w:val="2"/>
        </w:numPr>
      </w:pPr>
      <w:r w:rsidRPr="00336656">
        <w:rPr>
          <w:u w:val="single"/>
        </w:rPr>
        <w:t>Ruta SQLCMD.exe:</w:t>
      </w:r>
      <w:r>
        <w:t xml:space="preserve"> Ruta de la carpeta donde se encuentra el ejecutable. Necesario para la ejecución de los scripts.</w:t>
      </w:r>
    </w:p>
    <w:p w:rsidR="007B3B13" w:rsidRDefault="009F584D" w:rsidP="00336656">
      <w:pPr>
        <w:pStyle w:val="Prrafodelista"/>
        <w:numPr>
          <w:ilvl w:val="0"/>
          <w:numId w:val="2"/>
        </w:numPr>
      </w:pPr>
      <w:r w:rsidRPr="00336656">
        <w:rPr>
          <w:u w:val="single"/>
        </w:rPr>
        <w:t>Actualizar desde el Repositorio</w:t>
      </w:r>
      <w:r w:rsidR="008D7AA9" w:rsidRPr="00336656">
        <w:rPr>
          <w:u w:val="single"/>
        </w:rPr>
        <w:t xml:space="preserve"> al iniciar</w:t>
      </w:r>
      <w:r w:rsidRPr="00336656">
        <w:rPr>
          <w:u w:val="single"/>
        </w:rPr>
        <w:t>:</w:t>
      </w:r>
      <w:r>
        <w:t xml:space="preserve"> Si se marca, al iniciar el programa, intentará actualizar la carpeta de scripts.</w:t>
      </w:r>
    </w:p>
    <w:p w:rsidR="007B3B13" w:rsidRDefault="007B3B13" w:rsidP="00336656">
      <w:pPr>
        <w:pStyle w:val="Ttulo2"/>
        <w:rPr>
          <w:noProof/>
          <w:lang w:eastAsia="es-ES"/>
        </w:rPr>
      </w:pPr>
      <w:r>
        <w:rPr>
          <w:noProof/>
          <w:lang w:eastAsia="es-ES"/>
        </w:rPr>
        <w:t>Ventana Principal:</w:t>
      </w:r>
    </w:p>
    <w:p w:rsidR="00357ABC" w:rsidRPr="00357ABC" w:rsidRDefault="00357ABC" w:rsidP="00357ABC">
      <w:pPr>
        <w:rPr>
          <w:lang w:eastAsia="es-ES"/>
        </w:rPr>
      </w:pPr>
    </w:p>
    <w:p w:rsidR="007B3B13" w:rsidRDefault="007B3B13" w:rsidP="00357ABC">
      <w:pPr>
        <w:jc w:val="center"/>
      </w:pPr>
      <w:r>
        <w:rPr>
          <w:noProof/>
          <w:lang w:eastAsia="es-ES"/>
        </w:rPr>
        <w:drawing>
          <wp:inline distT="0" distB="0" distL="0" distR="0" wp14:anchorId="3FE7FD52" wp14:editId="7DAFB159">
            <wp:extent cx="4086225" cy="293748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34975" t="29763" r="22751" b="16421"/>
                    <a:stretch/>
                  </pic:blipFill>
                  <pic:spPr bwMode="auto">
                    <a:xfrm>
                      <a:off x="0" y="0"/>
                      <a:ext cx="4087614" cy="2938485"/>
                    </a:xfrm>
                    <a:prstGeom prst="rect">
                      <a:avLst/>
                    </a:prstGeom>
                    <a:ln>
                      <a:noFill/>
                    </a:ln>
                    <a:extLst>
                      <a:ext uri="{53640926-AAD7-44D8-BBD7-CCE9431645EC}">
                        <a14:shadowObscured xmlns:a14="http://schemas.microsoft.com/office/drawing/2010/main"/>
                      </a:ext>
                    </a:extLst>
                  </pic:spPr>
                </pic:pic>
              </a:graphicData>
            </a:graphic>
          </wp:inline>
        </w:drawing>
      </w:r>
    </w:p>
    <w:p w:rsidR="007B3B13" w:rsidRDefault="007B3B13">
      <w:r>
        <w:t>La ventana principal lista los scripts que se encuentren en la carpeta configurada.</w:t>
      </w:r>
      <w:r w:rsidR="00E632A5">
        <w:t xml:space="preserve"> Cada ítem de la lista se puede marcar o desmarcar para su ejecución.</w:t>
      </w:r>
    </w:p>
    <w:p w:rsidR="007B3B13" w:rsidRDefault="007B3B13">
      <w:r>
        <w:t>El botón Listar actualiza la lista de scripts y borra los mensajes de ejecución si los hubiera.</w:t>
      </w:r>
    </w:p>
    <w:p w:rsidR="007B3B13" w:rsidRDefault="007B3B13">
      <w:r>
        <w:t>El botón Ejecutar ejecuta los scripts</w:t>
      </w:r>
      <w:r w:rsidR="00E632A5">
        <w:t xml:space="preserve"> seleccionados</w:t>
      </w:r>
      <w:r>
        <w:t>. Para que funcione es necesario tener configurada la ruta donde se encuentra SQLCMD.exe.</w:t>
      </w:r>
    </w:p>
    <w:p w:rsidR="007B3B13" w:rsidRDefault="007B3B13">
      <w:r>
        <w:t>Al presionar el botón ejecutar, luego de la ejecución de todos los scripts seleccionados, aparece al costado del nombre del script, un mensaje descriptivo del resultado de la ejecución.</w:t>
      </w:r>
    </w:p>
    <w:p w:rsidR="007B3B13" w:rsidRDefault="007B3B13">
      <w:r>
        <w:t>Desde el menú Configuración se accede a la ventana de Configuración.</w:t>
      </w:r>
    </w:p>
    <w:p w:rsidR="007B3B13" w:rsidRDefault="007B3B13">
      <w:r>
        <w:t>Cuando se agrega, borra o renombra un script en la carpeta de scripts, la lista se actualiza automáticamente.</w:t>
      </w:r>
    </w:p>
    <w:p w:rsidR="007B3B13" w:rsidRDefault="007B3B13">
      <w:r>
        <w:t>Si se cambia la ruta de scripts, la lista se actualiza automáticamente.</w:t>
      </w:r>
    </w:p>
    <w:p w:rsidR="007B3B13" w:rsidRDefault="007B3B13"/>
    <w:p w:rsidR="00E02B54" w:rsidRPr="00E02B54" w:rsidRDefault="00E02B54">
      <w:pPr>
        <w:rPr>
          <w:i/>
          <w:sz w:val="18"/>
          <w:szCs w:val="18"/>
        </w:rPr>
      </w:pPr>
      <w:r w:rsidRPr="00E02B54">
        <w:rPr>
          <w:i/>
          <w:sz w:val="18"/>
          <w:szCs w:val="18"/>
          <w:u w:val="single"/>
        </w:rPr>
        <w:t>Soporte</w:t>
      </w:r>
      <w:r w:rsidRPr="00E02B54">
        <w:rPr>
          <w:i/>
          <w:sz w:val="18"/>
          <w:szCs w:val="18"/>
        </w:rPr>
        <w:t>: Lunes a Miércoles y Viernes de 19:00 – 22:30</w:t>
      </w:r>
      <w:r>
        <w:rPr>
          <w:i/>
          <w:sz w:val="18"/>
          <w:szCs w:val="18"/>
        </w:rPr>
        <w:t>.</w:t>
      </w:r>
    </w:p>
    <w:sectPr w:rsidR="00E02B54" w:rsidRPr="00E02B54" w:rsidSect="009F584D">
      <w:headerReference w:type="default" r:id="rId10"/>
      <w:pgSz w:w="11906" w:h="16838"/>
      <w:pgMar w:top="1417" w:right="99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7764" w:rsidRDefault="00FE7764" w:rsidP="005B5F69">
      <w:pPr>
        <w:spacing w:after="0" w:line="240" w:lineRule="auto"/>
      </w:pPr>
      <w:r>
        <w:separator/>
      </w:r>
    </w:p>
  </w:endnote>
  <w:endnote w:type="continuationSeparator" w:id="0">
    <w:p w:rsidR="00FE7764" w:rsidRDefault="00FE7764" w:rsidP="005B5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7764" w:rsidRDefault="00FE7764" w:rsidP="005B5F69">
      <w:pPr>
        <w:spacing w:after="0" w:line="240" w:lineRule="auto"/>
      </w:pPr>
      <w:r>
        <w:separator/>
      </w:r>
    </w:p>
  </w:footnote>
  <w:footnote w:type="continuationSeparator" w:id="0">
    <w:p w:rsidR="00FE7764" w:rsidRDefault="00FE7764" w:rsidP="005B5F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ítulo"/>
      <w:id w:val="77738743"/>
      <w:placeholder>
        <w:docPart w:val="7FFDAFA72D6D49BB927C9685D0B42EAB"/>
      </w:placeholder>
      <w:dataBinding w:prefixMappings="xmlns:ns0='http://schemas.openxmlformats.org/package/2006/metadata/core-properties' xmlns:ns1='http://purl.org/dc/elements/1.1/'" w:xpath="/ns0:coreProperties[1]/ns1:title[1]" w:storeItemID="{6C3C8BC8-F283-45AE-878A-BAB7291924A1}"/>
      <w:text/>
    </w:sdtPr>
    <w:sdtContent>
      <w:p w:rsidR="005B5F69" w:rsidRDefault="005B5F69" w:rsidP="005B5F69">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r>
          <w:rPr>
            <w:rFonts w:asciiTheme="majorHAnsi" w:eastAsiaTheme="majorEastAsia" w:hAnsiTheme="majorHAnsi" w:cstheme="majorBidi"/>
            <w:sz w:val="32"/>
            <w:szCs w:val="32"/>
          </w:rPr>
          <w:t>Sincronización de Scripts SQL</w:t>
        </w:r>
      </w:p>
    </w:sdtContent>
  </w:sdt>
  <w:p w:rsidR="005B5F69" w:rsidRDefault="005B5F6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26394A"/>
    <w:multiLevelType w:val="hybridMultilevel"/>
    <w:tmpl w:val="DEA02E28"/>
    <w:lvl w:ilvl="0" w:tplc="4F1EB726">
      <w:numFmt w:val="bullet"/>
      <w:lvlText w:val="-"/>
      <w:lvlJc w:val="left"/>
      <w:pPr>
        <w:ind w:left="405" w:hanging="360"/>
      </w:pPr>
      <w:rPr>
        <w:rFonts w:ascii="Calibri" w:eastAsiaTheme="minorHAnsi" w:hAnsi="Calibri" w:cs="Calibri"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1">
    <w:nsid w:val="477401EF"/>
    <w:multiLevelType w:val="hybridMultilevel"/>
    <w:tmpl w:val="C19AE0E6"/>
    <w:lvl w:ilvl="0" w:tplc="4F1EB726">
      <w:numFmt w:val="bullet"/>
      <w:lvlText w:val="-"/>
      <w:lvlJc w:val="left"/>
      <w:pPr>
        <w:ind w:left="405"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84D"/>
    <w:rsid w:val="000F24C4"/>
    <w:rsid w:val="002B58EB"/>
    <w:rsid w:val="00336656"/>
    <w:rsid w:val="00357ABC"/>
    <w:rsid w:val="00565260"/>
    <w:rsid w:val="005B5F69"/>
    <w:rsid w:val="007B3B13"/>
    <w:rsid w:val="008D7AA9"/>
    <w:rsid w:val="009E74EA"/>
    <w:rsid w:val="009F584D"/>
    <w:rsid w:val="00D206F8"/>
    <w:rsid w:val="00E02B54"/>
    <w:rsid w:val="00E632A5"/>
    <w:rsid w:val="00FE77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656"/>
    <w:pPr>
      <w:outlineLvl w:val="2"/>
    </w:pPr>
  </w:style>
  <w:style w:type="paragraph" w:styleId="Ttulo1">
    <w:name w:val="heading 1"/>
    <w:basedOn w:val="Normal"/>
    <w:next w:val="Normal"/>
    <w:link w:val="Ttulo1Car"/>
    <w:uiPriority w:val="9"/>
    <w:qFormat/>
    <w:rsid w:val="003366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3665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F58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F584D"/>
    <w:rPr>
      <w:rFonts w:ascii="Tahoma" w:hAnsi="Tahoma" w:cs="Tahoma"/>
      <w:sz w:val="16"/>
      <w:szCs w:val="16"/>
    </w:rPr>
  </w:style>
  <w:style w:type="paragraph" w:styleId="Prrafodelista">
    <w:name w:val="List Paragraph"/>
    <w:basedOn w:val="Normal"/>
    <w:uiPriority w:val="34"/>
    <w:qFormat/>
    <w:rsid w:val="00336656"/>
    <w:pPr>
      <w:ind w:left="720"/>
      <w:contextualSpacing/>
    </w:pPr>
  </w:style>
  <w:style w:type="character" w:customStyle="1" w:styleId="Ttulo1Car">
    <w:name w:val="Título 1 Car"/>
    <w:basedOn w:val="Fuentedeprrafopredeter"/>
    <w:link w:val="Ttulo1"/>
    <w:uiPriority w:val="9"/>
    <w:rsid w:val="00336656"/>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36656"/>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unhideWhenUsed/>
    <w:rsid w:val="005B5F6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5F69"/>
  </w:style>
  <w:style w:type="paragraph" w:styleId="Piedepgina">
    <w:name w:val="footer"/>
    <w:basedOn w:val="Normal"/>
    <w:link w:val="PiedepginaCar"/>
    <w:uiPriority w:val="99"/>
    <w:unhideWhenUsed/>
    <w:rsid w:val="005B5F6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5F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656"/>
    <w:pPr>
      <w:outlineLvl w:val="2"/>
    </w:pPr>
  </w:style>
  <w:style w:type="paragraph" w:styleId="Ttulo1">
    <w:name w:val="heading 1"/>
    <w:basedOn w:val="Normal"/>
    <w:next w:val="Normal"/>
    <w:link w:val="Ttulo1Car"/>
    <w:uiPriority w:val="9"/>
    <w:qFormat/>
    <w:rsid w:val="003366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3665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F58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F584D"/>
    <w:rPr>
      <w:rFonts w:ascii="Tahoma" w:hAnsi="Tahoma" w:cs="Tahoma"/>
      <w:sz w:val="16"/>
      <w:szCs w:val="16"/>
    </w:rPr>
  </w:style>
  <w:style w:type="paragraph" w:styleId="Prrafodelista">
    <w:name w:val="List Paragraph"/>
    <w:basedOn w:val="Normal"/>
    <w:uiPriority w:val="34"/>
    <w:qFormat/>
    <w:rsid w:val="00336656"/>
    <w:pPr>
      <w:ind w:left="720"/>
      <w:contextualSpacing/>
    </w:pPr>
  </w:style>
  <w:style w:type="character" w:customStyle="1" w:styleId="Ttulo1Car">
    <w:name w:val="Título 1 Car"/>
    <w:basedOn w:val="Fuentedeprrafopredeter"/>
    <w:link w:val="Ttulo1"/>
    <w:uiPriority w:val="9"/>
    <w:rsid w:val="00336656"/>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36656"/>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unhideWhenUsed/>
    <w:rsid w:val="005B5F6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5F69"/>
  </w:style>
  <w:style w:type="paragraph" w:styleId="Piedepgina">
    <w:name w:val="footer"/>
    <w:basedOn w:val="Normal"/>
    <w:link w:val="PiedepginaCar"/>
    <w:uiPriority w:val="99"/>
    <w:unhideWhenUsed/>
    <w:rsid w:val="005B5F6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5F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FFDAFA72D6D49BB927C9685D0B42EAB"/>
        <w:category>
          <w:name w:val="General"/>
          <w:gallery w:val="placeholder"/>
        </w:category>
        <w:types>
          <w:type w:val="bbPlcHdr"/>
        </w:types>
        <w:behaviors>
          <w:behavior w:val="content"/>
        </w:behaviors>
        <w:guid w:val="{5114AC8D-645C-4B0B-B6F7-91BA2AE01C72}"/>
      </w:docPartPr>
      <w:docPartBody>
        <w:p w:rsidR="00000000" w:rsidRDefault="002D7A82" w:rsidP="002D7A82">
          <w:pPr>
            <w:pStyle w:val="7FFDAFA72D6D49BB927C9685D0B42EAB"/>
          </w:pPr>
          <w:r>
            <w:rPr>
              <w:rFonts w:asciiTheme="majorHAnsi" w:eastAsiaTheme="majorEastAsia" w:hAnsiTheme="majorHAnsi" w:cstheme="majorBidi"/>
              <w:sz w:val="32"/>
              <w:szCs w:val="32"/>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A82"/>
    <w:rsid w:val="002D7A82"/>
    <w:rsid w:val="00D507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FFDAFA72D6D49BB927C9685D0B42EAB">
    <w:name w:val="7FFDAFA72D6D49BB927C9685D0B42EAB"/>
    <w:rsid w:val="002D7A8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FFDAFA72D6D49BB927C9685D0B42EAB">
    <w:name w:val="7FFDAFA72D6D49BB927C9685D0B42EAB"/>
    <w:rsid w:val="002D7A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415</Words>
  <Characters>2284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Sincronización de Scripts SQL</dc:title>
  <dc:creator>Agustin Calcagno</dc:creator>
  <cp:lastModifiedBy>Agustin Calcagno</cp:lastModifiedBy>
  <cp:revision>8</cp:revision>
  <dcterms:created xsi:type="dcterms:W3CDTF">2012-08-16T00:01:00Z</dcterms:created>
  <dcterms:modified xsi:type="dcterms:W3CDTF">2012-08-16T00:51:00Z</dcterms:modified>
</cp:coreProperties>
</file>