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E00" w:rsidRPr="00C0243D" w:rsidRDefault="00876E00" w:rsidP="000070FF">
      <w:pPr>
        <w:spacing w:after="0" w:line="240" w:lineRule="auto"/>
        <w:ind w:left="2430" w:hanging="2430"/>
        <w:contextualSpacing/>
        <w:rPr>
          <w:rFonts w:asciiTheme="minorHAnsi" w:hAnsiTheme="minorHAnsi"/>
          <w:b/>
          <w:u w:val="single"/>
        </w:rPr>
      </w:pPr>
    </w:p>
    <w:p w:rsidR="001F4059" w:rsidRPr="000E7C3D" w:rsidRDefault="001F4059" w:rsidP="000070FF">
      <w:pPr>
        <w:spacing w:after="0" w:line="240" w:lineRule="auto"/>
        <w:ind w:left="2430" w:hanging="2430"/>
        <w:contextualSpacing/>
        <w:rPr>
          <w:rFonts w:asciiTheme="minorHAnsi" w:hAnsiTheme="minorHAnsi"/>
          <w:b/>
          <w:i/>
        </w:rPr>
      </w:pPr>
      <w:r w:rsidRPr="000E7C3D">
        <w:rPr>
          <w:rFonts w:asciiTheme="minorHAnsi" w:hAnsiTheme="minorHAnsi"/>
          <w:b/>
          <w:u w:val="single"/>
        </w:rPr>
        <w:t>Original Issue Date</w:t>
      </w:r>
      <w:r w:rsidR="006F0AD2" w:rsidRPr="000E7C3D">
        <w:rPr>
          <w:rFonts w:asciiTheme="minorHAnsi" w:hAnsiTheme="minorHAnsi"/>
        </w:rPr>
        <w:t>:</w:t>
      </w:r>
      <w:r w:rsidRPr="000E7C3D">
        <w:rPr>
          <w:rFonts w:asciiTheme="minorHAnsi" w:hAnsiTheme="minorHAnsi"/>
        </w:rPr>
        <w:tab/>
      </w:r>
      <w:r w:rsidR="00183E61">
        <w:rPr>
          <w:rFonts w:asciiTheme="minorHAnsi" w:hAnsiTheme="minorHAnsi"/>
        </w:rPr>
        <w:t>April 1, 2009</w:t>
      </w:r>
      <w:r w:rsidRPr="000E7C3D">
        <w:rPr>
          <w:rFonts w:asciiTheme="minorHAnsi" w:hAnsiTheme="minorHAnsi"/>
        </w:rPr>
        <w:t xml:space="preserve"> </w:t>
      </w:r>
    </w:p>
    <w:p w:rsidR="001F4059" w:rsidRPr="000E7C3D" w:rsidRDefault="001F4059" w:rsidP="000070FF">
      <w:pPr>
        <w:spacing w:after="0" w:line="240" w:lineRule="auto"/>
        <w:ind w:left="2430" w:hanging="2430"/>
        <w:contextualSpacing/>
        <w:rPr>
          <w:rFonts w:asciiTheme="minorHAnsi" w:hAnsiTheme="minorHAnsi"/>
          <w:b/>
          <w:u w:val="single"/>
        </w:rPr>
      </w:pPr>
      <w:bookmarkStart w:id="0" w:name="_GoBack"/>
      <w:bookmarkEnd w:id="0"/>
    </w:p>
    <w:p w:rsidR="001F4059" w:rsidRPr="000E7C3D" w:rsidRDefault="001F4059" w:rsidP="000070FF">
      <w:pPr>
        <w:spacing w:after="0" w:line="240" w:lineRule="auto"/>
        <w:ind w:left="2430" w:hanging="2430"/>
        <w:contextualSpacing/>
        <w:rPr>
          <w:rFonts w:asciiTheme="minorHAnsi" w:hAnsiTheme="minorHAnsi"/>
        </w:rPr>
      </w:pPr>
      <w:r w:rsidRPr="000E7C3D">
        <w:rPr>
          <w:rFonts w:asciiTheme="minorHAnsi" w:hAnsiTheme="minorHAnsi"/>
          <w:b/>
          <w:u w:val="single"/>
        </w:rPr>
        <w:t>SOP Title</w:t>
      </w:r>
      <w:r w:rsidR="006F0AD2" w:rsidRPr="000E7C3D">
        <w:rPr>
          <w:rFonts w:asciiTheme="minorHAnsi" w:hAnsiTheme="minorHAnsi"/>
        </w:rPr>
        <w:t>:</w:t>
      </w:r>
      <w:r w:rsidRPr="000E7C3D">
        <w:rPr>
          <w:rFonts w:asciiTheme="minorHAnsi" w:hAnsiTheme="minorHAnsi"/>
        </w:rPr>
        <w:tab/>
      </w:r>
      <w:r w:rsidR="00183E61">
        <w:rPr>
          <w:rFonts w:asciiTheme="minorHAnsi" w:hAnsiTheme="minorHAnsi"/>
        </w:rPr>
        <w:t>Dress Code Standards</w:t>
      </w:r>
      <w:r w:rsidR="00997D50">
        <w:rPr>
          <w:rFonts w:asciiTheme="minorHAnsi" w:hAnsiTheme="minorHAnsi"/>
        </w:rPr>
        <w:t xml:space="preserve"> Policy</w:t>
      </w:r>
    </w:p>
    <w:p w:rsidR="001F4059" w:rsidRPr="000E7C3D" w:rsidRDefault="001F4059" w:rsidP="000070FF">
      <w:pPr>
        <w:spacing w:after="0" w:line="240" w:lineRule="auto"/>
        <w:ind w:left="2430" w:hanging="2430"/>
        <w:contextualSpacing/>
        <w:rPr>
          <w:rFonts w:asciiTheme="minorHAnsi" w:hAnsiTheme="minorHAnsi"/>
          <w:b/>
          <w:u w:val="single"/>
        </w:rPr>
      </w:pPr>
    </w:p>
    <w:p w:rsidR="001F4059" w:rsidRPr="000E7C3D" w:rsidRDefault="001F4059" w:rsidP="000070FF">
      <w:pPr>
        <w:spacing w:after="0" w:line="240" w:lineRule="auto"/>
        <w:ind w:left="2430" w:hanging="2430"/>
        <w:contextualSpacing/>
        <w:rPr>
          <w:rFonts w:asciiTheme="minorHAnsi" w:hAnsiTheme="minorHAnsi"/>
        </w:rPr>
      </w:pPr>
      <w:r w:rsidRPr="000E7C3D">
        <w:rPr>
          <w:rFonts w:asciiTheme="minorHAnsi" w:hAnsiTheme="minorHAnsi"/>
          <w:b/>
          <w:u w:val="single"/>
        </w:rPr>
        <w:t>Affected Departments</w:t>
      </w:r>
      <w:r w:rsidRPr="000E7C3D">
        <w:rPr>
          <w:rFonts w:asciiTheme="minorHAnsi" w:hAnsiTheme="minorHAnsi"/>
        </w:rPr>
        <w:t xml:space="preserve">: </w:t>
      </w:r>
      <w:r w:rsidRPr="000E7C3D">
        <w:rPr>
          <w:rFonts w:asciiTheme="minorHAnsi" w:hAnsiTheme="minorHAnsi"/>
          <w:b/>
        </w:rPr>
        <w:tab/>
      </w:r>
      <w:r w:rsidR="0062336F">
        <w:rPr>
          <w:rFonts w:asciiTheme="minorHAnsi" w:hAnsiTheme="minorHAnsi"/>
        </w:rPr>
        <w:t>All</w:t>
      </w:r>
    </w:p>
    <w:p w:rsidR="001F4059" w:rsidRPr="000E7C3D" w:rsidRDefault="001F4059" w:rsidP="000070FF">
      <w:pPr>
        <w:spacing w:after="0" w:line="240" w:lineRule="auto"/>
        <w:ind w:left="2430" w:hanging="2430"/>
        <w:contextualSpacing/>
        <w:rPr>
          <w:rFonts w:asciiTheme="minorHAnsi" w:hAnsiTheme="minorHAnsi"/>
        </w:rPr>
      </w:pPr>
    </w:p>
    <w:p w:rsidR="00B13FB3" w:rsidRDefault="001F4059" w:rsidP="000E7C3D">
      <w:pPr>
        <w:spacing w:after="0"/>
        <w:ind w:left="2434" w:hanging="2434"/>
        <w:jc w:val="both"/>
        <w:rPr>
          <w:rFonts w:asciiTheme="minorHAnsi" w:eastAsia="Times New Roman" w:hAnsiTheme="minorHAnsi" w:cs="Tahoma"/>
        </w:rPr>
      </w:pPr>
      <w:r w:rsidRPr="000E7C3D">
        <w:rPr>
          <w:rFonts w:asciiTheme="minorHAnsi" w:hAnsiTheme="minorHAnsi"/>
          <w:b/>
          <w:u w:val="single"/>
        </w:rPr>
        <w:t>Policy and Purpose</w:t>
      </w:r>
      <w:r w:rsidRPr="000E7C3D">
        <w:rPr>
          <w:rFonts w:asciiTheme="minorHAnsi" w:hAnsiTheme="minorHAnsi"/>
        </w:rPr>
        <w:t>:</w:t>
      </w:r>
      <w:r w:rsidRPr="000E7C3D">
        <w:rPr>
          <w:rFonts w:asciiTheme="minorHAnsi" w:hAnsiTheme="minorHAnsi"/>
        </w:rPr>
        <w:tab/>
      </w:r>
      <w:r w:rsidR="0062336F">
        <w:rPr>
          <w:rFonts w:asciiTheme="minorHAnsi" w:hAnsiTheme="minorHAnsi"/>
        </w:rPr>
        <w:t xml:space="preserve">The purpose of this policy is to standardize the </w:t>
      </w:r>
      <w:r w:rsidR="00647DDF">
        <w:rPr>
          <w:rFonts w:asciiTheme="minorHAnsi" w:hAnsiTheme="minorHAnsi"/>
        </w:rPr>
        <w:t>HR/Talent Management’s</w:t>
      </w:r>
      <w:r w:rsidR="00943077" w:rsidRPr="000E7C3D">
        <w:rPr>
          <w:rFonts w:asciiTheme="minorHAnsi" w:hAnsiTheme="minorHAnsi"/>
        </w:rPr>
        <w:t xml:space="preserve"> </w:t>
      </w:r>
      <w:r w:rsidRPr="000E7C3D">
        <w:rPr>
          <w:rFonts w:asciiTheme="minorHAnsi" w:eastAsia="Times New Roman" w:hAnsiTheme="minorHAnsi" w:cs="Tahoma"/>
        </w:rPr>
        <w:t xml:space="preserve">Standard Operating Procedures for </w:t>
      </w:r>
      <w:r w:rsidR="00B13FB3">
        <w:rPr>
          <w:rFonts w:asciiTheme="minorHAnsi" w:eastAsia="Times New Roman" w:hAnsiTheme="minorHAnsi" w:cs="Tahoma"/>
        </w:rPr>
        <w:t>d</w:t>
      </w:r>
      <w:r w:rsidR="00740974">
        <w:rPr>
          <w:rFonts w:asciiTheme="minorHAnsi" w:eastAsia="Times New Roman" w:hAnsiTheme="minorHAnsi" w:cs="Tahoma"/>
        </w:rPr>
        <w:t xml:space="preserve">ress </w:t>
      </w:r>
      <w:r w:rsidR="00B13FB3">
        <w:rPr>
          <w:rFonts w:asciiTheme="minorHAnsi" w:eastAsia="Times New Roman" w:hAnsiTheme="minorHAnsi" w:cs="Tahoma"/>
        </w:rPr>
        <w:t>c</w:t>
      </w:r>
      <w:r w:rsidR="00740974">
        <w:rPr>
          <w:rFonts w:asciiTheme="minorHAnsi" w:eastAsia="Times New Roman" w:hAnsiTheme="minorHAnsi" w:cs="Tahoma"/>
        </w:rPr>
        <w:t xml:space="preserve">ode </w:t>
      </w:r>
      <w:r w:rsidR="00B13FB3">
        <w:rPr>
          <w:rFonts w:asciiTheme="minorHAnsi" w:eastAsia="Times New Roman" w:hAnsiTheme="minorHAnsi" w:cs="Tahoma"/>
        </w:rPr>
        <w:t>s</w:t>
      </w:r>
      <w:r w:rsidR="00740974">
        <w:rPr>
          <w:rFonts w:asciiTheme="minorHAnsi" w:eastAsia="Times New Roman" w:hAnsiTheme="minorHAnsi" w:cs="Tahoma"/>
        </w:rPr>
        <w:t>tandards at Pechanga Resort</w:t>
      </w:r>
      <w:r w:rsidR="00647DDF">
        <w:rPr>
          <w:rFonts w:asciiTheme="minorHAnsi" w:eastAsia="Times New Roman" w:hAnsiTheme="minorHAnsi" w:cs="Tahoma"/>
        </w:rPr>
        <w:t xml:space="preserve"> </w:t>
      </w:r>
      <w:r w:rsidR="00740974">
        <w:rPr>
          <w:rFonts w:asciiTheme="minorHAnsi" w:eastAsia="Times New Roman" w:hAnsiTheme="minorHAnsi" w:cs="Tahoma"/>
        </w:rPr>
        <w:t>Casino</w:t>
      </w:r>
      <w:r w:rsidR="00EF24BD" w:rsidRPr="000E7C3D">
        <w:rPr>
          <w:rFonts w:asciiTheme="minorHAnsi" w:eastAsia="Times New Roman" w:hAnsiTheme="minorHAnsi" w:cs="Tahoma"/>
        </w:rPr>
        <w:t xml:space="preserve">. </w:t>
      </w:r>
      <w:r w:rsidRPr="000E7C3D">
        <w:rPr>
          <w:rFonts w:asciiTheme="minorHAnsi" w:eastAsia="Times New Roman" w:hAnsiTheme="minorHAnsi" w:cs="Tahoma"/>
        </w:rPr>
        <w:t>Th</w:t>
      </w:r>
      <w:r w:rsidR="00647DDF">
        <w:rPr>
          <w:rFonts w:asciiTheme="minorHAnsi" w:eastAsia="Times New Roman" w:hAnsiTheme="minorHAnsi" w:cs="Tahoma"/>
        </w:rPr>
        <w:t xml:space="preserve">is policy provides </w:t>
      </w:r>
      <w:r w:rsidR="00B13FB3">
        <w:rPr>
          <w:rFonts w:asciiTheme="minorHAnsi" w:eastAsia="Times New Roman" w:hAnsiTheme="minorHAnsi" w:cs="Tahoma"/>
        </w:rPr>
        <w:t>guidance to all Team Members</w:t>
      </w:r>
      <w:r w:rsidR="00740974">
        <w:rPr>
          <w:rFonts w:asciiTheme="minorHAnsi" w:eastAsia="Times New Roman" w:hAnsiTheme="minorHAnsi" w:cs="Tahoma"/>
        </w:rPr>
        <w:t xml:space="preserve"> </w:t>
      </w:r>
      <w:r w:rsidR="00B13FB3">
        <w:rPr>
          <w:rFonts w:asciiTheme="minorHAnsi" w:eastAsia="Times New Roman" w:hAnsiTheme="minorHAnsi" w:cs="Tahoma"/>
        </w:rPr>
        <w:t>as to what is appropriate and acceptable to wear to work</w:t>
      </w:r>
      <w:r w:rsidR="0055721A" w:rsidRPr="000E7C3D">
        <w:rPr>
          <w:rFonts w:asciiTheme="minorHAnsi" w:eastAsia="Times New Roman" w:hAnsiTheme="minorHAnsi" w:cs="Tahoma"/>
        </w:rPr>
        <w:t>.</w:t>
      </w:r>
      <w:r w:rsidRPr="000E7C3D">
        <w:rPr>
          <w:rFonts w:asciiTheme="minorHAnsi" w:eastAsia="Times New Roman" w:hAnsiTheme="minorHAnsi" w:cs="Tahoma"/>
        </w:rPr>
        <w:t xml:space="preserve"> </w:t>
      </w:r>
      <w:r w:rsidR="00B13FB3">
        <w:rPr>
          <w:rFonts w:asciiTheme="minorHAnsi" w:eastAsia="Times New Roman" w:hAnsiTheme="minorHAnsi" w:cs="Tahoma"/>
        </w:rPr>
        <w:t>This policy affects both unifo</w:t>
      </w:r>
      <w:r w:rsidR="00991E0A">
        <w:rPr>
          <w:rFonts w:asciiTheme="minorHAnsi" w:eastAsia="Times New Roman" w:hAnsiTheme="minorHAnsi" w:cs="Tahoma"/>
        </w:rPr>
        <w:t>rm and non-uniform Team Members, without exception.</w:t>
      </w:r>
    </w:p>
    <w:p w:rsidR="00B13FB3" w:rsidRPr="001130BC" w:rsidRDefault="00B13FB3" w:rsidP="00B13FB3">
      <w:pPr>
        <w:spacing w:after="0"/>
        <w:ind w:left="2434" w:hanging="2434"/>
        <w:rPr>
          <w:rFonts w:asciiTheme="minorHAnsi" w:eastAsia="Times New Roman" w:hAnsiTheme="minorHAnsi" w:cs="Tahoma"/>
        </w:rPr>
      </w:pPr>
    </w:p>
    <w:tbl>
      <w:tblPr>
        <w:tblStyle w:val="TableGrid"/>
        <w:tblW w:w="0" w:type="auto"/>
        <w:tblInd w:w="108" w:type="dxa"/>
        <w:tblLook w:val="04A0" w:firstRow="1" w:lastRow="0" w:firstColumn="1" w:lastColumn="0" w:noHBand="0" w:noVBand="1"/>
      </w:tblPr>
      <w:tblGrid>
        <w:gridCol w:w="9242"/>
      </w:tblGrid>
      <w:tr w:rsidR="00B13FB3" w:rsidRPr="001130BC" w:rsidTr="000239C9">
        <w:trPr>
          <w:trHeight w:val="530"/>
        </w:trPr>
        <w:tc>
          <w:tcPr>
            <w:tcW w:w="9468" w:type="dxa"/>
            <w:shd w:val="clear" w:color="auto" w:fill="D9D9D9" w:themeFill="background1" w:themeFillShade="D9"/>
            <w:vAlign w:val="center"/>
          </w:tcPr>
          <w:p w:rsidR="00B13FB3" w:rsidRPr="001130BC" w:rsidRDefault="00B13FB3" w:rsidP="000239C9">
            <w:pPr>
              <w:spacing w:after="0"/>
              <w:rPr>
                <w:rFonts w:asciiTheme="minorHAnsi" w:eastAsia="Times New Roman" w:hAnsiTheme="minorHAnsi" w:cs="Tahoma"/>
              </w:rPr>
            </w:pPr>
            <w:r w:rsidRPr="001130BC">
              <w:rPr>
                <w:rFonts w:asciiTheme="minorHAnsi" w:eastAsia="Times New Roman" w:hAnsiTheme="minorHAnsi" w:cs="Tahoma"/>
              </w:rPr>
              <w:t>New or Revised Policy?</w:t>
            </w:r>
            <w:r w:rsidRPr="001130BC">
              <w:rPr>
                <w:rFonts w:asciiTheme="minorHAnsi" w:eastAsia="MS Gothic" w:hAnsiTheme="minorHAnsi" w:cs="Calibri"/>
              </w:rPr>
              <w:t xml:space="preserve"> </w:t>
            </w:r>
            <w:r w:rsidRPr="001130BC">
              <w:rPr>
                <w:rFonts w:asciiTheme="minorHAnsi" w:eastAsia="MS Gothic" w:hAnsiTheme="minorHAnsi" w:cs="Calibri"/>
              </w:rPr>
              <w:tab/>
            </w:r>
            <w:r w:rsidRPr="001130BC">
              <w:rPr>
                <w:rFonts w:asciiTheme="minorHAnsi" w:eastAsia="MS Gothic" w:hAnsiTheme="minorHAnsi" w:cs="Calibri"/>
              </w:rPr>
              <w:tab/>
            </w:r>
            <w:r>
              <w:rPr>
                <w:rFonts w:asciiTheme="minorHAnsi" w:eastAsia="MS Gothic" w:hAnsiTheme="minorHAnsi" w:cs="Calibri"/>
              </w:rPr>
              <w:fldChar w:fldCharType="begin">
                <w:ffData>
                  <w:name w:val="Check1"/>
                  <w:enabled/>
                  <w:calcOnExit w:val="0"/>
                  <w:checkBox>
                    <w:sizeAuto/>
                    <w:default w:val="0"/>
                  </w:checkBox>
                </w:ffData>
              </w:fldChar>
            </w:r>
            <w:r>
              <w:rPr>
                <w:rFonts w:asciiTheme="minorHAnsi" w:eastAsia="MS Gothic" w:hAnsiTheme="minorHAnsi" w:cs="Calibri"/>
              </w:rPr>
              <w:instrText xml:space="preserve"> FORMCHECKBOX </w:instrText>
            </w:r>
            <w:r w:rsidR="007F18EC">
              <w:rPr>
                <w:rFonts w:asciiTheme="minorHAnsi" w:eastAsia="MS Gothic" w:hAnsiTheme="minorHAnsi" w:cs="Calibri"/>
              </w:rPr>
            </w:r>
            <w:r w:rsidR="007F18EC">
              <w:rPr>
                <w:rFonts w:asciiTheme="minorHAnsi" w:eastAsia="MS Gothic" w:hAnsiTheme="minorHAnsi" w:cs="Calibri"/>
              </w:rPr>
              <w:fldChar w:fldCharType="separate"/>
            </w:r>
            <w:r>
              <w:rPr>
                <w:rFonts w:asciiTheme="minorHAnsi" w:eastAsia="MS Gothic" w:hAnsiTheme="minorHAnsi" w:cs="Calibri"/>
              </w:rPr>
              <w:fldChar w:fldCharType="end"/>
            </w:r>
            <w:r w:rsidRPr="001130BC">
              <w:rPr>
                <w:rFonts w:asciiTheme="minorHAnsi" w:eastAsia="MS Gothic" w:hAnsiTheme="minorHAnsi" w:cs="Calibri"/>
              </w:rPr>
              <w:t xml:space="preserve"> </w:t>
            </w:r>
            <w:r w:rsidRPr="001130BC">
              <w:rPr>
                <w:rFonts w:asciiTheme="minorHAnsi" w:hAnsiTheme="minorHAnsi" w:cs="Calibri"/>
              </w:rPr>
              <w:t>NEW</w:t>
            </w:r>
            <w:r w:rsidRPr="001130BC">
              <w:rPr>
                <w:rFonts w:asciiTheme="minorHAnsi" w:hAnsiTheme="minorHAnsi" w:cs="Calibri"/>
              </w:rPr>
              <w:tab/>
            </w:r>
            <w:r>
              <w:rPr>
                <w:rFonts w:asciiTheme="minorHAnsi" w:hAnsiTheme="minorHAnsi" w:cs="Calibri"/>
              </w:rPr>
              <w:fldChar w:fldCharType="begin">
                <w:ffData>
                  <w:name w:val="Check2"/>
                  <w:enabled/>
                  <w:calcOnExit w:val="0"/>
                  <w:checkBox>
                    <w:sizeAuto/>
                    <w:default w:val="1"/>
                  </w:checkBox>
                </w:ffData>
              </w:fldChar>
            </w:r>
            <w:r>
              <w:rPr>
                <w:rFonts w:asciiTheme="minorHAnsi" w:hAnsiTheme="minorHAnsi" w:cs="Calibri"/>
              </w:rPr>
              <w:instrText xml:space="preserve"> FORMCHECKBOX </w:instrText>
            </w:r>
            <w:r w:rsidR="007F18EC">
              <w:rPr>
                <w:rFonts w:asciiTheme="minorHAnsi" w:hAnsiTheme="minorHAnsi" w:cs="Calibri"/>
              </w:rPr>
            </w:r>
            <w:r w:rsidR="007F18EC">
              <w:rPr>
                <w:rFonts w:asciiTheme="minorHAnsi" w:hAnsiTheme="minorHAnsi" w:cs="Calibri"/>
              </w:rPr>
              <w:fldChar w:fldCharType="separate"/>
            </w:r>
            <w:r>
              <w:rPr>
                <w:rFonts w:asciiTheme="minorHAnsi" w:hAnsiTheme="minorHAnsi" w:cs="Calibri"/>
              </w:rPr>
              <w:fldChar w:fldCharType="end"/>
            </w:r>
            <w:r w:rsidRPr="001130BC">
              <w:rPr>
                <w:rFonts w:asciiTheme="minorHAnsi" w:hAnsiTheme="minorHAnsi" w:cs="Calibri"/>
              </w:rPr>
              <w:t xml:space="preserve"> REVISED</w:t>
            </w:r>
          </w:p>
        </w:tc>
      </w:tr>
      <w:tr w:rsidR="00B13FB3" w:rsidRPr="001130BC" w:rsidTr="000239C9">
        <w:tc>
          <w:tcPr>
            <w:tcW w:w="9468" w:type="dxa"/>
          </w:tcPr>
          <w:p w:rsidR="00B13FB3" w:rsidRPr="001130BC" w:rsidRDefault="00B13FB3" w:rsidP="000239C9">
            <w:pPr>
              <w:spacing w:after="0"/>
              <w:jc w:val="center"/>
              <w:rPr>
                <w:rFonts w:asciiTheme="minorHAnsi" w:eastAsia="Times New Roman" w:hAnsiTheme="minorHAnsi" w:cs="Tahoma"/>
                <w:i/>
                <w:sz w:val="20"/>
              </w:rPr>
            </w:pPr>
            <w:r w:rsidRPr="001130BC">
              <w:rPr>
                <w:rFonts w:asciiTheme="minorHAnsi" w:eastAsia="Times New Roman" w:hAnsiTheme="minorHAnsi" w:cs="Tahoma"/>
                <w:i/>
                <w:sz w:val="20"/>
              </w:rPr>
              <w:t>(Please type your change comments or explanations of the new policy below)</w:t>
            </w:r>
          </w:p>
          <w:p w:rsidR="00B13FB3" w:rsidRDefault="00B13FB3" w:rsidP="000239C9">
            <w:pPr>
              <w:spacing w:after="0"/>
              <w:jc w:val="both"/>
              <w:rPr>
                <w:rFonts w:asciiTheme="minorHAnsi" w:eastAsia="Times New Roman" w:hAnsiTheme="minorHAnsi" w:cs="Tahoma"/>
              </w:rPr>
            </w:pPr>
          </w:p>
          <w:p w:rsidR="00B13FB3" w:rsidRDefault="00B13FB3" w:rsidP="000239C9">
            <w:pPr>
              <w:spacing w:after="0"/>
              <w:jc w:val="both"/>
              <w:rPr>
                <w:rFonts w:asciiTheme="minorHAnsi" w:eastAsia="Times New Roman" w:hAnsiTheme="minorHAnsi" w:cs="Tahoma"/>
              </w:rPr>
            </w:pPr>
            <w:r>
              <w:rPr>
                <w:rFonts w:asciiTheme="minorHAnsi" w:eastAsia="Times New Roman" w:hAnsiTheme="minorHAnsi" w:cs="Tahoma"/>
              </w:rPr>
              <w:t xml:space="preserve">This policy repeals and replaces </w:t>
            </w:r>
            <w:r w:rsidR="00997D50">
              <w:rPr>
                <w:rFonts w:asciiTheme="minorHAnsi" w:eastAsia="Times New Roman" w:hAnsiTheme="minorHAnsi" w:cs="Tahoma"/>
              </w:rPr>
              <w:t xml:space="preserve">previously </w:t>
            </w:r>
            <w:r w:rsidR="00610BF6">
              <w:rPr>
                <w:rFonts w:asciiTheme="minorHAnsi" w:eastAsia="Times New Roman" w:hAnsiTheme="minorHAnsi" w:cs="Tahoma"/>
              </w:rPr>
              <w:t>published</w:t>
            </w:r>
            <w:r w:rsidR="00997D50">
              <w:rPr>
                <w:rFonts w:asciiTheme="minorHAnsi" w:eastAsia="Times New Roman" w:hAnsiTheme="minorHAnsi" w:cs="Tahoma"/>
              </w:rPr>
              <w:t xml:space="preserve"> SOP #13853, dated 6/13/2018</w:t>
            </w:r>
            <w:r>
              <w:rPr>
                <w:rFonts w:asciiTheme="minorHAnsi" w:eastAsia="Times New Roman" w:hAnsiTheme="minorHAnsi" w:cs="Tahoma"/>
              </w:rPr>
              <w:t>. It h</w:t>
            </w:r>
            <w:r w:rsidR="00CF3886">
              <w:rPr>
                <w:rFonts w:asciiTheme="minorHAnsi" w:eastAsia="Times New Roman" w:hAnsiTheme="minorHAnsi" w:cs="Tahoma"/>
              </w:rPr>
              <w:t>as been revised in its entirety.</w:t>
            </w:r>
          </w:p>
          <w:p w:rsidR="00F30F27" w:rsidRDefault="00F30F27" w:rsidP="000239C9">
            <w:pPr>
              <w:spacing w:after="0"/>
              <w:jc w:val="both"/>
              <w:rPr>
                <w:rFonts w:asciiTheme="minorHAnsi" w:eastAsia="Times New Roman" w:hAnsiTheme="minorHAnsi" w:cs="Tahoma"/>
              </w:rPr>
            </w:pPr>
          </w:p>
          <w:p w:rsidR="00997D50" w:rsidRPr="002F1D95" w:rsidRDefault="00997D50" w:rsidP="00FA03B6">
            <w:pPr>
              <w:overflowPunct w:val="0"/>
              <w:autoSpaceDE w:val="0"/>
              <w:autoSpaceDN w:val="0"/>
              <w:adjustRightInd w:val="0"/>
              <w:spacing w:after="240" w:line="240" w:lineRule="auto"/>
              <w:jc w:val="both"/>
              <w:textAlignment w:val="baseline"/>
            </w:pPr>
          </w:p>
        </w:tc>
      </w:tr>
    </w:tbl>
    <w:p w:rsidR="00BE52B9" w:rsidRPr="00FA03B6" w:rsidRDefault="00BE52B9" w:rsidP="00BE52B9">
      <w:pPr>
        <w:spacing w:after="0" w:line="240" w:lineRule="auto"/>
        <w:rPr>
          <w:rFonts w:asciiTheme="minorHAnsi" w:hAnsiTheme="minorHAnsi" w:cs="Calibri"/>
        </w:rPr>
      </w:pPr>
    </w:p>
    <w:p w:rsidR="00914718" w:rsidRPr="00FA03B6" w:rsidRDefault="00997D50" w:rsidP="00914718">
      <w:pPr>
        <w:numPr>
          <w:ilvl w:val="0"/>
          <w:numId w:val="11"/>
        </w:numPr>
        <w:overflowPunct w:val="0"/>
        <w:autoSpaceDE w:val="0"/>
        <w:autoSpaceDN w:val="0"/>
        <w:adjustRightInd w:val="0"/>
        <w:spacing w:after="0" w:line="240" w:lineRule="auto"/>
        <w:textAlignment w:val="baseline"/>
        <w:rPr>
          <w:rFonts w:asciiTheme="minorHAnsi" w:hAnsiTheme="minorHAnsi" w:cs="Calibri"/>
          <w:b/>
        </w:rPr>
      </w:pPr>
      <w:r w:rsidRPr="00FA03B6">
        <w:rPr>
          <w:rFonts w:asciiTheme="minorHAnsi" w:hAnsiTheme="minorHAnsi" w:cs="Calibri"/>
          <w:b/>
        </w:rPr>
        <w:t>Introduction</w:t>
      </w:r>
    </w:p>
    <w:p w:rsidR="00997D50" w:rsidRPr="00FA03B6" w:rsidRDefault="00997D50" w:rsidP="002B7479">
      <w:pPr>
        <w:overflowPunct w:val="0"/>
        <w:autoSpaceDE w:val="0"/>
        <w:autoSpaceDN w:val="0"/>
        <w:adjustRightInd w:val="0"/>
        <w:spacing w:after="0" w:line="240" w:lineRule="auto"/>
        <w:ind w:left="936"/>
        <w:textAlignment w:val="baseline"/>
        <w:rPr>
          <w:rFonts w:asciiTheme="minorHAnsi" w:hAnsiTheme="minorHAnsi" w:cs="Calibri"/>
        </w:rPr>
      </w:pPr>
    </w:p>
    <w:p w:rsidR="006C0CA7" w:rsidRPr="00FA03B6" w:rsidRDefault="002B7479" w:rsidP="00FA03B6">
      <w:pPr>
        <w:pStyle w:val="ListParagraph"/>
        <w:numPr>
          <w:ilvl w:val="0"/>
          <w:numId w:val="38"/>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The image that Pechanga Resort Casino (PRC) Team Members present to ou</w:t>
      </w:r>
      <w:r w:rsidR="005B769E">
        <w:rPr>
          <w:rFonts w:asciiTheme="minorHAnsi" w:hAnsiTheme="minorHAnsi" w:cs="Calibri"/>
        </w:rPr>
        <w:t xml:space="preserve">r guests is critical in keeping </w:t>
      </w:r>
      <w:r w:rsidRPr="00FA03B6">
        <w:rPr>
          <w:rFonts w:asciiTheme="minorHAnsi" w:hAnsiTheme="minorHAnsi" w:cs="Calibri"/>
        </w:rPr>
        <w:t xml:space="preserve">with our quality reputation in the marketplace. </w:t>
      </w:r>
      <w:r w:rsidR="00610BF6">
        <w:rPr>
          <w:rFonts w:asciiTheme="minorHAnsi" w:hAnsiTheme="minorHAnsi" w:cs="Calibri"/>
        </w:rPr>
        <w:t xml:space="preserve">This policy </w:t>
      </w:r>
      <w:r w:rsidR="00610BF6" w:rsidRPr="006C0CA7">
        <w:rPr>
          <w:rFonts w:asciiTheme="minorHAnsi" w:hAnsiTheme="minorHAnsi" w:cs="Calibri"/>
        </w:rPr>
        <w:t>help</w:t>
      </w:r>
      <w:r w:rsidR="00610BF6">
        <w:rPr>
          <w:rFonts w:asciiTheme="minorHAnsi" w:hAnsiTheme="minorHAnsi" w:cs="Calibri"/>
        </w:rPr>
        <w:t>s</w:t>
      </w:r>
      <w:r w:rsidR="00610BF6" w:rsidRPr="006C0CA7">
        <w:rPr>
          <w:rFonts w:asciiTheme="minorHAnsi" w:hAnsiTheme="minorHAnsi" w:cs="Calibri"/>
        </w:rPr>
        <w:t xml:space="preserve"> us all provide a consistent professional appearance to our </w:t>
      </w:r>
      <w:r w:rsidR="00610BF6">
        <w:rPr>
          <w:rFonts w:asciiTheme="minorHAnsi" w:hAnsiTheme="minorHAnsi" w:cs="Calibri"/>
        </w:rPr>
        <w:t>guests</w:t>
      </w:r>
      <w:r w:rsidR="00610BF6" w:rsidRPr="006C0CA7">
        <w:rPr>
          <w:rFonts w:asciiTheme="minorHAnsi" w:hAnsiTheme="minorHAnsi" w:cs="Calibri"/>
        </w:rPr>
        <w:t xml:space="preserve"> and </w:t>
      </w:r>
      <w:r w:rsidR="00610BF6">
        <w:rPr>
          <w:rFonts w:asciiTheme="minorHAnsi" w:hAnsiTheme="minorHAnsi" w:cs="Calibri"/>
        </w:rPr>
        <w:t>co-workers</w:t>
      </w:r>
      <w:r w:rsidR="00610BF6" w:rsidRPr="006C0CA7">
        <w:rPr>
          <w:rFonts w:asciiTheme="minorHAnsi" w:hAnsiTheme="minorHAnsi" w:cs="Calibri"/>
        </w:rPr>
        <w:t>. Our appearance reflects o</w:t>
      </w:r>
      <w:r w:rsidR="00610BF6">
        <w:rPr>
          <w:rFonts w:asciiTheme="minorHAnsi" w:hAnsiTheme="minorHAnsi" w:cs="Calibri"/>
        </w:rPr>
        <w:t xml:space="preserve">n ourselves and </w:t>
      </w:r>
      <w:r w:rsidR="002D1610">
        <w:rPr>
          <w:rFonts w:asciiTheme="minorHAnsi" w:hAnsiTheme="minorHAnsi" w:cs="Calibri"/>
        </w:rPr>
        <w:t>PRC</w:t>
      </w:r>
      <w:r w:rsidR="00610BF6">
        <w:rPr>
          <w:rFonts w:asciiTheme="minorHAnsi" w:hAnsiTheme="minorHAnsi" w:cs="Calibri"/>
        </w:rPr>
        <w:t xml:space="preserve"> and the</w:t>
      </w:r>
      <w:r w:rsidR="00610BF6" w:rsidRPr="006C0CA7">
        <w:rPr>
          <w:rFonts w:asciiTheme="minorHAnsi" w:hAnsiTheme="minorHAnsi" w:cs="Calibri"/>
        </w:rPr>
        <w:t xml:space="preserve"> goal is to </w:t>
      </w:r>
      <w:r w:rsidR="00610BF6">
        <w:rPr>
          <w:rFonts w:asciiTheme="minorHAnsi" w:hAnsiTheme="minorHAnsi" w:cs="Calibri"/>
        </w:rPr>
        <w:t>ensure</w:t>
      </w:r>
      <w:r w:rsidR="00610BF6" w:rsidRPr="006C0CA7">
        <w:rPr>
          <w:rFonts w:asciiTheme="minorHAnsi" w:hAnsiTheme="minorHAnsi" w:cs="Calibri"/>
        </w:rPr>
        <w:t xml:space="preserve"> that we maintain a positive appearance and not to offend </w:t>
      </w:r>
      <w:r w:rsidR="00610BF6">
        <w:rPr>
          <w:rFonts w:asciiTheme="minorHAnsi" w:hAnsiTheme="minorHAnsi" w:cs="Calibri"/>
        </w:rPr>
        <w:t xml:space="preserve">our guests or co-workers. </w:t>
      </w:r>
      <w:r w:rsidR="00610BF6" w:rsidRPr="00C227F3">
        <w:rPr>
          <w:rFonts w:asciiTheme="minorHAnsi" w:hAnsiTheme="minorHAnsi" w:cs="Calibri"/>
        </w:rPr>
        <w:t>Every one of our Team Members is an ambassador for PRC and therefore accepts the responsibility and ambassadorship of representing ‘Pechanga Pride’</w:t>
      </w:r>
      <w:r w:rsidR="00F10DFA">
        <w:rPr>
          <w:rFonts w:asciiTheme="minorHAnsi" w:hAnsiTheme="minorHAnsi" w:cs="Calibri"/>
        </w:rPr>
        <w:t xml:space="preserve">. </w:t>
      </w:r>
      <w:r w:rsidRPr="00FA03B6">
        <w:rPr>
          <w:rFonts w:asciiTheme="minorHAnsi" w:hAnsiTheme="minorHAnsi" w:cs="Calibri"/>
        </w:rPr>
        <w:t xml:space="preserve"> </w:t>
      </w:r>
      <w:r w:rsidR="00F10DFA">
        <w:rPr>
          <w:rFonts w:asciiTheme="minorHAnsi" w:hAnsiTheme="minorHAnsi" w:cs="Calibri"/>
        </w:rPr>
        <w:t>W</w:t>
      </w:r>
      <w:r w:rsidRPr="00FA03B6">
        <w:rPr>
          <w:rFonts w:asciiTheme="minorHAnsi" w:hAnsiTheme="minorHAnsi" w:cs="Calibri"/>
        </w:rPr>
        <w:t xml:space="preserve">e rely on them to maintain an image consistent with our </w:t>
      </w:r>
      <w:r w:rsidR="00997D50" w:rsidRPr="00FA03B6">
        <w:rPr>
          <w:rFonts w:asciiTheme="minorHAnsi" w:hAnsiTheme="minorHAnsi" w:cs="Calibri"/>
        </w:rPr>
        <w:t xml:space="preserve">AAA </w:t>
      </w:r>
      <w:r w:rsidRPr="00FA03B6">
        <w:rPr>
          <w:rFonts w:asciiTheme="minorHAnsi" w:hAnsiTheme="minorHAnsi" w:cs="Calibri"/>
        </w:rPr>
        <w:t xml:space="preserve">Four-Diamond </w:t>
      </w:r>
      <w:r w:rsidR="00997D50" w:rsidRPr="00FA03B6">
        <w:rPr>
          <w:rFonts w:asciiTheme="minorHAnsi" w:hAnsiTheme="minorHAnsi" w:cs="Calibri"/>
        </w:rPr>
        <w:t xml:space="preserve">and Forbes’ </w:t>
      </w:r>
      <w:r w:rsidRPr="00FA03B6">
        <w:rPr>
          <w:rFonts w:asciiTheme="minorHAnsi" w:hAnsiTheme="minorHAnsi" w:cs="Calibri"/>
        </w:rPr>
        <w:t>rating</w:t>
      </w:r>
      <w:r w:rsidR="00997D50" w:rsidRPr="00FA03B6">
        <w:rPr>
          <w:rFonts w:asciiTheme="minorHAnsi" w:hAnsiTheme="minorHAnsi" w:cs="Calibri"/>
        </w:rPr>
        <w:t>s.</w:t>
      </w:r>
    </w:p>
    <w:p w:rsidR="00997D50" w:rsidRPr="00FA03B6" w:rsidRDefault="002B7479" w:rsidP="00B009F7">
      <w:pPr>
        <w:numPr>
          <w:ilvl w:val="0"/>
          <w:numId w:val="11"/>
        </w:numPr>
        <w:overflowPunct w:val="0"/>
        <w:autoSpaceDE w:val="0"/>
        <w:autoSpaceDN w:val="0"/>
        <w:adjustRightInd w:val="0"/>
        <w:spacing w:after="0" w:line="240" w:lineRule="auto"/>
        <w:textAlignment w:val="baseline"/>
        <w:rPr>
          <w:rFonts w:asciiTheme="minorHAnsi" w:hAnsiTheme="minorHAnsi" w:cs="Calibri"/>
          <w:b/>
        </w:rPr>
      </w:pPr>
      <w:r w:rsidRPr="00FA03B6">
        <w:rPr>
          <w:rFonts w:asciiTheme="minorHAnsi" w:hAnsiTheme="minorHAnsi" w:cs="Calibri"/>
          <w:b/>
        </w:rPr>
        <w:t>Uniforms</w:t>
      </w:r>
    </w:p>
    <w:p w:rsidR="00BE52B9" w:rsidRPr="00FA03B6" w:rsidRDefault="00BE52B9" w:rsidP="00FA03B6">
      <w:pPr>
        <w:overflowPunct w:val="0"/>
        <w:autoSpaceDE w:val="0"/>
        <w:autoSpaceDN w:val="0"/>
        <w:adjustRightInd w:val="0"/>
        <w:spacing w:after="0" w:line="240" w:lineRule="auto"/>
        <w:ind w:left="360"/>
        <w:textAlignment w:val="baseline"/>
        <w:rPr>
          <w:rFonts w:asciiTheme="minorHAnsi" w:hAnsiTheme="minorHAnsi" w:cs="Calibri"/>
          <w:b/>
        </w:rPr>
      </w:pPr>
    </w:p>
    <w:p w:rsidR="002B7479" w:rsidRPr="00FA03B6" w:rsidRDefault="002B7479" w:rsidP="00FA03B6">
      <w:pPr>
        <w:pStyle w:val="ListParagraph"/>
        <w:numPr>
          <w:ilvl w:val="0"/>
          <w:numId w:val="39"/>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PRC ensures that the uniform is clean</w:t>
      </w:r>
      <w:r w:rsidR="00386356">
        <w:rPr>
          <w:rFonts w:asciiTheme="minorHAnsi" w:hAnsiTheme="minorHAnsi" w:cs="Calibri"/>
        </w:rPr>
        <w:t xml:space="preserve"> and</w:t>
      </w:r>
      <w:r w:rsidRPr="00FA03B6">
        <w:rPr>
          <w:rFonts w:asciiTheme="minorHAnsi" w:hAnsiTheme="minorHAnsi" w:cs="Calibri"/>
        </w:rPr>
        <w:t xml:space="preserve"> pressed. Team Members will obtain </w:t>
      </w:r>
      <w:r w:rsidR="00386356">
        <w:rPr>
          <w:rFonts w:asciiTheme="minorHAnsi" w:hAnsiTheme="minorHAnsi" w:cs="Calibri"/>
        </w:rPr>
        <w:t xml:space="preserve">their assigned </w:t>
      </w:r>
      <w:r w:rsidRPr="00FA03B6">
        <w:rPr>
          <w:rFonts w:asciiTheme="minorHAnsi" w:hAnsiTheme="minorHAnsi" w:cs="Calibri"/>
        </w:rPr>
        <w:t>uniforms from the designated uniform area prior to the beginning of their shift. Team Members are expected to check for tears and missing buttons to ensure PRC’s flawless Four-Diamond image. Uniform requirements and guidelines will vary among the many departments within PRC, however</w:t>
      </w:r>
      <w:r w:rsidR="00633CEA">
        <w:rPr>
          <w:rFonts w:asciiTheme="minorHAnsi" w:hAnsiTheme="minorHAnsi" w:cs="Calibri"/>
        </w:rPr>
        <w:t>,</w:t>
      </w:r>
      <w:r w:rsidRPr="00FA03B6">
        <w:rPr>
          <w:rFonts w:asciiTheme="minorHAnsi" w:hAnsiTheme="minorHAnsi" w:cs="Calibri"/>
        </w:rPr>
        <w:t xml:space="preserve"> these are the minimum personal appearance standards.  </w:t>
      </w:r>
    </w:p>
    <w:p w:rsidR="002B7479" w:rsidRPr="00FA03B6" w:rsidRDefault="002B7479" w:rsidP="002B7479">
      <w:pPr>
        <w:overflowPunct w:val="0"/>
        <w:autoSpaceDE w:val="0"/>
        <w:autoSpaceDN w:val="0"/>
        <w:adjustRightInd w:val="0"/>
        <w:spacing w:after="0" w:line="240" w:lineRule="auto"/>
        <w:ind w:left="936"/>
        <w:textAlignment w:val="baseline"/>
        <w:rPr>
          <w:rFonts w:asciiTheme="minorHAnsi" w:eastAsia="Times New Roman" w:hAnsiTheme="minorHAnsi" w:cs="Tahoma"/>
          <w:color w:val="000000"/>
        </w:rPr>
      </w:pPr>
      <w:r w:rsidRPr="00FA03B6">
        <w:rPr>
          <w:rFonts w:asciiTheme="minorHAnsi" w:eastAsia="Times New Roman" w:hAnsiTheme="minorHAnsi" w:cs="Tahoma"/>
          <w:color w:val="000000"/>
        </w:rPr>
        <w:t xml:space="preserve"> </w:t>
      </w:r>
    </w:p>
    <w:p w:rsidR="002B7479" w:rsidRPr="00FA03B6" w:rsidRDefault="002B7479" w:rsidP="00FA03B6">
      <w:pPr>
        <w:pStyle w:val="ListParagraph"/>
        <w:numPr>
          <w:ilvl w:val="0"/>
          <w:numId w:val="40"/>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lastRenderedPageBreak/>
        <w:t xml:space="preserve">Outerwear (sweaters, jackets, etc.) must be approved by </w:t>
      </w:r>
      <w:r w:rsidR="00633CEA">
        <w:rPr>
          <w:rFonts w:cs="Calibri"/>
        </w:rPr>
        <w:t>the department</w:t>
      </w:r>
      <w:r w:rsidR="00633CEA" w:rsidRPr="00FA03B6">
        <w:rPr>
          <w:rFonts w:cs="Calibri"/>
        </w:rPr>
        <w:t xml:space="preserve"> </w:t>
      </w:r>
      <w:r w:rsidRPr="00FA03B6">
        <w:rPr>
          <w:rFonts w:cs="Calibri"/>
        </w:rPr>
        <w:t>manager and must always conform to departmental guidelines. Team Members need to regularly consult the specific uniform standards for their positions</w:t>
      </w:r>
      <w:r w:rsidR="00191958">
        <w:rPr>
          <w:rFonts w:cs="Calibri"/>
        </w:rPr>
        <w:t xml:space="preserve"> for compliance.</w:t>
      </w:r>
    </w:p>
    <w:p w:rsidR="002B7479" w:rsidRPr="00FA03B6" w:rsidRDefault="002B7479" w:rsidP="00FA03B6">
      <w:pPr>
        <w:pStyle w:val="ListParagraph"/>
        <w:numPr>
          <w:ilvl w:val="0"/>
          <w:numId w:val="40"/>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 xml:space="preserve">Issued uniforms are the property of PRC. All uniforms must be returned upon separation from PRC. Team Members </w:t>
      </w:r>
      <w:r w:rsidR="00191958">
        <w:rPr>
          <w:rFonts w:cs="Calibri"/>
        </w:rPr>
        <w:t xml:space="preserve">are </w:t>
      </w:r>
      <w:r w:rsidRPr="00FA03B6">
        <w:rPr>
          <w:rFonts w:cs="Calibri"/>
        </w:rPr>
        <w:t>not</w:t>
      </w:r>
      <w:r w:rsidR="00191958">
        <w:rPr>
          <w:rFonts w:cs="Calibri"/>
        </w:rPr>
        <w:t xml:space="preserve"> allowed to</w:t>
      </w:r>
      <w:r w:rsidRPr="00FA03B6">
        <w:rPr>
          <w:rFonts w:cs="Calibri"/>
        </w:rPr>
        <w:t xml:space="preserve"> self-alter any part of their issued uniform. If a Team Member returns a uniform that has been self-altered, they are not entitled to a refund. Uniforms may be changed at any time as designated by </w:t>
      </w:r>
      <w:r w:rsidR="00C26274" w:rsidRPr="00FA03B6">
        <w:rPr>
          <w:rFonts w:cs="Calibri"/>
        </w:rPr>
        <w:t>PRC</w:t>
      </w:r>
      <w:r w:rsidRPr="00FA03B6">
        <w:rPr>
          <w:rFonts w:cs="Calibri"/>
        </w:rPr>
        <w:t>.</w:t>
      </w:r>
    </w:p>
    <w:p w:rsidR="00BE52B9" w:rsidRPr="00FA03B6" w:rsidRDefault="002B7479" w:rsidP="00FA03B6">
      <w:pPr>
        <w:pStyle w:val="ListParagraph"/>
        <w:numPr>
          <w:ilvl w:val="0"/>
          <w:numId w:val="40"/>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 xml:space="preserve">Team Members who choose to wear their uniforms to and from work </w:t>
      </w:r>
      <w:r w:rsidR="00C26274" w:rsidRPr="00FA03B6">
        <w:rPr>
          <w:rFonts w:cs="Calibri"/>
        </w:rPr>
        <w:t xml:space="preserve">must wear the uniform in compliance </w:t>
      </w:r>
      <w:r w:rsidR="00191958">
        <w:rPr>
          <w:rFonts w:cs="Calibri"/>
        </w:rPr>
        <w:t>with</w:t>
      </w:r>
      <w:r w:rsidR="00191958" w:rsidRPr="00FA03B6">
        <w:rPr>
          <w:rFonts w:cs="Calibri"/>
        </w:rPr>
        <w:t xml:space="preserve"> </w:t>
      </w:r>
      <w:r w:rsidR="00C26274" w:rsidRPr="00FA03B6">
        <w:rPr>
          <w:rFonts w:cs="Calibri"/>
        </w:rPr>
        <w:t>all uniform guidelines</w:t>
      </w:r>
      <w:r w:rsidRPr="00FA03B6">
        <w:rPr>
          <w:rFonts w:cs="Calibri"/>
        </w:rPr>
        <w:t>. Uniformed Team Members are not allowed to wear their issued uniform while off-duty in establishments that could have an adverse representation of PRC, i.e. bars</w:t>
      </w:r>
      <w:r w:rsidR="0045686D" w:rsidRPr="00FA03B6">
        <w:rPr>
          <w:rFonts w:cs="Calibri"/>
        </w:rPr>
        <w:t>,</w:t>
      </w:r>
      <w:r w:rsidRPr="00FA03B6">
        <w:rPr>
          <w:rFonts w:cs="Calibri"/>
        </w:rPr>
        <w:t xml:space="preserve"> lounges</w:t>
      </w:r>
      <w:r w:rsidR="0045686D" w:rsidRPr="00FA03B6">
        <w:rPr>
          <w:rFonts w:cs="Calibri"/>
        </w:rPr>
        <w:t>,</w:t>
      </w:r>
      <w:r w:rsidRPr="00FA03B6">
        <w:rPr>
          <w:rFonts w:cs="Calibri"/>
        </w:rPr>
        <w:t xml:space="preserve"> etc. This applies to issued uniforms and not clothing such as golf shirts and jackets with PRC logo. The identification badge </w:t>
      </w:r>
      <w:r w:rsidR="00191958">
        <w:rPr>
          <w:rFonts w:cs="Calibri"/>
        </w:rPr>
        <w:t>must</w:t>
      </w:r>
      <w:r w:rsidR="00191958" w:rsidRPr="00FA03B6">
        <w:rPr>
          <w:rFonts w:cs="Calibri"/>
        </w:rPr>
        <w:t xml:space="preserve"> </w:t>
      </w:r>
      <w:r w:rsidRPr="00FA03B6">
        <w:rPr>
          <w:rFonts w:cs="Calibri"/>
        </w:rPr>
        <w:t xml:space="preserve">not be worn off property or during non-work hours. </w:t>
      </w:r>
      <w:r w:rsidR="00C26274" w:rsidRPr="00FA03B6">
        <w:rPr>
          <w:rFonts w:cs="Calibri"/>
        </w:rPr>
        <w:t>D</w:t>
      </w:r>
      <w:r w:rsidRPr="00FA03B6">
        <w:rPr>
          <w:rFonts w:cs="Calibri"/>
        </w:rPr>
        <w:t xml:space="preserve">epartments </w:t>
      </w:r>
      <w:r w:rsidR="00C26274" w:rsidRPr="00FA03B6">
        <w:rPr>
          <w:rFonts w:cs="Calibri"/>
        </w:rPr>
        <w:t xml:space="preserve">may </w:t>
      </w:r>
      <w:r w:rsidRPr="00FA03B6">
        <w:rPr>
          <w:rFonts w:cs="Calibri"/>
        </w:rPr>
        <w:t xml:space="preserve">prohibit Team Members from wearing uniforms off-site. </w:t>
      </w:r>
    </w:p>
    <w:p w:rsidR="002B7479" w:rsidRPr="00FA03B6" w:rsidRDefault="00AB278A" w:rsidP="00FA03B6">
      <w:pPr>
        <w:numPr>
          <w:ilvl w:val="0"/>
          <w:numId w:val="11"/>
        </w:numPr>
        <w:overflowPunct w:val="0"/>
        <w:autoSpaceDE w:val="0"/>
        <w:autoSpaceDN w:val="0"/>
        <w:adjustRightInd w:val="0"/>
        <w:spacing w:after="0" w:line="240" w:lineRule="auto"/>
        <w:textAlignment w:val="baseline"/>
        <w:rPr>
          <w:rFonts w:asciiTheme="minorHAnsi" w:hAnsiTheme="minorHAnsi" w:cs="Calibri"/>
          <w:b/>
        </w:rPr>
      </w:pPr>
      <w:r w:rsidRPr="00FA03B6">
        <w:rPr>
          <w:rFonts w:asciiTheme="minorHAnsi" w:hAnsiTheme="minorHAnsi" w:cs="Calibri"/>
          <w:b/>
        </w:rPr>
        <w:t>Non-Uniform</w:t>
      </w:r>
      <w:r w:rsidR="002B7479" w:rsidRPr="00FA03B6">
        <w:rPr>
          <w:rFonts w:asciiTheme="minorHAnsi" w:hAnsiTheme="minorHAnsi" w:cs="Calibri"/>
          <w:b/>
        </w:rPr>
        <w:t xml:space="preserve"> Team Members</w:t>
      </w:r>
    </w:p>
    <w:p w:rsidR="00261C4E" w:rsidRDefault="00261C4E" w:rsidP="00FA03B6">
      <w:pPr>
        <w:pStyle w:val="ListParagraph"/>
        <w:overflowPunct w:val="0"/>
        <w:autoSpaceDE w:val="0"/>
        <w:autoSpaceDN w:val="0"/>
        <w:adjustRightInd w:val="0"/>
        <w:spacing w:after="0" w:line="240" w:lineRule="auto"/>
        <w:ind w:left="1080"/>
        <w:textAlignment w:val="baseline"/>
        <w:rPr>
          <w:rFonts w:asciiTheme="minorHAnsi" w:hAnsiTheme="minorHAnsi" w:cs="Calibri"/>
        </w:rPr>
      </w:pPr>
    </w:p>
    <w:p w:rsidR="00C52AD9" w:rsidRPr="00FA03B6" w:rsidRDefault="00C52AD9" w:rsidP="00FA03B6">
      <w:pPr>
        <w:pStyle w:val="ListParagraph"/>
        <w:numPr>
          <w:ilvl w:val="0"/>
          <w:numId w:val="4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Pr>
          <w:rFonts w:asciiTheme="minorHAnsi" w:hAnsiTheme="minorHAnsi" w:cs="Calibri"/>
        </w:rPr>
        <w:t>PRC Team Members</w:t>
      </w:r>
      <w:r w:rsidRPr="00C52AD9">
        <w:rPr>
          <w:rFonts w:asciiTheme="minorHAnsi" w:hAnsiTheme="minorHAnsi" w:cs="Calibri"/>
        </w:rPr>
        <w:t xml:space="preserve"> are expected to dress in </w:t>
      </w:r>
      <w:r>
        <w:rPr>
          <w:rFonts w:asciiTheme="minorHAnsi" w:hAnsiTheme="minorHAnsi" w:cs="Calibri"/>
        </w:rPr>
        <w:t xml:space="preserve">their business </w:t>
      </w:r>
      <w:r w:rsidRPr="00C52AD9">
        <w:rPr>
          <w:rFonts w:asciiTheme="minorHAnsi" w:hAnsiTheme="minorHAnsi" w:cs="Calibri"/>
        </w:rPr>
        <w:t>attire unless the day’s tasks require otherwise.</w:t>
      </w:r>
      <w:r>
        <w:rPr>
          <w:rFonts w:asciiTheme="minorHAnsi" w:hAnsiTheme="minorHAnsi" w:cs="Calibri"/>
        </w:rPr>
        <w:t xml:space="preserve"> They </w:t>
      </w:r>
      <w:r w:rsidRPr="00FA03B6">
        <w:rPr>
          <w:rFonts w:asciiTheme="minorHAnsi" w:hAnsiTheme="minorHAnsi" w:cs="Calibri"/>
        </w:rPr>
        <w:t>must always present a clean, professional appearance</w:t>
      </w:r>
      <w:r>
        <w:rPr>
          <w:rFonts w:asciiTheme="minorHAnsi" w:hAnsiTheme="minorHAnsi" w:cs="Calibri"/>
        </w:rPr>
        <w:t xml:space="preserve"> defined in accordance with this policy and meets AAA Four-diamond standards</w:t>
      </w:r>
      <w:r w:rsidRPr="00FA03B6">
        <w:rPr>
          <w:rFonts w:asciiTheme="minorHAnsi" w:hAnsiTheme="minorHAnsi" w:cs="Calibri"/>
        </w:rPr>
        <w:t>. Everyone is expected to be well-groomed and wear clean clothing, free of holes, tears, or other signs of wear.</w:t>
      </w:r>
      <w:r w:rsidR="00F64CFB">
        <w:rPr>
          <w:rFonts w:asciiTheme="minorHAnsi" w:hAnsiTheme="minorHAnsi" w:cs="Calibri"/>
        </w:rPr>
        <w:t xml:space="preserve"> Acceptable clothing</w:t>
      </w:r>
      <w:r w:rsidR="00F64CFB" w:rsidRPr="00F64CFB">
        <w:rPr>
          <w:rFonts w:asciiTheme="minorHAnsi" w:hAnsiTheme="minorHAnsi" w:cs="Calibri"/>
        </w:rPr>
        <w:t xml:space="preserve"> should be conservative and considered appropriate within a professional </w:t>
      </w:r>
      <w:r w:rsidR="00F64CFB">
        <w:rPr>
          <w:rFonts w:asciiTheme="minorHAnsi" w:hAnsiTheme="minorHAnsi" w:cs="Calibri"/>
        </w:rPr>
        <w:t xml:space="preserve">working </w:t>
      </w:r>
      <w:r w:rsidR="00F64CFB" w:rsidRPr="00F64CFB">
        <w:rPr>
          <w:rFonts w:asciiTheme="minorHAnsi" w:hAnsiTheme="minorHAnsi" w:cs="Calibri"/>
        </w:rPr>
        <w:t>environment.</w:t>
      </w:r>
    </w:p>
    <w:p w:rsidR="00C52AD9" w:rsidRPr="00C52AD9" w:rsidRDefault="00C52AD9" w:rsidP="00FA03B6">
      <w:pPr>
        <w:pStyle w:val="ListParagraph"/>
        <w:numPr>
          <w:ilvl w:val="0"/>
          <w:numId w:val="4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Pr>
          <w:rFonts w:asciiTheme="minorHAnsi" w:hAnsiTheme="minorHAnsi" w:cs="Calibri"/>
        </w:rPr>
        <w:t xml:space="preserve">Clothing with offensive, </w:t>
      </w:r>
      <w:r w:rsidRPr="00C52AD9">
        <w:rPr>
          <w:rFonts w:asciiTheme="minorHAnsi" w:hAnsiTheme="minorHAnsi" w:cs="Calibri"/>
        </w:rPr>
        <w:t xml:space="preserve">inappropriate designs or </w:t>
      </w:r>
      <w:r>
        <w:rPr>
          <w:rFonts w:asciiTheme="minorHAnsi" w:hAnsiTheme="minorHAnsi" w:cs="Calibri"/>
        </w:rPr>
        <w:t xml:space="preserve">bearing competitor </w:t>
      </w:r>
      <w:r w:rsidR="005D527A">
        <w:rPr>
          <w:rFonts w:asciiTheme="minorHAnsi" w:hAnsiTheme="minorHAnsi" w:cs="Calibri"/>
        </w:rPr>
        <w:t xml:space="preserve">or other company </w:t>
      </w:r>
      <w:r>
        <w:rPr>
          <w:rFonts w:asciiTheme="minorHAnsi" w:hAnsiTheme="minorHAnsi" w:cs="Calibri"/>
        </w:rPr>
        <w:t>logos</w:t>
      </w:r>
      <w:r w:rsidRPr="00C52AD9">
        <w:rPr>
          <w:rFonts w:asciiTheme="minorHAnsi" w:hAnsiTheme="minorHAnsi" w:cs="Calibri"/>
        </w:rPr>
        <w:t xml:space="preserve"> are not allowed.</w:t>
      </w:r>
    </w:p>
    <w:p w:rsidR="00C52AD9" w:rsidRDefault="00C52AD9" w:rsidP="00FA03B6">
      <w:pPr>
        <w:pStyle w:val="ListParagraph"/>
        <w:numPr>
          <w:ilvl w:val="0"/>
          <w:numId w:val="4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C52AD9">
        <w:rPr>
          <w:rFonts w:asciiTheme="minorHAnsi" w:hAnsiTheme="minorHAnsi" w:cs="Calibri"/>
        </w:rPr>
        <w:t>Clothing should not be too revealing.</w:t>
      </w:r>
    </w:p>
    <w:p w:rsidR="005E5DFA" w:rsidRDefault="005E5DFA" w:rsidP="00FA03B6">
      <w:pPr>
        <w:pStyle w:val="ListParagraph"/>
        <w:numPr>
          <w:ilvl w:val="0"/>
          <w:numId w:val="4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Pr>
          <w:rFonts w:asciiTheme="minorHAnsi" w:hAnsiTheme="minorHAnsi" w:cs="Calibri"/>
        </w:rPr>
        <w:t>Clothing must be properly tailored, clean, crisp and neatly pressed.</w:t>
      </w:r>
    </w:p>
    <w:p w:rsidR="00637462" w:rsidRPr="00FA03B6" w:rsidRDefault="002B7479" w:rsidP="00FA03B6">
      <w:pPr>
        <w:pStyle w:val="ListParagraph"/>
        <w:numPr>
          <w:ilvl w:val="0"/>
          <w:numId w:val="4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Acceptable </w:t>
      </w:r>
      <w:r w:rsidR="00C52AD9">
        <w:rPr>
          <w:rFonts w:asciiTheme="minorHAnsi" w:hAnsiTheme="minorHAnsi" w:cs="Calibri"/>
        </w:rPr>
        <w:t>a</w:t>
      </w:r>
      <w:r w:rsidR="00C52AD9" w:rsidRPr="00C52AD9">
        <w:rPr>
          <w:rFonts w:asciiTheme="minorHAnsi" w:hAnsiTheme="minorHAnsi" w:cs="Calibri"/>
        </w:rPr>
        <w:t>ttires</w:t>
      </w:r>
      <w:r w:rsidR="00C52AD9">
        <w:rPr>
          <w:rFonts w:asciiTheme="minorHAnsi" w:hAnsiTheme="minorHAnsi" w:cs="Calibri"/>
        </w:rPr>
        <w:t xml:space="preserve"> include the following</w:t>
      </w:r>
      <w:r w:rsidR="005E5DFA">
        <w:rPr>
          <w:rFonts w:asciiTheme="minorHAnsi" w:hAnsiTheme="minorHAnsi" w:cs="Calibri"/>
        </w:rPr>
        <w:t>:</w:t>
      </w:r>
    </w:p>
    <w:p w:rsidR="00C52AD9" w:rsidRDefault="002B7479"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 xml:space="preserve">Suits and </w:t>
      </w:r>
      <w:r w:rsidR="00C52AD9">
        <w:rPr>
          <w:rFonts w:cs="Calibri"/>
        </w:rPr>
        <w:t>sports coats; s</w:t>
      </w:r>
      <w:r w:rsidRPr="00FA03B6">
        <w:rPr>
          <w:rFonts w:cs="Calibri"/>
        </w:rPr>
        <w:t>uits are preferred</w:t>
      </w:r>
    </w:p>
    <w:p w:rsidR="002B7479" w:rsidRPr="00FA03B6" w:rsidRDefault="002B7479" w:rsidP="00FA03B6">
      <w:pPr>
        <w:pStyle w:val="ListParagraph"/>
        <w:numPr>
          <w:ilvl w:val="0"/>
          <w:numId w:val="43"/>
        </w:numPr>
        <w:overflowPunct w:val="0"/>
        <w:autoSpaceDE w:val="0"/>
        <w:autoSpaceDN w:val="0"/>
        <w:adjustRightInd w:val="0"/>
        <w:spacing w:after="240" w:line="240" w:lineRule="auto"/>
        <w:contextualSpacing w:val="0"/>
        <w:jc w:val="both"/>
        <w:textAlignment w:val="baseline"/>
      </w:pPr>
      <w:r w:rsidRPr="00FA03B6">
        <w:t xml:space="preserve">Business </w:t>
      </w:r>
      <w:r w:rsidR="00C52AD9">
        <w:t>s</w:t>
      </w:r>
      <w:r w:rsidRPr="00FA03B6">
        <w:t>lacks</w:t>
      </w:r>
    </w:p>
    <w:p w:rsidR="00637462" w:rsidRPr="00FA03B6" w:rsidRDefault="002B7479"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Cotton twill (</w:t>
      </w:r>
      <w:r w:rsidR="00C52AD9">
        <w:rPr>
          <w:rFonts w:cs="Calibri"/>
        </w:rPr>
        <w:t>e.g. D</w:t>
      </w:r>
      <w:r w:rsidRPr="00FA03B6">
        <w:rPr>
          <w:rFonts w:cs="Calibri"/>
        </w:rPr>
        <w:t>ocker</w:t>
      </w:r>
      <w:r w:rsidR="00C52AD9">
        <w:rPr>
          <w:rFonts w:cs="Calibri"/>
        </w:rPr>
        <w:t>s</w:t>
      </w:r>
      <w:r w:rsidRPr="00FA03B6">
        <w:rPr>
          <w:rFonts w:cs="Calibri"/>
        </w:rPr>
        <w:t>) pants</w:t>
      </w:r>
    </w:p>
    <w:p w:rsidR="00CE3BA2" w:rsidRPr="00DE223C" w:rsidRDefault="00CE3BA2"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sidRPr="00DE223C">
        <w:rPr>
          <w:rFonts w:cs="Calibri"/>
        </w:rPr>
        <w:t>Ties are preferred but not required</w:t>
      </w:r>
      <w:r w:rsidR="000E2C81" w:rsidRPr="00DE223C">
        <w:rPr>
          <w:rFonts w:cs="Calibri"/>
        </w:rPr>
        <w:t xml:space="preserve"> </w:t>
      </w:r>
      <w:r w:rsidR="000E2C81" w:rsidRPr="00AA09D9">
        <w:rPr>
          <w:rFonts w:cs="Calibri"/>
        </w:rPr>
        <w:t>for positions up to Supervisors</w:t>
      </w:r>
    </w:p>
    <w:p w:rsidR="002B7479" w:rsidRPr="00FA03B6" w:rsidRDefault="002B7479" w:rsidP="00FA03B6">
      <w:pPr>
        <w:pStyle w:val="ListParagraph"/>
        <w:numPr>
          <w:ilvl w:val="0"/>
          <w:numId w:val="43"/>
        </w:numPr>
        <w:overflowPunct w:val="0"/>
        <w:autoSpaceDE w:val="0"/>
        <w:autoSpaceDN w:val="0"/>
        <w:adjustRightInd w:val="0"/>
        <w:spacing w:after="240" w:line="240" w:lineRule="auto"/>
        <w:contextualSpacing w:val="0"/>
        <w:jc w:val="both"/>
        <w:textAlignment w:val="baseline"/>
      </w:pPr>
      <w:r w:rsidRPr="00FA03B6">
        <w:rPr>
          <w:rFonts w:cs="Calibri"/>
        </w:rPr>
        <w:t>Dress and skirt lengths may vary from 2 inches above the kneecap through the ankle bone. Slits, kick pleats, buttons, snaps and closures must not exceed 4 inches above the kneecap</w:t>
      </w:r>
    </w:p>
    <w:p w:rsidR="000E2C81" w:rsidRDefault="005B769E"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Pr>
          <w:rFonts w:asciiTheme="minorHAnsi" w:hAnsiTheme="minorHAnsi" w:cs="Calibri"/>
          <w:b/>
          <w:noProof/>
        </w:rPr>
        <w:lastRenderedPageBreak/>
        <w:drawing>
          <wp:anchor distT="0" distB="0" distL="114300" distR="114300" simplePos="0" relativeHeight="251659264" behindDoc="1" locked="0" layoutInCell="1" allowOverlap="1">
            <wp:simplePos x="0" y="0"/>
            <wp:positionH relativeFrom="column">
              <wp:posOffset>4371975</wp:posOffset>
            </wp:positionH>
            <wp:positionV relativeFrom="paragraph">
              <wp:posOffset>182245</wp:posOffset>
            </wp:positionV>
            <wp:extent cx="859790" cy="3267075"/>
            <wp:effectExtent l="0" t="0" r="0" b="9525"/>
            <wp:wrapTight wrapText="bothSides">
              <wp:wrapPolygon edited="0">
                <wp:start x="5743" y="0"/>
                <wp:lineTo x="3350" y="1008"/>
                <wp:lineTo x="3350" y="2015"/>
                <wp:lineTo x="479" y="3652"/>
                <wp:lineTo x="0" y="4156"/>
                <wp:lineTo x="0" y="12595"/>
                <wp:lineTo x="3350" y="20152"/>
                <wp:lineTo x="3350" y="21537"/>
                <wp:lineTo x="15315" y="21537"/>
                <wp:lineTo x="15315" y="20152"/>
                <wp:lineTo x="17229" y="16499"/>
                <wp:lineTo x="16750" y="16121"/>
                <wp:lineTo x="18665" y="12091"/>
                <wp:lineTo x="21058" y="8438"/>
                <wp:lineTo x="21058" y="4408"/>
                <wp:lineTo x="20579" y="4030"/>
                <wp:lineTo x="17229" y="2645"/>
                <wp:lineTo x="15315" y="2015"/>
                <wp:lineTo x="21058" y="378"/>
                <wp:lineTo x="21058" y="252"/>
                <wp:lineTo x="12922" y="0"/>
                <wp:lineTo x="5743"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7CE74B.tmp"/>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59790" cy="3267075"/>
                    </a:xfrm>
                    <a:prstGeom prst="rect">
                      <a:avLst/>
                    </a:prstGeom>
                  </pic:spPr>
                </pic:pic>
              </a:graphicData>
            </a:graphic>
            <wp14:sizeRelH relativeFrom="page">
              <wp14:pctWidth>0</wp14:pctWidth>
            </wp14:sizeRelH>
            <wp14:sizeRelV relativeFrom="page">
              <wp14:pctHeight>0</wp14:pctHeight>
            </wp14:sizeRelV>
          </wp:anchor>
        </w:drawing>
      </w:r>
      <w:r>
        <w:rPr>
          <w:rFonts w:cs="Calibri"/>
          <w:noProof/>
        </w:rPr>
        <w:drawing>
          <wp:anchor distT="0" distB="0" distL="114300" distR="114300" simplePos="0" relativeHeight="251658240" behindDoc="1" locked="0" layoutInCell="1" allowOverlap="1">
            <wp:simplePos x="0" y="0"/>
            <wp:positionH relativeFrom="column">
              <wp:posOffset>5230495</wp:posOffset>
            </wp:positionH>
            <wp:positionV relativeFrom="paragraph">
              <wp:posOffset>0</wp:posOffset>
            </wp:positionV>
            <wp:extent cx="1141095" cy="3505200"/>
            <wp:effectExtent l="0" t="0" r="1905" b="0"/>
            <wp:wrapTight wrapText="bothSides">
              <wp:wrapPolygon edited="0">
                <wp:start x="0" y="0"/>
                <wp:lineTo x="0" y="21483"/>
                <wp:lineTo x="21275" y="21483"/>
                <wp:lineTo x="212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7C91CA.tmp"/>
                    <pic:cNvPicPr/>
                  </pic:nvPicPr>
                  <pic:blipFill>
                    <a:blip r:embed="rId13">
                      <a:extLst>
                        <a:ext uri="{28A0092B-C50C-407E-A947-70E740481C1C}">
                          <a14:useLocalDpi xmlns:a14="http://schemas.microsoft.com/office/drawing/2010/main" val="0"/>
                        </a:ext>
                      </a:extLst>
                    </a:blip>
                    <a:stretch>
                      <a:fillRect/>
                    </a:stretch>
                  </pic:blipFill>
                  <pic:spPr>
                    <a:xfrm>
                      <a:off x="0" y="0"/>
                      <a:ext cx="1141095" cy="3505200"/>
                    </a:xfrm>
                    <a:prstGeom prst="rect">
                      <a:avLst/>
                    </a:prstGeom>
                  </pic:spPr>
                </pic:pic>
              </a:graphicData>
            </a:graphic>
            <wp14:sizeRelH relativeFrom="page">
              <wp14:pctWidth>0</wp14:pctWidth>
            </wp14:sizeRelH>
            <wp14:sizeRelV relativeFrom="page">
              <wp14:pctHeight>0</wp14:pctHeight>
            </wp14:sizeRelV>
          </wp:anchor>
        </w:drawing>
      </w:r>
      <w:r w:rsidR="002B7479" w:rsidRPr="00FA03B6">
        <w:rPr>
          <w:rFonts w:cs="Calibri"/>
        </w:rPr>
        <w:t xml:space="preserve">Business </w:t>
      </w:r>
      <w:r w:rsidR="00F33EDF">
        <w:rPr>
          <w:rFonts w:cs="Calibri"/>
        </w:rPr>
        <w:t>st</w:t>
      </w:r>
      <w:r w:rsidR="002B7479" w:rsidRPr="00FA03B6">
        <w:rPr>
          <w:rFonts w:cs="Calibri"/>
        </w:rPr>
        <w:t xml:space="preserve">yle </w:t>
      </w:r>
      <w:r w:rsidR="00F33EDF">
        <w:rPr>
          <w:rFonts w:cs="Calibri"/>
        </w:rPr>
        <w:t>b</w:t>
      </w:r>
      <w:r w:rsidR="002B7479" w:rsidRPr="00FA03B6">
        <w:rPr>
          <w:rFonts w:cs="Calibri"/>
        </w:rPr>
        <w:t xml:space="preserve">louses, </w:t>
      </w:r>
      <w:r w:rsidR="00F33EDF">
        <w:rPr>
          <w:rFonts w:cs="Calibri"/>
        </w:rPr>
        <w:t>s</w:t>
      </w:r>
      <w:r w:rsidR="002B7479" w:rsidRPr="00FA03B6">
        <w:rPr>
          <w:rFonts w:cs="Calibri"/>
        </w:rPr>
        <w:t xml:space="preserve">weaters and </w:t>
      </w:r>
      <w:r w:rsidR="00F33EDF">
        <w:rPr>
          <w:rFonts w:cs="Calibri"/>
        </w:rPr>
        <w:t>t</w:t>
      </w:r>
      <w:r w:rsidR="002B7479" w:rsidRPr="00FA03B6">
        <w:rPr>
          <w:rFonts w:cs="Calibri"/>
        </w:rPr>
        <w:t>win-</w:t>
      </w:r>
      <w:r w:rsidR="00F33EDF">
        <w:rPr>
          <w:rFonts w:cs="Calibri"/>
        </w:rPr>
        <w:t>s</w:t>
      </w:r>
      <w:r w:rsidR="002B7479" w:rsidRPr="00FA03B6">
        <w:rPr>
          <w:rFonts w:cs="Calibri"/>
        </w:rPr>
        <w:t>ets</w:t>
      </w:r>
    </w:p>
    <w:p w:rsidR="002B7479" w:rsidRPr="00AA09D9" w:rsidRDefault="000E2C81"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sidRPr="00AA09D9">
        <w:rPr>
          <w:rFonts w:cs="Calibri"/>
        </w:rPr>
        <w:t xml:space="preserve">For Assistant Managers and above, the business professional </w:t>
      </w:r>
      <w:r w:rsidR="005A6CB9" w:rsidRPr="00AA09D9">
        <w:rPr>
          <w:rFonts w:cs="Calibri"/>
        </w:rPr>
        <w:t xml:space="preserve">male </w:t>
      </w:r>
      <w:r w:rsidR="0014066D" w:rsidRPr="00AA09D9">
        <w:rPr>
          <w:rFonts w:cs="Calibri"/>
        </w:rPr>
        <w:t>attire</w:t>
      </w:r>
      <w:r w:rsidRPr="00AA09D9">
        <w:rPr>
          <w:rFonts w:cs="Calibri"/>
        </w:rPr>
        <w:t xml:space="preserve"> includes wearing a tie, along with a suit, dress shoes and a collared shirt</w:t>
      </w:r>
    </w:p>
    <w:p w:rsidR="00FB3740" w:rsidRPr="00FA03B6" w:rsidRDefault="00FB3740" w:rsidP="00FA03B6">
      <w:pPr>
        <w:pStyle w:val="ListParagraph"/>
        <w:numPr>
          <w:ilvl w:val="0"/>
          <w:numId w:val="43"/>
        </w:numPr>
        <w:overflowPunct w:val="0"/>
        <w:autoSpaceDE w:val="0"/>
        <w:autoSpaceDN w:val="0"/>
        <w:adjustRightInd w:val="0"/>
        <w:spacing w:after="240" w:line="240" w:lineRule="auto"/>
        <w:contextualSpacing w:val="0"/>
        <w:jc w:val="both"/>
        <w:textAlignment w:val="baseline"/>
        <w:rPr>
          <w:rFonts w:cs="Calibri"/>
        </w:rPr>
      </w:pPr>
      <w:r>
        <w:rPr>
          <w:rFonts w:cs="Calibri"/>
        </w:rPr>
        <w:t>Exceptions may be made for Team Members that are engaged in work that would be made unsafe by the regular business attire (for example, a manager wearing a tie while working on machinery that prohibits the operator from wearing loose clothing)</w:t>
      </w:r>
    </w:p>
    <w:p w:rsidR="002B7479" w:rsidRDefault="00FE714C" w:rsidP="00FA03B6">
      <w:pPr>
        <w:numPr>
          <w:ilvl w:val="0"/>
          <w:numId w:val="11"/>
        </w:numPr>
        <w:overflowPunct w:val="0"/>
        <w:autoSpaceDE w:val="0"/>
        <w:autoSpaceDN w:val="0"/>
        <w:adjustRightInd w:val="0"/>
        <w:spacing w:after="0" w:line="240" w:lineRule="auto"/>
        <w:textAlignment w:val="baseline"/>
        <w:rPr>
          <w:rFonts w:asciiTheme="minorHAnsi" w:hAnsiTheme="minorHAnsi" w:cs="Calibri"/>
          <w:b/>
        </w:rPr>
      </w:pPr>
      <w:r>
        <w:rPr>
          <w:rFonts w:asciiTheme="minorHAnsi" w:hAnsiTheme="minorHAnsi" w:cs="Calibri"/>
          <w:b/>
        </w:rPr>
        <w:t>Never Permitted Clothing</w:t>
      </w:r>
    </w:p>
    <w:p w:rsidR="00FE714C" w:rsidRPr="00FA03B6" w:rsidRDefault="00FE714C" w:rsidP="00FA03B6">
      <w:pPr>
        <w:overflowPunct w:val="0"/>
        <w:autoSpaceDE w:val="0"/>
        <w:autoSpaceDN w:val="0"/>
        <w:adjustRightInd w:val="0"/>
        <w:spacing w:after="0" w:line="240" w:lineRule="auto"/>
        <w:ind w:left="360"/>
        <w:textAlignment w:val="baseline"/>
        <w:rPr>
          <w:rFonts w:asciiTheme="minorHAnsi" w:hAnsiTheme="minorHAnsi" w:cs="Calibri"/>
          <w:b/>
        </w:rPr>
      </w:pPr>
    </w:p>
    <w:p w:rsidR="002B7479" w:rsidRPr="00FA03B6" w:rsidRDefault="000E2C81" w:rsidP="00FA03B6">
      <w:pPr>
        <w:pStyle w:val="ListParagraph"/>
        <w:numPr>
          <w:ilvl w:val="0"/>
          <w:numId w:val="4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E714C">
        <w:rPr>
          <w:rFonts w:asciiTheme="minorHAnsi" w:hAnsiTheme="minorHAnsi" w:cs="Calibri"/>
        </w:rPr>
        <w:t>Miniskirts</w:t>
      </w:r>
      <w:r w:rsidR="002B7479" w:rsidRPr="00FA03B6">
        <w:rPr>
          <w:rFonts w:asciiTheme="minorHAnsi" w:hAnsiTheme="minorHAnsi" w:cs="Calibri"/>
        </w:rPr>
        <w:t>, blue jeans, denim clothing, stirrups or leggings of any kind</w:t>
      </w:r>
    </w:p>
    <w:p w:rsidR="002B7479" w:rsidRPr="00FA03B6" w:rsidRDefault="002B7479" w:rsidP="00FA03B6">
      <w:pPr>
        <w:pStyle w:val="ListParagraph"/>
        <w:numPr>
          <w:ilvl w:val="0"/>
          <w:numId w:val="4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Spaghetti straps, low cut tops or blouses, strapless sundresses or tops</w:t>
      </w:r>
    </w:p>
    <w:p w:rsidR="002B7479" w:rsidRPr="00FA03B6" w:rsidRDefault="002B7479" w:rsidP="00FA03B6">
      <w:pPr>
        <w:pStyle w:val="ListParagraph"/>
        <w:numPr>
          <w:ilvl w:val="0"/>
          <w:numId w:val="4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T-shirts, polo</w:t>
      </w:r>
      <w:r w:rsidR="00F64CFB" w:rsidRPr="00FA03B6">
        <w:rPr>
          <w:rFonts w:asciiTheme="minorHAnsi" w:hAnsiTheme="minorHAnsi" w:cs="Calibri"/>
        </w:rPr>
        <w:t xml:space="preserve"> or </w:t>
      </w:r>
      <w:r w:rsidRPr="00FA03B6">
        <w:rPr>
          <w:rFonts w:asciiTheme="minorHAnsi" w:hAnsiTheme="minorHAnsi" w:cs="Calibri"/>
        </w:rPr>
        <w:t>golf shirts</w:t>
      </w:r>
      <w:r w:rsidR="002020F8" w:rsidRPr="00FA03B6">
        <w:rPr>
          <w:rFonts w:asciiTheme="minorHAnsi" w:hAnsiTheme="minorHAnsi" w:cs="Calibri"/>
        </w:rPr>
        <w:t xml:space="preserve"> </w:t>
      </w:r>
      <w:r w:rsidRPr="00FA03B6">
        <w:rPr>
          <w:rFonts w:asciiTheme="minorHAnsi" w:hAnsiTheme="minorHAnsi" w:cs="Calibri"/>
        </w:rPr>
        <w:t>(unless required for a special event or promotion)</w:t>
      </w:r>
    </w:p>
    <w:p w:rsidR="00A3661D" w:rsidRPr="00FA03B6" w:rsidRDefault="002B7479" w:rsidP="00FA03B6">
      <w:pPr>
        <w:pStyle w:val="ListParagraph"/>
        <w:numPr>
          <w:ilvl w:val="0"/>
          <w:numId w:val="4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Sweatshirts</w:t>
      </w:r>
      <w:r w:rsidR="00AE3025" w:rsidRPr="00FA03B6">
        <w:rPr>
          <w:rFonts w:asciiTheme="minorHAnsi" w:hAnsiTheme="minorHAnsi" w:cs="Calibri"/>
        </w:rPr>
        <w:t xml:space="preserve">, </w:t>
      </w:r>
      <w:r w:rsidR="00F64CFB" w:rsidRPr="00FA03B6">
        <w:rPr>
          <w:rFonts w:asciiTheme="minorHAnsi" w:hAnsiTheme="minorHAnsi" w:cs="Calibri"/>
        </w:rPr>
        <w:t>h</w:t>
      </w:r>
      <w:r w:rsidR="00AE3025" w:rsidRPr="00FA03B6">
        <w:rPr>
          <w:rFonts w:asciiTheme="minorHAnsi" w:hAnsiTheme="minorHAnsi" w:cs="Calibri"/>
        </w:rPr>
        <w:t>alter tops, baby T’s, tight or cropped tops</w:t>
      </w:r>
    </w:p>
    <w:p w:rsidR="00C0243D" w:rsidRPr="00F10DFA" w:rsidRDefault="00AB278A" w:rsidP="00A3661D">
      <w:pPr>
        <w:pStyle w:val="ListParagraph"/>
        <w:numPr>
          <w:ilvl w:val="0"/>
          <w:numId w:val="11"/>
        </w:numPr>
        <w:spacing w:before="100" w:beforeAutospacing="1" w:after="100" w:afterAutospacing="1" w:line="240" w:lineRule="auto"/>
        <w:rPr>
          <w:rFonts w:asciiTheme="minorHAnsi" w:eastAsia="Times New Roman" w:hAnsiTheme="minorHAnsi"/>
          <w:b/>
          <w:color w:val="000000"/>
        </w:rPr>
      </w:pPr>
      <w:r w:rsidRPr="00FA03B6">
        <w:rPr>
          <w:rFonts w:asciiTheme="minorHAnsi" w:eastAsia="Times New Roman" w:hAnsiTheme="minorHAnsi" w:cs="Tahoma"/>
          <w:b/>
          <w:color w:val="000000"/>
        </w:rPr>
        <w:t>Shoes</w:t>
      </w:r>
      <w:r w:rsidR="005478B0" w:rsidRPr="00FA03B6">
        <w:rPr>
          <w:rFonts w:asciiTheme="minorHAnsi" w:eastAsia="Times New Roman" w:hAnsiTheme="minorHAnsi" w:cs="Tahoma"/>
          <w:b/>
          <w:color w:val="000000"/>
        </w:rPr>
        <w:t xml:space="preserve">, </w:t>
      </w:r>
      <w:r w:rsidRPr="00FA03B6">
        <w:rPr>
          <w:rFonts w:asciiTheme="minorHAnsi" w:eastAsia="Times New Roman" w:hAnsiTheme="minorHAnsi" w:cs="Tahoma"/>
          <w:b/>
          <w:color w:val="000000"/>
        </w:rPr>
        <w:t xml:space="preserve">Hosiery </w:t>
      </w:r>
      <w:r w:rsidR="005478B0" w:rsidRPr="00FA03B6">
        <w:rPr>
          <w:rFonts w:asciiTheme="minorHAnsi" w:eastAsia="Times New Roman" w:hAnsiTheme="minorHAnsi" w:cs="Tahoma"/>
          <w:b/>
          <w:color w:val="000000"/>
        </w:rPr>
        <w:t xml:space="preserve"> and Accessories</w:t>
      </w:r>
    </w:p>
    <w:p w:rsidR="00FE714C" w:rsidRPr="00FA03B6" w:rsidRDefault="00FE714C" w:rsidP="00FA03B6">
      <w:pPr>
        <w:pStyle w:val="ListParagraph"/>
        <w:spacing w:before="100" w:beforeAutospacing="1" w:after="100" w:afterAutospacing="1" w:line="240" w:lineRule="auto"/>
        <w:ind w:left="360"/>
        <w:rPr>
          <w:rFonts w:asciiTheme="minorHAnsi" w:eastAsia="Times New Roman" w:hAnsiTheme="minorHAnsi"/>
          <w:b/>
          <w:color w:val="000000"/>
        </w:rPr>
      </w:pPr>
    </w:p>
    <w:p w:rsidR="00B03CDA" w:rsidRPr="00FA03B6" w:rsidRDefault="00AB278A" w:rsidP="00FA03B6">
      <w:pPr>
        <w:pStyle w:val="ListParagraph"/>
        <w:numPr>
          <w:ilvl w:val="0"/>
          <w:numId w:val="46"/>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Uniform Team Members</w:t>
      </w:r>
      <w:r w:rsidR="00B03CDA" w:rsidRPr="00FA03B6">
        <w:rPr>
          <w:rFonts w:asciiTheme="minorHAnsi" w:hAnsiTheme="minorHAnsi" w:cs="Calibri"/>
        </w:rPr>
        <w:t>:</w:t>
      </w:r>
      <w:r w:rsidR="00A3661D" w:rsidRPr="00FA03B6">
        <w:rPr>
          <w:rFonts w:asciiTheme="minorHAnsi" w:hAnsiTheme="minorHAnsi" w:cs="Calibri"/>
        </w:rPr>
        <w:t xml:space="preserve">  </w:t>
      </w:r>
    </w:p>
    <w:p w:rsidR="00FE714C" w:rsidRDefault="00AB278A" w:rsidP="00FA03B6">
      <w:pPr>
        <w:pStyle w:val="ListParagraph"/>
        <w:numPr>
          <w:ilvl w:val="0"/>
          <w:numId w:val="47"/>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 xml:space="preserve">Shoes, socks or hosiery must be worn and </w:t>
      </w:r>
      <w:r w:rsidR="00FE714C">
        <w:rPr>
          <w:rFonts w:cs="Calibri"/>
        </w:rPr>
        <w:t xml:space="preserve">be </w:t>
      </w:r>
      <w:r w:rsidRPr="00FA03B6">
        <w:rPr>
          <w:rFonts w:cs="Calibri"/>
        </w:rPr>
        <w:t xml:space="preserve">business appropriate. Shoes must be solid black in color, clean and in good </w:t>
      </w:r>
      <w:r w:rsidR="00FE714C">
        <w:rPr>
          <w:rFonts w:cs="Calibri"/>
        </w:rPr>
        <w:t>condition</w:t>
      </w:r>
    </w:p>
    <w:p w:rsidR="00FE714C" w:rsidRDefault="00AB278A" w:rsidP="00FA03B6">
      <w:pPr>
        <w:pStyle w:val="ListParagraph"/>
        <w:numPr>
          <w:ilvl w:val="0"/>
          <w:numId w:val="47"/>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Platform shoes, backless (mules and slides) and sling-back shoes are not permitted</w:t>
      </w:r>
    </w:p>
    <w:p w:rsidR="009E4CD4" w:rsidRPr="00FA03B6" w:rsidRDefault="009E4CD4" w:rsidP="00FA03B6">
      <w:pPr>
        <w:pStyle w:val="ListParagraph"/>
        <w:numPr>
          <w:ilvl w:val="0"/>
          <w:numId w:val="47"/>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Shoes must be closed toe and closed heel. Food and Beverage Team Members must have shoes with slip resistant soles</w:t>
      </w:r>
    </w:p>
    <w:p w:rsidR="00B03CDA" w:rsidRPr="00FA03B6" w:rsidRDefault="00AB278A" w:rsidP="00FA03B6">
      <w:pPr>
        <w:pStyle w:val="ListParagraph"/>
        <w:numPr>
          <w:ilvl w:val="0"/>
          <w:numId w:val="46"/>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Non-Uniform Team Members</w:t>
      </w:r>
      <w:r w:rsidR="00FE714C" w:rsidRPr="00FA03B6">
        <w:rPr>
          <w:rFonts w:asciiTheme="minorHAnsi" w:hAnsiTheme="minorHAnsi" w:cs="Calibri"/>
        </w:rPr>
        <w:t>:</w:t>
      </w:r>
    </w:p>
    <w:p w:rsidR="00AB278A" w:rsidRPr="00F10DFA" w:rsidRDefault="00CC6799" w:rsidP="00FA03B6">
      <w:pPr>
        <w:pStyle w:val="ListParagraph"/>
        <w:numPr>
          <w:ilvl w:val="0"/>
          <w:numId w:val="48"/>
        </w:numPr>
        <w:overflowPunct w:val="0"/>
        <w:autoSpaceDE w:val="0"/>
        <w:autoSpaceDN w:val="0"/>
        <w:adjustRightInd w:val="0"/>
        <w:spacing w:after="240" w:line="240" w:lineRule="auto"/>
        <w:contextualSpacing w:val="0"/>
        <w:jc w:val="both"/>
        <w:textAlignment w:val="baseline"/>
        <w:rPr>
          <w:rFonts w:cs="Calibri"/>
        </w:rPr>
      </w:pPr>
      <w:r w:rsidRPr="00FA03B6">
        <w:rPr>
          <w:rFonts w:cs="Calibri"/>
        </w:rPr>
        <w:t>B</w:t>
      </w:r>
      <w:r w:rsidR="00AB278A" w:rsidRPr="00FA03B6">
        <w:rPr>
          <w:rFonts w:cs="Calibri"/>
        </w:rPr>
        <w:t xml:space="preserve">usiness style dress shoes are </w:t>
      </w:r>
      <w:r w:rsidR="009E11EF" w:rsidRPr="00FA03B6">
        <w:rPr>
          <w:rFonts w:cs="Calibri"/>
        </w:rPr>
        <w:t>required</w:t>
      </w:r>
      <w:r w:rsidR="00AB278A" w:rsidRPr="00FA03B6">
        <w:rPr>
          <w:rFonts w:cs="Calibri"/>
        </w:rPr>
        <w:t>;</w:t>
      </w:r>
      <w:r w:rsidR="00BA5559" w:rsidRPr="00FA03B6">
        <w:rPr>
          <w:rFonts w:cs="Calibri"/>
        </w:rPr>
        <w:t xml:space="preserve"> </w:t>
      </w:r>
      <w:r w:rsidR="00AB278A" w:rsidRPr="00FA03B6">
        <w:rPr>
          <w:rFonts w:cs="Calibri"/>
        </w:rPr>
        <w:t>Casual footwear, such as athletic shoes, deck shoes</w:t>
      </w:r>
      <w:r w:rsidR="00747634" w:rsidRPr="00FA03B6">
        <w:rPr>
          <w:rFonts w:cs="Calibri"/>
        </w:rPr>
        <w:t xml:space="preserve">, </w:t>
      </w:r>
      <w:r w:rsidR="00AB278A" w:rsidRPr="00FA03B6">
        <w:rPr>
          <w:rFonts w:cs="Calibri"/>
        </w:rPr>
        <w:t xml:space="preserve">sandals, thongs, clogs, casual </w:t>
      </w:r>
      <w:r w:rsidR="00747634" w:rsidRPr="00FA03B6">
        <w:rPr>
          <w:rFonts w:cs="Calibri"/>
        </w:rPr>
        <w:t>b</w:t>
      </w:r>
      <w:r w:rsidR="00AB278A" w:rsidRPr="00FA03B6">
        <w:rPr>
          <w:rFonts w:cs="Calibri"/>
        </w:rPr>
        <w:t>oots</w:t>
      </w:r>
      <w:r w:rsidRPr="00FA03B6">
        <w:rPr>
          <w:rFonts w:cs="Calibri"/>
        </w:rPr>
        <w:t xml:space="preserve"> such as UGG styles</w:t>
      </w:r>
      <w:r w:rsidR="00AB278A" w:rsidRPr="00FA03B6">
        <w:rPr>
          <w:rFonts w:cs="Calibri"/>
        </w:rPr>
        <w:t>, are not</w:t>
      </w:r>
      <w:r w:rsidR="00747634" w:rsidRPr="00FA03B6">
        <w:rPr>
          <w:rFonts w:cs="Calibri"/>
        </w:rPr>
        <w:t xml:space="preserve"> </w:t>
      </w:r>
      <w:r w:rsidR="00AB278A" w:rsidRPr="00FA03B6">
        <w:rPr>
          <w:rFonts w:cs="Calibri"/>
        </w:rPr>
        <w:t>permitted.</w:t>
      </w:r>
      <w:r w:rsidR="005A17E8" w:rsidRPr="00FA03B6">
        <w:rPr>
          <w:rFonts w:cs="Calibri"/>
        </w:rPr>
        <w:t xml:space="preserve"> </w:t>
      </w:r>
      <w:r w:rsidR="00241666" w:rsidRPr="00FA03B6">
        <w:rPr>
          <w:rFonts w:cs="Calibri"/>
        </w:rPr>
        <w:t>Slip resistant soles are recommended for</w:t>
      </w:r>
      <w:r w:rsidR="005A17E8" w:rsidRPr="00FA03B6">
        <w:rPr>
          <w:rFonts w:cs="Calibri"/>
        </w:rPr>
        <w:t xml:space="preserve"> </w:t>
      </w:r>
      <w:r w:rsidR="00241666" w:rsidRPr="00FA03B6">
        <w:rPr>
          <w:rFonts w:cs="Calibri"/>
        </w:rPr>
        <w:t>all Team Members</w:t>
      </w:r>
      <w:r w:rsidR="007A4E95" w:rsidRPr="00FA03B6">
        <w:rPr>
          <w:rFonts w:cs="Calibri"/>
        </w:rPr>
        <w:t>.</w:t>
      </w:r>
      <w:r w:rsidR="00241666" w:rsidRPr="00FA03B6">
        <w:rPr>
          <w:rFonts w:cs="Calibri"/>
        </w:rPr>
        <w:t xml:space="preserve"> </w:t>
      </w:r>
      <w:r w:rsidR="00DD4F75" w:rsidRPr="00FA03B6">
        <w:rPr>
          <w:rFonts w:cs="Calibri"/>
        </w:rPr>
        <w:t xml:space="preserve">    </w:t>
      </w:r>
      <w:r w:rsidR="00DD4F75" w:rsidRPr="00FA03B6">
        <w:rPr>
          <w:rFonts w:cs="Calibri"/>
        </w:rPr>
        <w:tab/>
      </w:r>
    </w:p>
    <w:p w:rsidR="00F544B5" w:rsidRPr="00FA03B6" w:rsidRDefault="00AB278A" w:rsidP="00FA03B6">
      <w:pPr>
        <w:pStyle w:val="ListParagraph"/>
        <w:numPr>
          <w:ilvl w:val="0"/>
          <w:numId w:val="46"/>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DPS, Valet, Paint Shop, Health Club, Executive and Administrative Offices may vary according to specific job requirements. Safety shoes must be worn in specific departments as required.  </w:t>
      </w:r>
    </w:p>
    <w:p w:rsidR="00AB278A" w:rsidRPr="00FA03B6" w:rsidRDefault="00AB278A" w:rsidP="00FA03B6">
      <w:pPr>
        <w:pStyle w:val="ListParagraph"/>
        <w:numPr>
          <w:ilvl w:val="0"/>
          <w:numId w:val="46"/>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lastRenderedPageBreak/>
        <w:t xml:space="preserve">When entering and exiting the facility, Team Members </w:t>
      </w:r>
      <w:r w:rsidR="00FE714C" w:rsidRPr="00FA03B6">
        <w:rPr>
          <w:rFonts w:asciiTheme="minorHAnsi" w:hAnsiTheme="minorHAnsi" w:cs="Calibri"/>
        </w:rPr>
        <w:t xml:space="preserve">shall </w:t>
      </w:r>
      <w:r w:rsidRPr="00FA03B6">
        <w:rPr>
          <w:rFonts w:asciiTheme="minorHAnsi" w:hAnsiTheme="minorHAnsi" w:cs="Calibri"/>
        </w:rPr>
        <w:t>continue to display a four-diamond</w:t>
      </w:r>
      <w:r w:rsidR="00137A75" w:rsidRPr="00FA03B6">
        <w:rPr>
          <w:rFonts w:asciiTheme="minorHAnsi" w:hAnsiTheme="minorHAnsi" w:cs="Calibri"/>
        </w:rPr>
        <w:t xml:space="preserve"> look</w:t>
      </w:r>
      <w:r w:rsidR="000E521A" w:rsidRPr="00FA03B6">
        <w:rPr>
          <w:rFonts w:asciiTheme="minorHAnsi" w:hAnsiTheme="minorHAnsi" w:cs="Calibri"/>
        </w:rPr>
        <w:t>.</w:t>
      </w:r>
    </w:p>
    <w:p w:rsidR="00746A62" w:rsidRPr="00FA03B6" w:rsidRDefault="000E521A" w:rsidP="005B769E">
      <w:pPr>
        <w:pStyle w:val="ListParagraph"/>
        <w:keepNext/>
        <w:keepLines/>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Gaming Commission License Badges  </w:t>
      </w:r>
    </w:p>
    <w:p w:rsidR="009314A4" w:rsidRDefault="009314A4" w:rsidP="005B769E">
      <w:pPr>
        <w:pStyle w:val="ListParagraph"/>
        <w:keepNext/>
        <w:keepLines/>
        <w:spacing w:before="100" w:beforeAutospacing="1" w:after="100" w:afterAutospacing="1" w:line="240" w:lineRule="auto"/>
        <w:ind w:left="936"/>
        <w:rPr>
          <w:rFonts w:asciiTheme="minorHAnsi" w:hAnsiTheme="minorHAnsi"/>
        </w:rPr>
      </w:pPr>
    </w:p>
    <w:p w:rsidR="009314A4" w:rsidRDefault="009314A4" w:rsidP="005B769E">
      <w:pPr>
        <w:pStyle w:val="ListParagraph"/>
        <w:keepNext/>
        <w:keepLines/>
        <w:numPr>
          <w:ilvl w:val="0"/>
          <w:numId w:val="49"/>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Pr>
          <w:rFonts w:asciiTheme="minorHAnsi" w:hAnsiTheme="minorHAnsi" w:cs="Calibri"/>
        </w:rPr>
        <w:t xml:space="preserve">The ability to obtain a Pechanga Gaming License badge is a privilege and care must be taken to ensure the badge is clean. The badge </w:t>
      </w:r>
      <w:r w:rsidR="000E521A" w:rsidRPr="00FA03B6">
        <w:rPr>
          <w:rFonts w:asciiTheme="minorHAnsi" w:hAnsiTheme="minorHAnsi" w:cs="Calibri"/>
        </w:rPr>
        <w:t xml:space="preserve">must be worn at all times on the upper left side of shirts and blouses or uniform while on duty, in an upright and readable position. </w:t>
      </w:r>
    </w:p>
    <w:p w:rsidR="009314A4" w:rsidRDefault="000E521A" w:rsidP="00FA03B6">
      <w:pPr>
        <w:pStyle w:val="ListParagraph"/>
        <w:numPr>
          <w:ilvl w:val="0"/>
          <w:numId w:val="49"/>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The badge must be affixed with a standard clip that prevents the picture identification side from rotating to a backwards, non-visible position. </w:t>
      </w:r>
    </w:p>
    <w:p w:rsidR="007D3AF9" w:rsidRPr="00FA03B6" w:rsidRDefault="000E521A" w:rsidP="00FA03B6">
      <w:pPr>
        <w:pStyle w:val="ListParagraph"/>
        <w:numPr>
          <w:ilvl w:val="0"/>
          <w:numId w:val="49"/>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Nothing can be affixed or attached to the Gaming Commission License identification badges except for the issued clip that attaches to the uniform or non-uniform clothing. The PRC longevity pin or casino wide authorized promotional buttons on uniforms are acceptable. </w:t>
      </w:r>
    </w:p>
    <w:p w:rsidR="000E521A" w:rsidRPr="00FA03B6" w:rsidRDefault="000E521A"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Jewelry and Accessories </w:t>
      </w:r>
    </w:p>
    <w:p w:rsidR="009848FF" w:rsidRDefault="009848FF" w:rsidP="00EA2F4E">
      <w:pPr>
        <w:pStyle w:val="ListParagraph"/>
        <w:spacing w:before="100" w:beforeAutospacing="1" w:after="100" w:afterAutospacing="1" w:line="240" w:lineRule="auto"/>
        <w:ind w:left="936"/>
        <w:rPr>
          <w:rFonts w:asciiTheme="minorHAnsi" w:eastAsia="Times New Roman" w:hAnsiTheme="minorHAnsi"/>
          <w:color w:val="000000"/>
        </w:rPr>
      </w:pPr>
    </w:p>
    <w:p w:rsidR="000E521A" w:rsidRPr="00FA03B6" w:rsidRDefault="007A4E95" w:rsidP="00FA03B6">
      <w:pPr>
        <w:pStyle w:val="ListParagraph"/>
        <w:numPr>
          <w:ilvl w:val="0"/>
          <w:numId w:val="50"/>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Team members may wear tasteful jewelry in moderation. </w:t>
      </w:r>
      <w:r w:rsidR="000E521A" w:rsidRPr="00FA03B6">
        <w:rPr>
          <w:rFonts w:asciiTheme="minorHAnsi" w:hAnsiTheme="minorHAnsi" w:cs="Calibri"/>
        </w:rPr>
        <w:t>Noticeable body jewelry on any part of the body other than the ear</w:t>
      </w:r>
      <w:r w:rsidR="009848FF">
        <w:rPr>
          <w:rFonts w:asciiTheme="minorHAnsi" w:hAnsiTheme="minorHAnsi" w:cs="Calibri"/>
        </w:rPr>
        <w:t xml:space="preserve"> </w:t>
      </w:r>
      <w:r w:rsidR="000E521A" w:rsidRPr="00FA03B6">
        <w:rPr>
          <w:rFonts w:asciiTheme="minorHAnsi" w:hAnsiTheme="minorHAnsi" w:cs="Calibri"/>
        </w:rPr>
        <w:t>lobe</w:t>
      </w:r>
      <w:r w:rsidR="009848FF">
        <w:rPr>
          <w:rFonts w:asciiTheme="minorHAnsi" w:hAnsiTheme="minorHAnsi" w:cs="Calibri"/>
        </w:rPr>
        <w:t>s</w:t>
      </w:r>
      <w:r w:rsidR="00AF5608" w:rsidRPr="00FA03B6">
        <w:rPr>
          <w:rFonts w:asciiTheme="minorHAnsi" w:hAnsiTheme="minorHAnsi" w:cs="Calibri"/>
        </w:rPr>
        <w:t xml:space="preserve"> </w:t>
      </w:r>
      <w:r w:rsidR="000E521A" w:rsidRPr="00FA03B6">
        <w:rPr>
          <w:rFonts w:asciiTheme="minorHAnsi" w:hAnsiTheme="minorHAnsi" w:cs="Calibri"/>
        </w:rPr>
        <w:t xml:space="preserve">is not permitted (such as jewelry associated with body piercing). </w:t>
      </w:r>
      <w:r w:rsidRPr="00FA03B6">
        <w:rPr>
          <w:rFonts w:asciiTheme="minorHAnsi" w:hAnsiTheme="minorHAnsi" w:cs="Calibri"/>
        </w:rPr>
        <w:t xml:space="preserve"> Where job duties present any type of safety risk, jewelry may be prohibited or severely limited.</w:t>
      </w:r>
    </w:p>
    <w:p w:rsidR="000E521A" w:rsidRPr="00FA03B6" w:rsidRDefault="009848FF" w:rsidP="00FA03B6">
      <w:pPr>
        <w:pStyle w:val="ListParagraph"/>
        <w:numPr>
          <w:ilvl w:val="0"/>
          <w:numId w:val="50"/>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Pr>
          <w:rFonts w:asciiTheme="minorHAnsi" w:hAnsiTheme="minorHAnsi" w:cs="Calibri"/>
        </w:rPr>
        <w:t>Any</w:t>
      </w:r>
      <w:r w:rsidR="000E521A" w:rsidRPr="00FA03B6">
        <w:rPr>
          <w:rFonts w:asciiTheme="minorHAnsi" w:hAnsiTheme="minorHAnsi" w:cs="Calibri"/>
        </w:rPr>
        <w:t xml:space="preserve"> methods to conceal any unacceptable piercing such as </w:t>
      </w:r>
      <w:r>
        <w:rPr>
          <w:rFonts w:asciiTheme="minorHAnsi" w:hAnsiTheme="minorHAnsi" w:cs="Calibri"/>
        </w:rPr>
        <w:t xml:space="preserve">the use of </w:t>
      </w:r>
      <w:r w:rsidR="000E521A" w:rsidRPr="00FA03B6">
        <w:rPr>
          <w:rFonts w:asciiTheme="minorHAnsi" w:hAnsiTheme="minorHAnsi" w:cs="Calibri"/>
        </w:rPr>
        <w:t xml:space="preserve">bandages, filler studs, or </w:t>
      </w:r>
      <w:r w:rsidR="00644B35" w:rsidRPr="00FA03B6">
        <w:rPr>
          <w:rFonts w:asciiTheme="minorHAnsi" w:hAnsiTheme="minorHAnsi" w:cs="Calibri"/>
        </w:rPr>
        <w:t xml:space="preserve">colored </w:t>
      </w:r>
      <w:r w:rsidR="000E521A" w:rsidRPr="00FA03B6">
        <w:rPr>
          <w:rFonts w:asciiTheme="minorHAnsi" w:hAnsiTheme="minorHAnsi" w:cs="Calibri"/>
        </w:rPr>
        <w:t xml:space="preserve">plugs are not permitted. Plugs for earlobes must be flesh color. </w:t>
      </w:r>
    </w:p>
    <w:p w:rsidR="00CE3BA2" w:rsidRPr="00FA03B6" w:rsidRDefault="000E521A" w:rsidP="00FA03B6">
      <w:pPr>
        <w:pStyle w:val="ListParagraph"/>
        <w:numPr>
          <w:ilvl w:val="0"/>
          <w:numId w:val="50"/>
        </w:numPr>
        <w:overflowPunct w:val="0"/>
        <w:autoSpaceDE w:val="0"/>
        <w:autoSpaceDN w:val="0"/>
        <w:adjustRightInd w:val="0"/>
        <w:spacing w:after="240" w:line="240" w:lineRule="auto"/>
        <w:contextualSpacing w:val="0"/>
        <w:jc w:val="both"/>
        <w:textAlignment w:val="baseline"/>
        <w:rPr>
          <w:rFonts w:asciiTheme="minorHAnsi" w:eastAsia="Times New Roman" w:hAnsiTheme="minorHAnsi"/>
          <w:color w:val="000000"/>
        </w:rPr>
      </w:pPr>
      <w:r w:rsidRPr="00FA03B6">
        <w:rPr>
          <w:rFonts w:asciiTheme="minorHAnsi" w:hAnsiTheme="minorHAnsi" w:cs="Calibri"/>
        </w:rPr>
        <w:t>Necklaces are permitted, however</w:t>
      </w:r>
      <w:r w:rsidR="009848FF">
        <w:rPr>
          <w:rFonts w:asciiTheme="minorHAnsi" w:hAnsiTheme="minorHAnsi" w:cs="Calibri"/>
        </w:rPr>
        <w:t>,</w:t>
      </w:r>
      <w:r w:rsidRPr="00FA03B6">
        <w:rPr>
          <w:rFonts w:asciiTheme="minorHAnsi" w:hAnsiTheme="minorHAnsi" w:cs="Calibri"/>
        </w:rPr>
        <w:t xml:space="preserve"> they must not be worn outside the uniform for uniformed Team Members</w:t>
      </w:r>
      <w:r w:rsidR="009848FF">
        <w:rPr>
          <w:rFonts w:asciiTheme="minorHAnsi" w:hAnsiTheme="minorHAnsi" w:cs="Calibri"/>
        </w:rPr>
        <w:t>. Any l</w:t>
      </w:r>
      <w:r w:rsidRPr="00FA03B6">
        <w:rPr>
          <w:rFonts w:asciiTheme="minorHAnsi" w:hAnsiTheme="minorHAnsi" w:cs="Calibri"/>
        </w:rPr>
        <w:t xml:space="preserve">eather or fabric belt may be worn </w:t>
      </w:r>
      <w:r w:rsidR="009848FF">
        <w:rPr>
          <w:rFonts w:asciiTheme="minorHAnsi" w:hAnsiTheme="minorHAnsi" w:cs="Calibri"/>
        </w:rPr>
        <w:t xml:space="preserve">provided they are </w:t>
      </w:r>
      <w:r w:rsidRPr="00FA03B6">
        <w:rPr>
          <w:rFonts w:asciiTheme="minorHAnsi" w:hAnsiTheme="minorHAnsi" w:cs="Calibri"/>
        </w:rPr>
        <w:t>without logos, glitter or wording, and</w:t>
      </w:r>
      <w:r w:rsidRPr="00FA03B6">
        <w:rPr>
          <w:rFonts w:asciiTheme="minorHAnsi" w:eastAsia="Times New Roman" w:hAnsiTheme="minorHAnsi"/>
          <w:color w:val="000000"/>
        </w:rPr>
        <w:t xml:space="preserve"> must have a professional looking buckle.</w:t>
      </w:r>
    </w:p>
    <w:p w:rsidR="000E521A" w:rsidRPr="00FA03B6" w:rsidRDefault="000E521A"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Undergarments </w:t>
      </w:r>
    </w:p>
    <w:p w:rsidR="009848FF" w:rsidRDefault="009848FF" w:rsidP="00BB42F1">
      <w:pPr>
        <w:pStyle w:val="ListParagraph"/>
        <w:spacing w:before="100" w:beforeAutospacing="1" w:after="100" w:afterAutospacing="1" w:line="240" w:lineRule="auto"/>
        <w:ind w:left="936"/>
        <w:rPr>
          <w:rFonts w:asciiTheme="minorHAnsi" w:eastAsia="Times New Roman" w:hAnsiTheme="minorHAnsi"/>
          <w:color w:val="000000"/>
        </w:rPr>
      </w:pPr>
    </w:p>
    <w:p w:rsidR="000E521A" w:rsidRPr="00FA03B6" w:rsidRDefault="000E521A" w:rsidP="00FA03B6">
      <w:pPr>
        <w:pStyle w:val="ListParagraph"/>
        <w:numPr>
          <w:ilvl w:val="0"/>
          <w:numId w:val="51"/>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Team Members are required to wear appropriately fitting undergarments at all times. Patterned or colored undergarments that are visible when worn under light-colored uniform or other clothing are not permitted.  Undergarments are not permitted to extend past the length of the uniform</w:t>
      </w:r>
      <w:r w:rsidR="00F24507">
        <w:rPr>
          <w:rFonts w:asciiTheme="minorHAnsi" w:hAnsiTheme="minorHAnsi" w:cs="Calibri"/>
        </w:rPr>
        <w:t xml:space="preserve"> or clothing</w:t>
      </w:r>
      <w:r w:rsidRPr="00FA03B6">
        <w:rPr>
          <w:rFonts w:asciiTheme="minorHAnsi" w:hAnsiTheme="minorHAnsi" w:cs="Calibri"/>
        </w:rPr>
        <w:t xml:space="preserve">. </w:t>
      </w:r>
    </w:p>
    <w:p w:rsidR="000E521A" w:rsidRPr="00FA03B6" w:rsidRDefault="000E521A"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Sunglasses </w:t>
      </w:r>
    </w:p>
    <w:p w:rsidR="00BF4700" w:rsidRDefault="00BF4700" w:rsidP="00E96CDC">
      <w:pPr>
        <w:pStyle w:val="ListParagraph"/>
        <w:spacing w:before="100" w:beforeAutospacing="1" w:after="100" w:afterAutospacing="1" w:line="240" w:lineRule="auto"/>
        <w:ind w:left="936"/>
        <w:rPr>
          <w:rFonts w:asciiTheme="minorHAnsi" w:eastAsia="Times New Roman" w:hAnsiTheme="minorHAnsi"/>
          <w:color w:val="000000"/>
        </w:rPr>
      </w:pPr>
    </w:p>
    <w:p w:rsidR="000E521A" w:rsidRPr="00FA03B6" w:rsidRDefault="000E521A" w:rsidP="00FA03B6">
      <w:pPr>
        <w:pStyle w:val="ListParagraph"/>
        <w:numPr>
          <w:ilvl w:val="0"/>
          <w:numId w:val="54"/>
        </w:numPr>
        <w:overflowPunct w:val="0"/>
        <w:autoSpaceDE w:val="0"/>
        <w:autoSpaceDN w:val="0"/>
        <w:adjustRightInd w:val="0"/>
        <w:spacing w:after="240" w:line="240" w:lineRule="auto"/>
        <w:contextualSpacing w:val="0"/>
        <w:jc w:val="both"/>
        <w:textAlignment w:val="baseline"/>
      </w:pPr>
      <w:r w:rsidRPr="00FA03B6">
        <w:rPr>
          <w:rFonts w:asciiTheme="minorHAnsi" w:hAnsiTheme="minorHAnsi" w:cs="Calibri"/>
        </w:rPr>
        <w:t xml:space="preserve">Sunglasses are not </w:t>
      </w:r>
      <w:r w:rsidR="007A4E95" w:rsidRPr="00FA03B6">
        <w:rPr>
          <w:rFonts w:asciiTheme="minorHAnsi" w:hAnsiTheme="minorHAnsi" w:cs="Calibri"/>
        </w:rPr>
        <w:t>permitted in the workplace</w:t>
      </w:r>
      <w:r w:rsidR="0068393C">
        <w:rPr>
          <w:rFonts w:asciiTheme="minorHAnsi" w:hAnsiTheme="minorHAnsi" w:cs="Calibri"/>
        </w:rPr>
        <w:t>.</w:t>
      </w:r>
      <w:r w:rsidRPr="00FA03B6">
        <w:rPr>
          <w:rFonts w:asciiTheme="minorHAnsi" w:hAnsiTheme="minorHAnsi" w:cs="Calibri"/>
        </w:rPr>
        <w:t xml:space="preserve"> </w:t>
      </w:r>
    </w:p>
    <w:p w:rsidR="00F24507" w:rsidRPr="00FA03B6" w:rsidRDefault="000E521A"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Hats</w:t>
      </w:r>
      <w:r w:rsidR="00F24507">
        <w:rPr>
          <w:rFonts w:asciiTheme="minorHAnsi" w:eastAsia="Times New Roman" w:hAnsiTheme="minorHAnsi" w:cs="Tahoma"/>
          <w:b/>
          <w:color w:val="000000"/>
        </w:rPr>
        <w:t>, Sun Visors, Headscarves</w:t>
      </w:r>
    </w:p>
    <w:p w:rsidR="00F24507" w:rsidRPr="00FA03B6" w:rsidRDefault="00F24507">
      <w:pPr>
        <w:pStyle w:val="ListParagraph"/>
        <w:spacing w:before="100" w:beforeAutospacing="1" w:after="100" w:afterAutospacing="1" w:line="240" w:lineRule="auto"/>
        <w:ind w:left="936"/>
        <w:rPr>
          <w:rFonts w:asciiTheme="minorHAnsi" w:eastAsia="Times New Roman" w:hAnsiTheme="minorHAnsi"/>
          <w:color w:val="000000"/>
        </w:rPr>
      </w:pPr>
    </w:p>
    <w:p w:rsidR="00644B35" w:rsidRPr="00FA03B6" w:rsidRDefault="000E521A" w:rsidP="00FA03B6">
      <w:pPr>
        <w:pStyle w:val="ListParagraph"/>
        <w:numPr>
          <w:ilvl w:val="0"/>
          <w:numId w:val="5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Hats and sun visors may only be worn when issued as part of a required uniform by the Wardrobe Department. The hat or sun visor will be worn with bill forward and squarely on the head.</w:t>
      </w:r>
    </w:p>
    <w:p w:rsidR="00644B35" w:rsidRPr="00FA03B6" w:rsidRDefault="00644B35" w:rsidP="00FA03B6">
      <w:pPr>
        <w:pStyle w:val="ListParagraph"/>
        <w:numPr>
          <w:ilvl w:val="0"/>
          <w:numId w:val="55"/>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lastRenderedPageBreak/>
        <w:t xml:space="preserve">Headscarves are allowed however they cannot cover the neck or face. No bandanas are </w:t>
      </w:r>
      <w:r w:rsidR="00FC6AE4" w:rsidRPr="00FA03B6">
        <w:rPr>
          <w:rFonts w:asciiTheme="minorHAnsi" w:hAnsiTheme="minorHAnsi" w:cs="Calibri"/>
        </w:rPr>
        <w:t>permitted</w:t>
      </w:r>
      <w:r w:rsidRPr="00FA03B6">
        <w:rPr>
          <w:rFonts w:asciiTheme="minorHAnsi" w:hAnsiTheme="minorHAnsi" w:cs="Calibri"/>
        </w:rPr>
        <w:t>.</w:t>
      </w:r>
    </w:p>
    <w:p w:rsidR="009614A4" w:rsidRPr="00FA03B6" w:rsidRDefault="009614A4"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 Fragrance </w:t>
      </w:r>
    </w:p>
    <w:p w:rsidR="000B61BE" w:rsidRPr="00FA03B6" w:rsidRDefault="000B61BE">
      <w:pPr>
        <w:pStyle w:val="ListParagraph"/>
        <w:spacing w:before="100" w:beforeAutospacing="1" w:after="100" w:afterAutospacing="1" w:line="240" w:lineRule="auto"/>
        <w:ind w:left="936"/>
        <w:rPr>
          <w:rFonts w:asciiTheme="minorHAnsi" w:eastAsia="Times New Roman" w:hAnsiTheme="minorHAnsi"/>
          <w:color w:val="000000"/>
        </w:rPr>
      </w:pPr>
    </w:p>
    <w:p w:rsidR="009614A4" w:rsidRPr="00FA03B6" w:rsidRDefault="009614A4" w:rsidP="00FA03B6">
      <w:pPr>
        <w:pStyle w:val="ListParagraph"/>
        <w:numPr>
          <w:ilvl w:val="0"/>
          <w:numId w:val="56"/>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Fragrant products that may be offensive to others should be used in moderation out of concern for others in the workplace.</w:t>
      </w:r>
    </w:p>
    <w:p w:rsidR="00C60889" w:rsidRDefault="00C60889" w:rsidP="00FA03B6">
      <w:pPr>
        <w:pStyle w:val="ListParagraph"/>
        <w:keepNext/>
        <w:keepLines/>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Hair </w:t>
      </w:r>
      <w:r w:rsidR="00BF4700">
        <w:rPr>
          <w:rFonts w:asciiTheme="minorHAnsi" w:eastAsia="Times New Roman" w:hAnsiTheme="minorHAnsi" w:cs="Tahoma"/>
          <w:b/>
          <w:color w:val="000000"/>
        </w:rPr>
        <w:t>and Make Up</w:t>
      </w:r>
    </w:p>
    <w:p w:rsidR="000B61BE" w:rsidRPr="00FA03B6" w:rsidRDefault="005B769E" w:rsidP="00FA03B6">
      <w:pPr>
        <w:pStyle w:val="ListParagraph"/>
        <w:keepNext/>
        <w:keepLines/>
        <w:spacing w:before="100" w:beforeAutospacing="1" w:after="100" w:afterAutospacing="1" w:line="240" w:lineRule="auto"/>
        <w:ind w:left="360"/>
        <w:rPr>
          <w:rFonts w:asciiTheme="minorHAnsi" w:eastAsia="Times New Roman" w:hAnsiTheme="minorHAnsi" w:cs="Tahoma"/>
          <w:b/>
          <w:color w:val="000000"/>
        </w:rPr>
      </w:pPr>
      <w:r>
        <w:rPr>
          <w:rFonts w:asciiTheme="minorHAnsi" w:eastAsia="Times New Roman" w:hAnsiTheme="minorHAnsi" w:cs="Tahoma"/>
          <w:b/>
          <w:noProof/>
          <w:color w:val="000000"/>
        </w:rPr>
        <w:drawing>
          <wp:anchor distT="0" distB="0" distL="114300" distR="114300" simplePos="0" relativeHeight="251660288" behindDoc="1" locked="0" layoutInCell="1" allowOverlap="1">
            <wp:simplePos x="0" y="0"/>
            <wp:positionH relativeFrom="column">
              <wp:posOffset>4552950</wp:posOffset>
            </wp:positionH>
            <wp:positionV relativeFrom="paragraph">
              <wp:posOffset>15875</wp:posOffset>
            </wp:positionV>
            <wp:extent cx="1962424" cy="1933845"/>
            <wp:effectExtent l="0" t="0" r="0" b="9525"/>
            <wp:wrapTight wrapText="bothSides">
              <wp:wrapPolygon edited="0">
                <wp:start x="0" y="0"/>
                <wp:lineTo x="0" y="21494"/>
                <wp:lineTo x="21390" y="21494"/>
                <wp:lineTo x="2139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7C11C6.tmp"/>
                    <pic:cNvPicPr/>
                  </pic:nvPicPr>
                  <pic:blipFill>
                    <a:blip r:embed="rId14">
                      <a:extLst>
                        <a:ext uri="{28A0092B-C50C-407E-A947-70E740481C1C}">
                          <a14:useLocalDpi xmlns:a14="http://schemas.microsoft.com/office/drawing/2010/main" val="0"/>
                        </a:ext>
                      </a:extLst>
                    </a:blip>
                    <a:stretch>
                      <a:fillRect/>
                    </a:stretch>
                  </pic:blipFill>
                  <pic:spPr>
                    <a:xfrm>
                      <a:off x="0" y="0"/>
                      <a:ext cx="1962424" cy="1933845"/>
                    </a:xfrm>
                    <a:prstGeom prst="rect">
                      <a:avLst/>
                    </a:prstGeom>
                  </pic:spPr>
                </pic:pic>
              </a:graphicData>
            </a:graphic>
            <wp14:sizeRelH relativeFrom="page">
              <wp14:pctWidth>0</wp14:pctWidth>
            </wp14:sizeRelH>
            <wp14:sizeRelV relativeFrom="page">
              <wp14:pctHeight>0</wp14:pctHeight>
            </wp14:sizeRelV>
          </wp:anchor>
        </w:drawing>
      </w:r>
    </w:p>
    <w:p w:rsidR="00C203F1" w:rsidRPr="00FA03B6" w:rsidRDefault="00C203F1" w:rsidP="00FA03B6">
      <w:pPr>
        <w:pStyle w:val="ListParagraph"/>
        <w:keepNext/>
        <w:keepLines/>
        <w:numPr>
          <w:ilvl w:val="0"/>
          <w:numId w:val="57"/>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Hair should be clean, combed, and neatly trimmed or arranged. Unkempt hair is not permitted. Sideburns, mustaches, and beards should be neatly trimmed. Non-traditional hair colors are not permitted.</w:t>
      </w:r>
    </w:p>
    <w:p w:rsidR="000A226F" w:rsidRPr="00FA03B6" w:rsidRDefault="005F0D0D" w:rsidP="00FA03B6">
      <w:pPr>
        <w:pStyle w:val="ListParagraph"/>
        <w:numPr>
          <w:ilvl w:val="0"/>
          <w:numId w:val="57"/>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Make-up should be </w:t>
      </w:r>
      <w:r w:rsidR="00C203F1" w:rsidRPr="00FA03B6">
        <w:rPr>
          <w:rFonts w:asciiTheme="minorHAnsi" w:hAnsiTheme="minorHAnsi" w:cs="Calibri"/>
        </w:rPr>
        <w:t xml:space="preserve">professional and conservative. </w:t>
      </w:r>
    </w:p>
    <w:p w:rsidR="00A7587E" w:rsidRPr="00FA03B6" w:rsidRDefault="00791915" w:rsidP="00FA03B6">
      <w:pPr>
        <w:pStyle w:val="ListParagraph"/>
        <w:numPr>
          <w:ilvl w:val="0"/>
          <w:numId w:val="57"/>
        </w:numPr>
        <w:overflowPunct w:val="0"/>
        <w:autoSpaceDE w:val="0"/>
        <w:autoSpaceDN w:val="0"/>
        <w:adjustRightInd w:val="0"/>
        <w:spacing w:after="240" w:line="240" w:lineRule="auto"/>
        <w:contextualSpacing w:val="0"/>
        <w:jc w:val="both"/>
        <w:textAlignment w:val="baseline"/>
      </w:pPr>
      <w:r w:rsidRPr="00FA03B6">
        <w:rPr>
          <w:rFonts w:asciiTheme="minorHAnsi" w:hAnsiTheme="minorHAnsi" w:cs="Calibri"/>
        </w:rPr>
        <w:t>Hands and nails should be clean and conservatively manicured.</w:t>
      </w:r>
    </w:p>
    <w:p w:rsidR="005F0D0D" w:rsidRDefault="005F0D0D" w:rsidP="00FA03B6">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t xml:space="preserve">Tattoos and Body Marks </w:t>
      </w:r>
    </w:p>
    <w:p w:rsidR="000B61BE" w:rsidRPr="00FA03B6" w:rsidRDefault="000B61BE" w:rsidP="00FA03B6">
      <w:pPr>
        <w:pStyle w:val="ListParagraph"/>
        <w:spacing w:before="100" w:beforeAutospacing="1" w:after="100" w:afterAutospacing="1" w:line="240" w:lineRule="auto"/>
        <w:ind w:left="360"/>
        <w:rPr>
          <w:rFonts w:asciiTheme="minorHAnsi" w:eastAsia="Times New Roman" w:hAnsiTheme="minorHAnsi" w:cs="Tahoma"/>
          <w:b/>
          <w:color w:val="000000"/>
        </w:rPr>
      </w:pPr>
    </w:p>
    <w:p w:rsidR="00FC570C" w:rsidRDefault="002020F8" w:rsidP="00FA03B6">
      <w:pPr>
        <w:pStyle w:val="ListParagraph"/>
        <w:numPr>
          <w:ilvl w:val="0"/>
          <w:numId w:val="5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Visible tattoos on the face </w:t>
      </w:r>
      <w:r w:rsidR="00801CB5" w:rsidRPr="00FA03B6">
        <w:rPr>
          <w:rFonts w:asciiTheme="minorHAnsi" w:hAnsiTheme="minorHAnsi" w:cs="Calibri"/>
        </w:rPr>
        <w:t xml:space="preserve">are not </w:t>
      </w:r>
      <w:r w:rsidR="00530EE8" w:rsidRPr="00FA03B6">
        <w:rPr>
          <w:rFonts w:asciiTheme="minorHAnsi" w:hAnsiTheme="minorHAnsi" w:cs="Calibri"/>
        </w:rPr>
        <w:t>permitted</w:t>
      </w:r>
      <w:r w:rsidRPr="00FA03B6">
        <w:rPr>
          <w:rFonts w:asciiTheme="minorHAnsi" w:hAnsiTheme="minorHAnsi" w:cs="Calibri"/>
        </w:rPr>
        <w:t>.</w:t>
      </w:r>
      <w:r w:rsidR="00801CB5" w:rsidRPr="00FA03B6">
        <w:rPr>
          <w:rFonts w:asciiTheme="minorHAnsi" w:hAnsiTheme="minorHAnsi" w:cs="Calibri"/>
        </w:rPr>
        <w:t xml:space="preserve"> </w:t>
      </w:r>
      <w:r w:rsidRPr="00FA03B6">
        <w:rPr>
          <w:rFonts w:asciiTheme="minorHAnsi" w:hAnsiTheme="minorHAnsi" w:cs="Calibri"/>
        </w:rPr>
        <w:t xml:space="preserve">Tattoos in other areas cannot be crude, </w:t>
      </w:r>
      <w:r w:rsidR="00637462" w:rsidRPr="00FA03B6">
        <w:rPr>
          <w:rFonts w:asciiTheme="minorHAnsi" w:hAnsiTheme="minorHAnsi" w:cs="Calibri"/>
        </w:rPr>
        <w:t>offensive</w:t>
      </w:r>
      <w:r w:rsidR="00530EE8" w:rsidRPr="00FA03B6">
        <w:rPr>
          <w:rFonts w:asciiTheme="minorHAnsi" w:hAnsiTheme="minorHAnsi" w:cs="Calibri"/>
        </w:rPr>
        <w:t xml:space="preserve"> or cause unusual attention</w:t>
      </w:r>
      <w:r w:rsidRPr="00FA03B6">
        <w:rPr>
          <w:rFonts w:asciiTheme="minorHAnsi" w:hAnsiTheme="minorHAnsi" w:cs="Calibri"/>
        </w:rPr>
        <w:t>.</w:t>
      </w:r>
      <w:r w:rsidR="005E4CC0" w:rsidRPr="00FA03B6">
        <w:rPr>
          <w:rFonts w:asciiTheme="minorHAnsi" w:hAnsiTheme="minorHAnsi" w:cs="Calibri"/>
        </w:rPr>
        <w:t xml:space="preserve"> Tattoos that are not in line with </w:t>
      </w:r>
      <w:r w:rsidR="00FC570C">
        <w:rPr>
          <w:rFonts w:asciiTheme="minorHAnsi" w:hAnsiTheme="minorHAnsi" w:cs="Calibri"/>
        </w:rPr>
        <w:t xml:space="preserve">this </w:t>
      </w:r>
      <w:r w:rsidR="005E4CC0" w:rsidRPr="00FA03B6">
        <w:rPr>
          <w:rFonts w:asciiTheme="minorHAnsi" w:hAnsiTheme="minorHAnsi" w:cs="Calibri"/>
        </w:rPr>
        <w:t>policy must be concealed.</w:t>
      </w:r>
      <w:r w:rsidR="00695B19" w:rsidRPr="00FA03B6">
        <w:rPr>
          <w:rFonts w:asciiTheme="minorHAnsi" w:hAnsiTheme="minorHAnsi" w:cs="Calibri"/>
        </w:rPr>
        <w:t xml:space="preserve"> </w:t>
      </w:r>
    </w:p>
    <w:p w:rsidR="00BF4700" w:rsidRDefault="00695B19" w:rsidP="00FA03B6">
      <w:pPr>
        <w:pStyle w:val="ListParagraph"/>
        <w:numPr>
          <w:ilvl w:val="0"/>
          <w:numId w:val="52"/>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Based on organizational/operation need, specific divisional </w:t>
      </w:r>
      <w:r w:rsidR="00FC570C">
        <w:rPr>
          <w:rFonts w:asciiTheme="minorHAnsi" w:hAnsiTheme="minorHAnsi" w:cs="Calibri"/>
        </w:rPr>
        <w:t>‘</w:t>
      </w:r>
      <w:r w:rsidRPr="00FA03B6">
        <w:rPr>
          <w:rFonts w:asciiTheme="minorHAnsi" w:hAnsiTheme="minorHAnsi" w:cs="Calibri"/>
        </w:rPr>
        <w:t>Tattoos and Body Marks</w:t>
      </w:r>
      <w:r w:rsidR="00FC570C">
        <w:rPr>
          <w:rFonts w:asciiTheme="minorHAnsi" w:hAnsiTheme="minorHAnsi" w:cs="Calibri"/>
        </w:rPr>
        <w:t>’</w:t>
      </w:r>
      <w:r w:rsidRPr="00FA03B6">
        <w:rPr>
          <w:rFonts w:asciiTheme="minorHAnsi" w:hAnsiTheme="minorHAnsi" w:cs="Calibri"/>
        </w:rPr>
        <w:t xml:space="preserve"> policy may vary from general PRC policy. Where applicable, </w:t>
      </w:r>
      <w:r w:rsidR="00FC570C">
        <w:rPr>
          <w:rFonts w:asciiTheme="minorHAnsi" w:hAnsiTheme="minorHAnsi" w:cs="Calibri"/>
        </w:rPr>
        <w:t>departmental</w:t>
      </w:r>
      <w:r w:rsidR="00FC570C" w:rsidRPr="00FA03B6">
        <w:rPr>
          <w:rFonts w:asciiTheme="minorHAnsi" w:hAnsiTheme="minorHAnsi" w:cs="Calibri"/>
        </w:rPr>
        <w:t xml:space="preserve"> </w:t>
      </w:r>
      <w:r w:rsidRPr="00FA03B6">
        <w:rPr>
          <w:rFonts w:asciiTheme="minorHAnsi" w:hAnsiTheme="minorHAnsi" w:cs="Calibri"/>
        </w:rPr>
        <w:t>policy takes precedence.</w:t>
      </w:r>
    </w:p>
    <w:p w:rsidR="00BF4700" w:rsidRDefault="00BF4700">
      <w:pPr>
        <w:pStyle w:val="ListParagraph"/>
        <w:numPr>
          <w:ilvl w:val="0"/>
          <w:numId w:val="11"/>
        </w:numPr>
        <w:spacing w:before="100" w:beforeAutospacing="1" w:after="100" w:afterAutospacing="1" w:line="240" w:lineRule="auto"/>
        <w:rPr>
          <w:rFonts w:asciiTheme="minorHAnsi" w:eastAsia="Times New Roman" w:hAnsiTheme="minorHAnsi" w:cs="Tahoma"/>
          <w:b/>
          <w:color w:val="000000"/>
        </w:rPr>
      </w:pPr>
      <w:r w:rsidRPr="00C227F3">
        <w:rPr>
          <w:rFonts w:asciiTheme="minorHAnsi" w:eastAsia="Times New Roman" w:hAnsiTheme="minorHAnsi" w:cs="Tahoma"/>
          <w:b/>
          <w:color w:val="000000"/>
        </w:rPr>
        <w:t>Personal Hygiene</w:t>
      </w:r>
      <w:r w:rsidR="006D3A0B">
        <w:rPr>
          <w:rFonts w:asciiTheme="minorHAnsi" w:eastAsia="Times New Roman" w:hAnsiTheme="minorHAnsi" w:cs="Tahoma"/>
          <w:b/>
          <w:color w:val="000000"/>
        </w:rPr>
        <w:t xml:space="preserve"> and Grooming</w:t>
      </w:r>
    </w:p>
    <w:p w:rsidR="00FC570C" w:rsidRPr="00C227F3" w:rsidRDefault="00FC570C" w:rsidP="00FA03B6">
      <w:pPr>
        <w:pStyle w:val="ListParagraph"/>
        <w:spacing w:before="100" w:beforeAutospacing="1" w:after="100" w:afterAutospacing="1" w:line="240" w:lineRule="auto"/>
        <w:ind w:left="360"/>
        <w:rPr>
          <w:rFonts w:asciiTheme="minorHAnsi" w:eastAsia="Times New Roman" w:hAnsiTheme="minorHAnsi" w:cs="Tahoma"/>
          <w:b/>
          <w:color w:val="000000"/>
        </w:rPr>
      </w:pPr>
    </w:p>
    <w:p w:rsidR="00BF4700" w:rsidRDefault="00BF4700" w:rsidP="00FA03B6">
      <w:pPr>
        <w:pStyle w:val="ListParagraph"/>
        <w:numPr>
          <w:ilvl w:val="0"/>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C227F3">
        <w:rPr>
          <w:rFonts w:asciiTheme="minorHAnsi" w:hAnsiTheme="minorHAnsi" w:cs="Calibri"/>
        </w:rPr>
        <w:t xml:space="preserve">Team members are expected to practice daily hygiene and good grooming habits as set forth in </w:t>
      </w:r>
      <w:r w:rsidR="00FC570C">
        <w:rPr>
          <w:rFonts w:asciiTheme="minorHAnsi" w:hAnsiTheme="minorHAnsi" w:cs="Calibri"/>
        </w:rPr>
        <w:t>this policy or applicable departmental policy.</w:t>
      </w:r>
    </w:p>
    <w:p w:rsidR="006D3A0B" w:rsidRPr="00AA09D9" w:rsidRDefault="006D3A0B" w:rsidP="00FA03B6">
      <w:pPr>
        <w:pStyle w:val="ListParagraph"/>
        <w:numPr>
          <w:ilvl w:val="1"/>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AA09D9">
        <w:rPr>
          <w:rFonts w:asciiTheme="minorHAnsi" w:hAnsiTheme="minorHAnsi" w:cs="Calibri"/>
        </w:rPr>
        <w:t>Maintain personal cleanliness, including bathing and oral hygiene</w:t>
      </w:r>
    </w:p>
    <w:p w:rsidR="006D3A0B" w:rsidRPr="00AA09D9" w:rsidRDefault="006D3A0B" w:rsidP="00FA03B6">
      <w:pPr>
        <w:pStyle w:val="ListParagraph"/>
        <w:numPr>
          <w:ilvl w:val="1"/>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AA09D9">
        <w:rPr>
          <w:rFonts w:asciiTheme="minorHAnsi" w:hAnsiTheme="minorHAnsi" w:cs="Calibri"/>
        </w:rPr>
        <w:t>Use deodorants to minimize body odors</w:t>
      </w:r>
    </w:p>
    <w:p w:rsidR="006D3A0B" w:rsidRPr="00AA09D9" w:rsidRDefault="006D3A0B" w:rsidP="00FA03B6">
      <w:pPr>
        <w:pStyle w:val="ListParagraph"/>
        <w:numPr>
          <w:ilvl w:val="1"/>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AA09D9">
        <w:rPr>
          <w:rFonts w:asciiTheme="minorHAnsi" w:hAnsiTheme="minorHAnsi" w:cs="Calibri"/>
        </w:rPr>
        <w:t>Clean and trim fingernails</w:t>
      </w:r>
    </w:p>
    <w:p w:rsidR="006D3A0B" w:rsidRPr="00AA09D9" w:rsidRDefault="006D3A0B" w:rsidP="00FA03B6">
      <w:pPr>
        <w:pStyle w:val="ListParagraph"/>
        <w:numPr>
          <w:ilvl w:val="1"/>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AA09D9">
        <w:rPr>
          <w:rFonts w:asciiTheme="minorHAnsi" w:hAnsiTheme="minorHAnsi" w:cs="Calibri"/>
        </w:rPr>
        <w:t xml:space="preserve">Wash hands </w:t>
      </w:r>
      <w:r w:rsidR="0086637A" w:rsidRPr="00AA09D9">
        <w:rPr>
          <w:rFonts w:asciiTheme="minorHAnsi" w:hAnsiTheme="minorHAnsi" w:cs="Calibri"/>
        </w:rPr>
        <w:t xml:space="preserve">with soap, </w:t>
      </w:r>
      <w:r w:rsidRPr="00AA09D9">
        <w:rPr>
          <w:rFonts w:asciiTheme="minorHAnsi" w:hAnsiTheme="minorHAnsi" w:cs="Calibri"/>
        </w:rPr>
        <w:t>only in designated sinks intended for the purpose</w:t>
      </w:r>
    </w:p>
    <w:p w:rsidR="006D3A0B" w:rsidRPr="00AA09D9" w:rsidRDefault="0086637A" w:rsidP="00FA03B6">
      <w:pPr>
        <w:pStyle w:val="ListParagraph"/>
        <w:numPr>
          <w:ilvl w:val="1"/>
          <w:numId w:val="53"/>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AA09D9">
        <w:rPr>
          <w:rFonts w:asciiTheme="minorHAnsi" w:hAnsiTheme="minorHAnsi" w:cs="Calibri"/>
        </w:rPr>
        <w:t>Cover nose and mouth when coughing and sneezing with tissue or flexed elbow. Spitting into trash cans or in public locations can cause the spread of germs and is therefore, prohibited.</w:t>
      </w:r>
    </w:p>
    <w:p w:rsidR="005F0D0D" w:rsidRPr="00FA03B6" w:rsidRDefault="005F0D0D" w:rsidP="005B769E">
      <w:pPr>
        <w:pStyle w:val="ListParagraph"/>
        <w:keepNext/>
        <w:keepLines/>
        <w:numPr>
          <w:ilvl w:val="0"/>
          <w:numId w:val="11"/>
        </w:numPr>
        <w:spacing w:before="100" w:beforeAutospacing="1" w:after="100" w:afterAutospacing="1" w:line="240" w:lineRule="auto"/>
        <w:rPr>
          <w:rFonts w:asciiTheme="minorHAnsi" w:eastAsia="Times New Roman" w:hAnsiTheme="minorHAnsi" w:cs="Tahoma"/>
          <w:b/>
          <w:color w:val="000000"/>
        </w:rPr>
      </w:pPr>
      <w:r w:rsidRPr="00FA03B6">
        <w:rPr>
          <w:rFonts w:asciiTheme="minorHAnsi" w:eastAsia="Times New Roman" w:hAnsiTheme="minorHAnsi" w:cs="Tahoma"/>
          <w:b/>
          <w:color w:val="000000"/>
        </w:rPr>
        <w:lastRenderedPageBreak/>
        <w:t xml:space="preserve">Enforcement Guidelines </w:t>
      </w:r>
    </w:p>
    <w:p w:rsidR="0019261A" w:rsidRDefault="0019261A" w:rsidP="005B769E">
      <w:pPr>
        <w:pStyle w:val="ListParagraph"/>
        <w:keepNext/>
        <w:keepLines/>
        <w:spacing w:before="100" w:beforeAutospacing="1" w:after="100" w:afterAutospacing="1" w:line="240" w:lineRule="auto"/>
        <w:ind w:left="1080"/>
        <w:jc w:val="both"/>
        <w:rPr>
          <w:rFonts w:asciiTheme="minorHAnsi" w:eastAsia="Times New Roman" w:hAnsiTheme="minorHAnsi"/>
          <w:color w:val="000000"/>
        </w:rPr>
      </w:pPr>
    </w:p>
    <w:p w:rsidR="00881533" w:rsidRPr="00FA03B6" w:rsidRDefault="005F0D0D" w:rsidP="005B769E">
      <w:pPr>
        <w:pStyle w:val="ListParagraph"/>
        <w:keepNext/>
        <w:keepLines/>
        <w:numPr>
          <w:ilvl w:val="0"/>
          <w:numId w:val="58"/>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FA03B6">
        <w:rPr>
          <w:rFonts w:asciiTheme="minorHAnsi" w:hAnsiTheme="minorHAnsi" w:cs="Calibri"/>
        </w:rPr>
        <w:t xml:space="preserve">The </w:t>
      </w:r>
      <w:r w:rsidR="008511C1" w:rsidRPr="00FA03B6">
        <w:rPr>
          <w:rFonts w:asciiTheme="minorHAnsi" w:hAnsiTheme="minorHAnsi" w:cs="Calibri"/>
        </w:rPr>
        <w:t>Dress Code</w:t>
      </w:r>
      <w:r w:rsidRPr="00FA03B6">
        <w:rPr>
          <w:rFonts w:asciiTheme="minorHAnsi" w:hAnsiTheme="minorHAnsi" w:cs="Calibri"/>
        </w:rPr>
        <w:t xml:space="preserve"> Standards </w:t>
      </w:r>
      <w:r w:rsidR="0019261A" w:rsidRPr="00FA03B6">
        <w:rPr>
          <w:rFonts w:asciiTheme="minorHAnsi" w:hAnsiTheme="minorHAnsi" w:cs="Calibri"/>
        </w:rPr>
        <w:t xml:space="preserve">Policy </w:t>
      </w:r>
      <w:r w:rsidRPr="00FA03B6">
        <w:rPr>
          <w:rFonts w:asciiTheme="minorHAnsi" w:hAnsiTheme="minorHAnsi" w:cs="Calibri"/>
        </w:rPr>
        <w:t>appl</w:t>
      </w:r>
      <w:r w:rsidR="0019261A" w:rsidRPr="00FA03B6">
        <w:rPr>
          <w:rFonts w:asciiTheme="minorHAnsi" w:hAnsiTheme="minorHAnsi" w:cs="Calibri"/>
        </w:rPr>
        <w:t>ies</w:t>
      </w:r>
      <w:r w:rsidRPr="00FA03B6">
        <w:rPr>
          <w:rFonts w:asciiTheme="minorHAnsi" w:hAnsiTheme="minorHAnsi" w:cs="Calibri"/>
        </w:rPr>
        <w:t xml:space="preserve"> to every Team Member</w:t>
      </w:r>
      <w:r w:rsidR="004003A1">
        <w:rPr>
          <w:rFonts w:asciiTheme="minorHAnsi" w:hAnsiTheme="minorHAnsi" w:cs="Calibri"/>
        </w:rPr>
        <w:t>, without exception</w:t>
      </w:r>
      <w:r w:rsidRPr="00FA03B6">
        <w:rPr>
          <w:rFonts w:asciiTheme="minorHAnsi" w:hAnsiTheme="minorHAnsi" w:cs="Calibri"/>
        </w:rPr>
        <w:t xml:space="preserve">. </w:t>
      </w:r>
      <w:r w:rsidR="00A7587E" w:rsidRPr="00FA03B6">
        <w:rPr>
          <w:rFonts w:asciiTheme="minorHAnsi" w:hAnsiTheme="minorHAnsi" w:cs="Calibri"/>
        </w:rPr>
        <w:t xml:space="preserve">These </w:t>
      </w:r>
      <w:r w:rsidRPr="00FA03B6">
        <w:rPr>
          <w:rFonts w:asciiTheme="minorHAnsi" w:hAnsiTheme="minorHAnsi" w:cs="Calibri"/>
        </w:rPr>
        <w:t xml:space="preserve">are the minimum </w:t>
      </w:r>
      <w:r w:rsidR="0019261A" w:rsidRPr="00FA03B6">
        <w:rPr>
          <w:rFonts w:asciiTheme="minorHAnsi" w:hAnsiTheme="minorHAnsi" w:cs="Calibri"/>
        </w:rPr>
        <w:t xml:space="preserve">global </w:t>
      </w:r>
      <w:r w:rsidRPr="00FA03B6">
        <w:rPr>
          <w:rFonts w:asciiTheme="minorHAnsi" w:hAnsiTheme="minorHAnsi" w:cs="Calibri"/>
        </w:rPr>
        <w:t>standards</w:t>
      </w:r>
      <w:r w:rsidR="0019261A" w:rsidRPr="00FA03B6">
        <w:rPr>
          <w:rFonts w:asciiTheme="minorHAnsi" w:hAnsiTheme="minorHAnsi" w:cs="Calibri"/>
        </w:rPr>
        <w:t>, and d</w:t>
      </w:r>
      <w:r w:rsidRPr="00FA03B6">
        <w:rPr>
          <w:rFonts w:asciiTheme="minorHAnsi" w:hAnsiTheme="minorHAnsi" w:cs="Calibri"/>
        </w:rPr>
        <w:t>epartmental guidelines may be more restrictive.</w:t>
      </w:r>
      <w:r w:rsidR="00421212">
        <w:rPr>
          <w:rFonts w:asciiTheme="minorHAnsi" w:hAnsiTheme="minorHAnsi" w:cs="Calibri"/>
        </w:rPr>
        <w:t xml:space="preserve"> Where applicable, departmental policy takes precedence.</w:t>
      </w:r>
    </w:p>
    <w:p w:rsidR="00494A3C" w:rsidRPr="00FA03B6" w:rsidRDefault="005F0D0D" w:rsidP="00FA03B6">
      <w:pPr>
        <w:pStyle w:val="ListParagraph"/>
        <w:numPr>
          <w:ilvl w:val="0"/>
          <w:numId w:val="58"/>
        </w:numPr>
        <w:overflowPunct w:val="0"/>
        <w:autoSpaceDE w:val="0"/>
        <w:autoSpaceDN w:val="0"/>
        <w:adjustRightInd w:val="0"/>
        <w:spacing w:after="240" w:line="240" w:lineRule="auto"/>
        <w:contextualSpacing w:val="0"/>
        <w:jc w:val="both"/>
        <w:textAlignment w:val="baseline"/>
      </w:pPr>
      <w:r w:rsidRPr="00FA03B6">
        <w:t xml:space="preserve">This policy is not intended to address all clothing and attire issues. Department leadership should follow these minimum guidelines when making an appearance policy decision. It is imperative that the determination concludes that the attire represents PRC’s corporate philosophy and provides PRC guests with a Four-Diamond image. </w:t>
      </w:r>
    </w:p>
    <w:p w:rsidR="007F2AD8" w:rsidRPr="00FA03B6" w:rsidRDefault="00AD4AAF" w:rsidP="00FA03B6">
      <w:pPr>
        <w:pStyle w:val="ListParagraph"/>
        <w:numPr>
          <w:ilvl w:val="0"/>
          <w:numId w:val="58"/>
        </w:numPr>
        <w:overflowPunct w:val="0"/>
        <w:autoSpaceDE w:val="0"/>
        <w:autoSpaceDN w:val="0"/>
        <w:adjustRightInd w:val="0"/>
        <w:spacing w:after="240" w:line="240" w:lineRule="auto"/>
        <w:contextualSpacing w:val="0"/>
        <w:jc w:val="both"/>
        <w:textAlignment w:val="baseline"/>
      </w:pPr>
      <w:r>
        <w:rPr>
          <w:rFonts w:asciiTheme="minorHAnsi" w:hAnsiTheme="minorHAnsi" w:cs="Calibri"/>
          <w:noProof/>
        </w:rPr>
        <w:drawing>
          <wp:anchor distT="0" distB="0" distL="114300" distR="114300" simplePos="0" relativeHeight="251661312" behindDoc="1" locked="0" layoutInCell="1" allowOverlap="1">
            <wp:simplePos x="0" y="0"/>
            <wp:positionH relativeFrom="column">
              <wp:posOffset>4257675</wp:posOffset>
            </wp:positionH>
            <wp:positionV relativeFrom="paragraph">
              <wp:posOffset>372110</wp:posOffset>
            </wp:positionV>
            <wp:extent cx="2102485" cy="3430270"/>
            <wp:effectExtent l="0" t="0" r="0" b="0"/>
            <wp:wrapTight wrapText="bothSides">
              <wp:wrapPolygon edited="0">
                <wp:start x="0" y="0"/>
                <wp:lineTo x="0" y="21472"/>
                <wp:lineTo x="21333" y="21472"/>
                <wp:lineTo x="2133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7CA0AD.tmp"/>
                    <pic:cNvPicPr/>
                  </pic:nvPicPr>
                  <pic:blipFill>
                    <a:blip r:embed="rId15">
                      <a:extLst>
                        <a:ext uri="{28A0092B-C50C-407E-A947-70E740481C1C}">
                          <a14:useLocalDpi xmlns:a14="http://schemas.microsoft.com/office/drawing/2010/main" val="0"/>
                        </a:ext>
                      </a:extLst>
                    </a:blip>
                    <a:stretch>
                      <a:fillRect/>
                    </a:stretch>
                  </pic:blipFill>
                  <pic:spPr>
                    <a:xfrm>
                      <a:off x="0" y="0"/>
                      <a:ext cx="2102485" cy="3430270"/>
                    </a:xfrm>
                    <a:prstGeom prst="rect">
                      <a:avLst/>
                    </a:prstGeom>
                  </pic:spPr>
                </pic:pic>
              </a:graphicData>
            </a:graphic>
            <wp14:sizeRelH relativeFrom="page">
              <wp14:pctWidth>0</wp14:pctWidth>
            </wp14:sizeRelH>
            <wp14:sizeRelV relativeFrom="page">
              <wp14:pctHeight>0</wp14:pctHeight>
            </wp14:sizeRelV>
          </wp:anchor>
        </w:drawing>
      </w:r>
      <w:r w:rsidR="007F2AD8" w:rsidRPr="00FA03B6">
        <w:t>Any styles, makeup, or personal grooming practices which draw unusual attention, unfavorable comments from the public, or cause discomfort or safety hazards to co</w:t>
      </w:r>
      <w:r w:rsidR="004003A1">
        <w:t>-</w:t>
      </w:r>
      <w:r w:rsidR="007F2AD8" w:rsidRPr="00FA03B6">
        <w:t>workers or the public are unacceptable.</w:t>
      </w:r>
    </w:p>
    <w:p w:rsidR="00F544B5" w:rsidRDefault="005F0D0D" w:rsidP="00FA03B6">
      <w:pPr>
        <w:pStyle w:val="ListParagraph"/>
        <w:numPr>
          <w:ilvl w:val="0"/>
          <w:numId w:val="58"/>
        </w:numPr>
        <w:overflowPunct w:val="0"/>
        <w:autoSpaceDE w:val="0"/>
        <w:autoSpaceDN w:val="0"/>
        <w:adjustRightInd w:val="0"/>
        <w:spacing w:after="240" w:line="240" w:lineRule="auto"/>
        <w:contextualSpacing w:val="0"/>
        <w:jc w:val="both"/>
        <w:textAlignment w:val="baseline"/>
      </w:pPr>
      <w:r w:rsidRPr="00FA03B6">
        <w:t xml:space="preserve">Team Members will exhibit a Four-Diamond personal appearance standard throughout </w:t>
      </w:r>
      <w:r w:rsidR="00421212">
        <w:t xml:space="preserve">their </w:t>
      </w:r>
      <w:r w:rsidRPr="00FA03B6">
        <w:t>employment with PRC. We count on Team Members’ commitment to present their personal best.</w:t>
      </w:r>
    </w:p>
    <w:p w:rsidR="00421212" w:rsidRDefault="00421212" w:rsidP="00421212">
      <w:pPr>
        <w:pStyle w:val="ListParagraph"/>
        <w:numPr>
          <w:ilvl w:val="0"/>
          <w:numId w:val="58"/>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C227F3">
        <w:rPr>
          <w:rFonts w:asciiTheme="minorHAnsi" w:hAnsiTheme="minorHAnsi" w:cs="Calibri"/>
        </w:rPr>
        <w:t>It is the responsibility of department leadership to ensure that all Team Members strictly adhere to this policy. The standard shall also be enforced via ‘secret shopper’ who will review and evaluate Team Member</w:t>
      </w:r>
      <w:r>
        <w:rPr>
          <w:rFonts w:asciiTheme="minorHAnsi" w:hAnsiTheme="minorHAnsi" w:cs="Calibri"/>
        </w:rPr>
        <w:t>’</w:t>
      </w:r>
      <w:r w:rsidRPr="00C227F3">
        <w:rPr>
          <w:rFonts w:asciiTheme="minorHAnsi" w:hAnsiTheme="minorHAnsi" w:cs="Calibri"/>
        </w:rPr>
        <w:t>s appearance. Managers or supervisors are expected to inform Team Members when they are violating the dress code. Team Members who are in violation are expected to immediately correct the issue. This may include having to leave work to change clothes. They will not be paid for the time away from work.</w:t>
      </w:r>
    </w:p>
    <w:p w:rsidR="00421212" w:rsidRPr="00AD4AAF" w:rsidRDefault="00421212" w:rsidP="00FA03B6">
      <w:pPr>
        <w:pStyle w:val="ListParagraph"/>
        <w:numPr>
          <w:ilvl w:val="0"/>
          <w:numId w:val="58"/>
        </w:numPr>
        <w:overflowPunct w:val="0"/>
        <w:autoSpaceDE w:val="0"/>
        <w:autoSpaceDN w:val="0"/>
        <w:adjustRightInd w:val="0"/>
        <w:spacing w:after="240" w:line="240" w:lineRule="auto"/>
        <w:contextualSpacing w:val="0"/>
        <w:jc w:val="both"/>
        <w:textAlignment w:val="baseline"/>
        <w:rPr>
          <w:rFonts w:asciiTheme="minorHAnsi" w:hAnsiTheme="minorHAnsi" w:cs="Calibri"/>
        </w:rPr>
      </w:pPr>
      <w:r w:rsidRPr="00C227F3">
        <w:rPr>
          <w:rFonts w:asciiTheme="minorHAnsi" w:eastAsia="Times New Roman" w:hAnsiTheme="minorHAnsi"/>
          <w:color w:val="000000"/>
        </w:rPr>
        <w:t>Repeated violations or violations that have major repercussions may result in disciplinary action being taken up to and including separation.</w:t>
      </w:r>
    </w:p>
    <w:p w:rsidR="00AD4AAF" w:rsidRPr="00AD4AAF" w:rsidRDefault="00AD4AAF" w:rsidP="00AD4AAF">
      <w:pPr>
        <w:overflowPunct w:val="0"/>
        <w:autoSpaceDE w:val="0"/>
        <w:autoSpaceDN w:val="0"/>
        <w:adjustRightInd w:val="0"/>
        <w:spacing w:after="240" w:line="240" w:lineRule="auto"/>
        <w:jc w:val="both"/>
        <w:textAlignment w:val="baseline"/>
        <w:rPr>
          <w:rFonts w:asciiTheme="minorHAnsi" w:hAnsiTheme="minorHAnsi" w:cs="Calibri"/>
        </w:rPr>
      </w:pPr>
    </w:p>
    <w:sectPr w:rsidR="00AD4AAF" w:rsidRPr="00AD4AAF" w:rsidSect="00FA03B6">
      <w:headerReference w:type="default" r:id="rId16"/>
      <w:footerReference w:type="default" r:id="rId17"/>
      <w:pgSz w:w="12240" w:h="15840" w:code="1"/>
      <w:pgMar w:top="2592" w:right="1440" w:bottom="1440" w:left="1440" w:header="648"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18EC" w:rsidRDefault="007F18EC" w:rsidP="00084503">
      <w:pPr>
        <w:spacing w:after="0" w:line="240" w:lineRule="auto"/>
      </w:pPr>
      <w:r>
        <w:separator/>
      </w:r>
    </w:p>
    <w:p w:rsidR="007F18EC" w:rsidRDefault="007F18EC"/>
  </w:endnote>
  <w:endnote w:type="continuationSeparator" w:id="0">
    <w:p w:rsidR="007F18EC" w:rsidRDefault="007F18EC" w:rsidP="00084503">
      <w:pPr>
        <w:spacing w:after="0" w:line="240" w:lineRule="auto"/>
      </w:pPr>
      <w:r>
        <w:continuationSeparator/>
      </w:r>
    </w:p>
    <w:p w:rsidR="007F18EC" w:rsidRDefault="007F18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4BD" w:rsidRPr="00FA03B6" w:rsidRDefault="00241666" w:rsidP="00EF24BD">
    <w:pPr>
      <w:pStyle w:val="Footer"/>
      <w:spacing w:after="0" w:line="240" w:lineRule="auto"/>
    </w:pPr>
    <w:r w:rsidRPr="00FA03B6">
      <w:t xml:space="preserve">Dress Code </w:t>
    </w:r>
    <w:r w:rsidR="001D1409" w:rsidRPr="00FA03B6">
      <w:t xml:space="preserve">Standards </w:t>
    </w:r>
    <w:r w:rsidRPr="00FA03B6">
      <w:t>Policy</w:t>
    </w:r>
    <w:r w:rsidR="00BB42F1" w:rsidRPr="00FA03B6">
      <w:t>, ID#13853</w:t>
    </w:r>
  </w:p>
  <w:p w:rsidR="00A52EA4" w:rsidRPr="001D1409" w:rsidRDefault="001D1409" w:rsidP="00FA03B6">
    <w:pPr>
      <w:pStyle w:val="Footer"/>
    </w:pPr>
    <w:r w:rsidRPr="001D1409">
      <w:t>Rev.</w:t>
    </w:r>
    <w:r w:rsidR="00AA09D9">
      <w:t>#10, March 2020</w:t>
    </w:r>
    <w:r w:rsidRPr="001D1409">
      <w:tab/>
      <w:t xml:space="preserve">Page </w:t>
    </w:r>
    <w:r w:rsidRPr="00F10DFA">
      <w:fldChar w:fldCharType="begin"/>
    </w:r>
    <w:r w:rsidRPr="001D1409">
      <w:instrText xml:space="preserve"> PAGE   \* MERGEFORMAT </w:instrText>
    </w:r>
    <w:r w:rsidRPr="00F10DFA">
      <w:fldChar w:fldCharType="separate"/>
    </w:r>
    <w:r w:rsidR="00AA09D9">
      <w:rPr>
        <w:noProof/>
      </w:rPr>
      <w:t>6</w:t>
    </w:r>
    <w:r w:rsidRPr="00F10DFA">
      <w:fldChar w:fldCharType="end"/>
    </w:r>
    <w:r w:rsidRPr="001D1409">
      <w:tab/>
    </w:r>
    <w:r w:rsidR="00AA09D9">
      <w:t>March 6,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18EC" w:rsidRDefault="007F18EC" w:rsidP="00084503">
      <w:pPr>
        <w:spacing w:after="0" w:line="240" w:lineRule="auto"/>
      </w:pPr>
      <w:r>
        <w:separator/>
      </w:r>
    </w:p>
    <w:p w:rsidR="007F18EC" w:rsidRDefault="007F18EC"/>
  </w:footnote>
  <w:footnote w:type="continuationSeparator" w:id="0">
    <w:p w:rsidR="007F18EC" w:rsidRDefault="007F18EC" w:rsidP="00084503">
      <w:pPr>
        <w:spacing w:after="0" w:line="240" w:lineRule="auto"/>
      </w:pPr>
      <w:r>
        <w:continuationSeparator/>
      </w:r>
    </w:p>
    <w:p w:rsidR="007F18EC" w:rsidRDefault="007F18E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336F" w:rsidRDefault="0062336F" w:rsidP="00FA03B6">
    <w:pPr>
      <w:spacing w:after="0" w:line="240" w:lineRule="auto"/>
      <w:contextualSpacing/>
      <w:rPr>
        <w:b/>
        <w:u w:val="single"/>
      </w:rPr>
    </w:pPr>
    <w:r>
      <w:rPr>
        <w:noProof/>
      </w:rPr>
      <w:drawing>
        <wp:anchor distT="0" distB="0" distL="114300" distR="114300" simplePos="0" relativeHeight="251659264" behindDoc="0" locked="0" layoutInCell="1" allowOverlap="1" wp14:anchorId="21F8CAF8" wp14:editId="608F44D0">
          <wp:simplePos x="0" y="0"/>
          <wp:positionH relativeFrom="column">
            <wp:posOffset>-97790</wp:posOffset>
          </wp:positionH>
          <wp:positionV relativeFrom="paragraph">
            <wp:posOffset>-53340</wp:posOffset>
          </wp:positionV>
          <wp:extent cx="1316990" cy="1225550"/>
          <wp:effectExtent l="0" t="0" r="0" b="0"/>
          <wp:wrapNone/>
          <wp:docPr id="13" name="Picture 13"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131699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336F" w:rsidRDefault="0062336F" w:rsidP="0062336F">
    <w:pPr>
      <w:pStyle w:val="Header"/>
      <w:spacing w:after="0"/>
      <w:ind w:left="4590" w:hanging="2250"/>
    </w:pPr>
  </w:p>
  <w:p w:rsidR="0062336F" w:rsidRPr="009D5EA8" w:rsidRDefault="0062336F" w:rsidP="0062336F">
    <w:pPr>
      <w:pStyle w:val="Header"/>
      <w:tabs>
        <w:tab w:val="clear" w:pos="4680"/>
        <w:tab w:val="clear" w:pos="9360"/>
      </w:tabs>
      <w:spacing w:after="0"/>
    </w:pPr>
    <w:r>
      <w:rPr>
        <w:u w:val="single"/>
      </w:rPr>
      <w:tab/>
    </w:r>
    <w:r>
      <w:rPr>
        <w:u w:val="single"/>
      </w:rPr>
      <w:tab/>
    </w:r>
  </w:p>
  <w:p w:rsidR="00A52EA4" w:rsidRDefault="00A52EA4" w:rsidP="0062336F">
    <w:pPr>
      <w:pStyle w:val="Header"/>
      <w:tabs>
        <w:tab w:val="clear" w:pos="4680"/>
        <w:tab w:val="clear" w:pos="9360"/>
      </w:tabs>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754FF"/>
    <w:multiLevelType w:val="hybridMultilevel"/>
    <w:tmpl w:val="1DDCF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D7767E"/>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F3959"/>
    <w:multiLevelType w:val="multilevel"/>
    <w:tmpl w:val="632E720E"/>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7" w15:restartNumberingAfterBreak="0">
    <w:nsid w:val="157C5DB5"/>
    <w:multiLevelType w:val="multilevel"/>
    <w:tmpl w:val="B99AD22A"/>
    <w:lvl w:ilvl="0">
      <w:start w:val="1"/>
      <w:numFmt w:val="upperLetter"/>
      <w:lvlText w:val="%1."/>
      <w:lvlJc w:val="left"/>
      <w:pPr>
        <w:ind w:left="360" w:hanging="360"/>
      </w:pPr>
      <w:rPr>
        <w:rFonts w:hint="default"/>
      </w:rPr>
    </w:lvl>
    <w:lvl w:ilvl="1">
      <w:start w:val="1"/>
      <w:numFmt w:val="decimal"/>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8"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F74949"/>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4" w15:restartNumberingAfterBreak="0">
    <w:nsid w:val="21C66B0E"/>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9" w15:restartNumberingAfterBreak="0">
    <w:nsid w:val="2A885A7E"/>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5F0A0C"/>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E240A4"/>
    <w:multiLevelType w:val="hybridMultilevel"/>
    <w:tmpl w:val="E158A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FC5E92"/>
    <w:multiLevelType w:val="hybridMultilevel"/>
    <w:tmpl w:val="9274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E555FE"/>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19292F"/>
    <w:multiLevelType w:val="hybridMultilevel"/>
    <w:tmpl w:val="87C4E7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3527F"/>
    <w:multiLevelType w:val="hybridMultilevel"/>
    <w:tmpl w:val="54325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7777632"/>
    <w:multiLevelType w:val="hybridMultilevel"/>
    <w:tmpl w:val="1DDCF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D951FFE"/>
    <w:multiLevelType w:val="hybridMultilevel"/>
    <w:tmpl w:val="1DDCF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E364061"/>
    <w:multiLevelType w:val="hybridMultilevel"/>
    <w:tmpl w:val="1DDCF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8D2E70"/>
    <w:multiLevelType w:val="multilevel"/>
    <w:tmpl w:val="632E720E"/>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b w:val="0"/>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3" w15:restartNumberingAfterBreak="0">
    <w:nsid w:val="4FA941F0"/>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E55213"/>
    <w:multiLevelType w:val="hybridMultilevel"/>
    <w:tmpl w:val="5912A250"/>
    <w:lvl w:ilvl="0" w:tplc="E4843EF2">
      <w:start w:val="1"/>
      <w:numFmt w:val="decimal"/>
      <w:lvlText w:val="%1."/>
      <w:lvlJc w:val="left"/>
      <w:pPr>
        <w:ind w:left="72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758DD"/>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9B1973"/>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F1629C"/>
    <w:multiLevelType w:val="hybridMultilevel"/>
    <w:tmpl w:val="1DDCF3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3"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44"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5EDF57C2"/>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981B3E"/>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48" w15:restartNumberingAfterBreak="0">
    <w:nsid w:val="69A2401B"/>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AA683B"/>
    <w:multiLevelType w:val="multilevel"/>
    <w:tmpl w:val="E81A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1" w15:restartNumberingAfterBreak="0">
    <w:nsid w:val="6CB47FB7"/>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54" w15:restartNumberingAfterBreak="0">
    <w:nsid w:val="79285165"/>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860375"/>
    <w:multiLevelType w:val="hybridMultilevel"/>
    <w:tmpl w:val="87C4E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2"/>
  </w:num>
  <w:num w:numId="2">
    <w:abstractNumId w:val="40"/>
  </w:num>
  <w:num w:numId="3">
    <w:abstractNumId w:val="55"/>
  </w:num>
  <w:num w:numId="4">
    <w:abstractNumId w:val="16"/>
  </w:num>
  <w:num w:numId="5">
    <w:abstractNumId w:val="10"/>
  </w:num>
  <w:num w:numId="6">
    <w:abstractNumId w:val="25"/>
  </w:num>
  <w:num w:numId="7">
    <w:abstractNumId w:val="4"/>
  </w:num>
  <w:num w:numId="8">
    <w:abstractNumId w:val="17"/>
  </w:num>
  <w:num w:numId="9">
    <w:abstractNumId w:val="41"/>
  </w:num>
  <w:num w:numId="10">
    <w:abstractNumId w:val="42"/>
  </w:num>
  <w:num w:numId="11">
    <w:abstractNumId w:val="6"/>
  </w:num>
  <w:num w:numId="12">
    <w:abstractNumId w:val="28"/>
  </w:num>
  <w:num w:numId="13">
    <w:abstractNumId w:val="1"/>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50"/>
  </w:num>
  <w:num w:numId="16">
    <w:abstractNumId w:val="8"/>
  </w:num>
  <w:num w:numId="17">
    <w:abstractNumId w:val="12"/>
  </w:num>
  <w:num w:numId="18">
    <w:abstractNumId w:val="39"/>
  </w:num>
  <w:num w:numId="19">
    <w:abstractNumId w:val="15"/>
  </w:num>
  <w:num w:numId="20">
    <w:abstractNumId w:val="0"/>
  </w:num>
  <w:num w:numId="21">
    <w:abstractNumId w:val="9"/>
  </w:num>
  <w:num w:numId="22">
    <w:abstractNumId w:val="44"/>
  </w:num>
  <w:num w:numId="23">
    <w:abstractNumId w:val="43"/>
  </w:num>
  <w:num w:numId="24">
    <w:abstractNumId w:val="18"/>
  </w:num>
  <w:num w:numId="25">
    <w:abstractNumId w:val="47"/>
  </w:num>
  <w:num w:numId="26">
    <w:abstractNumId w:val="13"/>
  </w:num>
  <w:num w:numId="27">
    <w:abstractNumId w:val="53"/>
  </w:num>
  <w:num w:numId="28">
    <w:abstractNumId w:val="21"/>
  </w:num>
  <w:num w:numId="29">
    <w:abstractNumId w:val="36"/>
  </w:num>
  <w:num w:numId="30">
    <w:abstractNumId w:val="2"/>
  </w:num>
  <w:num w:numId="31">
    <w:abstractNumId w:val="49"/>
  </w:num>
  <w:num w:numId="32">
    <w:abstractNumId w:val="34"/>
  </w:num>
  <w:num w:numId="33">
    <w:abstractNumId w:val="27"/>
  </w:num>
  <w:num w:numId="34">
    <w:abstractNumId w:val="32"/>
  </w:num>
  <w:num w:numId="35">
    <w:abstractNumId w:val="23"/>
  </w:num>
  <w:num w:numId="36">
    <w:abstractNumId w:val="22"/>
  </w:num>
  <w:num w:numId="37">
    <w:abstractNumId w:val="7"/>
  </w:num>
  <w:num w:numId="38">
    <w:abstractNumId w:val="54"/>
  </w:num>
  <w:num w:numId="39">
    <w:abstractNumId w:val="56"/>
  </w:num>
  <w:num w:numId="40">
    <w:abstractNumId w:val="3"/>
  </w:num>
  <w:num w:numId="41">
    <w:abstractNumId w:val="46"/>
  </w:num>
  <w:num w:numId="42">
    <w:abstractNumId w:val="24"/>
  </w:num>
  <w:num w:numId="43">
    <w:abstractNumId w:val="30"/>
  </w:num>
  <w:num w:numId="44">
    <w:abstractNumId w:val="29"/>
  </w:num>
  <w:num w:numId="45">
    <w:abstractNumId w:val="48"/>
  </w:num>
  <w:num w:numId="46">
    <w:abstractNumId w:val="37"/>
  </w:num>
  <w:num w:numId="47">
    <w:abstractNumId w:val="38"/>
  </w:num>
  <w:num w:numId="48">
    <w:abstractNumId w:val="31"/>
  </w:num>
  <w:num w:numId="49">
    <w:abstractNumId w:val="33"/>
  </w:num>
  <w:num w:numId="50">
    <w:abstractNumId w:val="14"/>
  </w:num>
  <w:num w:numId="51">
    <w:abstractNumId w:val="35"/>
  </w:num>
  <w:num w:numId="52">
    <w:abstractNumId w:val="11"/>
  </w:num>
  <w:num w:numId="53">
    <w:abstractNumId w:val="26"/>
  </w:num>
  <w:num w:numId="54">
    <w:abstractNumId w:val="51"/>
  </w:num>
  <w:num w:numId="55">
    <w:abstractNumId w:val="20"/>
  </w:num>
  <w:num w:numId="56">
    <w:abstractNumId w:val="19"/>
  </w:num>
  <w:num w:numId="57">
    <w:abstractNumId w:val="45"/>
  </w:num>
  <w:num w:numId="58">
    <w:abstractNumId w:val="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39C9"/>
    <w:rsid w:val="000273F1"/>
    <w:rsid w:val="000370B4"/>
    <w:rsid w:val="0004137C"/>
    <w:rsid w:val="00044001"/>
    <w:rsid w:val="0004775C"/>
    <w:rsid w:val="00047FDB"/>
    <w:rsid w:val="00051940"/>
    <w:rsid w:val="000617E0"/>
    <w:rsid w:val="0006359C"/>
    <w:rsid w:val="00065271"/>
    <w:rsid w:val="00071884"/>
    <w:rsid w:val="000762C5"/>
    <w:rsid w:val="00077A38"/>
    <w:rsid w:val="0008019B"/>
    <w:rsid w:val="00084503"/>
    <w:rsid w:val="00085085"/>
    <w:rsid w:val="000A226F"/>
    <w:rsid w:val="000A2930"/>
    <w:rsid w:val="000A5212"/>
    <w:rsid w:val="000A7F46"/>
    <w:rsid w:val="000B4EAC"/>
    <w:rsid w:val="000B61BE"/>
    <w:rsid w:val="000B6BC3"/>
    <w:rsid w:val="000C2C95"/>
    <w:rsid w:val="000C7A66"/>
    <w:rsid w:val="000D5366"/>
    <w:rsid w:val="000E01E5"/>
    <w:rsid w:val="000E0B27"/>
    <w:rsid w:val="000E2C81"/>
    <w:rsid w:val="000E3403"/>
    <w:rsid w:val="000E374E"/>
    <w:rsid w:val="000E4182"/>
    <w:rsid w:val="000E4E7C"/>
    <w:rsid w:val="000E521A"/>
    <w:rsid w:val="000E5C22"/>
    <w:rsid w:val="000E7C3D"/>
    <w:rsid w:val="000F3953"/>
    <w:rsid w:val="000F50F4"/>
    <w:rsid w:val="000F75AB"/>
    <w:rsid w:val="001002E3"/>
    <w:rsid w:val="00101C6B"/>
    <w:rsid w:val="00110449"/>
    <w:rsid w:val="00113C38"/>
    <w:rsid w:val="00124F2F"/>
    <w:rsid w:val="0012642B"/>
    <w:rsid w:val="00132513"/>
    <w:rsid w:val="00137A75"/>
    <w:rsid w:val="0014066D"/>
    <w:rsid w:val="0014116C"/>
    <w:rsid w:val="00162806"/>
    <w:rsid w:val="00165CA8"/>
    <w:rsid w:val="00166A0E"/>
    <w:rsid w:val="00183E61"/>
    <w:rsid w:val="00183F2B"/>
    <w:rsid w:val="00191958"/>
    <w:rsid w:val="0019261A"/>
    <w:rsid w:val="00193E99"/>
    <w:rsid w:val="00194159"/>
    <w:rsid w:val="001A2B23"/>
    <w:rsid w:val="001A49F0"/>
    <w:rsid w:val="001A6E60"/>
    <w:rsid w:val="001B0755"/>
    <w:rsid w:val="001B0CB7"/>
    <w:rsid w:val="001B77C9"/>
    <w:rsid w:val="001C7C65"/>
    <w:rsid w:val="001D1409"/>
    <w:rsid w:val="001D7769"/>
    <w:rsid w:val="001E1EB9"/>
    <w:rsid w:val="001E2992"/>
    <w:rsid w:val="001E4439"/>
    <w:rsid w:val="001F0484"/>
    <w:rsid w:val="001F4059"/>
    <w:rsid w:val="002006FC"/>
    <w:rsid w:val="002020F8"/>
    <w:rsid w:val="002057FB"/>
    <w:rsid w:val="0023360F"/>
    <w:rsid w:val="0023466F"/>
    <w:rsid w:val="0024060A"/>
    <w:rsid w:val="00241666"/>
    <w:rsid w:val="002459DE"/>
    <w:rsid w:val="00261C4E"/>
    <w:rsid w:val="00261E68"/>
    <w:rsid w:val="00265397"/>
    <w:rsid w:val="00267041"/>
    <w:rsid w:val="00270596"/>
    <w:rsid w:val="00271187"/>
    <w:rsid w:val="002726B7"/>
    <w:rsid w:val="00274C38"/>
    <w:rsid w:val="00276ED1"/>
    <w:rsid w:val="00281447"/>
    <w:rsid w:val="00281B53"/>
    <w:rsid w:val="00281C76"/>
    <w:rsid w:val="00281E46"/>
    <w:rsid w:val="00290ACF"/>
    <w:rsid w:val="002A4609"/>
    <w:rsid w:val="002B12A0"/>
    <w:rsid w:val="002B15C9"/>
    <w:rsid w:val="002B1DF0"/>
    <w:rsid w:val="002B7479"/>
    <w:rsid w:val="002C2C28"/>
    <w:rsid w:val="002D1610"/>
    <w:rsid w:val="002D2359"/>
    <w:rsid w:val="002D3523"/>
    <w:rsid w:val="002D39D3"/>
    <w:rsid w:val="002E021E"/>
    <w:rsid w:val="002E57D0"/>
    <w:rsid w:val="002E7D11"/>
    <w:rsid w:val="002F1FFB"/>
    <w:rsid w:val="00302DA0"/>
    <w:rsid w:val="00305D14"/>
    <w:rsid w:val="00322B70"/>
    <w:rsid w:val="00327585"/>
    <w:rsid w:val="00332B1C"/>
    <w:rsid w:val="00334979"/>
    <w:rsid w:val="00335982"/>
    <w:rsid w:val="00347C94"/>
    <w:rsid w:val="003522F9"/>
    <w:rsid w:val="003561E7"/>
    <w:rsid w:val="0035650F"/>
    <w:rsid w:val="003636EF"/>
    <w:rsid w:val="003654B9"/>
    <w:rsid w:val="00370264"/>
    <w:rsid w:val="00370928"/>
    <w:rsid w:val="00377549"/>
    <w:rsid w:val="00383DE3"/>
    <w:rsid w:val="00386356"/>
    <w:rsid w:val="00391215"/>
    <w:rsid w:val="00391AF1"/>
    <w:rsid w:val="003928FC"/>
    <w:rsid w:val="00392EA5"/>
    <w:rsid w:val="00395077"/>
    <w:rsid w:val="003962D9"/>
    <w:rsid w:val="003A3A52"/>
    <w:rsid w:val="003B0B24"/>
    <w:rsid w:val="003B3ACB"/>
    <w:rsid w:val="003C6F17"/>
    <w:rsid w:val="003E7363"/>
    <w:rsid w:val="004003A1"/>
    <w:rsid w:val="00407010"/>
    <w:rsid w:val="00407187"/>
    <w:rsid w:val="00412EF8"/>
    <w:rsid w:val="004165D9"/>
    <w:rsid w:val="00421212"/>
    <w:rsid w:val="0042188C"/>
    <w:rsid w:val="00422C64"/>
    <w:rsid w:val="0043169E"/>
    <w:rsid w:val="00436F93"/>
    <w:rsid w:val="00441FAB"/>
    <w:rsid w:val="00442855"/>
    <w:rsid w:val="00444E7A"/>
    <w:rsid w:val="0045686D"/>
    <w:rsid w:val="004658AC"/>
    <w:rsid w:val="00474467"/>
    <w:rsid w:val="00480960"/>
    <w:rsid w:val="00484A89"/>
    <w:rsid w:val="00491272"/>
    <w:rsid w:val="00494A3C"/>
    <w:rsid w:val="0049540E"/>
    <w:rsid w:val="004A1C58"/>
    <w:rsid w:val="004B0197"/>
    <w:rsid w:val="004B38C0"/>
    <w:rsid w:val="004C160A"/>
    <w:rsid w:val="004C3112"/>
    <w:rsid w:val="004C6301"/>
    <w:rsid w:val="004F765A"/>
    <w:rsid w:val="00510225"/>
    <w:rsid w:val="00517AA6"/>
    <w:rsid w:val="005259AE"/>
    <w:rsid w:val="00526DAD"/>
    <w:rsid w:val="00530EE8"/>
    <w:rsid w:val="00534039"/>
    <w:rsid w:val="0053746A"/>
    <w:rsid w:val="00544068"/>
    <w:rsid w:val="005478B0"/>
    <w:rsid w:val="0055615C"/>
    <w:rsid w:val="0055721A"/>
    <w:rsid w:val="0056661C"/>
    <w:rsid w:val="00570BC7"/>
    <w:rsid w:val="005772BD"/>
    <w:rsid w:val="00580377"/>
    <w:rsid w:val="005851E1"/>
    <w:rsid w:val="005951A8"/>
    <w:rsid w:val="00595804"/>
    <w:rsid w:val="005A17E8"/>
    <w:rsid w:val="005A1ECC"/>
    <w:rsid w:val="005A6891"/>
    <w:rsid w:val="005A6CB9"/>
    <w:rsid w:val="005B0B6A"/>
    <w:rsid w:val="005B769E"/>
    <w:rsid w:val="005C0514"/>
    <w:rsid w:val="005C616F"/>
    <w:rsid w:val="005D527A"/>
    <w:rsid w:val="005E4CC0"/>
    <w:rsid w:val="005E5DFA"/>
    <w:rsid w:val="005F0D0D"/>
    <w:rsid w:val="005F3644"/>
    <w:rsid w:val="005F7683"/>
    <w:rsid w:val="00603AAB"/>
    <w:rsid w:val="00610BF6"/>
    <w:rsid w:val="00616322"/>
    <w:rsid w:val="00616C14"/>
    <w:rsid w:val="00617E1B"/>
    <w:rsid w:val="00617E58"/>
    <w:rsid w:val="0062336F"/>
    <w:rsid w:val="00623898"/>
    <w:rsid w:val="00633CEA"/>
    <w:rsid w:val="0063510C"/>
    <w:rsid w:val="00637462"/>
    <w:rsid w:val="00637EEA"/>
    <w:rsid w:val="0064192C"/>
    <w:rsid w:val="00644B35"/>
    <w:rsid w:val="00647DDF"/>
    <w:rsid w:val="00656AEA"/>
    <w:rsid w:val="00661266"/>
    <w:rsid w:val="00666CBC"/>
    <w:rsid w:val="00672AE5"/>
    <w:rsid w:val="006777CA"/>
    <w:rsid w:val="00680D95"/>
    <w:rsid w:val="0068393C"/>
    <w:rsid w:val="00685CB9"/>
    <w:rsid w:val="00690024"/>
    <w:rsid w:val="00693ED7"/>
    <w:rsid w:val="00695B19"/>
    <w:rsid w:val="00697F1A"/>
    <w:rsid w:val="006A172D"/>
    <w:rsid w:val="006A362F"/>
    <w:rsid w:val="006A6165"/>
    <w:rsid w:val="006A6E37"/>
    <w:rsid w:val="006B0977"/>
    <w:rsid w:val="006B1F08"/>
    <w:rsid w:val="006C0CA7"/>
    <w:rsid w:val="006C3C9C"/>
    <w:rsid w:val="006D3A0B"/>
    <w:rsid w:val="006D5B68"/>
    <w:rsid w:val="006E3C5B"/>
    <w:rsid w:val="006E7C3E"/>
    <w:rsid w:val="006F0AD2"/>
    <w:rsid w:val="006F379E"/>
    <w:rsid w:val="006F434A"/>
    <w:rsid w:val="006F6CF9"/>
    <w:rsid w:val="006F7DE7"/>
    <w:rsid w:val="007009F1"/>
    <w:rsid w:val="00703CCD"/>
    <w:rsid w:val="007065EE"/>
    <w:rsid w:val="00714335"/>
    <w:rsid w:val="00717186"/>
    <w:rsid w:val="0071735E"/>
    <w:rsid w:val="00740974"/>
    <w:rsid w:val="00741EEB"/>
    <w:rsid w:val="007450B7"/>
    <w:rsid w:val="00745253"/>
    <w:rsid w:val="00745D71"/>
    <w:rsid w:val="00746A62"/>
    <w:rsid w:val="00747634"/>
    <w:rsid w:val="007511CC"/>
    <w:rsid w:val="0075121B"/>
    <w:rsid w:val="00754DF5"/>
    <w:rsid w:val="00757327"/>
    <w:rsid w:val="00764C66"/>
    <w:rsid w:val="00767549"/>
    <w:rsid w:val="00771022"/>
    <w:rsid w:val="00774685"/>
    <w:rsid w:val="00786097"/>
    <w:rsid w:val="00791915"/>
    <w:rsid w:val="0079480F"/>
    <w:rsid w:val="007A4E95"/>
    <w:rsid w:val="007A6731"/>
    <w:rsid w:val="007B2ACD"/>
    <w:rsid w:val="007B2EF0"/>
    <w:rsid w:val="007C0641"/>
    <w:rsid w:val="007C1E70"/>
    <w:rsid w:val="007C2E01"/>
    <w:rsid w:val="007C5BB6"/>
    <w:rsid w:val="007D2F90"/>
    <w:rsid w:val="007D3AF9"/>
    <w:rsid w:val="007E0594"/>
    <w:rsid w:val="007E1DFD"/>
    <w:rsid w:val="007E3192"/>
    <w:rsid w:val="007E416C"/>
    <w:rsid w:val="007E5B52"/>
    <w:rsid w:val="007F076C"/>
    <w:rsid w:val="007F18EC"/>
    <w:rsid w:val="007F2AD8"/>
    <w:rsid w:val="007F4A45"/>
    <w:rsid w:val="007F7C21"/>
    <w:rsid w:val="00801CB5"/>
    <w:rsid w:val="0080324E"/>
    <w:rsid w:val="00804046"/>
    <w:rsid w:val="00805EB5"/>
    <w:rsid w:val="00810719"/>
    <w:rsid w:val="00814654"/>
    <w:rsid w:val="0081638F"/>
    <w:rsid w:val="00832032"/>
    <w:rsid w:val="00837FAC"/>
    <w:rsid w:val="00844050"/>
    <w:rsid w:val="008511C1"/>
    <w:rsid w:val="008542A3"/>
    <w:rsid w:val="008608D3"/>
    <w:rsid w:val="00865446"/>
    <w:rsid w:val="00865841"/>
    <w:rsid w:val="0086637A"/>
    <w:rsid w:val="00867BFB"/>
    <w:rsid w:val="00871412"/>
    <w:rsid w:val="00876E00"/>
    <w:rsid w:val="00881533"/>
    <w:rsid w:val="00890092"/>
    <w:rsid w:val="00894F6E"/>
    <w:rsid w:val="00895919"/>
    <w:rsid w:val="008A37A3"/>
    <w:rsid w:val="008C22F3"/>
    <w:rsid w:val="008C3963"/>
    <w:rsid w:val="008D4E3C"/>
    <w:rsid w:val="008D5C76"/>
    <w:rsid w:val="008E338A"/>
    <w:rsid w:val="008E70D7"/>
    <w:rsid w:val="008F48E2"/>
    <w:rsid w:val="008F4973"/>
    <w:rsid w:val="0090070B"/>
    <w:rsid w:val="00901AE2"/>
    <w:rsid w:val="00911F1F"/>
    <w:rsid w:val="00912710"/>
    <w:rsid w:val="00914718"/>
    <w:rsid w:val="00916E07"/>
    <w:rsid w:val="009234BC"/>
    <w:rsid w:val="00924A47"/>
    <w:rsid w:val="0092615C"/>
    <w:rsid w:val="00926515"/>
    <w:rsid w:val="009304DB"/>
    <w:rsid w:val="009314A4"/>
    <w:rsid w:val="00937B3B"/>
    <w:rsid w:val="00943077"/>
    <w:rsid w:val="009457A2"/>
    <w:rsid w:val="0094586E"/>
    <w:rsid w:val="00955154"/>
    <w:rsid w:val="009578E1"/>
    <w:rsid w:val="009614A4"/>
    <w:rsid w:val="009839B0"/>
    <w:rsid w:val="009848FF"/>
    <w:rsid w:val="0098770F"/>
    <w:rsid w:val="00991E0A"/>
    <w:rsid w:val="00995108"/>
    <w:rsid w:val="00997D50"/>
    <w:rsid w:val="009A3C64"/>
    <w:rsid w:val="009A4CDB"/>
    <w:rsid w:val="009B3111"/>
    <w:rsid w:val="009C04F5"/>
    <w:rsid w:val="009C70E2"/>
    <w:rsid w:val="009D0565"/>
    <w:rsid w:val="009D06B1"/>
    <w:rsid w:val="009D0F48"/>
    <w:rsid w:val="009E11EF"/>
    <w:rsid w:val="009E4CD4"/>
    <w:rsid w:val="009F1354"/>
    <w:rsid w:val="00A00C8A"/>
    <w:rsid w:val="00A01FA6"/>
    <w:rsid w:val="00A0232C"/>
    <w:rsid w:val="00A03246"/>
    <w:rsid w:val="00A05F53"/>
    <w:rsid w:val="00A077C1"/>
    <w:rsid w:val="00A139B3"/>
    <w:rsid w:val="00A21D61"/>
    <w:rsid w:val="00A21DD7"/>
    <w:rsid w:val="00A25250"/>
    <w:rsid w:val="00A31ADA"/>
    <w:rsid w:val="00A3208C"/>
    <w:rsid w:val="00A3661D"/>
    <w:rsid w:val="00A52EA4"/>
    <w:rsid w:val="00A53072"/>
    <w:rsid w:val="00A534E8"/>
    <w:rsid w:val="00A53B34"/>
    <w:rsid w:val="00A5730A"/>
    <w:rsid w:val="00A60D9A"/>
    <w:rsid w:val="00A62D45"/>
    <w:rsid w:val="00A7587E"/>
    <w:rsid w:val="00A77EED"/>
    <w:rsid w:val="00A8647C"/>
    <w:rsid w:val="00A904DB"/>
    <w:rsid w:val="00A924AF"/>
    <w:rsid w:val="00A95178"/>
    <w:rsid w:val="00AA09D9"/>
    <w:rsid w:val="00AA2592"/>
    <w:rsid w:val="00AA5268"/>
    <w:rsid w:val="00AB0606"/>
    <w:rsid w:val="00AB0CF9"/>
    <w:rsid w:val="00AB278A"/>
    <w:rsid w:val="00AC3B62"/>
    <w:rsid w:val="00AD4AAF"/>
    <w:rsid w:val="00AE3025"/>
    <w:rsid w:val="00AE52A6"/>
    <w:rsid w:val="00AE744C"/>
    <w:rsid w:val="00AF13E1"/>
    <w:rsid w:val="00AF37E4"/>
    <w:rsid w:val="00AF38AF"/>
    <w:rsid w:val="00AF5608"/>
    <w:rsid w:val="00AF7DC7"/>
    <w:rsid w:val="00B00456"/>
    <w:rsid w:val="00B009F7"/>
    <w:rsid w:val="00B03CDA"/>
    <w:rsid w:val="00B10CB4"/>
    <w:rsid w:val="00B13FB3"/>
    <w:rsid w:val="00B22C41"/>
    <w:rsid w:val="00B346C8"/>
    <w:rsid w:val="00B3606B"/>
    <w:rsid w:val="00B43749"/>
    <w:rsid w:val="00B515FF"/>
    <w:rsid w:val="00B55AF2"/>
    <w:rsid w:val="00B560C6"/>
    <w:rsid w:val="00B56EBC"/>
    <w:rsid w:val="00B642E6"/>
    <w:rsid w:val="00B6655C"/>
    <w:rsid w:val="00B923AD"/>
    <w:rsid w:val="00B92BCC"/>
    <w:rsid w:val="00B9536E"/>
    <w:rsid w:val="00BA06BB"/>
    <w:rsid w:val="00BA0C64"/>
    <w:rsid w:val="00BA5559"/>
    <w:rsid w:val="00BA7521"/>
    <w:rsid w:val="00BB0AC2"/>
    <w:rsid w:val="00BB32FE"/>
    <w:rsid w:val="00BB42F1"/>
    <w:rsid w:val="00BC40FB"/>
    <w:rsid w:val="00BC6C59"/>
    <w:rsid w:val="00BD246F"/>
    <w:rsid w:val="00BE1810"/>
    <w:rsid w:val="00BE3955"/>
    <w:rsid w:val="00BE52B9"/>
    <w:rsid w:val="00BF1329"/>
    <w:rsid w:val="00BF4700"/>
    <w:rsid w:val="00C00F8F"/>
    <w:rsid w:val="00C010BB"/>
    <w:rsid w:val="00C0243D"/>
    <w:rsid w:val="00C1336C"/>
    <w:rsid w:val="00C200EF"/>
    <w:rsid w:val="00C203F1"/>
    <w:rsid w:val="00C26274"/>
    <w:rsid w:val="00C30D44"/>
    <w:rsid w:val="00C31085"/>
    <w:rsid w:val="00C363AC"/>
    <w:rsid w:val="00C409E3"/>
    <w:rsid w:val="00C51EEF"/>
    <w:rsid w:val="00C52AD9"/>
    <w:rsid w:val="00C578E7"/>
    <w:rsid w:val="00C60889"/>
    <w:rsid w:val="00C60AC7"/>
    <w:rsid w:val="00C64C13"/>
    <w:rsid w:val="00C650EC"/>
    <w:rsid w:val="00C75FFE"/>
    <w:rsid w:val="00C80767"/>
    <w:rsid w:val="00C8525E"/>
    <w:rsid w:val="00C94BB4"/>
    <w:rsid w:val="00C96FAE"/>
    <w:rsid w:val="00CB202B"/>
    <w:rsid w:val="00CB3104"/>
    <w:rsid w:val="00CB5047"/>
    <w:rsid w:val="00CB521A"/>
    <w:rsid w:val="00CC52DF"/>
    <w:rsid w:val="00CC6799"/>
    <w:rsid w:val="00CD133C"/>
    <w:rsid w:val="00CD75D1"/>
    <w:rsid w:val="00CE34F3"/>
    <w:rsid w:val="00CE3BA2"/>
    <w:rsid w:val="00CE3DF1"/>
    <w:rsid w:val="00CE5D13"/>
    <w:rsid w:val="00CF31D3"/>
    <w:rsid w:val="00CF3886"/>
    <w:rsid w:val="00CF3A1F"/>
    <w:rsid w:val="00CF60E4"/>
    <w:rsid w:val="00D20585"/>
    <w:rsid w:val="00D21977"/>
    <w:rsid w:val="00D36566"/>
    <w:rsid w:val="00D40EB7"/>
    <w:rsid w:val="00D47093"/>
    <w:rsid w:val="00D47C8B"/>
    <w:rsid w:val="00D47F5C"/>
    <w:rsid w:val="00D535F1"/>
    <w:rsid w:val="00D53F90"/>
    <w:rsid w:val="00D8169D"/>
    <w:rsid w:val="00D81BC0"/>
    <w:rsid w:val="00D83E25"/>
    <w:rsid w:val="00D97087"/>
    <w:rsid w:val="00DA4E79"/>
    <w:rsid w:val="00DA7AD8"/>
    <w:rsid w:val="00DB629F"/>
    <w:rsid w:val="00DB7BFB"/>
    <w:rsid w:val="00DC494D"/>
    <w:rsid w:val="00DC4AE5"/>
    <w:rsid w:val="00DC4E37"/>
    <w:rsid w:val="00DD2677"/>
    <w:rsid w:val="00DD4F75"/>
    <w:rsid w:val="00DD6CA3"/>
    <w:rsid w:val="00DE223C"/>
    <w:rsid w:val="00DE59C2"/>
    <w:rsid w:val="00DE787C"/>
    <w:rsid w:val="00E04F34"/>
    <w:rsid w:val="00E06630"/>
    <w:rsid w:val="00E07CFA"/>
    <w:rsid w:val="00E11034"/>
    <w:rsid w:val="00E13B89"/>
    <w:rsid w:val="00E20C0F"/>
    <w:rsid w:val="00E22C67"/>
    <w:rsid w:val="00E31F99"/>
    <w:rsid w:val="00E32038"/>
    <w:rsid w:val="00E36077"/>
    <w:rsid w:val="00E42A20"/>
    <w:rsid w:val="00E56AF4"/>
    <w:rsid w:val="00E641CF"/>
    <w:rsid w:val="00E643CD"/>
    <w:rsid w:val="00E70B9C"/>
    <w:rsid w:val="00E72FEF"/>
    <w:rsid w:val="00E769F0"/>
    <w:rsid w:val="00E861CB"/>
    <w:rsid w:val="00E96CDC"/>
    <w:rsid w:val="00E96DFB"/>
    <w:rsid w:val="00EA2F4E"/>
    <w:rsid w:val="00EA7AB3"/>
    <w:rsid w:val="00EB10D3"/>
    <w:rsid w:val="00ED7D5E"/>
    <w:rsid w:val="00EE18D0"/>
    <w:rsid w:val="00EE5CB2"/>
    <w:rsid w:val="00EE5CFE"/>
    <w:rsid w:val="00EE5D59"/>
    <w:rsid w:val="00EF24BD"/>
    <w:rsid w:val="00EF5C25"/>
    <w:rsid w:val="00EF6C2B"/>
    <w:rsid w:val="00EF6F13"/>
    <w:rsid w:val="00F10DFA"/>
    <w:rsid w:val="00F126C2"/>
    <w:rsid w:val="00F1529E"/>
    <w:rsid w:val="00F175D2"/>
    <w:rsid w:val="00F24507"/>
    <w:rsid w:val="00F30F27"/>
    <w:rsid w:val="00F33EDF"/>
    <w:rsid w:val="00F404DA"/>
    <w:rsid w:val="00F43BE4"/>
    <w:rsid w:val="00F47C6D"/>
    <w:rsid w:val="00F50FF7"/>
    <w:rsid w:val="00F544B5"/>
    <w:rsid w:val="00F54D35"/>
    <w:rsid w:val="00F6141F"/>
    <w:rsid w:val="00F64CFB"/>
    <w:rsid w:val="00F66139"/>
    <w:rsid w:val="00F70C42"/>
    <w:rsid w:val="00F75D5B"/>
    <w:rsid w:val="00F828D1"/>
    <w:rsid w:val="00F85740"/>
    <w:rsid w:val="00F90DC2"/>
    <w:rsid w:val="00FA03B6"/>
    <w:rsid w:val="00FA428A"/>
    <w:rsid w:val="00FB3740"/>
    <w:rsid w:val="00FB4156"/>
    <w:rsid w:val="00FB5857"/>
    <w:rsid w:val="00FC570C"/>
    <w:rsid w:val="00FC6AE4"/>
    <w:rsid w:val="00FD02E3"/>
    <w:rsid w:val="00FD51F1"/>
    <w:rsid w:val="00FD6CEA"/>
    <w:rsid w:val="00FD7AD5"/>
    <w:rsid w:val="00FE050B"/>
    <w:rsid w:val="00FE1082"/>
    <w:rsid w:val="00FE32F0"/>
    <w:rsid w:val="00FE714C"/>
    <w:rsid w:val="00FF18FE"/>
    <w:rsid w:val="00FF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6B87DA-E70B-4EC0-8736-A59795173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F404DA"/>
    <w:rPr>
      <w:sz w:val="22"/>
      <w:szCs w:val="22"/>
    </w:rPr>
  </w:style>
  <w:style w:type="table" w:styleId="TableGrid">
    <w:name w:val="Table Grid"/>
    <w:basedOn w:val="TableNormal"/>
    <w:uiPriority w:val="59"/>
    <w:rsid w:val="00B13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24353">
      <w:bodyDiv w:val="1"/>
      <w:marLeft w:val="0"/>
      <w:marRight w:val="0"/>
      <w:marTop w:val="0"/>
      <w:marBottom w:val="0"/>
      <w:divBdr>
        <w:top w:val="none" w:sz="0" w:space="0" w:color="auto"/>
        <w:left w:val="none" w:sz="0" w:space="0" w:color="auto"/>
        <w:bottom w:val="none" w:sz="0" w:space="0" w:color="auto"/>
        <w:right w:val="none" w:sz="0" w:space="0" w:color="auto"/>
      </w:divBdr>
    </w:div>
    <w:div w:id="698968637">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20700916">
      <w:bodyDiv w:val="1"/>
      <w:marLeft w:val="0"/>
      <w:marRight w:val="0"/>
      <w:marTop w:val="0"/>
      <w:marBottom w:val="0"/>
      <w:divBdr>
        <w:top w:val="none" w:sz="0" w:space="0" w:color="auto"/>
        <w:left w:val="none" w:sz="0" w:space="0" w:color="auto"/>
        <w:bottom w:val="none" w:sz="0" w:space="0" w:color="auto"/>
        <w:right w:val="none" w:sz="0" w:space="0" w:color="auto"/>
      </w:divBdr>
      <w:divsChild>
        <w:div w:id="766849306">
          <w:marLeft w:val="0"/>
          <w:marRight w:val="0"/>
          <w:marTop w:val="0"/>
          <w:marBottom w:val="0"/>
          <w:divBdr>
            <w:top w:val="none" w:sz="0" w:space="0" w:color="auto"/>
            <w:left w:val="none" w:sz="0" w:space="0" w:color="auto"/>
            <w:bottom w:val="none" w:sz="0" w:space="0" w:color="auto"/>
            <w:right w:val="none" w:sz="0" w:space="0" w:color="auto"/>
          </w:divBdr>
          <w:divsChild>
            <w:div w:id="1900088075">
              <w:marLeft w:val="0"/>
              <w:marRight w:val="0"/>
              <w:marTop w:val="0"/>
              <w:marBottom w:val="0"/>
              <w:divBdr>
                <w:top w:val="none" w:sz="0" w:space="0" w:color="auto"/>
                <w:left w:val="none" w:sz="0" w:space="0" w:color="auto"/>
                <w:bottom w:val="none" w:sz="0" w:space="0" w:color="auto"/>
                <w:right w:val="none" w:sz="0" w:space="0" w:color="auto"/>
              </w:divBdr>
              <w:divsChild>
                <w:div w:id="17777254">
                  <w:marLeft w:val="0"/>
                  <w:marRight w:val="0"/>
                  <w:marTop w:val="0"/>
                  <w:marBottom w:val="0"/>
                  <w:divBdr>
                    <w:top w:val="none" w:sz="0" w:space="0" w:color="auto"/>
                    <w:left w:val="none" w:sz="0" w:space="0" w:color="auto"/>
                    <w:bottom w:val="none" w:sz="0" w:space="0" w:color="auto"/>
                    <w:right w:val="none" w:sz="0" w:space="0" w:color="auto"/>
                  </w:divBdr>
                  <w:divsChild>
                    <w:div w:id="1215308228">
                      <w:marLeft w:val="0"/>
                      <w:marRight w:val="0"/>
                      <w:marTop w:val="0"/>
                      <w:marBottom w:val="0"/>
                      <w:divBdr>
                        <w:top w:val="single" w:sz="6" w:space="0" w:color="B2C7D7"/>
                        <w:left w:val="single" w:sz="6" w:space="0" w:color="B2C7D7"/>
                        <w:bottom w:val="single" w:sz="6" w:space="0" w:color="B2C7D7"/>
                        <w:right w:val="single" w:sz="6" w:space="0" w:color="B2C7D7"/>
                      </w:divBdr>
                      <w:divsChild>
                        <w:div w:id="18729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85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tmp"/><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tmp"/><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mp"/><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tmp"/></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1346CEC3-FD2E-4756-A2E6-E319F0AD9B24}">
  <ds:schemaRefs>
    <ds:schemaRef ds:uri="http://schemas.microsoft.com/office/2006/metadata/properties"/>
  </ds:schemaRefs>
</ds:datastoreItem>
</file>

<file path=customXml/itemProps4.xml><?xml version="1.0" encoding="utf-8"?>
<ds:datastoreItem xmlns:ds="http://schemas.openxmlformats.org/officeDocument/2006/customXml" ds:itemID="{E6567DB5-4A86-4F9C-AF09-F9CF396B5B45}">
  <ds:schemaRefs>
    <ds:schemaRef ds:uri="http://schemas.openxmlformats.org/officeDocument/2006/bibliography"/>
  </ds:schemaRefs>
</ds:datastoreItem>
</file>

<file path=customXml/itemProps5.xml><?xml version="1.0" encoding="utf-8"?>
<ds:datastoreItem xmlns:ds="http://schemas.openxmlformats.org/officeDocument/2006/customXml" ds:itemID="{68DB9CFB-40DD-4C6D-9D70-F45CC10C5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10907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dc:description/>
  <cp:lastModifiedBy>Fredda Ponce</cp:lastModifiedBy>
  <cp:revision>2</cp:revision>
  <cp:lastPrinted>2019-05-14T21:00:00Z</cp:lastPrinted>
  <dcterms:created xsi:type="dcterms:W3CDTF">2020-03-06T16:00:00Z</dcterms:created>
  <dcterms:modified xsi:type="dcterms:W3CDTF">2020-03-06T16:00:00Z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