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6E00" w:rsidRPr="002F0BCF" w:rsidRDefault="00876E00" w:rsidP="000070FF">
      <w:pPr>
        <w:spacing w:after="0" w:line="240" w:lineRule="auto"/>
        <w:ind w:left="2430" w:hanging="2430"/>
        <w:contextualSpacing/>
        <w:rPr>
          <w:rFonts w:ascii="Tahoma" w:hAnsi="Tahoma" w:cs="Tahoma"/>
          <w:b/>
          <w:sz w:val="20"/>
          <w:szCs w:val="20"/>
          <w:u w:val="single"/>
        </w:rPr>
      </w:pPr>
    </w:p>
    <w:p w:rsidR="001F4059" w:rsidRPr="002F0BCF" w:rsidRDefault="001F4059" w:rsidP="000070FF">
      <w:pPr>
        <w:spacing w:after="0" w:line="240" w:lineRule="auto"/>
        <w:ind w:left="2430" w:hanging="2430"/>
        <w:contextualSpacing/>
        <w:rPr>
          <w:rFonts w:ascii="Tahoma" w:hAnsi="Tahoma" w:cs="Tahoma"/>
          <w:b/>
          <w:i/>
          <w:sz w:val="20"/>
          <w:szCs w:val="20"/>
        </w:rPr>
      </w:pPr>
      <w:r w:rsidRPr="002F0BCF">
        <w:rPr>
          <w:rFonts w:ascii="Tahoma" w:hAnsi="Tahoma" w:cs="Tahoma"/>
          <w:b/>
          <w:sz w:val="20"/>
          <w:szCs w:val="20"/>
          <w:u w:val="single"/>
        </w:rPr>
        <w:t>Original Issue Date</w:t>
      </w:r>
      <w:r w:rsidR="006F0AD2" w:rsidRPr="002F0BCF">
        <w:rPr>
          <w:rFonts w:ascii="Tahoma" w:hAnsi="Tahoma" w:cs="Tahoma"/>
          <w:sz w:val="20"/>
          <w:szCs w:val="20"/>
        </w:rPr>
        <w:t>:</w:t>
      </w:r>
      <w:r w:rsidRPr="002F0BCF">
        <w:rPr>
          <w:rFonts w:ascii="Tahoma" w:hAnsi="Tahoma" w:cs="Tahoma"/>
          <w:sz w:val="20"/>
          <w:szCs w:val="20"/>
        </w:rPr>
        <w:tab/>
      </w:r>
      <w:r w:rsidR="00B328B7" w:rsidRPr="002F0BCF">
        <w:rPr>
          <w:rFonts w:ascii="Tahoma" w:hAnsi="Tahoma" w:cs="Tahoma"/>
          <w:sz w:val="20"/>
          <w:szCs w:val="20"/>
        </w:rPr>
        <w:t>July 1, 2018</w:t>
      </w:r>
      <w:r w:rsidR="002F1FD3" w:rsidRPr="002F0BCF">
        <w:rPr>
          <w:rFonts w:ascii="Tahoma" w:hAnsi="Tahoma" w:cs="Tahoma"/>
          <w:sz w:val="20"/>
          <w:szCs w:val="20"/>
        </w:rPr>
        <w:t xml:space="preserve"> </w:t>
      </w:r>
    </w:p>
    <w:p w:rsidR="001F4059" w:rsidRPr="002F0BCF" w:rsidRDefault="001F4059" w:rsidP="000070FF">
      <w:pPr>
        <w:spacing w:after="0" w:line="240" w:lineRule="auto"/>
        <w:ind w:left="2430" w:hanging="2430"/>
        <w:contextualSpacing/>
        <w:rPr>
          <w:rFonts w:ascii="Tahoma" w:hAnsi="Tahoma" w:cs="Tahoma"/>
          <w:b/>
          <w:sz w:val="20"/>
          <w:szCs w:val="20"/>
          <w:u w:val="single"/>
        </w:rPr>
      </w:pPr>
    </w:p>
    <w:p w:rsidR="001F4059" w:rsidRPr="002F0BCF" w:rsidRDefault="001F4059" w:rsidP="000070FF">
      <w:pPr>
        <w:spacing w:after="0" w:line="240" w:lineRule="auto"/>
        <w:ind w:left="2430" w:hanging="2430"/>
        <w:contextualSpacing/>
        <w:rPr>
          <w:rFonts w:ascii="Tahoma" w:hAnsi="Tahoma" w:cs="Tahoma"/>
          <w:sz w:val="20"/>
          <w:szCs w:val="20"/>
        </w:rPr>
      </w:pPr>
      <w:r w:rsidRPr="002F0BCF">
        <w:rPr>
          <w:rFonts w:ascii="Tahoma" w:hAnsi="Tahoma" w:cs="Tahoma"/>
          <w:b/>
          <w:sz w:val="20"/>
          <w:szCs w:val="20"/>
          <w:u w:val="single"/>
        </w:rPr>
        <w:t>Title</w:t>
      </w:r>
      <w:r w:rsidR="006F0AD2" w:rsidRPr="002F0BCF">
        <w:rPr>
          <w:rFonts w:ascii="Tahoma" w:hAnsi="Tahoma" w:cs="Tahoma"/>
          <w:sz w:val="20"/>
          <w:szCs w:val="20"/>
        </w:rPr>
        <w:t>:</w:t>
      </w:r>
      <w:r w:rsidRPr="002F0BCF">
        <w:rPr>
          <w:rFonts w:ascii="Tahoma" w:hAnsi="Tahoma" w:cs="Tahoma"/>
          <w:sz w:val="20"/>
          <w:szCs w:val="20"/>
        </w:rPr>
        <w:tab/>
      </w:r>
      <w:r w:rsidR="00D34509" w:rsidRPr="002F0BCF">
        <w:rPr>
          <w:rFonts w:ascii="Tahoma" w:hAnsi="Tahoma" w:cs="Tahoma"/>
          <w:sz w:val="20"/>
          <w:szCs w:val="20"/>
        </w:rPr>
        <w:t>Performance Management &amp; Standards of Conduct</w:t>
      </w:r>
    </w:p>
    <w:p w:rsidR="001F4059" w:rsidRPr="002F0BCF" w:rsidRDefault="001F4059" w:rsidP="000070FF">
      <w:pPr>
        <w:spacing w:after="0" w:line="240" w:lineRule="auto"/>
        <w:ind w:left="2430" w:hanging="2430"/>
        <w:contextualSpacing/>
        <w:rPr>
          <w:rFonts w:ascii="Tahoma" w:hAnsi="Tahoma" w:cs="Tahoma"/>
          <w:b/>
          <w:sz w:val="20"/>
          <w:szCs w:val="20"/>
          <w:u w:val="single"/>
        </w:rPr>
      </w:pPr>
    </w:p>
    <w:p w:rsidR="001F4059" w:rsidRPr="002F0BCF" w:rsidRDefault="001F4059" w:rsidP="000070FF">
      <w:pPr>
        <w:spacing w:after="0" w:line="240" w:lineRule="auto"/>
        <w:ind w:left="2430" w:hanging="2430"/>
        <w:contextualSpacing/>
        <w:rPr>
          <w:rFonts w:ascii="Tahoma" w:hAnsi="Tahoma" w:cs="Tahoma"/>
          <w:sz w:val="20"/>
          <w:szCs w:val="20"/>
        </w:rPr>
      </w:pPr>
      <w:r w:rsidRPr="002F0BCF">
        <w:rPr>
          <w:rFonts w:ascii="Tahoma" w:hAnsi="Tahoma" w:cs="Tahoma"/>
          <w:b/>
          <w:sz w:val="20"/>
          <w:szCs w:val="20"/>
          <w:u w:val="single"/>
        </w:rPr>
        <w:t>Affected Departments</w:t>
      </w:r>
      <w:r w:rsidRPr="002F0BCF">
        <w:rPr>
          <w:rFonts w:ascii="Tahoma" w:hAnsi="Tahoma" w:cs="Tahoma"/>
          <w:sz w:val="20"/>
          <w:szCs w:val="20"/>
        </w:rPr>
        <w:t xml:space="preserve">: </w:t>
      </w:r>
      <w:r w:rsidRPr="002F0BCF">
        <w:rPr>
          <w:rFonts w:ascii="Tahoma" w:hAnsi="Tahoma" w:cs="Tahoma"/>
          <w:b/>
          <w:sz w:val="20"/>
          <w:szCs w:val="20"/>
        </w:rPr>
        <w:tab/>
      </w:r>
      <w:r w:rsidR="00C7335B" w:rsidRPr="002F0BCF">
        <w:rPr>
          <w:rFonts w:ascii="Tahoma" w:hAnsi="Tahoma" w:cs="Tahoma"/>
          <w:sz w:val="20"/>
          <w:szCs w:val="20"/>
        </w:rPr>
        <w:t>PRC_ALL</w:t>
      </w:r>
      <w:r w:rsidRPr="002F0BCF">
        <w:rPr>
          <w:rFonts w:ascii="Tahoma" w:hAnsi="Tahoma" w:cs="Tahoma"/>
          <w:i/>
          <w:sz w:val="20"/>
          <w:szCs w:val="20"/>
        </w:rPr>
        <w:tab/>
      </w:r>
    </w:p>
    <w:p w:rsidR="001F4059" w:rsidRPr="002F0BCF" w:rsidRDefault="001F4059" w:rsidP="000070FF">
      <w:pPr>
        <w:spacing w:after="0" w:line="240" w:lineRule="auto"/>
        <w:ind w:left="2430" w:hanging="2430"/>
        <w:contextualSpacing/>
        <w:rPr>
          <w:rFonts w:ascii="Tahoma" w:hAnsi="Tahoma" w:cs="Tahoma"/>
          <w:sz w:val="20"/>
          <w:szCs w:val="20"/>
        </w:rPr>
      </w:pPr>
    </w:p>
    <w:p w:rsidR="00115A6B" w:rsidRPr="002F0BCF" w:rsidRDefault="001F4059" w:rsidP="00115A6B">
      <w:pPr>
        <w:spacing w:after="0" w:line="240" w:lineRule="auto"/>
        <w:ind w:left="2434" w:hanging="2434"/>
        <w:jc w:val="both"/>
        <w:rPr>
          <w:rFonts w:ascii="Tahoma" w:eastAsia="Times New Roman" w:hAnsi="Tahoma" w:cs="Tahoma"/>
          <w:bCs/>
          <w:sz w:val="20"/>
          <w:szCs w:val="20"/>
        </w:rPr>
      </w:pPr>
      <w:r w:rsidRPr="002F0BCF">
        <w:rPr>
          <w:rFonts w:ascii="Tahoma" w:hAnsi="Tahoma" w:cs="Tahoma"/>
          <w:b/>
          <w:sz w:val="20"/>
          <w:szCs w:val="20"/>
          <w:u w:val="single"/>
        </w:rPr>
        <w:t>Policy and Purpose</w:t>
      </w:r>
      <w:r w:rsidRPr="002F0BCF">
        <w:rPr>
          <w:rFonts w:ascii="Tahoma" w:hAnsi="Tahoma" w:cs="Tahoma"/>
          <w:sz w:val="20"/>
          <w:szCs w:val="20"/>
        </w:rPr>
        <w:t>:</w:t>
      </w:r>
      <w:r w:rsidRPr="002F0BCF">
        <w:rPr>
          <w:rFonts w:ascii="Tahoma" w:hAnsi="Tahoma" w:cs="Tahoma"/>
          <w:sz w:val="20"/>
          <w:szCs w:val="20"/>
        </w:rPr>
        <w:tab/>
      </w:r>
      <w:r w:rsidR="001F117E" w:rsidRPr="002F0BCF">
        <w:rPr>
          <w:rFonts w:ascii="Tahoma" w:eastAsia="Times New Roman" w:hAnsi="Tahoma" w:cs="Tahoma"/>
          <w:sz w:val="20"/>
          <w:szCs w:val="20"/>
        </w:rPr>
        <w:t>To</w:t>
      </w:r>
      <w:r w:rsidR="005B263A" w:rsidRPr="002F0BCF">
        <w:rPr>
          <w:rFonts w:ascii="Tahoma" w:eastAsia="Times New Roman" w:hAnsi="Tahoma" w:cs="Tahoma"/>
          <w:sz w:val="20"/>
          <w:szCs w:val="20"/>
        </w:rPr>
        <w:t xml:space="preserve"> provide a structured process to support Team Member </w:t>
      </w:r>
      <w:r w:rsidR="00EF4CD4" w:rsidRPr="002F0BCF">
        <w:rPr>
          <w:rFonts w:ascii="Tahoma" w:eastAsia="Times New Roman" w:hAnsi="Tahoma" w:cs="Tahoma"/>
          <w:sz w:val="20"/>
          <w:szCs w:val="20"/>
        </w:rPr>
        <w:t xml:space="preserve">success </w:t>
      </w:r>
      <w:r w:rsidR="005B263A" w:rsidRPr="002F0BCF">
        <w:rPr>
          <w:rFonts w:ascii="Tahoma" w:eastAsia="Times New Roman" w:hAnsi="Tahoma" w:cs="Tahoma"/>
          <w:sz w:val="20"/>
          <w:szCs w:val="20"/>
        </w:rPr>
        <w:t>and</w:t>
      </w:r>
      <w:r w:rsidR="00EF4CD4" w:rsidRPr="002F0BCF">
        <w:rPr>
          <w:rFonts w:ascii="Tahoma" w:eastAsia="Times New Roman" w:hAnsi="Tahoma" w:cs="Tahoma"/>
          <w:sz w:val="20"/>
          <w:szCs w:val="20"/>
        </w:rPr>
        <w:t xml:space="preserve"> to</w:t>
      </w:r>
      <w:r w:rsidR="005B263A" w:rsidRPr="002F0BCF">
        <w:rPr>
          <w:rFonts w:ascii="Tahoma" w:eastAsia="Times New Roman" w:hAnsi="Tahoma" w:cs="Tahoma"/>
          <w:sz w:val="20"/>
          <w:szCs w:val="20"/>
        </w:rPr>
        <w:t xml:space="preserve"> </w:t>
      </w:r>
      <w:r w:rsidR="00EF4CD4" w:rsidRPr="002F0BCF">
        <w:rPr>
          <w:rFonts w:ascii="Tahoma" w:eastAsia="Times New Roman" w:hAnsi="Tahoma" w:cs="Tahoma"/>
          <w:sz w:val="20"/>
          <w:szCs w:val="20"/>
        </w:rPr>
        <w:t>address</w:t>
      </w:r>
      <w:r w:rsidR="005B263A" w:rsidRPr="002F0BCF">
        <w:rPr>
          <w:rFonts w:ascii="Tahoma" w:eastAsia="Times New Roman" w:hAnsi="Tahoma" w:cs="Tahoma"/>
          <w:sz w:val="20"/>
          <w:szCs w:val="20"/>
        </w:rPr>
        <w:t xml:space="preserve"> performance</w:t>
      </w:r>
      <w:r w:rsidR="00E95393" w:rsidRPr="002F0BCF">
        <w:rPr>
          <w:rFonts w:ascii="Tahoma" w:eastAsia="Times New Roman" w:hAnsi="Tahoma" w:cs="Tahoma"/>
          <w:sz w:val="20"/>
          <w:szCs w:val="20"/>
        </w:rPr>
        <w:t xml:space="preserve"> </w:t>
      </w:r>
      <w:r w:rsidR="005B263A" w:rsidRPr="002F0BCF">
        <w:rPr>
          <w:rFonts w:ascii="Tahoma" w:eastAsia="Times New Roman" w:hAnsi="Tahoma" w:cs="Tahoma"/>
          <w:sz w:val="20"/>
          <w:szCs w:val="20"/>
        </w:rPr>
        <w:t xml:space="preserve">and </w:t>
      </w:r>
      <w:r w:rsidR="000770D2" w:rsidRPr="002F0BCF">
        <w:rPr>
          <w:rFonts w:ascii="Tahoma" w:eastAsia="Times New Roman" w:hAnsi="Tahoma" w:cs="Tahoma"/>
          <w:sz w:val="20"/>
          <w:szCs w:val="20"/>
        </w:rPr>
        <w:t>conduct</w:t>
      </w:r>
      <w:r w:rsidR="00D34509" w:rsidRPr="002F0BCF">
        <w:rPr>
          <w:rFonts w:ascii="Tahoma" w:eastAsia="Times New Roman" w:hAnsi="Tahoma" w:cs="Tahoma"/>
          <w:sz w:val="20"/>
          <w:szCs w:val="20"/>
        </w:rPr>
        <w:t xml:space="preserve"> issues</w:t>
      </w:r>
    </w:p>
    <w:p w:rsidR="00876E00" w:rsidRPr="002F0BCF" w:rsidRDefault="00876E00" w:rsidP="000070FF">
      <w:pPr>
        <w:spacing w:after="0"/>
        <w:ind w:left="2434" w:hanging="2434"/>
        <w:rPr>
          <w:rFonts w:ascii="Tahoma" w:eastAsia="Times New Roman" w:hAnsi="Tahoma" w:cs="Tahoma"/>
          <w:sz w:val="20"/>
          <w:szCs w:val="20"/>
        </w:rPr>
      </w:pPr>
    </w:p>
    <w:tbl>
      <w:tblPr>
        <w:tblW w:w="9690"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0"/>
      </w:tblGrid>
      <w:tr w:rsidR="00407010" w:rsidRPr="002F0BCF" w:rsidTr="00C51EEF">
        <w:trPr>
          <w:trHeight w:val="300"/>
        </w:trPr>
        <w:tc>
          <w:tcPr>
            <w:tcW w:w="9690" w:type="dxa"/>
            <w:tcBorders>
              <w:top w:val="single" w:sz="4" w:space="0" w:color="auto"/>
              <w:left w:val="single" w:sz="4" w:space="0" w:color="auto"/>
              <w:bottom w:val="single" w:sz="4" w:space="0" w:color="auto"/>
              <w:right w:val="single" w:sz="4" w:space="0" w:color="auto"/>
            </w:tcBorders>
            <w:shd w:val="clear" w:color="auto" w:fill="D9D9D9"/>
            <w:hideMark/>
          </w:tcPr>
          <w:p w:rsidR="00407010" w:rsidRPr="002F0BCF" w:rsidRDefault="00407010" w:rsidP="000757EC">
            <w:pPr>
              <w:keepNext/>
              <w:keepLines/>
              <w:outlineLvl w:val="0"/>
              <w:rPr>
                <w:rFonts w:ascii="Tahoma" w:hAnsi="Tahoma" w:cs="Tahoma"/>
                <w:b/>
                <w:bCs/>
                <w:sz w:val="20"/>
                <w:szCs w:val="20"/>
              </w:rPr>
            </w:pPr>
            <w:bookmarkStart w:id="0" w:name="Check1"/>
            <w:r w:rsidRPr="002F0BCF">
              <w:rPr>
                <w:rFonts w:ascii="Tahoma" w:eastAsia="MS Gothic" w:hAnsi="Tahoma" w:cs="Tahoma"/>
                <w:sz w:val="20"/>
                <w:szCs w:val="20"/>
              </w:rPr>
              <w:t>New or Revised Policy?</w:t>
            </w:r>
            <w:r w:rsidRPr="002F0BCF">
              <w:rPr>
                <w:rFonts w:ascii="Tahoma" w:eastAsia="MS Gothic" w:hAnsi="Tahoma" w:cs="Tahoma"/>
                <w:sz w:val="20"/>
                <w:szCs w:val="20"/>
              </w:rPr>
              <w:tab/>
            </w:r>
            <w:r w:rsidR="009D06B1" w:rsidRPr="002F0BCF">
              <w:rPr>
                <w:rFonts w:ascii="Tahoma" w:eastAsia="MS Gothic" w:hAnsi="Tahoma" w:cs="Tahoma"/>
                <w:sz w:val="20"/>
                <w:szCs w:val="20"/>
              </w:rPr>
              <w:tab/>
            </w:r>
            <w:r w:rsidRPr="002F0BCF">
              <w:rPr>
                <w:rFonts w:ascii="Tahoma" w:eastAsia="MS Gothic" w:hAnsi="Tahoma" w:cs="Tahoma"/>
                <w:sz w:val="20"/>
                <w:szCs w:val="20"/>
              </w:rPr>
              <w:tab/>
            </w:r>
            <w:bookmarkEnd w:id="0"/>
            <w:r w:rsidR="005B263A" w:rsidRPr="002F0BCF">
              <w:rPr>
                <w:rFonts w:ascii="Tahoma" w:eastAsia="MS Gothic" w:hAnsi="Tahoma" w:cs="Tahoma"/>
                <w:sz w:val="20"/>
                <w:szCs w:val="20"/>
              </w:rPr>
              <w:fldChar w:fldCharType="begin">
                <w:ffData>
                  <w:name w:val=""/>
                  <w:enabled/>
                  <w:calcOnExit w:val="0"/>
                  <w:checkBox>
                    <w:sizeAuto/>
                    <w:default w:val="1"/>
                  </w:checkBox>
                </w:ffData>
              </w:fldChar>
            </w:r>
            <w:r w:rsidR="005B263A" w:rsidRPr="002F0BCF">
              <w:rPr>
                <w:rFonts w:ascii="Tahoma" w:eastAsia="MS Gothic" w:hAnsi="Tahoma" w:cs="Tahoma"/>
                <w:sz w:val="20"/>
                <w:szCs w:val="20"/>
              </w:rPr>
              <w:instrText xml:space="preserve"> FORMCHECKBOX </w:instrText>
            </w:r>
            <w:r w:rsidR="005B263A" w:rsidRPr="002F0BCF">
              <w:rPr>
                <w:rFonts w:ascii="Tahoma" w:eastAsia="MS Gothic" w:hAnsi="Tahoma" w:cs="Tahoma"/>
                <w:sz w:val="20"/>
                <w:szCs w:val="20"/>
              </w:rPr>
            </w:r>
            <w:r w:rsidR="005B263A" w:rsidRPr="002F0BCF">
              <w:rPr>
                <w:rFonts w:ascii="Tahoma" w:eastAsia="MS Gothic" w:hAnsi="Tahoma" w:cs="Tahoma"/>
                <w:sz w:val="20"/>
                <w:szCs w:val="20"/>
              </w:rPr>
              <w:fldChar w:fldCharType="end"/>
            </w:r>
            <w:r w:rsidRPr="002F0BCF">
              <w:rPr>
                <w:rFonts w:ascii="Tahoma" w:eastAsia="MS Gothic" w:hAnsi="Tahoma" w:cs="Tahoma"/>
                <w:sz w:val="20"/>
                <w:szCs w:val="20"/>
              </w:rPr>
              <w:t xml:space="preserve"> </w:t>
            </w:r>
            <w:r w:rsidRPr="002F0BCF">
              <w:rPr>
                <w:rFonts w:ascii="Tahoma" w:hAnsi="Tahoma" w:cs="Tahoma"/>
                <w:sz w:val="20"/>
                <w:szCs w:val="20"/>
              </w:rPr>
              <w:t>NEW</w:t>
            </w:r>
            <w:r w:rsidR="002C2C28" w:rsidRPr="002F0BCF">
              <w:rPr>
                <w:rFonts w:ascii="Tahoma" w:hAnsi="Tahoma" w:cs="Tahoma"/>
                <w:sz w:val="20"/>
                <w:szCs w:val="20"/>
              </w:rPr>
              <w:tab/>
            </w:r>
            <w:r w:rsidR="005B263A" w:rsidRPr="002F0BCF">
              <w:rPr>
                <w:rFonts w:ascii="Tahoma" w:hAnsi="Tahoma" w:cs="Tahoma"/>
                <w:sz w:val="20"/>
                <w:szCs w:val="20"/>
              </w:rPr>
              <w:fldChar w:fldCharType="begin">
                <w:ffData>
                  <w:name w:val="Check2"/>
                  <w:enabled/>
                  <w:calcOnExit w:val="0"/>
                  <w:checkBox>
                    <w:sizeAuto/>
                    <w:default w:val="0"/>
                  </w:checkBox>
                </w:ffData>
              </w:fldChar>
            </w:r>
            <w:r w:rsidR="005B263A" w:rsidRPr="002F0BCF">
              <w:rPr>
                <w:rFonts w:ascii="Tahoma" w:hAnsi="Tahoma" w:cs="Tahoma"/>
                <w:sz w:val="20"/>
                <w:szCs w:val="20"/>
              </w:rPr>
              <w:instrText xml:space="preserve"> </w:instrText>
            </w:r>
            <w:bookmarkStart w:id="1" w:name="Check2"/>
            <w:r w:rsidR="005B263A" w:rsidRPr="002F0BCF">
              <w:rPr>
                <w:rFonts w:ascii="Tahoma" w:hAnsi="Tahoma" w:cs="Tahoma"/>
                <w:sz w:val="20"/>
                <w:szCs w:val="20"/>
              </w:rPr>
              <w:instrText xml:space="preserve">FORMCHECKBOX </w:instrText>
            </w:r>
            <w:r w:rsidR="005B263A" w:rsidRPr="002F0BCF">
              <w:rPr>
                <w:rFonts w:ascii="Tahoma" w:hAnsi="Tahoma" w:cs="Tahoma"/>
                <w:sz w:val="20"/>
                <w:szCs w:val="20"/>
              </w:rPr>
            </w:r>
            <w:r w:rsidR="005B263A" w:rsidRPr="002F0BCF">
              <w:rPr>
                <w:rFonts w:ascii="Tahoma" w:hAnsi="Tahoma" w:cs="Tahoma"/>
                <w:sz w:val="20"/>
                <w:szCs w:val="20"/>
              </w:rPr>
              <w:fldChar w:fldCharType="end"/>
            </w:r>
            <w:bookmarkEnd w:id="1"/>
            <w:r w:rsidRPr="002F0BCF">
              <w:rPr>
                <w:rFonts w:ascii="Tahoma" w:hAnsi="Tahoma" w:cs="Tahoma"/>
                <w:sz w:val="20"/>
                <w:szCs w:val="20"/>
              </w:rPr>
              <w:t xml:space="preserve"> REVISED</w:t>
            </w:r>
          </w:p>
        </w:tc>
      </w:tr>
      <w:tr w:rsidR="00407010" w:rsidRPr="002F0BCF" w:rsidTr="00C51EEF">
        <w:trPr>
          <w:trHeight w:val="1322"/>
        </w:trPr>
        <w:tc>
          <w:tcPr>
            <w:tcW w:w="9690" w:type="dxa"/>
            <w:tcBorders>
              <w:top w:val="single" w:sz="4" w:space="0" w:color="auto"/>
              <w:left w:val="single" w:sz="4" w:space="0" w:color="auto"/>
              <w:bottom w:val="single" w:sz="4" w:space="0" w:color="auto"/>
              <w:right w:val="single" w:sz="4" w:space="0" w:color="auto"/>
            </w:tcBorders>
            <w:hideMark/>
          </w:tcPr>
          <w:p w:rsidR="00167F35" w:rsidRPr="002F0BCF" w:rsidRDefault="005B263A" w:rsidP="00FE246A">
            <w:pPr>
              <w:rPr>
                <w:rFonts w:ascii="Tahoma" w:hAnsi="Tahoma" w:cs="Tahoma"/>
                <w:b/>
                <w:bCs/>
                <w:i/>
                <w:sz w:val="20"/>
                <w:szCs w:val="20"/>
              </w:rPr>
            </w:pPr>
            <w:r w:rsidRPr="002F0BCF">
              <w:rPr>
                <w:rFonts w:ascii="Tahoma" w:hAnsi="Tahoma" w:cs="Tahoma"/>
                <w:b/>
                <w:bCs/>
                <w:i/>
                <w:sz w:val="20"/>
                <w:szCs w:val="20"/>
              </w:rPr>
              <w:t>Repeals and Replaces</w:t>
            </w:r>
            <w:r w:rsidR="00167F35" w:rsidRPr="002F0BCF">
              <w:rPr>
                <w:rFonts w:ascii="Tahoma" w:hAnsi="Tahoma" w:cs="Tahoma"/>
                <w:b/>
                <w:bCs/>
                <w:i/>
                <w:sz w:val="20"/>
                <w:szCs w:val="20"/>
              </w:rPr>
              <w:t>:</w:t>
            </w:r>
          </w:p>
          <w:p w:rsidR="00A871D5" w:rsidRPr="002F0BCF" w:rsidRDefault="00D34509" w:rsidP="00822917">
            <w:pPr>
              <w:numPr>
                <w:ilvl w:val="0"/>
                <w:numId w:val="28"/>
              </w:numPr>
              <w:rPr>
                <w:rFonts w:ascii="Tahoma" w:hAnsi="Tahoma" w:cs="Tahoma"/>
                <w:b/>
                <w:bCs/>
                <w:sz w:val="20"/>
                <w:szCs w:val="20"/>
              </w:rPr>
            </w:pPr>
            <w:r w:rsidRPr="002F0BCF">
              <w:rPr>
                <w:rFonts w:ascii="Tahoma" w:hAnsi="Tahoma" w:cs="Tahoma"/>
                <w:b/>
                <w:bCs/>
                <w:i/>
                <w:sz w:val="20"/>
                <w:szCs w:val="20"/>
              </w:rPr>
              <w:t>Progressive Discipline</w:t>
            </w:r>
          </w:p>
          <w:p w:rsidR="00B328B7" w:rsidRPr="002F0BCF" w:rsidRDefault="00D34509" w:rsidP="00822917">
            <w:pPr>
              <w:numPr>
                <w:ilvl w:val="0"/>
                <w:numId w:val="28"/>
              </w:numPr>
              <w:rPr>
                <w:rFonts w:ascii="Tahoma" w:hAnsi="Tahoma" w:cs="Tahoma"/>
                <w:b/>
                <w:bCs/>
                <w:sz w:val="20"/>
                <w:szCs w:val="20"/>
              </w:rPr>
            </w:pPr>
            <w:r w:rsidRPr="002F0BCF">
              <w:rPr>
                <w:rFonts w:ascii="Tahoma" w:hAnsi="Tahoma" w:cs="Tahoma"/>
                <w:b/>
                <w:bCs/>
                <w:i/>
                <w:sz w:val="20"/>
                <w:szCs w:val="20"/>
              </w:rPr>
              <w:t>Standard Rules</w:t>
            </w:r>
            <w:r w:rsidR="00B328B7" w:rsidRPr="002F0BCF">
              <w:rPr>
                <w:rFonts w:ascii="Tahoma" w:hAnsi="Tahoma" w:cs="Tahoma"/>
                <w:b/>
                <w:bCs/>
                <w:i/>
                <w:sz w:val="20"/>
                <w:szCs w:val="20"/>
              </w:rPr>
              <w:t xml:space="preserve"> of Conduct</w:t>
            </w:r>
          </w:p>
          <w:p w:rsidR="00B328B7" w:rsidRPr="002F0BCF" w:rsidRDefault="00B328B7" w:rsidP="00822917">
            <w:pPr>
              <w:numPr>
                <w:ilvl w:val="0"/>
                <w:numId w:val="28"/>
              </w:numPr>
              <w:rPr>
                <w:rFonts w:ascii="Tahoma" w:hAnsi="Tahoma" w:cs="Tahoma"/>
                <w:b/>
                <w:bCs/>
                <w:sz w:val="20"/>
                <w:szCs w:val="20"/>
              </w:rPr>
            </w:pPr>
            <w:r w:rsidRPr="002F0BCF">
              <w:rPr>
                <w:rFonts w:ascii="Tahoma" w:hAnsi="Tahoma" w:cs="Tahoma"/>
                <w:b/>
                <w:bCs/>
                <w:i/>
                <w:sz w:val="20"/>
                <w:szCs w:val="20"/>
              </w:rPr>
              <w:t>At Will Policy</w:t>
            </w:r>
          </w:p>
        </w:tc>
      </w:tr>
    </w:tbl>
    <w:p w:rsidR="00BE52B9" w:rsidRPr="002F0BCF" w:rsidRDefault="00BE52B9" w:rsidP="00BE52B9">
      <w:pPr>
        <w:spacing w:after="0" w:line="240" w:lineRule="auto"/>
        <w:rPr>
          <w:rFonts w:ascii="Tahoma" w:hAnsi="Tahoma" w:cs="Tahoma"/>
          <w:sz w:val="20"/>
          <w:szCs w:val="20"/>
        </w:rPr>
      </w:pPr>
    </w:p>
    <w:p w:rsidR="00EB3B4E" w:rsidRPr="002F0BCF" w:rsidRDefault="005B263A" w:rsidP="00822917">
      <w:pPr>
        <w:overflowPunct w:val="0"/>
        <w:autoSpaceDE w:val="0"/>
        <w:autoSpaceDN w:val="0"/>
        <w:adjustRightInd w:val="0"/>
        <w:spacing w:after="0" w:line="240" w:lineRule="auto"/>
        <w:textAlignment w:val="baseline"/>
        <w:rPr>
          <w:rFonts w:ascii="Tahoma" w:hAnsi="Tahoma" w:cs="Tahoma"/>
          <w:b/>
          <w:sz w:val="20"/>
          <w:szCs w:val="20"/>
        </w:rPr>
      </w:pPr>
      <w:r w:rsidRPr="002F0BCF">
        <w:rPr>
          <w:rFonts w:ascii="Tahoma" w:hAnsi="Tahoma" w:cs="Tahoma"/>
          <w:b/>
          <w:sz w:val="20"/>
          <w:szCs w:val="20"/>
        </w:rPr>
        <w:t>A.</w:t>
      </w:r>
      <w:r w:rsidRPr="002F0BCF">
        <w:rPr>
          <w:rFonts w:ascii="Tahoma" w:hAnsi="Tahoma" w:cs="Tahoma"/>
          <w:b/>
          <w:sz w:val="20"/>
          <w:szCs w:val="20"/>
        </w:rPr>
        <w:tab/>
      </w:r>
      <w:r w:rsidR="00EB3B4E" w:rsidRPr="002F0BCF">
        <w:rPr>
          <w:rFonts w:ascii="Tahoma" w:hAnsi="Tahoma" w:cs="Tahoma"/>
          <w:b/>
          <w:sz w:val="20"/>
          <w:szCs w:val="20"/>
        </w:rPr>
        <w:t>Policy</w:t>
      </w:r>
    </w:p>
    <w:p w:rsidR="00EB3B4E" w:rsidRPr="002F0BCF" w:rsidRDefault="00EB3B4E" w:rsidP="00822917">
      <w:pPr>
        <w:overflowPunct w:val="0"/>
        <w:autoSpaceDE w:val="0"/>
        <w:autoSpaceDN w:val="0"/>
        <w:adjustRightInd w:val="0"/>
        <w:spacing w:after="0" w:line="240" w:lineRule="auto"/>
        <w:textAlignment w:val="baseline"/>
        <w:rPr>
          <w:rFonts w:ascii="Tahoma" w:hAnsi="Tahoma" w:cs="Tahoma"/>
          <w:sz w:val="20"/>
          <w:szCs w:val="20"/>
        </w:rPr>
      </w:pPr>
    </w:p>
    <w:p w:rsidR="0094496E" w:rsidRPr="002F0BCF" w:rsidRDefault="00D460F7" w:rsidP="00D03B57">
      <w:pPr>
        <w:overflowPunct w:val="0"/>
        <w:autoSpaceDE w:val="0"/>
        <w:autoSpaceDN w:val="0"/>
        <w:adjustRightInd w:val="0"/>
        <w:spacing w:after="0" w:line="240" w:lineRule="auto"/>
        <w:jc w:val="both"/>
        <w:textAlignment w:val="baseline"/>
        <w:rPr>
          <w:rFonts w:ascii="Tahoma" w:hAnsi="Tahoma" w:cs="Tahoma"/>
          <w:sz w:val="20"/>
          <w:szCs w:val="20"/>
        </w:rPr>
      </w:pPr>
      <w:r w:rsidRPr="002F0BCF">
        <w:rPr>
          <w:rFonts w:ascii="Tahoma" w:hAnsi="Tahoma" w:cs="Tahoma"/>
          <w:sz w:val="20"/>
          <w:szCs w:val="20"/>
        </w:rPr>
        <w:t>PR</w:t>
      </w:r>
      <w:r w:rsidR="00EB3B4E" w:rsidRPr="002F0BCF">
        <w:rPr>
          <w:rFonts w:ascii="Tahoma" w:hAnsi="Tahoma" w:cs="Tahoma"/>
          <w:sz w:val="20"/>
          <w:szCs w:val="20"/>
        </w:rPr>
        <w:t xml:space="preserve">C </w:t>
      </w:r>
      <w:r w:rsidR="00EF4CD4" w:rsidRPr="002F0BCF">
        <w:rPr>
          <w:rFonts w:ascii="Tahoma" w:hAnsi="Tahoma" w:cs="Tahoma"/>
          <w:sz w:val="20"/>
          <w:szCs w:val="20"/>
        </w:rPr>
        <w:t>manages proactively</w:t>
      </w:r>
      <w:r w:rsidR="00EB3B4E" w:rsidRPr="002F0BCF">
        <w:rPr>
          <w:rFonts w:ascii="Tahoma" w:hAnsi="Tahoma" w:cs="Tahoma"/>
          <w:sz w:val="20"/>
          <w:szCs w:val="20"/>
        </w:rPr>
        <w:t xml:space="preserve"> to </w:t>
      </w:r>
      <w:r w:rsidR="00EF4CD4" w:rsidRPr="002F0BCF">
        <w:rPr>
          <w:rFonts w:ascii="Tahoma" w:hAnsi="Tahoma" w:cs="Tahoma"/>
          <w:sz w:val="20"/>
          <w:szCs w:val="20"/>
        </w:rPr>
        <w:t>support Team Member success and address performance</w:t>
      </w:r>
      <w:r w:rsidR="00E95393" w:rsidRPr="002F0BCF">
        <w:rPr>
          <w:rFonts w:ascii="Tahoma" w:hAnsi="Tahoma" w:cs="Tahoma"/>
          <w:sz w:val="20"/>
          <w:szCs w:val="20"/>
        </w:rPr>
        <w:t xml:space="preserve"> </w:t>
      </w:r>
      <w:r w:rsidR="00EF4CD4" w:rsidRPr="002F0BCF">
        <w:rPr>
          <w:rFonts w:ascii="Tahoma" w:hAnsi="Tahoma" w:cs="Tahoma"/>
          <w:sz w:val="20"/>
          <w:szCs w:val="20"/>
        </w:rPr>
        <w:t xml:space="preserve">and </w:t>
      </w:r>
      <w:r w:rsidR="000770D2" w:rsidRPr="002F0BCF">
        <w:rPr>
          <w:rFonts w:ascii="Tahoma" w:hAnsi="Tahoma" w:cs="Tahoma"/>
          <w:sz w:val="20"/>
          <w:szCs w:val="20"/>
        </w:rPr>
        <w:t>conduct</w:t>
      </w:r>
      <w:r w:rsidR="00EF4CD4" w:rsidRPr="002F0BCF">
        <w:rPr>
          <w:rFonts w:ascii="Tahoma" w:hAnsi="Tahoma" w:cs="Tahoma"/>
          <w:sz w:val="20"/>
          <w:szCs w:val="20"/>
        </w:rPr>
        <w:t xml:space="preserve"> issues.</w:t>
      </w:r>
      <w:r w:rsidR="00A2090A" w:rsidRPr="002F0BCF">
        <w:rPr>
          <w:rFonts w:ascii="Tahoma" w:hAnsi="Tahoma" w:cs="Tahoma"/>
          <w:sz w:val="20"/>
          <w:szCs w:val="20"/>
        </w:rPr>
        <w:t xml:space="preserve"> </w:t>
      </w:r>
      <w:r w:rsidR="0094496E" w:rsidRPr="002F0BCF">
        <w:rPr>
          <w:rFonts w:ascii="Tahoma" w:hAnsi="Tahoma" w:cs="Tahoma"/>
          <w:sz w:val="20"/>
          <w:szCs w:val="20"/>
        </w:rPr>
        <w:t>Performance management</w:t>
      </w:r>
      <w:r w:rsidR="00A2090A" w:rsidRPr="002F0BCF">
        <w:rPr>
          <w:rFonts w:ascii="Tahoma" w:hAnsi="Tahoma" w:cs="Tahoma"/>
          <w:sz w:val="20"/>
          <w:szCs w:val="20"/>
        </w:rPr>
        <w:t xml:space="preserve"> steps are u</w:t>
      </w:r>
      <w:r w:rsidR="0094496E" w:rsidRPr="002F0BCF">
        <w:rPr>
          <w:rFonts w:ascii="Tahoma" w:hAnsi="Tahoma" w:cs="Tahoma"/>
          <w:sz w:val="20"/>
          <w:szCs w:val="20"/>
        </w:rPr>
        <w:t>sually taken in sequence when a</w:t>
      </w:r>
      <w:r w:rsidR="00A2090A" w:rsidRPr="002F0BCF">
        <w:rPr>
          <w:rFonts w:ascii="Tahoma" w:hAnsi="Tahoma" w:cs="Tahoma"/>
          <w:sz w:val="20"/>
          <w:szCs w:val="20"/>
        </w:rPr>
        <w:t xml:space="preserve"> </w:t>
      </w:r>
      <w:r w:rsidR="0094496E" w:rsidRPr="002F0BCF">
        <w:rPr>
          <w:rFonts w:ascii="Tahoma" w:hAnsi="Tahoma" w:cs="Tahoma"/>
          <w:sz w:val="20"/>
          <w:szCs w:val="20"/>
        </w:rPr>
        <w:t>Team Member</w:t>
      </w:r>
      <w:r w:rsidR="00A2090A" w:rsidRPr="002F0BCF">
        <w:rPr>
          <w:rFonts w:ascii="Tahoma" w:hAnsi="Tahoma" w:cs="Tahoma"/>
          <w:sz w:val="20"/>
          <w:szCs w:val="20"/>
        </w:rPr>
        <w:t xml:space="preserve"> exhibits performance </w:t>
      </w:r>
      <w:r w:rsidR="0094496E" w:rsidRPr="002F0BCF">
        <w:rPr>
          <w:rFonts w:ascii="Tahoma" w:hAnsi="Tahoma" w:cs="Tahoma"/>
          <w:sz w:val="20"/>
          <w:szCs w:val="20"/>
        </w:rPr>
        <w:t xml:space="preserve">or </w:t>
      </w:r>
      <w:r w:rsidR="000770D2" w:rsidRPr="002F0BCF">
        <w:rPr>
          <w:rFonts w:ascii="Tahoma" w:hAnsi="Tahoma" w:cs="Tahoma"/>
          <w:sz w:val="20"/>
          <w:szCs w:val="20"/>
        </w:rPr>
        <w:t>conduct</w:t>
      </w:r>
      <w:r w:rsidR="0094496E" w:rsidRPr="002F0BCF">
        <w:rPr>
          <w:rFonts w:ascii="Tahoma" w:hAnsi="Tahoma" w:cs="Tahoma"/>
          <w:sz w:val="20"/>
          <w:szCs w:val="20"/>
        </w:rPr>
        <w:t xml:space="preserve"> </w:t>
      </w:r>
      <w:r w:rsidR="00A2090A" w:rsidRPr="002F0BCF">
        <w:rPr>
          <w:rFonts w:ascii="Tahoma" w:hAnsi="Tahoma" w:cs="Tahoma"/>
          <w:sz w:val="20"/>
          <w:szCs w:val="20"/>
        </w:rPr>
        <w:t xml:space="preserve">issues. However, depending on the situation, any step may be repeated, omitted, or taken out of sequence. </w:t>
      </w:r>
      <w:r w:rsidRPr="002F0BCF">
        <w:rPr>
          <w:rFonts w:ascii="Tahoma" w:hAnsi="Tahoma" w:cs="Tahoma"/>
          <w:sz w:val="20"/>
          <w:szCs w:val="20"/>
        </w:rPr>
        <w:t>PR</w:t>
      </w:r>
      <w:r w:rsidR="0094496E" w:rsidRPr="002F0BCF">
        <w:rPr>
          <w:rFonts w:ascii="Tahoma" w:hAnsi="Tahoma" w:cs="Tahoma"/>
          <w:sz w:val="20"/>
          <w:szCs w:val="20"/>
        </w:rPr>
        <w:t>C</w:t>
      </w:r>
      <w:r w:rsidR="00A2090A" w:rsidRPr="002F0BCF">
        <w:rPr>
          <w:rFonts w:ascii="Tahoma" w:hAnsi="Tahoma" w:cs="Tahoma"/>
          <w:sz w:val="20"/>
          <w:szCs w:val="20"/>
        </w:rPr>
        <w:t xml:space="preserve"> reserves the right to </w:t>
      </w:r>
      <w:r w:rsidR="0094496E" w:rsidRPr="002F0BCF">
        <w:rPr>
          <w:rFonts w:ascii="Tahoma" w:hAnsi="Tahoma" w:cs="Tahoma"/>
          <w:sz w:val="20"/>
          <w:szCs w:val="20"/>
        </w:rPr>
        <w:t>advance directly to a higher step of performance management, up to and including separation, where the circumstances warrant such action. Each situation</w:t>
      </w:r>
      <w:r w:rsidR="00A2090A" w:rsidRPr="002F0BCF">
        <w:rPr>
          <w:rFonts w:ascii="Tahoma" w:hAnsi="Tahoma" w:cs="Tahoma"/>
          <w:sz w:val="20"/>
          <w:szCs w:val="20"/>
        </w:rPr>
        <w:t xml:space="preserve"> is considered on an individual basis.</w:t>
      </w:r>
    </w:p>
    <w:p w:rsidR="0094496E" w:rsidRPr="002F0BCF" w:rsidRDefault="0094496E" w:rsidP="00822917">
      <w:pPr>
        <w:overflowPunct w:val="0"/>
        <w:autoSpaceDE w:val="0"/>
        <w:autoSpaceDN w:val="0"/>
        <w:adjustRightInd w:val="0"/>
        <w:spacing w:after="0" w:line="240" w:lineRule="auto"/>
        <w:textAlignment w:val="baseline"/>
        <w:rPr>
          <w:rFonts w:ascii="Tahoma" w:hAnsi="Tahoma" w:cs="Tahoma"/>
          <w:sz w:val="20"/>
          <w:szCs w:val="20"/>
        </w:rPr>
      </w:pPr>
    </w:p>
    <w:p w:rsidR="0094496E" w:rsidRPr="002F0BCF" w:rsidRDefault="0094496E" w:rsidP="00822917">
      <w:pPr>
        <w:overflowPunct w:val="0"/>
        <w:autoSpaceDE w:val="0"/>
        <w:autoSpaceDN w:val="0"/>
        <w:adjustRightInd w:val="0"/>
        <w:spacing w:after="0" w:line="240" w:lineRule="auto"/>
        <w:textAlignment w:val="baseline"/>
        <w:rPr>
          <w:rFonts w:ascii="Tahoma" w:hAnsi="Tahoma" w:cs="Tahoma"/>
          <w:b/>
          <w:sz w:val="20"/>
          <w:szCs w:val="20"/>
        </w:rPr>
      </w:pPr>
      <w:r w:rsidRPr="002F0BCF">
        <w:rPr>
          <w:rFonts w:ascii="Tahoma" w:hAnsi="Tahoma" w:cs="Tahoma"/>
          <w:b/>
          <w:sz w:val="20"/>
          <w:szCs w:val="20"/>
        </w:rPr>
        <w:t>B.</w:t>
      </w:r>
      <w:r w:rsidRPr="002F0BCF">
        <w:rPr>
          <w:rFonts w:ascii="Tahoma" w:hAnsi="Tahoma" w:cs="Tahoma"/>
          <w:b/>
          <w:sz w:val="20"/>
          <w:szCs w:val="20"/>
        </w:rPr>
        <w:tab/>
        <w:t>Scope</w:t>
      </w:r>
    </w:p>
    <w:p w:rsidR="0094496E" w:rsidRPr="002F0BCF" w:rsidRDefault="0094496E" w:rsidP="00822917">
      <w:pPr>
        <w:overflowPunct w:val="0"/>
        <w:autoSpaceDE w:val="0"/>
        <w:autoSpaceDN w:val="0"/>
        <w:adjustRightInd w:val="0"/>
        <w:spacing w:after="0" w:line="240" w:lineRule="auto"/>
        <w:textAlignment w:val="baseline"/>
        <w:rPr>
          <w:rFonts w:ascii="Tahoma" w:hAnsi="Tahoma" w:cs="Tahoma"/>
          <w:sz w:val="20"/>
          <w:szCs w:val="20"/>
        </w:rPr>
      </w:pPr>
    </w:p>
    <w:p w:rsidR="00141A21" w:rsidRPr="002F0BCF" w:rsidRDefault="00D460F7" w:rsidP="00D03B57">
      <w:pPr>
        <w:overflowPunct w:val="0"/>
        <w:autoSpaceDE w:val="0"/>
        <w:autoSpaceDN w:val="0"/>
        <w:adjustRightInd w:val="0"/>
        <w:spacing w:after="0" w:line="240" w:lineRule="auto"/>
        <w:jc w:val="both"/>
        <w:textAlignment w:val="baseline"/>
        <w:rPr>
          <w:rFonts w:ascii="Tahoma" w:hAnsi="Tahoma" w:cs="Tahoma"/>
          <w:sz w:val="20"/>
          <w:szCs w:val="20"/>
        </w:rPr>
      </w:pPr>
      <w:r w:rsidRPr="002F0BCF">
        <w:rPr>
          <w:rFonts w:ascii="Tahoma" w:hAnsi="Tahoma" w:cs="Tahoma"/>
          <w:sz w:val="20"/>
          <w:szCs w:val="20"/>
        </w:rPr>
        <w:t>This policy applies to all PR</w:t>
      </w:r>
      <w:r w:rsidR="0094496E" w:rsidRPr="002F0BCF">
        <w:rPr>
          <w:rFonts w:ascii="Tahoma" w:hAnsi="Tahoma" w:cs="Tahoma"/>
          <w:sz w:val="20"/>
          <w:szCs w:val="20"/>
        </w:rPr>
        <w:t>C employees who have successfully completed their introductory period.</w:t>
      </w:r>
      <w:r w:rsidR="00141A21" w:rsidRPr="002F0BCF">
        <w:rPr>
          <w:rFonts w:ascii="Tahoma" w:hAnsi="Tahoma" w:cs="Tahoma"/>
          <w:sz w:val="20"/>
          <w:szCs w:val="20"/>
        </w:rPr>
        <w:t xml:space="preserve">    </w:t>
      </w:r>
    </w:p>
    <w:p w:rsidR="00141A21" w:rsidRPr="002F0BCF" w:rsidRDefault="00141A21" w:rsidP="00822917">
      <w:pPr>
        <w:overflowPunct w:val="0"/>
        <w:autoSpaceDE w:val="0"/>
        <w:autoSpaceDN w:val="0"/>
        <w:adjustRightInd w:val="0"/>
        <w:spacing w:after="0" w:line="240" w:lineRule="auto"/>
        <w:textAlignment w:val="baseline"/>
        <w:rPr>
          <w:rFonts w:ascii="Tahoma" w:hAnsi="Tahoma" w:cs="Tahoma"/>
          <w:sz w:val="20"/>
          <w:szCs w:val="20"/>
        </w:rPr>
      </w:pPr>
    </w:p>
    <w:p w:rsidR="00C02590" w:rsidRPr="002F0BCF" w:rsidRDefault="0094496E" w:rsidP="00C02590">
      <w:pPr>
        <w:overflowPunct w:val="0"/>
        <w:autoSpaceDE w:val="0"/>
        <w:autoSpaceDN w:val="0"/>
        <w:adjustRightInd w:val="0"/>
        <w:spacing w:after="0" w:line="240" w:lineRule="auto"/>
        <w:textAlignment w:val="baseline"/>
        <w:rPr>
          <w:rFonts w:ascii="Tahoma" w:hAnsi="Tahoma" w:cs="Tahoma"/>
          <w:b/>
          <w:sz w:val="20"/>
          <w:szCs w:val="20"/>
        </w:rPr>
      </w:pPr>
      <w:r w:rsidRPr="002F0BCF">
        <w:rPr>
          <w:rFonts w:ascii="Tahoma" w:hAnsi="Tahoma" w:cs="Tahoma"/>
          <w:b/>
          <w:sz w:val="20"/>
          <w:szCs w:val="20"/>
        </w:rPr>
        <w:t>C</w:t>
      </w:r>
      <w:r w:rsidR="005B263A" w:rsidRPr="002F0BCF">
        <w:rPr>
          <w:rFonts w:ascii="Tahoma" w:hAnsi="Tahoma" w:cs="Tahoma"/>
          <w:b/>
          <w:sz w:val="20"/>
          <w:szCs w:val="20"/>
        </w:rPr>
        <w:t>.</w:t>
      </w:r>
      <w:r w:rsidR="005B263A" w:rsidRPr="002F0BCF">
        <w:rPr>
          <w:rFonts w:ascii="Tahoma" w:hAnsi="Tahoma" w:cs="Tahoma"/>
          <w:b/>
          <w:sz w:val="20"/>
          <w:szCs w:val="20"/>
        </w:rPr>
        <w:tab/>
      </w:r>
      <w:r w:rsidR="00C02590" w:rsidRPr="002F0BCF">
        <w:rPr>
          <w:rFonts w:ascii="Tahoma" w:hAnsi="Tahoma" w:cs="Tahoma"/>
          <w:b/>
          <w:sz w:val="20"/>
          <w:szCs w:val="20"/>
        </w:rPr>
        <w:t xml:space="preserve">Grounds for </w:t>
      </w:r>
      <w:r w:rsidR="00E95393" w:rsidRPr="002F0BCF">
        <w:rPr>
          <w:rFonts w:ascii="Tahoma" w:hAnsi="Tahoma" w:cs="Tahoma"/>
          <w:b/>
          <w:sz w:val="20"/>
          <w:szCs w:val="20"/>
        </w:rPr>
        <w:t>Performance Management</w:t>
      </w:r>
      <w:r w:rsidRPr="002F0BCF">
        <w:rPr>
          <w:rFonts w:ascii="Tahoma" w:hAnsi="Tahoma" w:cs="Tahoma"/>
          <w:b/>
          <w:sz w:val="20"/>
          <w:szCs w:val="20"/>
        </w:rPr>
        <w:t xml:space="preserve"> Action</w:t>
      </w:r>
    </w:p>
    <w:p w:rsidR="00C02590" w:rsidRPr="002F0BCF" w:rsidRDefault="00C02590" w:rsidP="00C02590">
      <w:pPr>
        <w:overflowPunct w:val="0"/>
        <w:autoSpaceDE w:val="0"/>
        <w:autoSpaceDN w:val="0"/>
        <w:adjustRightInd w:val="0"/>
        <w:spacing w:after="0" w:line="240" w:lineRule="auto"/>
        <w:textAlignment w:val="baseline"/>
        <w:rPr>
          <w:rFonts w:ascii="Tahoma" w:hAnsi="Tahoma" w:cs="Tahoma"/>
          <w:sz w:val="20"/>
          <w:szCs w:val="20"/>
        </w:rPr>
      </w:pPr>
    </w:p>
    <w:p w:rsidR="00C02590" w:rsidRPr="002F0BCF" w:rsidRDefault="00E95393" w:rsidP="00D03B57">
      <w:pPr>
        <w:overflowPunct w:val="0"/>
        <w:autoSpaceDE w:val="0"/>
        <w:autoSpaceDN w:val="0"/>
        <w:adjustRightInd w:val="0"/>
        <w:spacing w:after="0" w:line="240" w:lineRule="auto"/>
        <w:jc w:val="both"/>
        <w:textAlignment w:val="baseline"/>
        <w:rPr>
          <w:rFonts w:ascii="Tahoma" w:hAnsi="Tahoma" w:cs="Tahoma"/>
          <w:sz w:val="20"/>
          <w:szCs w:val="20"/>
        </w:rPr>
      </w:pPr>
      <w:r w:rsidRPr="002F0BCF">
        <w:rPr>
          <w:rFonts w:ascii="Tahoma" w:hAnsi="Tahoma" w:cs="Tahoma"/>
          <w:sz w:val="20"/>
          <w:szCs w:val="20"/>
        </w:rPr>
        <w:t>Performance management</w:t>
      </w:r>
      <w:r w:rsidR="00167F35" w:rsidRPr="002F0BCF">
        <w:rPr>
          <w:rFonts w:ascii="Tahoma" w:hAnsi="Tahoma" w:cs="Tahoma"/>
          <w:sz w:val="20"/>
          <w:szCs w:val="20"/>
        </w:rPr>
        <w:t xml:space="preserve"> action will be </w:t>
      </w:r>
      <w:r w:rsidR="000770D2" w:rsidRPr="002F0BCF">
        <w:rPr>
          <w:rFonts w:ascii="Tahoma" w:hAnsi="Tahoma" w:cs="Tahoma"/>
          <w:sz w:val="20"/>
          <w:szCs w:val="20"/>
        </w:rPr>
        <w:t>taken</w:t>
      </w:r>
      <w:r w:rsidR="00167F35" w:rsidRPr="002F0BCF">
        <w:rPr>
          <w:rFonts w:ascii="Tahoma" w:hAnsi="Tahoma" w:cs="Tahoma"/>
          <w:sz w:val="20"/>
          <w:szCs w:val="20"/>
        </w:rPr>
        <w:t xml:space="preserve"> </w:t>
      </w:r>
      <w:r w:rsidR="0021384E" w:rsidRPr="002F0BCF">
        <w:rPr>
          <w:rFonts w:ascii="Tahoma" w:hAnsi="Tahoma" w:cs="Tahoma"/>
          <w:sz w:val="20"/>
          <w:szCs w:val="20"/>
        </w:rPr>
        <w:t xml:space="preserve">when there is a fair business reason for the action. For purposes of this Policy, “fair business reason” means a </w:t>
      </w:r>
      <w:r w:rsidR="000757EC" w:rsidRPr="002F0BCF">
        <w:rPr>
          <w:rFonts w:ascii="Tahoma" w:hAnsi="Tahoma" w:cs="Tahoma"/>
          <w:sz w:val="20"/>
          <w:szCs w:val="20"/>
        </w:rPr>
        <w:t>performance</w:t>
      </w:r>
      <w:r w:rsidR="0094496E" w:rsidRPr="002F0BCF">
        <w:rPr>
          <w:rFonts w:ascii="Tahoma" w:hAnsi="Tahoma" w:cs="Tahoma"/>
          <w:sz w:val="20"/>
          <w:szCs w:val="20"/>
        </w:rPr>
        <w:t xml:space="preserve"> </w:t>
      </w:r>
      <w:r w:rsidR="0021384E" w:rsidRPr="002F0BCF">
        <w:rPr>
          <w:rFonts w:ascii="Tahoma" w:hAnsi="Tahoma" w:cs="Tahoma"/>
          <w:sz w:val="20"/>
          <w:szCs w:val="20"/>
        </w:rPr>
        <w:t xml:space="preserve">or </w:t>
      </w:r>
      <w:r w:rsidR="000770D2" w:rsidRPr="002F0BCF">
        <w:rPr>
          <w:rFonts w:ascii="Tahoma" w:eastAsia="Times New Roman" w:hAnsi="Tahoma" w:cs="Tahoma"/>
          <w:sz w:val="20"/>
          <w:szCs w:val="20"/>
        </w:rPr>
        <w:t>conduct</w:t>
      </w:r>
      <w:r w:rsidR="0021384E" w:rsidRPr="002F0BCF">
        <w:rPr>
          <w:rFonts w:ascii="Tahoma" w:hAnsi="Tahoma" w:cs="Tahoma"/>
          <w:sz w:val="20"/>
          <w:szCs w:val="20"/>
        </w:rPr>
        <w:t xml:space="preserve"> </w:t>
      </w:r>
      <w:r w:rsidRPr="002F0BCF">
        <w:rPr>
          <w:rFonts w:ascii="Tahoma" w:hAnsi="Tahoma" w:cs="Tahoma"/>
          <w:sz w:val="20"/>
          <w:szCs w:val="20"/>
        </w:rPr>
        <w:t>issue</w:t>
      </w:r>
      <w:r w:rsidR="000770D2" w:rsidRPr="002F0BCF">
        <w:rPr>
          <w:rFonts w:ascii="Tahoma" w:hAnsi="Tahoma" w:cs="Tahoma"/>
          <w:sz w:val="20"/>
          <w:szCs w:val="20"/>
        </w:rPr>
        <w:t xml:space="preserve"> including, but </w:t>
      </w:r>
      <w:r w:rsidR="00E51BB4" w:rsidRPr="002F0BCF">
        <w:rPr>
          <w:rFonts w:ascii="Tahoma" w:hAnsi="Tahoma" w:cs="Tahoma"/>
          <w:sz w:val="20"/>
          <w:szCs w:val="20"/>
        </w:rPr>
        <w:t>not limited to</w:t>
      </w:r>
      <w:r w:rsidR="000770D2" w:rsidRPr="002F0BCF">
        <w:rPr>
          <w:rFonts w:ascii="Tahoma" w:hAnsi="Tahoma" w:cs="Tahoma"/>
          <w:sz w:val="20"/>
          <w:szCs w:val="20"/>
        </w:rPr>
        <w:t>, the following</w:t>
      </w:r>
      <w:r w:rsidR="00E51BB4" w:rsidRPr="002F0BCF">
        <w:rPr>
          <w:rFonts w:ascii="Tahoma" w:hAnsi="Tahoma" w:cs="Tahoma"/>
          <w:sz w:val="20"/>
          <w:szCs w:val="20"/>
        </w:rPr>
        <w:t>:</w:t>
      </w:r>
    </w:p>
    <w:p w:rsidR="00494742" w:rsidRPr="002F0BCF" w:rsidRDefault="00494742" w:rsidP="00D03B57">
      <w:pPr>
        <w:overflowPunct w:val="0"/>
        <w:autoSpaceDE w:val="0"/>
        <w:autoSpaceDN w:val="0"/>
        <w:adjustRightInd w:val="0"/>
        <w:spacing w:after="0" w:line="240" w:lineRule="auto"/>
        <w:jc w:val="both"/>
        <w:textAlignment w:val="baseline"/>
        <w:rPr>
          <w:rFonts w:ascii="Tahoma" w:hAnsi="Tahoma" w:cs="Tahoma"/>
          <w:sz w:val="20"/>
          <w:szCs w:val="20"/>
        </w:rPr>
      </w:pPr>
    </w:p>
    <w:p w:rsidR="000757EC" w:rsidRPr="002F0BCF" w:rsidRDefault="000757EC"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Insubordination</w:t>
      </w:r>
    </w:p>
    <w:p w:rsidR="000757EC" w:rsidRPr="002F0BCF" w:rsidRDefault="009837F0"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Failing</w:t>
      </w:r>
      <w:r w:rsidR="000757EC" w:rsidRPr="002F0BCF">
        <w:rPr>
          <w:rFonts w:ascii="Tahoma" w:hAnsi="Tahoma" w:cs="Tahoma"/>
          <w:sz w:val="20"/>
          <w:szCs w:val="20"/>
        </w:rPr>
        <w:t xml:space="preserve"> to adequately perform reasonable job duties as assigned</w:t>
      </w:r>
    </w:p>
    <w:p w:rsidR="000770D2" w:rsidRPr="002F0BCF" w:rsidRDefault="00D83186"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Failing to adhere to and actively promote Pechanga’s Guest Service standards</w:t>
      </w:r>
    </w:p>
    <w:p w:rsidR="000770D2" w:rsidRPr="002F0BCF" w:rsidRDefault="000770D2"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Violating any applicable employee policy or procedure including, but not limited to, policies and procedures related to: attendance, drugs and alcohol, licensing, technology use, harassment, discrimination, retaliation, safety, ethics, workplace violence, dress</w:t>
      </w:r>
      <w:r w:rsidR="00EF2A1E" w:rsidRPr="002F0BCF">
        <w:rPr>
          <w:rFonts w:ascii="Tahoma" w:hAnsi="Tahoma" w:cs="Tahoma"/>
          <w:sz w:val="20"/>
          <w:szCs w:val="20"/>
        </w:rPr>
        <w:t xml:space="preserve"> code</w:t>
      </w:r>
      <w:r w:rsidRPr="002F0BCF">
        <w:rPr>
          <w:rFonts w:ascii="Tahoma" w:hAnsi="Tahoma" w:cs="Tahoma"/>
          <w:sz w:val="20"/>
          <w:szCs w:val="20"/>
        </w:rPr>
        <w:t xml:space="preserve">, timekeeping, </w:t>
      </w:r>
      <w:r w:rsidR="00D03B57" w:rsidRPr="002F0BCF">
        <w:rPr>
          <w:rFonts w:ascii="Tahoma" w:hAnsi="Tahoma" w:cs="Tahoma"/>
          <w:sz w:val="20"/>
          <w:szCs w:val="20"/>
        </w:rPr>
        <w:t>and confidentiality</w:t>
      </w:r>
      <w:r w:rsidRPr="002F0BCF">
        <w:rPr>
          <w:rFonts w:ascii="Tahoma" w:hAnsi="Tahoma" w:cs="Tahoma"/>
          <w:sz w:val="20"/>
          <w:szCs w:val="20"/>
        </w:rPr>
        <w:t xml:space="preserve"> </w:t>
      </w:r>
    </w:p>
    <w:p w:rsidR="00823E12" w:rsidRPr="002F0BCF" w:rsidRDefault="00C02590"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 xml:space="preserve">Conviction of a </w:t>
      </w:r>
      <w:r w:rsidR="00494742" w:rsidRPr="002F0BCF">
        <w:rPr>
          <w:rFonts w:ascii="Tahoma" w:hAnsi="Tahoma" w:cs="Tahoma"/>
          <w:sz w:val="20"/>
          <w:szCs w:val="20"/>
        </w:rPr>
        <w:t xml:space="preserve">felony, a </w:t>
      </w:r>
      <w:r w:rsidRPr="002F0BCF">
        <w:rPr>
          <w:rFonts w:ascii="Tahoma" w:hAnsi="Tahoma" w:cs="Tahoma"/>
          <w:sz w:val="20"/>
          <w:szCs w:val="20"/>
        </w:rPr>
        <w:t>crime</w:t>
      </w:r>
      <w:r w:rsidR="00494742" w:rsidRPr="002F0BCF">
        <w:rPr>
          <w:rFonts w:ascii="Tahoma" w:hAnsi="Tahoma" w:cs="Tahoma"/>
          <w:sz w:val="20"/>
          <w:szCs w:val="20"/>
        </w:rPr>
        <w:t xml:space="preserve"> of moral turpitude, or any oth</w:t>
      </w:r>
      <w:r w:rsidR="00EF2A1E" w:rsidRPr="002F0BCF">
        <w:rPr>
          <w:rFonts w:ascii="Tahoma" w:hAnsi="Tahoma" w:cs="Tahoma"/>
          <w:sz w:val="20"/>
          <w:szCs w:val="20"/>
        </w:rPr>
        <w:t>er offense that injures PR</w:t>
      </w:r>
      <w:r w:rsidR="00494742" w:rsidRPr="002F0BCF">
        <w:rPr>
          <w:rFonts w:ascii="Tahoma" w:hAnsi="Tahoma" w:cs="Tahoma"/>
          <w:sz w:val="20"/>
          <w:szCs w:val="20"/>
        </w:rPr>
        <w:t>C or</w:t>
      </w:r>
      <w:r w:rsidRPr="002F0BCF">
        <w:rPr>
          <w:rFonts w:ascii="Tahoma" w:hAnsi="Tahoma" w:cs="Tahoma"/>
          <w:sz w:val="20"/>
          <w:szCs w:val="20"/>
        </w:rPr>
        <w:t xml:space="preserve"> </w:t>
      </w:r>
      <w:r w:rsidR="00494742" w:rsidRPr="002F0BCF">
        <w:rPr>
          <w:rFonts w:ascii="Tahoma" w:hAnsi="Tahoma" w:cs="Tahoma"/>
          <w:sz w:val="20"/>
          <w:szCs w:val="20"/>
        </w:rPr>
        <w:t>impairs the Team Member</w:t>
      </w:r>
      <w:r w:rsidR="000757EC" w:rsidRPr="002F0BCF">
        <w:rPr>
          <w:rFonts w:ascii="Tahoma" w:hAnsi="Tahoma" w:cs="Tahoma"/>
          <w:sz w:val="20"/>
          <w:szCs w:val="20"/>
        </w:rPr>
        <w:t xml:space="preserve">’s credibility as an employee </w:t>
      </w:r>
      <w:r w:rsidR="00494742" w:rsidRPr="002F0BCF">
        <w:rPr>
          <w:rFonts w:ascii="Tahoma" w:hAnsi="Tahoma" w:cs="Tahoma"/>
          <w:sz w:val="20"/>
          <w:szCs w:val="20"/>
        </w:rPr>
        <w:t>(</w:t>
      </w:r>
      <w:r w:rsidR="00494742" w:rsidRPr="002F0BCF">
        <w:rPr>
          <w:rFonts w:ascii="Tahoma" w:hAnsi="Tahoma" w:cs="Tahoma"/>
          <w:i/>
          <w:sz w:val="20"/>
          <w:szCs w:val="20"/>
        </w:rPr>
        <w:t>e.g.</w:t>
      </w:r>
      <w:r w:rsidR="00494742" w:rsidRPr="002F0BCF">
        <w:rPr>
          <w:rFonts w:ascii="Tahoma" w:hAnsi="Tahoma" w:cs="Tahoma"/>
          <w:sz w:val="20"/>
          <w:szCs w:val="20"/>
        </w:rPr>
        <w:t xml:space="preserve">, theft, fraud, violence, sexual misconduct, weapons-related offenses, drug-related offenses, etc.) </w:t>
      </w:r>
    </w:p>
    <w:p w:rsidR="00D0657C" w:rsidRPr="002F0BCF" w:rsidRDefault="002A2B4C"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lastRenderedPageBreak/>
        <w:t>D</w:t>
      </w:r>
      <w:r w:rsidR="00823E12" w:rsidRPr="002F0BCF">
        <w:rPr>
          <w:rFonts w:ascii="Tahoma" w:hAnsi="Tahoma" w:cs="Tahoma"/>
          <w:sz w:val="20"/>
          <w:szCs w:val="20"/>
        </w:rPr>
        <w:t>ishonesty</w:t>
      </w:r>
      <w:r w:rsidR="002E7B83" w:rsidRPr="002F0BCF">
        <w:rPr>
          <w:rFonts w:ascii="Tahoma" w:hAnsi="Tahoma" w:cs="Tahoma"/>
          <w:sz w:val="20"/>
          <w:szCs w:val="20"/>
        </w:rPr>
        <w:t>, falsification, or misrepresentation</w:t>
      </w:r>
    </w:p>
    <w:p w:rsidR="002A2B4C" w:rsidRPr="002F0BCF" w:rsidRDefault="002E7B83"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 xml:space="preserve">Theft, </w:t>
      </w:r>
      <w:r w:rsidR="002A2B4C" w:rsidRPr="002F0BCF">
        <w:rPr>
          <w:rFonts w:ascii="Tahoma" w:hAnsi="Tahoma" w:cs="Tahoma"/>
          <w:sz w:val="20"/>
          <w:szCs w:val="20"/>
        </w:rPr>
        <w:t>embezzlement, or any other form of stealing</w:t>
      </w:r>
      <w:r w:rsidRPr="002F0BCF">
        <w:rPr>
          <w:rFonts w:ascii="Tahoma" w:hAnsi="Tahoma" w:cs="Tahoma"/>
          <w:sz w:val="20"/>
          <w:szCs w:val="20"/>
        </w:rPr>
        <w:t xml:space="preserve"> </w:t>
      </w:r>
    </w:p>
    <w:p w:rsidR="00C02590" w:rsidRPr="002F0BCF" w:rsidRDefault="002A2B4C"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Willfully or neg</w:t>
      </w:r>
      <w:r w:rsidR="00EF2A1E" w:rsidRPr="002F0BCF">
        <w:rPr>
          <w:rFonts w:ascii="Tahoma" w:hAnsi="Tahoma" w:cs="Tahoma"/>
          <w:sz w:val="20"/>
          <w:szCs w:val="20"/>
        </w:rPr>
        <w:t>ligently damaging or wasting PR</w:t>
      </w:r>
      <w:r w:rsidRPr="002F0BCF">
        <w:rPr>
          <w:rFonts w:ascii="Tahoma" w:hAnsi="Tahoma" w:cs="Tahoma"/>
          <w:sz w:val="20"/>
          <w:szCs w:val="20"/>
        </w:rPr>
        <w:t>C property</w:t>
      </w:r>
      <w:r w:rsidR="00C02590" w:rsidRPr="002F0BCF">
        <w:rPr>
          <w:rFonts w:ascii="Tahoma" w:hAnsi="Tahoma" w:cs="Tahoma"/>
          <w:sz w:val="20"/>
          <w:szCs w:val="20"/>
        </w:rPr>
        <w:t xml:space="preserve"> </w:t>
      </w:r>
    </w:p>
    <w:p w:rsidR="00C02590" w:rsidRPr="002F0BCF" w:rsidRDefault="0021384E"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Assault, battery, stalking, bullying, or other a</w:t>
      </w:r>
      <w:r w:rsidR="00C02590" w:rsidRPr="002F0BCF">
        <w:rPr>
          <w:rFonts w:ascii="Tahoma" w:hAnsi="Tahoma" w:cs="Tahoma"/>
          <w:sz w:val="20"/>
          <w:szCs w:val="20"/>
        </w:rPr>
        <w:t xml:space="preserve">cts </w:t>
      </w:r>
      <w:r w:rsidR="00494742" w:rsidRPr="002F0BCF">
        <w:rPr>
          <w:rFonts w:ascii="Tahoma" w:hAnsi="Tahoma" w:cs="Tahoma"/>
          <w:sz w:val="20"/>
          <w:szCs w:val="20"/>
        </w:rPr>
        <w:t xml:space="preserve">or threats </w:t>
      </w:r>
      <w:r w:rsidR="00C02590" w:rsidRPr="002F0BCF">
        <w:rPr>
          <w:rFonts w:ascii="Tahoma" w:hAnsi="Tahoma" w:cs="Tahoma"/>
          <w:sz w:val="20"/>
          <w:szCs w:val="20"/>
        </w:rPr>
        <w:t>of violence</w:t>
      </w:r>
    </w:p>
    <w:p w:rsidR="00D0657C" w:rsidRPr="002F0BCF" w:rsidRDefault="00D0657C"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Using foul, abusive, malicious, vicious,</w:t>
      </w:r>
      <w:r w:rsidR="003E5EA8" w:rsidRPr="002F0BCF">
        <w:rPr>
          <w:rFonts w:ascii="Tahoma" w:hAnsi="Tahoma" w:cs="Tahoma"/>
          <w:sz w:val="20"/>
          <w:szCs w:val="20"/>
        </w:rPr>
        <w:t xml:space="preserve"> </w:t>
      </w:r>
      <w:r w:rsidRPr="002F0BCF">
        <w:rPr>
          <w:rFonts w:ascii="Tahoma" w:hAnsi="Tahoma" w:cs="Tahoma"/>
          <w:sz w:val="20"/>
          <w:szCs w:val="20"/>
        </w:rPr>
        <w:t>profane</w:t>
      </w:r>
      <w:r w:rsidR="003E5EA8" w:rsidRPr="002F0BCF">
        <w:rPr>
          <w:rFonts w:ascii="Tahoma" w:hAnsi="Tahoma" w:cs="Tahoma"/>
          <w:sz w:val="20"/>
          <w:szCs w:val="20"/>
        </w:rPr>
        <w:t>, or other unprofessional</w:t>
      </w:r>
      <w:r w:rsidRPr="002F0BCF">
        <w:rPr>
          <w:rFonts w:ascii="Tahoma" w:hAnsi="Tahoma" w:cs="Tahoma"/>
          <w:sz w:val="20"/>
          <w:szCs w:val="20"/>
        </w:rPr>
        <w:t xml:space="preserve"> language </w:t>
      </w:r>
    </w:p>
    <w:p w:rsidR="00235B0B" w:rsidRPr="002F0BCF" w:rsidRDefault="00700EE9"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 xml:space="preserve">Violating safety or security rules, </w:t>
      </w:r>
      <w:r w:rsidR="00EF2A1E" w:rsidRPr="002F0BCF">
        <w:rPr>
          <w:rFonts w:ascii="Tahoma" w:hAnsi="Tahoma" w:cs="Tahoma"/>
          <w:sz w:val="20"/>
          <w:szCs w:val="20"/>
        </w:rPr>
        <w:t xml:space="preserve">failing to report a safety or security incident through the chain of command at the time of the incident, </w:t>
      </w:r>
      <w:r w:rsidRPr="002F0BCF">
        <w:rPr>
          <w:rFonts w:ascii="Tahoma" w:hAnsi="Tahoma" w:cs="Tahoma"/>
          <w:sz w:val="20"/>
          <w:szCs w:val="20"/>
        </w:rPr>
        <w:t>or otherwise causing</w:t>
      </w:r>
      <w:r w:rsidR="00EF2A1E" w:rsidRPr="002F0BCF">
        <w:rPr>
          <w:rFonts w:ascii="Tahoma" w:hAnsi="Tahoma" w:cs="Tahoma"/>
          <w:sz w:val="20"/>
          <w:szCs w:val="20"/>
        </w:rPr>
        <w:t xml:space="preserve"> or contributing to</w:t>
      </w:r>
      <w:r w:rsidRPr="002F0BCF">
        <w:rPr>
          <w:rFonts w:ascii="Tahoma" w:hAnsi="Tahoma" w:cs="Tahoma"/>
          <w:sz w:val="20"/>
          <w:szCs w:val="20"/>
        </w:rPr>
        <w:t xml:space="preserve"> a safety or security hazard to oneself or others</w:t>
      </w:r>
    </w:p>
    <w:p w:rsidR="002A2B4C" w:rsidRPr="002F0BCF" w:rsidRDefault="00235B0B"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Engaging in horseplay, scuffling, throwing things, shouting, or otherwise causing a disruption or disturbance on premises</w:t>
      </w:r>
      <w:r w:rsidR="002A2B4C" w:rsidRPr="002F0BCF">
        <w:rPr>
          <w:rFonts w:ascii="Tahoma" w:hAnsi="Tahoma" w:cs="Tahoma"/>
          <w:sz w:val="20"/>
          <w:szCs w:val="20"/>
        </w:rPr>
        <w:t xml:space="preserve"> </w:t>
      </w:r>
    </w:p>
    <w:p w:rsidR="00C02590" w:rsidRPr="002F0BCF" w:rsidRDefault="002A2B4C"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 xml:space="preserve">Prohibited </w:t>
      </w:r>
      <w:r w:rsidR="00C02590" w:rsidRPr="002F0BCF">
        <w:rPr>
          <w:rFonts w:ascii="Tahoma" w:hAnsi="Tahoma" w:cs="Tahoma"/>
          <w:sz w:val="20"/>
          <w:szCs w:val="20"/>
        </w:rPr>
        <w:t xml:space="preserve">use of cameras or other electronic devices </w:t>
      </w:r>
      <w:r w:rsidR="00EF2A1E" w:rsidRPr="002F0BCF">
        <w:rPr>
          <w:rFonts w:ascii="Tahoma" w:hAnsi="Tahoma" w:cs="Tahoma"/>
          <w:sz w:val="20"/>
          <w:szCs w:val="20"/>
        </w:rPr>
        <w:t>at PR</w:t>
      </w:r>
      <w:r w:rsidR="00700EE9" w:rsidRPr="002F0BCF">
        <w:rPr>
          <w:rFonts w:ascii="Tahoma" w:hAnsi="Tahoma" w:cs="Tahoma"/>
          <w:sz w:val="20"/>
          <w:szCs w:val="20"/>
        </w:rPr>
        <w:t>C</w:t>
      </w:r>
      <w:r w:rsidR="00617807" w:rsidRPr="002F0BCF">
        <w:rPr>
          <w:rFonts w:ascii="Tahoma" w:hAnsi="Tahoma" w:cs="Tahoma"/>
          <w:sz w:val="20"/>
          <w:szCs w:val="20"/>
        </w:rPr>
        <w:t xml:space="preserve"> or any </w:t>
      </w:r>
      <w:r w:rsidR="00C02590" w:rsidRPr="002F0BCF">
        <w:rPr>
          <w:rFonts w:ascii="Tahoma" w:hAnsi="Tahoma" w:cs="Tahoma"/>
          <w:sz w:val="20"/>
          <w:szCs w:val="20"/>
        </w:rPr>
        <w:t>sur</w:t>
      </w:r>
      <w:r w:rsidR="00086A3F" w:rsidRPr="002F0BCF">
        <w:rPr>
          <w:rFonts w:ascii="Tahoma" w:hAnsi="Tahoma" w:cs="Tahoma"/>
          <w:sz w:val="20"/>
          <w:szCs w:val="20"/>
        </w:rPr>
        <w:t xml:space="preserve">rounding area </w:t>
      </w:r>
      <w:r w:rsidR="00617807" w:rsidRPr="002F0BCF">
        <w:rPr>
          <w:rFonts w:ascii="Tahoma" w:hAnsi="Tahoma" w:cs="Tahoma"/>
          <w:sz w:val="20"/>
          <w:szCs w:val="20"/>
        </w:rPr>
        <w:t>or</w:t>
      </w:r>
      <w:r w:rsidR="00086A3F" w:rsidRPr="002F0BCF">
        <w:rPr>
          <w:rFonts w:ascii="Tahoma" w:hAnsi="Tahoma" w:cs="Tahoma"/>
          <w:sz w:val="20"/>
          <w:szCs w:val="20"/>
        </w:rPr>
        <w:t xml:space="preserve"> parking lot</w:t>
      </w:r>
      <w:r w:rsidR="00C02590" w:rsidRPr="002F0BCF">
        <w:rPr>
          <w:rFonts w:ascii="Tahoma" w:hAnsi="Tahoma" w:cs="Tahoma"/>
          <w:sz w:val="20"/>
          <w:szCs w:val="20"/>
        </w:rPr>
        <w:t xml:space="preserve"> </w:t>
      </w:r>
    </w:p>
    <w:p w:rsidR="00D0657C" w:rsidRPr="002F0BCF" w:rsidRDefault="003E5EA8"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Soliciting</w:t>
      </w:r>
      <w:r w:rsidR="00BF4036" w:rsidRPr="002F0BCF">
        <w:rPr>
          <w:rFonts w:ascii="Tahoma" w:hAnsi="Tahoma" w:cs="Tahoma"/>
          <w:sz w:val="20"/>
          <w:szCs w:val="20"/>
        </w:rPr>
        <w:t xml:space="preserve"> tips or tokens</w:t>
      </w:r>
    </w:p>
    <w:p w:rsidR="00C02590" w:rsidRPr="002F0BCF" w:rsidRDefault="00D0657C"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 xml:space="preserve">Receiving or accepting gratuities, services, or any item of value from a guest, Team Member or vendor </w:t>
      </w:r>
      <w:r w:rsidR="00EF2A1E" w:rsidRPr="002F0BCF">
        <w:rPr>
          <w:rFonts w:ascii="Tahoma" w:hAnsi="Tahoma" w:cs="Tahoma"/>
          <w:sz w:val="20"/>
          <w:szCs w:val="20"/>
        </w:rPr>
        <w:t>in excess of departmental limits</w:t>
      </w:r>
    </w:p>
    <w:p w:rsidR="00C02590" w:rsidRPr="002F0BCF" w:rsidRDefault="00BF4036"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Participating in any form of g</w:t>
      </w:r>
      <w:r w:rsidR="00C02590" w:rsidRPr="002F0BCF">
        <w:rPr>
          <w:rFonts w:ascii="Tahoma" w:hAnsi="Tahoma" w:cs="Tahoma"/>
          <w:sz w:val="20"/>
          <w:szCs w:val="20"/>
        </w:rPr>
        <w:t xml:space="preserve">ambling </w:t>
      </w:r>
      <w:r w:rsidR="00EF2A1E" w:rsidRPr="002F0BCF">
        <w:rPr>
          <w:rFonts w:ascii="Tahoma" w:hAnsi="Tahoma" w:cs="Tahoma"/>
          <w:sz w:val="20"/>
          <w:szCs w:val="20"/>
        </w:rPr>
        <w:t>at PR</w:t>
      </w:r>
      <w:r w:rsidR="00810724" w:rsidRPr="002F0BCF">
        <w:rPr>
          <w:rFonts w:ascii="Tahoma" w:hAnsi="Tahoma" w:cs="Tahoma"/>
          <w:sz w:val="20"/>
          <w:szCs w:val="20"/>
        </w:rPr>
        <w:t xml:space="preserve">C, Journey, or any other facility or property operated by </w:t>
      </w:r>
      <w:r w:rsidR="003478B2" w:rsidRPr="002F0BCF">
        <w:rPr>
          <w:rFonts w:ascii="Tahoma" w:hAnsi="Tahoma" w:cs="Tahoma"/>
          <w:sz w:val="20"/>
          <w:szCs w:val="20"/>
        </w:rPr>
        <w:t xml:space="preserve">the </w:t>
      </w:r>
      <w:r w:rsidR="00810724" w:rsidRPr="002F0BCF">
        <w:rPr>
          <w:rFonts w:ascii="Tahoma" w:hAnsi="Tahoma" w:cs="Tahoma"/>
          <w:sz w:val="20"/>
          <w:szCs w:val="20"/>
        </w:rPr>
        <w:t>P</w:t>
      </w:r>
      <w:r w:rsidR="003478B2" w:rsidRPr="002F0BCF">
        <w:rPr>
          <w:rFonts w:ascii="Tahoma" w:hAnsi="Tahoma" w:cs="Tahoma"/>
          <w:sz w:val="20"/>
          <w:szCs w:val="20"/>
        </w:rPr>
        <w:t xml:space="preserve">echanga </w:t>
      </w:r>
      <w:r w:rsidR="00810724" w:rsidRPr="002F0BCF">
        <w:rPr>
          <w:rFonts w:ascii="Tahoma" w:hAnsi="Tahoma" w:cs="Tahoma"/>
          <w:sz w:val="20"/>
          <w:szCs w:val="20"/>
        </w:rPr>
        <w:t>D</w:t>
      </w:r>
      <w:r w:rsidR="003478B2" w:rsidRPr="002F0BCF">
        <w:rPr>
          <w:rFonts w:ascii="Tahoma" w:hAnsi="Tahoma" w:cs="Tahoma"/>
          <w:sz w:val="20"/>
          <w:szCs w:val="20"/>
        </w:rPr>
        <w:t xml:space="preserve">evelopment </w:t>
      </w:r>
      <w:r w:rsidR="00810724" w:rsidRPr="002F0BCF">
        <w:rPr>
          <w:rFonts w:ascii="Tahoma" w:hAnsi="Tahoma" w:cs="Tahoma"/>
          <w:sz w:val="20"/>
          <w:szCs w:val="20"/>
        </w:rPr>
        <w:t>C</w:t>
      </w:r>
      <w:r w:rsidR="003478B2" w:rsidRPr="002F0BCF">
        <w:rPr>
          <w:rFonts w:ascii="Tahoma" w:hAnsi="Tahoma" w:cs="Tahoma"/>
          <w:sz w:val="20"/>
          <w:szCs w:val="20"/>
        </w:rPr>
        <w:t>orporation</w:t>
      </w:r>
      <w:r w:rsidR="00C02590" w:rsidRPr="002F0BCF">
        <w:rPr>
          <w:rFonts w:ascii="Tahoma" w:hAnsi="Tahoma" w:cs="Tahoma"/>
          <w:sz w:val="20"/>
          <w:szCs w:val="20"/>
        </w:rPr>
        <w:t xml:space="preserve"> </w:t>
      </w:r>
      <w:r w:rsidR="003E5EA8" w:rsidRPr="002F0BCF">
        <w:rPr>
          <w:rFonts w:ascii="Tahoma" w:hAnsi="Tahoma" w:cs="Tahoma"/>
          <w:sz w:val="20"/>
          <w:szCs w:val="20"/>
        </w:rPr>
        <w:t>(f</w:t>
      </w:r>
      <w:r w:rsidR="00810724" w:rsidRPr="002F0BCF">
        <w:rPr>
          <w:rFonts w:ascii="Tahoma" w:hAnsi="Tahoma" w:cs="Tahoma"/>
          <w:sz w:val="20"/>
          <w:szCs w:val="20"/>
        </w:rPr>
        <w:t>or purposes of this Policy, “gambling” includes any form of wagering or betting)</w:t>
      </w:r>
    </w:p>
    <w:p w:rsidR="0065545C" w:rsidRPr="002F0BCF" w:rsidRDefault="00EF2A1E"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Purchasing PR</w:t>
      </w:r>
      <w:r w:rsidR="00C02590" w:rsidRPr="002F0BCF">
        <w:rPr>
          <w:rFonts w:ascii="Tahoma" w:hAnsi="Tahoma" w:cs="Tahoma"/>
          <w:sz w:val="20"/>
          <w:szCs w:val="20"/>
        </w:rPr>
        <w:t>C merchandise</w:t>
      </w:r>
      <w:r w:rsidRPr="002F0BCF">
        <w:rPr>
          <w:rFonts w:ascii="Tahoma" w:hAnsi="Tahoma" w:cs="Tahoma"/>
          <w:sz w:val="20"/>
          <w:szCs w:val="20"/>
        </w:rPr>
        <w:t xml:space="preserve"> for resale</w:t>
      </w:r>
    </w:p>
    <w:p w:rsidR="00C02590" w:rsidRPr="002F0BCF" w:rsidRDefault="003478B2"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Unauthorized use, disclosure, publication, or communication of</w:t>
      </w:r>
      <w:r w:rsidR="00C02590" w:rsidRPr="002F0BCF">
        <w:rPr>
          <w:rFonts w:ascii="Tahoma" w:hAnsi="Tahoma" w:cs="Tahoma"/>
          <w:sz w:val="20"/>
          <w:szCs w:val="20"/>
        </w:rPr>
        <w:t xml:space="preserve"> confident</w:t>
      </w:r>
      <w:r w:rsidRPr="002F0BCF">
        <w:rPr>
          <w:rFonts w:ascii="Tahoma" w:hAnsi="Tahoma" w:cs="Tahoma"/>
          <w:sz w:val="20"/>
          <w:szCs w:val="20"/>
        </w:rPr>
        <w:t>ial information</w:t>
      </w:r>
    </w:p>
    <w:p w:rsidR="00C02590" w:rsidRPr="002F0BCF" w:rsidRDefault="00C02590"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 xml:space="preserve">Entering unauthorized areas without permission, including guest rooms   </w:t>
      </w:r>
    </w:p>
    <w:p w:rsidR="00C02590" w:rsidRPr="002F0BCF" w:rsidRDefault="00C02590"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 xml:space="preserve">Entering or leaving </w:t>
      </w:r>
      <w:r w:rsidR="003478B2" w:rsidRPr="002F0BCF">
        <w:rPr>
          <w:rFonts w:ascii="Tahoma" w:hAnsi="Tahoma" w:cs="Tahoma"/>
          <w:sz w:val="20"/>
          <w:szCs w:val="20"/>
        </w:rPr>
        <w:t>PR</w:t>
      </w:r>
      <w:r w:rsidR="0065545C" w:rsidRPr="002F0BCF">
        <w:rPr>
          <w:rFonts w:ascii="Tahoma" w:hAnsi="Tahoma" w:cs="Tahoma"/>
          <w:sz w:val="20"/>
          <w:szCs w:val="20"/>
        </w:rPr>
        <w:t>C</w:t>
      </w:r>
      <w:r w:rsidRPr="002F0BCF">
        <w:rPr>
          <w:rFonts w:ascii="Tahoma" w:hAnsi="Tahoma" w:cs="Tahoma"/>
          <w:sz w:val="20"/>
          <w:szCs w:val="20"/>
        </w:rPr>
        <w:t xml:space="preserve"> through any entrance other than the Team Member entrance</w:t>
      </w:r>
      <w:r w:rsidR="00235B0B" w:rsidRPr="002F0BCF">
        <w:rPr>
          <w:rFonts w:ascii="Tahoma" w:hAnsi="Tahoma" w:cs="Tahoma"/>
          <w:sz w:val="20"/>
          <w:szCs w:val="20"/>
        </w:rPr>
        <w:t xml:space="preserve"> without prior approval from</w:t>
      </w:r>
      <w:r w:rsidRPr="002F0BCF">
        <w:rPr>
          <w:rFonts w:ascii="Tahoma" w:hAnsi="Tahoma" w:cs="Tahoma"/>
          <w:sz w:val="20"/>
          <w:szCs w:val="20"/>
        </w:rPr>
        <w:t xml:space="preserve"> the Department Vice President  </w:t>
      </w:r>
    </w:p>
    <w:p w:rsidR="003478B2" w:rsidRPr="002F0BCF" w:rsidRDefault="00C02590"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Fail</w:t>
      </w:r>
      <w:r w:rsidR="0065545C" w:rsidRPr="002F0BCF">
        <w:rPr>
          <w:rFonts w:ascii="Tahoma" w:hAnsi="Tahoma" w:cs="Tahoma"/>
          <w:sz w:val="20"/>
          <w:szCs w:val="20"/>
        </w:rPr>
        <w:t>ing</w:t>
      </w:r>
      <w:r w:rsidRPr="002F0BCF">
        <w:rPr>
          <w:rFonts w:ascii="Tahoma" w:hAnsi="Tahoma" w:cs="Tahoma"/>
          <w:sz w:val="20"/>
          <w:szCs w:val="20"/>
        </w:rPr>
        <w:t xml:space="preserve"> to cooperate with </w:t>
      </w:r>
      <w:r w:rsidR="003478B2" w:rsidRPr="002F0BCF">
        <w:rPr>
          <w:rFonts w:ascii="Tahoma" w:hAnsi="Tahoma" w:cs="Tahoma"/>
          <w:sz w:val="20"/>
          <w:szCs w:val="20"/>
        </w:rPr>
        <w:t>any investigatory, regulatory, or legal inquiry or process at the request of PRC, the Pechanga Development Corporation, the Pechanga Gaming Commission, or the Pechanga Tribal Government</w:t>
      </w:r>
    </w:p>
    <w:p w:rsidR="00C02590" w:rsidRPr="002F0BCF" w:rsidRDefault="00D83186"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 xml:space="preserve">Failing to identify oneself, by first name at least, </w:t>
      </w:r>
      <w:r w:rsidR="00C02590" w:rsidRPr="002F0BCF">
        <w:rPr>
          <w:rFonts w:ascii="Tahoma" w:hAnsi="Tahoma" w:cs="Tahoma"/>
          <w:sz w:val="20"/>
          <w:szCs w:val="20"/>
        </w:rPr>
        <w:t>at the request of any guest or patron</w:t>
      </w:r>
      <w:r w:rsidR="0065545C" w:rsidRPr="002F0BCF">
        <w:rPr>
          <w:rFonts w:ascii="Tahoma" w:hAnsi="Tahoma" w:cs="Tahoma"/>
          <w:sz w:val="20"/>
          <w:szCs w:val="20"/>
        </w:rPr>
        <w:t xml:space="preserve"> </w:t>
      </w:r>
    </w:p>
    <w:p w:rsidR="00AC53A5" w:rsidRPr="002F0BCF" w:rsidRDefault="00AC53A5"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 xml:space="preserve">Conducting </w:t>
      </w:r>
      <w:r w:rsidR="00E43AB2" w:rsidRPr="002F0BCF">
        <w:rPr>
          <w:rFonts w:ascii="Tahoma" w:hAnsi="Tahoma" w:cs="Tahoma"/>
          <w:sz w:val="20"/>
          <w:szCs w:val="20"/>
        </w:rPr>
        <w:t xml:space="preserve">unauthorized </w:t>
      </w:r>
      <w:r w:rsidRPr="002F0BCF">
        <w:rPr>
          <w:rFonts w:ascii="Tahoma" w:hAnsi="Tahoma" w:cs="Tahoma"/>
          <w:sz w:val="20"/>
          <w:szCs w:val="20"/>
        </w:rPr>
        <w:t>personal business</w:t>
      </w:r>
      <w:r w:rsidR="00C02590" w:rsidRPr="002F0BCF">
        <w:rPr>
          <w:rFonts w:ascii="Tahoma" w:hAnsi="Tahoma" w:cs="Tahoma"/>
          <w:sz w:val="20"/>
          <w:szCs w:val="20"/>
        </w:rPr>
        <w:t xml:space="preserve"> while on duty</w:t>
      </w:r>
    </w:p>
    <w:p w:rsidR="00C02590" w:rsidRPr="002F0BCF" w:rsidRDefault="00C02590"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Sleepin</w:t>
      </w:r>
      <w:r w:rsidR="00AC53A5" w:rsidRPr="002F0BCF">
        <w:rPr>
          <w:rFonts w:ascii="Tahoma" w:hAnsi="Tahoma" w:cs="Tahoma"/>
          <w:sz w:val="20"/>
          <w:szCs w:val="20"/>
        </w:rPr>
        <w:t>g or loitering while on duty</w:t>
      </w:r>
      <w:r w:rsidRPr="002F0BCF">
        <w:rPr>
          <w:rFonts w:ascii="Tahoma" w:hAnsi="Tahoma" w:cs="Tahoma"/>
          <w:sz w:val="20"/>
          <w:szCs w:val="20"/>
        </w:rPr>
        <w:t xml:space="preserve">  </w:t>
      </w:r>
    </w:p>
    <w:p w:rsidR="00C02590" w:rsidRPr="002F0BCF" w:rsidRDefault="00C02590"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Smoking or us</w:t>
      </w:r>
      <w:r w:rsidR="003E5EA8" w:rsidRPr="002F0BCF">
        <w:rPr>
          <w:rFonts w:ascii="Tahoma" w:hAnsi="Tahoma" w:cs="Tahoma"/>
          <w:sz w:val="20"/>
          <w:szCs w:val="20"/>
        </w:rPr>
        <w:t xml:space="preserve">ing other </w:t>
      </w:r>
      <w:r w:rsidRPr="002F0BCF">
        <w:rPr>
          <w:rFonts w:ascii="Tahoma" w:hAnsi="Tahoma" w:cs="Tahoma"/>
          <w:sz w:val="20"/>
          <w:szCs w:val="20"/>
        </w:rPr>
        <w:t>tobacco</w:t>
      </w:r>
      <w:r w:rsidR="00AC53A5" w:rsidRPr="002F0BCF">
        <w:rPr>
          <w:rFonts w:ascii="Tahoma" w:hAnsi="Tahoma" w:cs="Tahoma"/>
          <w:sz w:val="20"/>
          <w:szCs w:val="20"/>
        </w:rPr>
        <w:t xml:space="preserve"> products in unauthorized areas</w:t>
      </w:r>
      <w:r w:rsidRPr="002F0BCF">
        <w:rPr>
          <w:rFonts w:ascii="Tahoma" w:hAnsi="Tahoma" w:cs="Tahoma"/>
          <w:sz w:val="20"/>
          <w:szCs w:val="20"/>
        </w:rPr>
        <w:t xml:space="preserve"> </w:t>
      </w:r>
    </w:p>
    <w:p w:rsidR="00C02590" w:rsidRPr="002F0BCF" w:rsidRDefault="00AC53A5"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Violati</w:t>
      </w:r>
      <w:r w:rsidR="0065545C" w:rsidRPr="002F0BCF">
        <w:rPr>
          <w:rFonts w:ascii="Tahoma" w:hAnsi="Tahoma" w:cs="Tahoma"/>
          <w:sz w:val="20"/>
          <w:szCs w:val="20"/>
        </w:rPr>
        <w:t>ng</w:t>
      </w:r>
      <w:r w:rsidRPr="002F0BCF">
        <w:rPr>
          <w:rFonts w:ascii="Tahoma" w:hAnsi="Tahoma" w:cs="Tahoma"/>
          <w:sz w:val="20"/>
          <w:szCs w:val="20"/>
        </w:rPr>
        <w:t xml:space="preserve"> any applicable</w:t>
      </w:r>
      <w:r w:rsidR="00C02590" w:rsidRPr="002F0BCF">
        <w:rPr>
          <w:rFonts w:ascii="Tahoma" w:hAnsi="Tahoma" w:cs="Tahoma"/>
          <w:sz w:val="20"/>
          <w:szCs w:val="20"/>
        </w:rPr>
        <w:t xml:space="preserve"> driving</w:t>
      </w:r>
      <w:r w:rsidRPr="002F0BCF">
        <w:rPr>
          <w:rFonts w:ascii="Tahoma" w:hAnsi="Tahoma" w:cs="Tahoma"/>
          <w:sz w:val="20"/>
          <w:szCs w:val="20"/>
        </w:rPr>
        <w:t xml:space="preserve"> or parking rules</w:t>
      </w:r>
    </w:p>
    <w:p w:rsidR="00C02590" w:rsidRPr="002F0BCF" w:rsidRDefault="00E43AB2" w:rsidP="00D03B57">
      <w:pPr>
        <w:numPr>
          <w:ilvl w:val="0"/>
          <w:numId w:val="26"/>
        </w:numPr>
        <w:overflowPunct w:val="0"/>
        <w:autoSpaceDE w:val="0"/>
        <w:autoSpaceDN w:val="0"/>
        <w:adjustRightInd w:val="0"/>
        <w:spacing w:after="0" w:line="240" w:lineRule="auto"/>
        <w:ind w:left="1440" w:hanging="720"/>
        <w:jc w:val="both"/>
        <w:textAlignment w:val="baseline"/>
        <w:rPr>
          <w:rFonts w:ascii="Tahoma" w:hAnsi="Tahoma" w:cs="Tahoma"/>
          <w:sz w:val="20"/>
          <w:szCs w:val="20"/>
        </w:rPr>
      </w:pPr>
      <w:r w:rsidRPr="002F0BCF">
        <w:rPr>
          <w:rFonts w:ascii="Tahoma" w:hAnsi="Tahoma" w:cs="Tahoma"/>
          <w:sz w:val="20"/>
          <w:szCs w:val="20"/>
        </w:rPr>
        <w:t xml:space="preserve">Creating, </w:t>
      </w:r>
      <w:r w:rsidR="00C02590" w:rsidRPr="002F0BCF">
        <w:rPr>
          <w:rFonts w:ascii="Tahoma" w:hAnsi="Tahoma" w:cs="Tahoma"/>
          <w:sz w:val="20"/>
          <w:szCs w:val="20"/>
        </w:rPr>
        <w:t>contributing to</w:t>
      </w:r>
      <w:r w:rsidRPr="002F0BCF">
        <w:rPr>
          <w:rFonts w:ascii="Tahoma" w:hAnsi="Tahoma" w:cs="Tahoma"/>
          <w:sz w:val="20"/>
          <w:szCs w:val="20"/>
        </w:rPr>
        <w:t>, or failing to immediately address</w:t>
      </w:r>
      <w:r w:rsidR="00C02590" w:rsidRPr="002F0BCF">
        <w:rPr>
          <w:rFonts w:ascii="Tahoma" w:hAnsi="Tahoma" w:cs="Tahoma"/>
          <w:sz w:val="20"/>
          <w:szCs w:val="20"/>
        </w:rPr>
        <w:t xml:space="preserve"> unsanitary, hazardous</w:t>
      </w:r>
      <w:r w:rsidR="00AC53A5" w:rsidRPr="002F0BCF">
        <w:rPr>
          <w:rFonts w:ascii="Tahoma" w:hAnsi="Tahoma" w:cs="Tahoma"/>
          <w:sz w:val="20"/>
          <w:szCs w:val="20"/>
        </w:rPr>
        <w:t>,</w:t>
      </w:r>
      <w:r w:rsidR="00C02590" w:rsidRPr="002F0BCF">
        <w:rPr>
          <w:rFonts w:ascii="Tahoma" w:hAnsi="Tahoma" w:cs="Tahoma"/>
          <w:sz w:val="20"/>
          <w:szCs w:val="20"/>
        </w:rPr>
        <w:t xml:space="preserve"> </w:t>
      </w:r>
      <w:r w:rsidR="00AC53A5" w:rsidRPr="002F0BCF">
        <w:rPr>
          <w:rFonts w:ascii="Tahoma" w:hAnsi="Tahoma" w:cs="Tahoma"/>
          <w:sz w:val="20"/>
          <w:szCs w:val="20"/>
        </w:rPr>
        <w:t>or poor housekeeping conditions</w:t>
      </w:r>
      <w:r w:rsidR="00D460F7" w:rsidRPr="002F0BCF">
        <w:rPr>
          <w:rFonts w:ascii="Tahoma" w:hAnsi="Tahoma" w:cs="Tahoma"/>
          <w:sz w:val="20"/>
          <w:szCs w:val="20"/>
        </w:rPr>
        <w:t xml:space="preserve"> on PR</w:t>
      </w:r>
      <w:r w:rsidR="0065545C" w:rsidRPr="002F0BCF">
        <w:rPr>
          <w:rFonts w:ascii="Tahoma" w:hAnsi="Tahoma" w:cs="Tahoma"/>
          <w:sz w:val="20"/>
          <w:szCs w:val="20"/>
        </w:rPr>
        <w:t>C premises</w:t>
      </w:r>
      <w:r w:rsidR="00C02590" w:rsidRPr="002F0BCF">
        <w:rPr>
          <w:rFonts w:ascii="Tahoma" w:hAnsi="Tahoma" w:cs="Tahoma"/>
          <w:sz w:val="20"/>
          <w:szCs w:val="20"/>
        </w:rPr>
        <w:t xml:space="preserve">  </w:t>
      </w:r>
    </w:p>
    <w:p w:rsidR="00C02590" w:rsidRPr="002F0BCF" w:rsidRDefault="00C02590" w:rsidP="00822917">
      <w:pPr>
        <w:overflowPunct w:val="0"/>
        <w:autoSpaceDE w:val="0"/>
        <w:autoSpaceDN w:val="0"/>
        <w:adjustRightInd w:val="0"/>
        <w:spacing w:after="0" w:line="240" w:lineRule="auto"/>
        <w:textAlignment w:val="baseline"/>
        <w:rPr>
          <w:rFonts w:ascii="Tahoma" w:hAnsi="Tahoma" w:cs="Tahoma"/>
          <w:sz w:val="20"/>
          <w:szCs w:val="20"/>
        </w:rPr>
      </w:pPr>
    </w:p>
    <w:p w:rsidR="00C02590" w:rsidRPr="002F0BCF" w:rsidRDefault="00C02590" w:rsidP="00D03B57">
      <w:pPr>
        <w:overflowPunct w:val="0"/>
        <w:autoSpaceDE w:val="0"/>
        <w:autoSpaceDN w:val="0"/>
        <w:adjustRightInd w:val="0"/>
        <w:spacing w:after="0" w:line="240" w:lineRule="auto"/>
        <w:jc w:val="both"/>
        <w:textAlignment w:val="baseline"/>
        <w:rPr>
          <w:rFonts w:ascii="Tahoma" w:hAnsi="Tahoma" w:cs="Tahoma"/>
          <w:b/>
          <w:sz w:val="20"/>
          <w:szCs w:val="20"/>
        </w:rPr>
      </w:pPr>
      <w:r w:rsidRPr="002F0BCF">
        <w:rPr>
          <w:rFonts w:ascii="Tahoma" w:hAnsi="Tahoma" w:cs="Tahoma"/>
          <w:b/>
          <w:sz w:val="20"/>
          <w:szCs w:val="20"/>
        </w:rPr>
        <w:t>C.</w:t>
      </w:r>
      <w:r w:rsidRPr="002F0BCF">
        <w:rPr>
          <w:rFonts w:ascii="Tahoma" w:hAnsi="Tahoma" w:cs="Tahoma"/>
          <w:b/>
          <w:sz w:val="20"/>
          <w:szCs w:val="20"/>
        </w:rPr>
        <w:tab/>
      </w:r>
      <w:r w:rsidR="00E95393" w:rsidRPr="002F0BCF">
        <w:rPr>
          <w:rFonts w:ascii="Tahoma" w:hAnsi="Tahoma" w:cs="Tahoma"/>
          <w:b/>
          <w:sz w:val="20"/>
          <w:szCs w:val="20"/>
        </w:rPr>
        <w:t>Performance Management Actions</w:t>
      </w:r>
    </w:p>
    <w:p w:rsidR="00C02590" w:rsidRPr="002F0BCF" w:rsidRDefault="00C02590" w:rsidP="00D03B57">
      <w:pPr>
        <w:overflowPunct w:val="0"/>
        <w:autoSpaceDE w:val="0"/>
        <w:autoSpaceDN w:val="0"/>
        <w:adjustRightInd w:val="0"/>
        <w:spacing w:after="0" w:line="240" w:lineRule="auto"/>
        <w:jc w:val="both"/>
        <w:textAlignment w:val="baseline"/>
        <w:rPr>
          <w:rFonts w:ascii="Tahoma" w:hAnsi="Tahoma" w:cs="Tahoma"/>
          <w:sz w:val="20"/>
          <w:szCs w:val="20"/>
        </w:rPr>
      </w:pPr>
    </w:p>
    <w:p w:rsidR="003A045F" w:rsidRPr="002F0BCF" w:rsidRDefault="00C02590" w:rsidP="00D03B57">
      <w:pPr>
        <w:numPr>
          <w:ilvl w:val="0"/>
          <w:numId w:val="34"/>
        </w:numPr>
        <w:overflowPunct w:val="0"/>
        <w:autoSpaceDE w:val="0"/>
        <w:autoSpaceDN w:val="0"/>
        <w:adjustRightInd w:val="0"/>
        <w:spacing w:after="0" w:line="240" w:lineRule="auto"/>
        <w:ind w:left="0" w:firstLine="720"/>
        <w:jc w:val="both"/>
        <w:textAlignment w:val="baseline"/>
        <w:rPr>
          <w:rFonts w:ascii="Tahoma" w:hAnsi="Tahoma" w:cs="Tahoma"/>
          <w:sz w:val="20"/>
          <w:szCs w:val="20"/>
        </w:rPr>
      </w:pPr>
      <w:r w:rsidRPr="002F0BCF">
        <w:rPr>
          <w:rFonts w:ascii="Tahoma" w:hAnsi="Tahoma" w:cs="Tahoma"/>
          <w:b/>
          <w:sz w:val="20"/>
          <w:szCs w:val="20"/>
        </w:rPr>
        <w:t>Step 1 – Record of Conversation</w:t>
      </w:r>
      <w:r w:rsidR="00BA3F46" w:rsidRPr="002F0BCF">
        <w:rPr>
          <w:rFonts w:ascii="Tahoma" w:hAnsi="Tahoma" w:cs="Tahoma"/>
          <w:b/>
          <w:sz w:val="20"/>
          <w:szCs w:val="20"/>
        </w:rPr>
        <w:t xml:space="preserve">. </w:t>
      </w:r>
      <w:r w:rsidR="00BA3F46" w:rsidRPr="002F0BCF">
        <w:rPr>
          <w:rFonts w:ascii="Tahoma" w:hAnsi="Tahoma" w:cs="Tahoma"/>
          <w:sz w:val="20"/>
          <w:szCs w:val="20"/>
        </w:rPr>
        <w:t xml:space="preserve">Step 1 provides an opportunity for the Team Member’s supervisor to </w:t>
      </w:r>
      <w:r w:rsidR="009837F0" w:rsidRPr="002F0BCF">
        <w:rPr>
          <w:rFonts w:ascii="Tahoma" w:hAnsi="Tahoma" w:cs="Tahoma"/>
          <w:sz w:val="20"/>
          <w:szCs w:val="20"/>
        </w:rPr>
        <w:t>alert the Team Member to an</w:t>
      </w:r>
      <w:r w:rsidR="00BA3F46" w:rsidRPr="002F0BCF">
        <w:rPr>
          <w:rFonts w:ascii="Tahoma" w:hAnsi="Tahoma" w:cs="Tahoma"/>
          <w:sz w:val="20"/>
          <w:szCs w:val="20"/>
        </w:rPr>
        <w:t xml:space="preserve"> existing performance</w:t>
      </w:r>
      <w:r w:rsidR="00D03B57" w:rsidRPr="002F0BCF">
        <w:rPr>
          <w:rFonts w:ascii="Tahoma" w:hAnsi="Tahoma" w:cs="Tahoma"/>
          <w:sz w:val="20"/>
          <w:szCs w:val="20"/>
        </w:rPr>
        <w:t xml:space="preserve"> management </w:t>
      </w:r>
      <w:r w:rsidR="00BA3F46" w:rsidRPr="002F0BCF">
        <w:rPr>
          <w:rFonts w:ascii="Tahoma" w:hAnsi="Tahoma" w:cs="Tahoma"/>
          <w:sz w:val="20"/>
          <w:szCs w:val="20"/>
        </w:rPr>
        <w:t>issue</w:t>
      </w:r>
      <w:r w:rsidR="00B328B7" w:rsidRPr="002F0BCF">
        <w:rPr>
          <w:rFonts w:ascii="Tahoma" w:hAnsi="Tahoma" w:cs="Tahoma"/>
          <w:sz w:val="20"/>
          <w:szCs w:val="20"/>
        </w:rPr>
        <w:t xml:space="preserve"> </w:t>
      </w:r>
      <w:r w:rsidR="009837F0" w:rsidRPr="002F0BCF">
        <w:rPr>
          <w:rFonts w:ascii="Tahoma" w:hAnsi="Tahoma" w:cs="Tahoma"/>
          <w:sz w:val="20"/>
          <w:szCs w:val="20"/>
        </w:rPr>
        <w:t xml:space="preserve">and explain </w:t>
      </w:r>
      <w:r w:rsidR="00BA3F46" w:rsidRPr="002F0BCF">
        <w:rPr>
          <w:rFonts w:ascii="Tahoma" w:hAnsi="Tahoma" w:cs="Tahoma"/>
          <w:sz w:val="20"/>
          <w:szCs w:val="20"/>
        </w:rPr>
        <w:t xml:space="preserve">the steps the employee must take to resolve the </w:t>
      </w:r>
      <w:r w:rsidR="009837F0" w:rsidRPr="002F0BCF">
        <w:rPr>
          <w:rFonts w:ascii="Tahoma" w:hAnsi="Tahoma" w:cs="Tahoma"/>
          <w:sz w:val="20"/>
          <w:szCs w:val="20"/>
        </w:rPr>
        <w:t>issue</w:t>
      </w:r>
      <w:r w:rsidR="00BA3F46" w:rsidRPr="002F0BCF">
        <w:rPr>
          <w:rFonts w:ascii="Tahoma" w:hAnsi="Tahoma" w:cs="Tahoma"/>
          <w:sz w:val="20"/>
          <w:szCs w:val="20"/>
        </w:rPr>
        <w:t>.</w:t>
      </w:r>
      <w:r w:rsidR="009837F0" w:rsidRPr="002F0BCF">
        <w:rPr>
          <w:rFonts w:ascii="Tahoma" w:hAnsi="Tahoma" w:cs="Tahoma"/>
          <w:sz w:val="20"/>
          <w:szCs w:val="20"/>
        </w:rPr>
        <w:t xml:space="preserve"> Step 1 will be documented using the </w:t>
      </w:r>
      <w:r w:rsidR="00B328B7" w:rsidRPr="002F0BCF">
        <w:rPr>
          <w:rFonts w:ascii="Tahoma" w:hAnsi="Tahoma" w:cs="Tahoma"/>
          <w:sz w:val="20"/>
          <w:szCs w:val="20"/>
        </w:rPr>
        <w:t>Performance Management Action</w:t>
      </w:r>
      <w:r w:rsidR="009837F0" w:rsidRPr="002F0BCF">
        <w:rPr>
          <w:rFonts w:ascii="Tahoma" w:hAnsi="Tahoma" w:cs="Tahoma"/>
          <w:sz w:val="20"/>
          <w:szCs w:val="20"/>
        </w:rPr>
        <w:t xml:space="preserve"> form.</w:t>
      </w:r>
    </w:p>
    <w:p w:rsidR="00391B07" w:rsidRPr="002F0BCF" w:rsidRDefault="00391B07" w:rsidP="00391B07">
      <w:pPr>
        <w:overflowPunct w:val="0"/>
        <w:autoSpaceDE w:val="0"/>
        <w:autoSpaceDN w:val="0"/>
        <w:adjustRightInd w:val="0"/>
        <w:spacing w:after="0" w:line="240" w:lineRule="auto"/>
        <w:ind w:left="720"/>
        <w:jc w:val="both"/>
        <w:textAlignment w:val="baseline"/>
        <w:rPr>
          <w:rFonts w:ascii="Tahoma" w:hAnsi="Tahoma" w:cs="Tahoma"/>
          <w:sz w:val="20"/>
          <w:szCs w:val="20"/>
        </w:rPr>
      </w:pPr>
    </w:p>
    <w:p w:rsidR="00C02590" w:rsidRPr="002F0BCF" w:rsidRDefault="00C02590" w:rsidP="00D03B57">
      <w:pPr>
        <w:numPr>
          <w:ilvl w:val="0"/>
          <w:numId w:val="34"/>
        </w:numPr>
        <w:overflowPunct w:val="0"/>
        <w:autoSpaceDE w:val="0"/>
        <w:autoSpaceDN w:val="0"/>
        <w:adjustRightInd w:val="0"/>
        <w:spacing w:after="0" w:line="240" w:lineRule="auto"/>
        <w:ind w:left="0" w:firstLine="720"/>
        <w:jc w:val="both"/>
        <w:textAlignment w:val="baseline"/>
        <w:rPr>
          <w:rFonts w:ascii="Tahoma" w:hAnsi="Tahoma" w:cs="Tahoma"/>
          <w:b/>
          <w:sz w:val="20"/>
          <w:szCs w:val="20"/>
        </w:rPr>
      </w:pPr>
      <w:r w:rsidRPr="002F0BCF">
        <w:rPr>
          <w:rFonts w:ascii="Tahoma" w:hAnsi="Tahoma" w:cs="Tahoma"/>
          <w:b/>
          <w:sz w:val="20"/>
          <w:szCs w:val="20"/>
        </w:rPr>
        <w:t xml:space="preserve">Step 2 – First </w:t>
      </w:r>
      <w:r w:rsidR="00BA3F46" w:rsidRPr="002F0BCF">
        <w:rPr>
          <w:rFonts w:ascii="Tahoma" w:hAnsi="Tahoma" w:cs="Tahoma"/>
          <w:b/>
          <w:sz w:val="20"/>
          <w:szCs w:val="20"/>
        </w:rPr>
        <w:t xml:space="preserve">Written </w:t>
      </w:r>
      <w:r w:rsidRPr="002F0BCF">
        <w:rPr>
          <w:rFonts w:ascii="Tahoma" w:hAnsi="Tahoma" w:cs="Tahoma"/>
          <w:b/>
          <w:sz w:val="20"/>
          <w:szCs w:val="20"/>
        </w:rPr>
        <w:t>Warning</w:t>
      </w:r>
      <w:r w:rsidR="003A045F" w:rsidRPr="002F0BCF">
        <w:rPr>
          <w:rFonts w:ascii="Tahoma" w:hAnsi="Tahoma" w:cs="Tahoma"/>
          <w:b/>
          <w:sz w:val="20"/>
          <w:szCs w:val="20"/>
        </w:rPr>
        <w:t xml:space="preserve">. </w:t>
      </w:r>
      <w:r w:rsidR="003A045F" w:rsidRPr="002F0BCF">
        <w:rPr>
          <w:rFonts w:ascii="Tahoma" w:hAnsi="Tahoma" w:cs="Tahoma"/>
          <w:sz w:val="20"/>
          <w:szCs w:val="20"/>
        </w:rPr>
        <w:t xml:space="preserve">During Step 2, the Team Member’s supervisor will use the </w:t>
      </w:r>
      <w:r w:rsidR="00B328B7" w:rsidRPr="002F0BCF">
        <w:rPr>
          <w:rFonts w:ascii="Tahoma" w:hAnsi="Tahoma" w:cs="Tahoma"/>
          <w:sz w:val="20"/>
          <w:szCs w:val="20"/>
        </w:rPr>
        <w:t>Performance Management Action</w:t>
      </w:r>
      <w:r w:rsidR="003A045F" w:rsidRPr="002F0BCF">
        <w:rPr>
          <w:rFonts w:ascii="Tahoma" w:hAnsi="Tahoma" w:cs="Tahoma"/>
          <w:sz w:val="20"/>
          <w:szCs w:val="20"/>
        </w:rPr>
        <w:t xml:space="preserve"> form to formally document the Team Member’s performance</w:t>
      </w:r>
      <w:r w:rsidR="00D03B57" w:rsidRPr="002F0BCF">
        <w:rPr>
          <w:rFonts w:ascii="Tahoma" w:hAnsi="Tahoma" w:cs="Tahoma"/>
          <w:sz w:val="20"/>
          <w:szCs w:val="20"/>
        </w:rPr>
        <w:t xml:space="preserve"> management</w:t>
      </w:r>
      <w:r w:rsidR="003A045F" w:rsidRPr="002F0BCF">
        <w:rPr>
          <w:rFonts w:ascii="Tahoma" w:hAnsi="Tahoma" w:cs="Tahoma"/>
          <w:sz w:val="20"/>
          <w:szCs w:val="20"/>
        </w:rPr>
        <w:t xml:space="preserve"> issue(s)</w:t>
      </w:r>
      <w:r w:rsidR="00D03B57" w:rsidRPr="002F0BCF">
        <w:rPr>
          <w:rFonts w:ascii="Tahoma" w:hAnsi="Tahoma" w:cs="Tahoma"/>
          <w:sz w:val="20"/>
          <w:szCs w:val="20"/>
        </w:rPr>
        <w:t>, specifically describe the steps the employee must take to resolve the issue(s),</w:t>
      </w:r>
      <w:r w:rsidR="003A045F" w:rsidRPr="002F0BCF">
        <w:rPr>
          <w:rFonts w:ascii="Tahoma" w:hAnsi="Tahoma" w:cs="Tahoma"/>
          <w:sz w:val="20"/>
          <w:szCs w:val="20"/>
        </w:rPr>
        <w:t xml:space="preserve"> and outline the consequences of the Team Member’s failure to resolve the issue</w:t>
      </w:r>
      <w:r w:rsidR="00512155" w:rsidRPr="002F0BCF">
        <w:rPr>
          <w:rFonts w:ascii="Tahoma" w:hAnsi="Tahoma" w:cs="Tahoma"/>
          <w:sz w:val="20"/>
          <w:szCs w:val="20"/>
        </w:rPr>
        <w:t>(s)</w:t>
      </w:r>
      <w:r w:rsidR="003A045F" w:rsidRPr="002F0BCF">
        <w:rPr>
          <w:rFonts w:ascii="Tahoma" w:hAnsi="Tahoma" w:cs="Tahoma"/>
          <w:sz w:val="20"/>
          <w:szCs w:val="20"/>
        </w:rPr>
        <w:t>.</w:t>
      </w:r>
    </w:p>
    <w:p w:rsidR="00391B07" w:rsidRPr="002F0BCF" w:rsidRDefault="00391B07" w:rsidP="00391B07">
      <w:pPr>
        <w:overflowPunct w:val="0"/>
        <w:autoSpaceDE w:val="0"/>
        <w:autoSpaceDN w:val="0"/>
        <w:adjustRightInd w:val="0"/>
        <w:spacing w:after="0" w:line="240" w:lineRule="auto"/>
        <w:jc w:val="both"/>
        <w:textAlignment w:val="baseline"/>
        <w:rPr>
          <w:rFonts w:ascii="Tahoma" w:hAnsi="Tahoma" w:cs="Tahoma"/>
          <w:b/>
          <w:sz w:val="20"/>
          <w:szCs w:val="20"/>
        </w:rPr>
      </w:pPr>
    </w:p>
    <w:p w:rsidR="00C02590" w:rsidRPr="002F0BCF" w:rsidRDefault="00C02590" w:rsidP="00D03B57">
      <w:pPr>
        <w:numPr>
          <w:ilvl w:val="0"/>
          <w:numId w:val="34"/>
        </w:numPr>
        <w:overflowPunct w:val="0"/>
        <w:autoSpaceDE w:val="0"/>
        <w:autoSpaceDN w:val="0"/>
        <w:adjustRightInd w:val="0"/>
        <w:spacing w:after="0" w:line="240" w:lineRule="auto"/>
        <w:ind w:left="0" w:firstLine="720"/>
        <w:jc w:val="both"/>
        <w:textAlignment w:val="baseline"/>
        <w:rPr>
          <w:rFonts w:ascii="Tahoma" w:hAnsi="Tahoma" w:cs="Tahoma"/>
          <w:b/>
          <w:sz w:val="20"/>
          <w:szCs w:val="20"/>
        </w:rPr>
      </w:pPr>
      <w:r w:rsidRPr="002F0BCF">
        <w:rPr>
          <w:rFonts w:ascii="Tahoma" w:hAnsi="Tahoma" w:cs="Tahoma"/>
          <w:b/>
          <w:sz w:val="20"/>
          <w:szCs w:val="20"/>
        </w:rPr>
        <w:t xml:space="preserve">Step 3 – Second </w:t>
      </w:r>
      <w:r w:rsidR="00BA3F46" w:rsidRPr="002F0BCF">
        <w:rPr>
          <w:rFonts w:ascii="Tahoma" w:hAnsi="Tahoma" w:cs="Tahoma"/>
          <w:b/>
          <w:sz w:val="20"/>
          <w:szCs w:val="20"/>
        </w:rPr>
        <w:t xml:space="preserve">Written </w:t>
      </w:r>
      <w:r w:rsidRPr="002F0BCF">
        <w:rPr>
          <w:rFonts w:ascii="Tahoma" w:hAnsi="Tahoma" w:cs="Tahoma"/>
          <w:b/>
          <w:sz w:val="20"/>
          <w:szCs w:val="20"/>
        </w:rPr>
        <w:t>Warning</w:t>
      </w:r>
      <w:r w:rsidR="00512155" w:rsidRPr="002F0BCF">
        <w:rPr>
          <w:rFonts w:ascii="Tahoma" w:hAnsi="Tahoma" w:cs="Tahoma"/>
          <w:b/>
          <w:sz w:val="20"/>
          <w:szCs w:val="20"/>
        </w:rPr>
        <w:t xml:space="preserve">. </w:t>
      </w:r>
      <w:r w:rsidR="00D03B57" w:rsidRPr="002F0BCF">
        <w:rPr>
          <w:rFonts w:ascii="Tahoma" w:hAnsi="Tahoma" w:cs="Tahoma"/>
          <w:sz w:val="20"/>
          <w:szCs w:val="20"/>
        </w:rPr>
        <w:t xml:space="preserve">During Step 3, the Team Member’s supervisor will use the </w:t>
      </w:r>
      <w:r w:rsidR="00B328B7" w:rsidRPr="002F0BCF">
        <w:rPr>
          <w:rFonts w:ascii="Tahoma" w:hAnsi="Tahoma" w:cs="Tahoma"/>
          <w:sz w:val="20"/>
          <w:szCs w:val="20"/>
        </w:rPr>
        <w:t>Performance Management Action</w:t>
      </w:r>
      <w:r w:rsidR="00D03B57" w:rsidRPr="002F0BCF">
        <w:rPr>
          <w:rFonts w:ascii="Tahoma" w:hAnsi="Tahoma" w:cs="Tahoma"/>
          <w:sz w:val="20"/>
          <w:szCs w:val="20"/>
        </w:rPr>
        <w:t xml:space="preserve"> form to formally document the Team Member’s performance management issue(s), specifically describe the steps the employee must take to resolve the issue(s), and outline the consequences of the Team Member’s failure to resolve the issue(s).</w:t>
      </w:r>
      <w:r w:rsidR="00C0254D" w:rsidRPr="002F0BCF">
        <w:rPr>
          <w:rFonts w:ascii="Tahoma" w:hAnsi="Tahoma" w:cs="Tahoma"/>
          <w:sz w:val="20"/>
          <w:szCs w:val="20"/>
        </w:rPr>
        <w:t xml:space="preserve"> </w:t>
      </w:r>
    </w:p>
    <w:p w:rsidR="00391B07" w:rsidRPr="002F0BCF" w:rsidRDefault="00391B07" w:rsidP="00391B07">
      <w:pPr>
        <w:overflowPunct w:val="0"/>
        <w:autoSpaceDE w:val="0"/>
        <w:autoSpaceDN w:val="0"/>
        <w:adjustRightInd w:val="0"/>
        <w:spacing w:after="0" w:line="240" w:lineRule="auto"/>
        <w:jc w:val="both"/>
        <w:textAlignment w:val="baseline"/>
        <w:rPr>
          <w:rFonts w:ascii="Tahoma" w:hAnsi="Tahoma" w:cs="Tahoma"/>
          <w:b/>
          <w:sz w:val="20"/>
          <w:szCs w:val="20"/>
        </w:rPr>
      </w:pPr>
    </w:p>
    <w:p w:rsidR="00C02590" w:rsidRPr="002F0BCF" w:rsidRDefault="00C02590" w:rsidP="00D03B57">
      <w:pPr>
        <w:numPr>
          <w:ilvl w:val="0"/>
          <w:numId w:val="34"/>
        </w:numPr>
        <w:overflowPunct w:val="0"/>
        <w:autoSpaceDE w:val="0"/>
        <w:autoSpaceDN w:val="0"/>
        <w:adjustRightInd w:val="0"/>
        <w:spacing w:after="0" w:line="240" w:lineRule="auto"/>
        <w:ind w:left="0" w:firstLine="720"/>
        <w:jc w:val="both"/>
        <w:textAlignment w:val="baseline"/>
        <w:rPr>
          <w:rFonts w:ascii="Tahoma" w:hAnsi="Tahoma" w:cs="Tahoma"/>
          <w:b/>
          <w:sz w:val="20"/>
          <w:szCs w:val="20"/>
        </w:rPr>
      </w:pPr>
      <w:r w:rsidRPr="002F0BCF">
        <w:rPr>
          <w:rFonts w:ascii="Tahoma" w:hAnsi="Tahoma" w:cs="Tahoma"/>
          <w:b/>
          <w:sz w:val="20"/>
          <w:szCs w:val="20"/>
        </w:rPr>
        <w:t xml:space="preserve">Step 4 – Third </w:t>
      </w:r>
      <w:r w:rsidR="00B328B7" w:rsidRPr="002F0BCF">
        <w:rPr>
          <w:rFonts w:ascii="Tahoma" w:hAnsi="Tahoma" w:cs="Tahoma"/>
          <w:b/>
          <w:sz w:val="20"/>
          <w:szCs w:val="20"/>
        </w:rPr>
        <w:t>and Final Warning.</w:t>
      </w:r>
      <w:r w:rsidR="00C0254D" w:rsidRPr="002F0BCF">
        <w:rPr>
          <w:rFonts w:ascii="Tahoma" w:hAnsi="Tahoma" w:cs="Tahoma"/>
          <w:b/>
          <w:sz w:val="20"/>
          <w:szCs w:val="20"/>
        </w:rPr>
        <w:t xml:space="preserve"> </w:t>
      </w:r>
      <w:r w:rsidR="00D03B57" w:rsidRPr="002F0BCF">
        <w:rPr>
          <w:rFonts w:ascii="Tahoma" w:hAnsi="Tahoma" w:cs="Tahoma"/>
          <w:sz w:val="20"/>
          <w:szCs w:val="20"/>
        </w:rPr>
        <w:t xml:space="preserve">During Step 4, the Team Member’s supervisor will use the </w:t>
      </w:r>
      <w:r w:rsidR="00B328B7" w:rsidRPr="002F0BCF">
        <w:rPr>
          <w:rFonts w:ascii="Tahoma" w:hAnsi="Tahoma" w:cs="Tahoma"/>
          <w:sz w:val="20"/>
          <w:szCs w:val="20"/>
        </w:rPr>
        <w:t>Performance Management Action</w:t>
      </w:r>
      <w:r w:rsidR="00D03B57" w:rsidRPr="002F0BCF">
        <w:rPr>
          <w:rFonts w:ascii="Tahoma" w:hAnsi="Tahoma" w:cs="Tahoma"/>
          <w:sz w:val="20"/>
          <w:szCs w:val="20"/>
        </w:rPr>
        <w:t xml:space="preserve"> form to formally document the Team Member’s performance management issue(s), specifically describe the steps the employee must take to resolve the issue(s), provide a timeline for monitoring and tracking resolution of the issue(s), and outline the consequences of the Team Member’s failure to resolve the issue(s).</w:t>
      </w:r>
    </w:p>
    <w:p w:rsidR="00391B07" w:rsidRPr="002F0BCF" w:rsidRDefault="00391B07" w:rsidP="00391B07">
      <w:pPr>
        <w:overflowPunct w:val="0"/>
        <w:autoSpaceDE w:val="0"/>
        <w:autoSpaceDN w:val="0"/>
        <w:adjustRightInd w:val="0"/>
        <w:spacing w:after="0" w:line="240" w:lineRule="auto"/>
        <w:jc w:val="both"/>
        <w:textAlignment w:val="baseline"/>
        <w:rPr>
          <w:rFonts w:ascii="Tahoma" w:hAnsi="Tahoma" w:cs="Tahoma"/>
          <w:b/>
          <w:sz w:val="20"/>
          <w:szCs w:val="20"/>
        </w:rPr>
      </w:pPr>
    </w:p>
    <w:p w:rsidR="001E5B62" w:rsidRPr="002F0BCF" w:rsidRDefault="001E5B62" w:rsidP="001E5B62">
      <w:pPr>
        <w:numPr>
          <w:ilvl w:val="0"/>
          <w:numId w:val="34"/>
        </w:numPr>
        <w:overflowPunct w:val="0"/>
        <w:autoSpaceDE w:val="0"/>
        <w:autoSpaceDN w:val="0"/>
        <w:adjustRightInd w:val="0"/>
        <w:spacing w:after="0" w:line="240" w:lineRule="auto"/>
        <w:ind w:left="0" w:firstLine="720"/>
        <w:jc w:val="both"/>
        <w:textAlignment w:val="baseline"/>
        <w:rPr>
          <w:rFonts w:ascii="Tahoma" w:hAnsi="Tahoma" w:cs="Tahoma"/>
          <w:b/>
          <w:sz w:val="20"/>
          <w:szCs w:val="20"/>
        </w:rPr>
      </w:pPr>
      <w:r w:rsidRPr="002F0BCF">
        <w:rPr>
          <w:rFonts w:ascii="Tahoma" w:hAnsi="Tahoma" w:cs="Tahoma"/>
          <w:b/>
          <w:sz w:val="20"/>
          <w:szCs w:val="20"/>
        </w:rPr>
        <w:t xml:space="preserve">Step 5 – Demotion. </w:t>
      </w:r>
      <w:r w:rsidRPr="002F0BCF">
        <w:rPr>
          <w:rFonts w:ascii="Tahoma" w:hAnsi="Tahoma" w:cs="Tahoma"/>
          <w:sz w:val="20"/>
          <w:szCs w:val="20"/>
        </w:rPr>
        <w:t>At Step 5, the Team Member is demoted to a lower position with PRC, and the Department will use the “Demotion Justification” form to document the reasons for demotion and any relevant performance management history.</w:t>
      </w:r>
    </w:p>
    <w:p w:rsidR="001E5B62" w:rsidRPr="002F0BCF" w:rsidRDefault="001E5B62" w:rsidP="001E5B62">
      <w:pPr>
        <w:overflowPunct w:val="0"/>
        <w:autoSpaceDE w:val="0"/>
        <w:autoSpaceDN w:val="0"/>
        <w:adjustRightInd w:val="0"/>
        <w:spacing w:after="0" w:line="240" w:lineRule="auto"/>
        <w:jc w:val="both"/>
        <w:textAlignment w:val="baseline"/>
        <w:rPr>
          <w:rFonts w:ascii="Tahoma" w:hAnsi="Tahoma" w:cs="Tahoma"/>
          <w:b/>
          <w:sz w:val="20"/>
          <w:szCs w:val="20"/>
        </w:rPr>
      </w:pPr>
    </w:p>
    <w:p w:rsidR="00C02590" w:rsidRPr="002F0BCF" w:rsidRDefault="00C02590" w:rsidP="00D03B57">
      <w:pPr>
        <w:numPr>
          <w:ilvl w:val="0"/>
          <w:numId w:val="34"/>
        </w:numPr>
        <w:overflowPunct w:val="0"/>
        <w:autoSpaceDE w:val="0"/>
        <w:autoSpaceDN w:val="0"/>
        <w:adjustRightInd w:val="0"/>
        <w:spacing w:after="0" w:line="240" w:lineRule="auto"/>
        <w:ind w:left="0" w:firstLine="720"/>
        <w:jc w:val="both"/>
        <w:textAlignment w:val="baseline"/>
        <w:rPr>
          <w:rFonts w:ascii="Tahoma" w:hAnsi="Tahoma" w:cs="Tahoma"/>
          <w:b/>
          <w:sz w:val="20"/>
          <w:szCs w:val="20"/>
        </w:rPr>
      </w:pPr>
      <w:r w:rsidRPr="002F0BCF">
        <w:rPr>
          <w:rFonts w:ascii="Tahoma" w:hAnsi="Tahoma" w:cs="Tahoma"/>
          <w:b/>
          <w:sz w:val="20"/>
          <w:szCs w:val="20"/>
        </w:rPr>
        <w:t>S</w:t>
      </w:r>
      <w:r w:rsidR="001E5B62" w:rsidRPr="002F0BCF">
        <w:rPr>
          <w:rFonts w:ascii="Tahoma" w:hAnsi="Tahoma" w:cs="Tahoma"/>
          <w:b/>
          <w:sz w:val="20"/>
          <w:szCs w:val="20"/>
        </w:rPr>
        <w:t>tep 6</w:t>
      </w:r>
      <w:r w:rsidRPr="002F0BCF">
        <w:rPr>
          <w:rFonts w:ascii="Tahoma" w:hAnsi="Tahoma" w:cs="Tahoma"/>
          <w:b/>
          <w:sz w:val="20"/>
          <w:szCs w:val="20"/>
        </w:rPr>
        <w:t xml:space="preserve"> – Separation</w:t>
      </w:r>
      <w:r w:rsidR="00C0254D" w:rsidRPr="002F0BCF">
        <w:rPr>
          <w:rFonts w:ascii="Tahoma" w:hAnsi="Tahoma" w:cs="Tahoma"/>
          <w:b/>
          <w:sz w:val="20"/>
          <w:szCs w:val="20"/>
        </w:rPr>
        <w:t xml:space="preserve">. </w:t>
      </w:r>
      <w:r w:rsidR="001E5B62" w:rsidRPr="002F0BCF">
        <w:rPr>
          <w:rFonts w:ascii="Tahoma" w:hAnsi="Tahoma" w:cs="Tahoma"/>
          <w:sz w:val="20"/>
          <w:szCs w:val="20"/>
        </w:rPr>
        <w:t>Step 6</w:t>
      </w:r>
      <w:r w:rsidR="00D87FD5" w:rsidRPr="002F0BCF">
        <w:rPr>
          <w:rFonts w:ascii="Tahoma" w:hAnsi="Tahoma" w:cs="Tahoma"/>
          <w:sz w:val="20"/>
          <w:szCs w:val="20"/>
        </w:rPr>
        <w:t xml:space="preserve"> is the final step in the </w:t>
      </w:r>
      <w:r w:rsidR="001E5B62" w:rsidRPr="002F0BCF">
        <w:rPr>
          <w:rFonts w:ascii="Tahoma" w:hAnsi="Tahoma" w:cs="Tahoma"/>
          <w:sz w:val="20"/>
          <w:szCs w:val="20"/>
        </w:rPr>
        <w:t>performance management</w:t>
      </w:r>
      <w:r w:rsidR="00770057">
        <w:rPr>
          <w:rFonts w:ascii="Tahoma" w:hAnsi="Tahoma" w:cs="Tahoma"/>
          <w:sz w:val="20"/>
          <w:szCs w:val="20"/>
        </w:rPr>
        <w:t xml:space="preserve"> process. At Step 6</w:t>
      </w:r>
      <w:r w:rsidR="00D87FD5" w:rsidRPr="002F0BCF">
        <w:rPr>
          <w:rFonts w:ascii="Tahoma" w:hAnsi="Tahoma" w:cs="Tahoma"/>
          <w:sz w:val="20"/>
          <w:szCs w:val="20"/>
        </w:rPr>
        <w:t>, the Team Member is separated from employ</w:t>
      </w:r>
      <w:r w:rsidR="004D799F" w:rsidRPr="002F0BCF">
        <w:rPr>
          <w:rFonts w:ascii="Tahoma" w:hAnsi="Tahoma" w:cs="Tahoma"/>
          <w:sz w:val="20"/>
          <w:szCs w:val="20"/>
        </w:rPr>
        <w:t>ment with PR</w:t>
      </w:r>
      <w:r w:rsidR="00D87FD5" w:rsidRPr="002F0BCF">
        <w:rPr>
          <w:rFonts w:ascii="Tahoma" w:hAnsi="Tahoma" w:cs="Tahoma"/>
          <w:sz w:val="20"/>
          <w:szCs w:val="20"/>
        </w:rPr>
        <w:t xml:space="preserve">C, and the Department will use the “Separation Justification” form to document the reasons for separation and any relevant </w:t>
      </w:r>
      <w:r w:rsidR="00B328B7" w:rsidRPr="002F0BCF">
        <w:rPr>
          <w:rFonts w:ascii="Tahoma" w:hAnsi="Tahoma" w:cs="Tahoma"/>
          <w:sz w:val="20"/>
          <w:szCs w:val="20"/>
        </w:rPr>
        <w:t>performance management history</w:t>
      </w:r>
      <w:r w:rsidR="00D87FD5" w:rsidRPr="002F0BCF">
        <w:rPr>
          <w:rFonts w:ascii="Tahoma" w:hAnsi="Tahoma" w:cs="Tahoma"/>
          <w:sz w:val="20"/>
          <w:szCs w:val="20"/>
        </w:rPr>
        <w:t>.</w:t>
      </w:r>
    </w:p>
    <w:p w:rsidR="00E51BB4" w:rsidRPr="002F0BCF" w:rsidRDefault="00E51BB4" w:rsidP="00D03B57">
      <w:pPr>
        <w:overflowPunct w:val="0"/>
        <w:autoSpaceDE w:val="0"/>
        <w:autoSpaceDN w:val="0"/>
        <w:adjustRightInd w:val="0"/>
        <w:spacing w:after="0" w:line="240" w:lineRule="auto"/>
        <w:ind w:left="1080"/>
        <w:jc w:val="both"/>
        <w:textAlignment w:val="baseline"/>
        <w:rPr>
          <w:rFonts w:ascii="Tahoma" w:hAnsi="Tahoma" w:cs="Tahoma"/>
          <w:sz w:val="20"/>
          <w:szCs w:val="20"/>
        </w:rPr>
      </w:pPr>
    </w:p>
    <w:p w:rsidR="00BE52B9" w:rsidRPr="002F0BCF" w:rsidRDefault="00C02590" w:rsidP="00D03B57">
      <w:pPr>
        <w:overflowPunct w:val="0"/>
        <w:autoSpaceDE w:val="0"/>
        <w:autoSpaceDN w:val="0"/>
        <w:adjustRightInd w:val="0"/>
        <w:spacing w:after="0" w:line="240" w:lineRule="auto"/>
        <w:jc w:val="both"/>
        <w:textAlignment w:val="baseline"/>
        <w:rPr>
          <w:rFonts w:ascii="Tahoma" w:hAnsi="Tahoma" w:cs="Tahoma"/>
          <w:b/>
          <w:sz w:val="20"/>
          <w:szCs w:val="20"/>
        </w:rPr>
      </w:pPr>
      <w:r w:rsidRPr="002F0BCF">
        <w:rPr>
          <w:rFonts w:ascii="Tahoma" w:hAnsi="Tahoma" w:cs="Tahoma"/>
          <w:b/>
          <w:sz w:val="20"/>
          <w:szCs w:val="20"/>
        </w:rPr>
        <w:t>D.</w:t>
      </w:r>
      <w:r w:rsidRPr="002F0BCF">
        <w:rPr>
          <w:rFonts w:ascii="Tahoma" w:hAnsi="Tahoma" w:cs="Tahoma"/>
          <w:b/>
          <w:sz w:val="20"/>
          <w:szCs w:val="20"/>
        </w:rPr>
        <w:tab/>
      </w:r>
      <w:r w:rsidR="00BE52B9" w:rsidRPr="002F0BCF">
        <w:rPr>
          <w:rFonts w:ascii="Tahoma" w:hAnsi="Tahoma" w:cs="Tahoma"/>
          <w:b/>
          <w:sz w:val="20"/>
          <w:szCs w:val="20"/>
        </w:rPr>
        <w:t>Procedures</w:t>
      </w:r>
    </w:p>
    <w:p w:rsidR="005B263A" w:rsidRPr="002F0BCF" w:rsidRDefault="005B263A" w:rsidP="00D03B57">
      <w:pPr>
        <w:overflowPunct w:val="0"/>
        <w:autoSpaceDE w:val="0"/>
        <w:autoSpaceDN w:val="0"/>
        <w:adjustRightInd w:val="0"/>
        <w:spacing w:after="0" w:line="240" w:lineRule="auto"/>
        <w:jc w:val="both"/>
        <w:textAlignment w:val="baseline"/>
        <w:rPr>
          <w:rFonts w:ascii="Tahoma" w:hAnsi="Tahoma" w:cs="Tahoma"/>
          <w:sz w:val="20"/>
          <w:szCs w:val="20"/>
        </w:rPr>
      </w:pPr>
    </w:p>
    <w:p w:rsidR="00391B07" w:rsidRPr="002F0BCF" w:rsidRDefault="00B328B7" w:rsidP="00391B07">
      <w:pPr>
        <w:numPr>
          <w:ilvl w:val="3"/>
          <w:numId w:val="35"/>
        </w:numPr>
        <w:overflowPunct w:val="0"/>
        <w:autoSpaceDE w:val="0"/>
        <w:autoSpaceDN w:val="0"/>
        <w:adjustRightInd w:val="0"/>
        <w:spacing w:after="0" w:line="240" w:lineRule="auto"/>
        <w:ind w:left="0" w:firstLine="720"/>
        <w:jc w:val="both"/>
        <w:textAlignment w:val="baseline"/>
        <w:rPr>
          <w:rFonts w:ascii="Tahoma" w:hAnsi="Tahoma" w:cs="Tahoma"/>
          <w:b/>
          <w:sz w:val="20"/>
          <w:szCs w:val="20"/>
        </w:rPr>
      </w:pPr>
      <w:r w:rsidRPr="002F0BCF">
        <w:rPr>
          <w:rFonts w:ascii="Tahoma" w:hAnsi="Tahoma" w:cs="Tahoma"/>
          <w:b/>
          <w:sz w:val="20"/>
          <w:szCs w:val="20"/>
        </w:rPr>
        <w:t xml:space="preserve">Performance Management Actions Will Be Based on Relevant Evidence. </w:t>
      </w:r>
      <w:r w:rsidRPr="002F0BCF">
        <w:rPr>
          <w:rFonts w:ascii="Tahoma" w:hAnsi="Tahoma" w:cs="Tahoma"/>
          <w:sz w:val="20"/>
          <w:szCs w:val="20"/>
        </w:rPr>
        <w:t>Before taking any performance management action, the Team Member’</w:t>
      </w:r>
      <w:r w:rsidR="005439E6" w:rsidRPr="002F0BCF">
        <w:rPr>
          <w:rFonts w:ascii="Tahoma" w:hAnsi="Tahoma" w:cs="Tahoma"/>
          <w:sz w:val="20"/>
          <w:szCs w:val="20"/>
        </w:rPr>
        <w:t>s Department</w:t>
      </w:r>
      <w:r w:rsidRPr="002F0BCF">
        <w:rPr>
          <w:rFonts w:ascii="Tahoma" w:hAnsi="Tahoma" w:cs="Tahoma"/>
          <w:sz w:val="20"/>
          <w:szCs w:val="20"/>
        </w:rPr>
        <w:t xml:space="preserve"> or Human Resources,</w:t>
      </w:r>
      <w:r w:rsidR="005439E6" w:rsidRPr="002F0BCF">
        <w:rPr>
          <w:rFonts w:ascii="Tahoma" w:hAnsi="Tahoma" w:cs="Tahoma"/>
          <w:sz w:val="20"/>
          <w:szCs w:val="20"/>
        </w:rPr>
        <w:t xml:space="preserve"> as applicable, will gather and review relevant </w:t>
      </w:r>
      <w:r w:rsidR="002B11D9" w:rsidRPr="002F0BCF">
        <w:rPr>
          <w:rFonts w:ascii="Tahoma" w:hAnsi="Tahoma" w:cs="Tahoma"/>
          <w:sz w:val="20"/>
          <w:szCs w:val="20"/>
        </w:rPr>
        <w:t>evidence (</w:t>
      </w:r>
      <w:r w:rsidR="002B11D9" w:rsidRPr="002F0BCF">
        <w:rPr>
          <w:rFonts w:ascii="Tahoma" w:hAnsi="Tahoma" w:cs="Tahoma"/>
          <w:i/>
          <w:sz w:val="20"/>
          <w:szCs w:val="20"/>
        </w:rPr>
        <w:t>e.g</w:t>
      </w:r>
      <w:r w:rsidR="002B11D9" w:rsidRPr="002F0BCF">
        <w:rPr>
          <w:rFonts w:ascii="Tahoma" w:hAnsi="Tahoma" w:cs="Tahoma"/>
          <w:sz w:val="20"/>
          <w:szCs w:val="20"/>
        </w:rPr>
        <w:t xml:space="preserve">., witness accounts, </w:t>
      </w:r>
      <w:r w:rsidR="005439E6" w:rsidRPr="002F0BCF">
        <w:rPr>
          <w:rFonts w:ascii="Tahoma" w:hAnsi="Tahoma" w:cs="Tahoma"/>
          <w:sz w:val="20"/>
          <w:szCs w:val="20"/>
        </w:rPr>
        <w:t>documents</w:t>
      </w:r>
      <w:r w:rsidR="002B11D9" w:rsidRPr="002F0BCF">
        <w:rPr>
          <w:rFonts w:ascii="Tahoma" w:hAnsi="Tahoma" w:cs="Tahoma"/>
          <w:sz w:val="20"/>
          <w:szCs w:val="20"/>
        </w:rPr>
        <w:t>, surveillance videos, etc.)</w:t>
      </w:r>
      <w:r w:rsidR="005439E6" w:rsidRPr="002F0BCF">
        <w:rPr>
          <w:rFonts w:ascii="Tahoma" w:hAnsi="Tahoma" w:cs="Tahoma"/>
          <w:sz w:val="20"/>
          <w:szCs w:val="20"/>
        </w:rPr>
        <w:t xml:space="preserve"> to </w:t>
      </w:r>
      <w:r w:rsidR="002B11D9" w:rsidRPr="002F0BCF">
        <w:rPr>
          <w:rFonts w:ascii="Tahoma" w:hAnsi="Tahoma" w:cs="Tahoma"/>
          <w:sz w:val="20"/>
          <w:szCs w:val="20"/>
        </w:rPr>
        <w:t>verify</w:t>
      </w:r>
      <w:r w:rsidR="005439E6" w:rsidRPr="002F0BCF">
        <w:rPr>
          <w:rFonts w:ascii="Tahoma" w:hAnsi="Tahoma" w:cs="Tahoma"/>
          <w:sz w:val="20"/>
          <w:szCs w:val="20"/>
        </w:rPr>
        <w:t xml:space="preserve"> the performance management issue.</w:t>
      </w:r>
      <w:r w:rsidR="002B11D9" w:rsidRPr="002F0BCF">
        <w:rPr>
          <w:rFonts w:ascii="Tahoma" w:hAnsi="Tahoma" w:cs="Tahoma"/>
          <w:sz w:val="20"/>
          <w:szCs w:val="20"/>
        </w:rPr>
        <w:t xml:space="preserve"> All Performance Management Action forms and related evidence must be provided to Human Resources for recordkeeping purposes.</w:t>
      </w:r>
      <w:r w:rsidRPr="002F0BCF">
        <w:rPr>
          <w:rFonts w:ascii="Tahoma" w:hAnsi="Tahoma" w:cs="Tahoma"/>
          <w:sz w:val="20"/>
          <w:szCs w:val="20"/>
        </w:rPr>
        <w:t xml:space="preserve"> </w:t>
      </w:r>
      <w:r w:rsidR="004D799F" w:rsidRPr="002F0BCF">
        <w:rPr>
          <w:rFonts w:ascii="Tahoma" w:hAnsi="Tahoma" w:cs="Tahoma"/>
          <w:b/>
          <w:sz w:val="20"/>
          <w:szCs w:val="20"/>
        </w:rPr>
        <w:t xml:space="preserve"> </w:t>
      </w:r>
    </w:p>
    <w:p w:rsidR="004D799F" w:rsidRPr="002F0BCF" w:rsidRDefault="004D799F" w:rsidP="004D799F">
      <w:pPr>
        <w:overflowPunct w:val="0"/>
        <w:autoSpaceDE w:val="0"/>
        <w:autoSpaceDN w:val="0"/>
        <w:adjustRightInd w:val="0"/>
        <w:spacing w:after="0" w:line="240" w:lineRule="auto"/>
        <w:ind w:left="720"/>
        <w:jc w:val="both"/>
        <w:textAlignment w:val="baseline"/>
        <w:rPr>
          <w:rFonts w:ascii="Tahoma" w:hAnsi="Tahoma" w:cs="Tahoma"/>
          <w:b/>
          <w:sz w:val="20"/>
          <w:szCs w:val="20"/>
        </w:rPr>
      </w:pPr>
    </w:p>
    <w:p w:rsidR="005B263A" w:rsidRPr="002F0BCF" w:rsidRDefault="00D70F57" w:rsidP="00391B07">
      <w:pPr>
        <w:numPr>
          <w:ilvl w:val="3"/>
          <w:numId w:val="35"/>
        </w:numPr>
        <w:overflowPunct w:val="0"/>
        <w:autoSpaceDE w:val="0"/>
        <w:autoSpaceDN w:val="0"/>
        <w:adjustRightInd w:val="0"/>
        <w:spacing w:after="0" w:line="240" w:lineRule="auto"/>
        <w:ind w:left="0" w:firstLine="720"/>
        <w:jc w:val="both"/>
        <w:textAlignment w:val="baseline"/>
        <w:rPr>
          <w:rFonts w:ascii="Tahoma" w:hAnsi="Tahoma" w:cs="Tahoma"/>
          <w:sz w:val="20"/>
          <w:szCs w:val="20"/>
        </w:rPr>
      </w:pPr>
      <w:r w:rsidRPr="002F0BCF">
        <w:rPr>
          <w:rFonts w:ascii="Tahoma" w:hAnsi="Tahoma" w:cs="Tahoma"/>
          <w:b/>
          <w:sz w:val="20"/>
          <w:szCs w:val="20"/>
        </w:rPr>
        <w:t xml:space="preserve">Engaging </w:t>
      </w:r>
      <w:r w:rsidR="005B263A" w:rsidRPr="002F0BCF">
        <w:rPr>
          <w:rFonts w:ascii="Tahoma" w:hAnsi="Tahoma" w:cs="Tahoma"/>
          <w:b/>
          <w:sz w:val="20"/>
          <w:szCs w:val="20"/>
        </w:rPr>
        <w:t>Human Resources.</w:t>
      </w:r>
      <w:r w:rsidR="005B263A" w:rsidRPr="002F0BCF">
        <w:rPr>
          <w:rFonts w:ascii="Tahoma" w:hAnsi="Tahoma" w:cs="Tahoma"/>
          <w:sz w:val="20"/>
          <w:szCs w:val="20"/>
        </w:rPr>
        <w:t xml:space="preserve"> </w:t>
      </w:r>
      <w:r w:rsidR="00B328B7" w:rsidRPr="002F0BCF">
        <w:rPr>
          <w:rFonts w:ascii="Tahoma" w:hAnsi="Tahoma" w:cs="Tahoma"/>
          <w:sz w:val="20"/>
          <w:szCs w:val="20"/>
        </w:rPr>
        <w:t>Human Resources maintains an “open door” and is available to provide consultation and guidance</w:t>
      </w:r>
      <w:r w:rsidR="005439E6" w:rsidRPr="002F0BCF">
        <w:rPr>
          <w:rFonts w:ascii="Tahoma" w:hAnsi="Tahoma" w:cs="Tahoma"/>
          <w:sz w:val="20"/>
          <w:szCs w:val="20"/>
        </w:rPr>
        <w:t xml:space="preserve"> to Team Members and supervisors</w:t>
      </w:r>
      <w:r w:rsidR="00B328B7" w:rsidRPr="002F0BCF">
        <w:rPr>
          <w:rFonts w:ascii="Tahoma" w:hAnsi="Tahoma" w:cs="Tahoma"/>
          <w:sz w:val="20"/>
          <w:szCs w:val="20"/>
        </w:rPr>
        <w:t xml:space="preserve"> at any point in the performance management process. </w:t>
      </w:r>
      <w:r w:rsidR="002B11D9" w:rsidRPr="002F0BCF">
        <w:rPr>
          <w:rFonts w:ascii="Tahoma" w:hAnsi="Tahoma" w:cs="Tahoma"/>
          <w:sz w:val="20"/>
          <w:szCs w:val="20"/>
        </w:rPr>
        <w:t xml:space="preserve">Supervisors must engage Human Resources prior to issuing </w:t>
      </w:r>
      <w:r w:rsidR="005A6C5A" w:rsidRPr="002F0BCF">
        <w:rPr>
          <w:rFonts w:ascii="Tahoma" w:hAnsi="Tahoma" w:cs="Tahoma"/>
          <w:sz w:val="20"/>
          <w:szCs w:val="20"/>
        </w:rPr>
        <w:t xml:space="preserve">a </w:t>
      </w:r>
      <w:r w:rsidR="005439E6" w:rsidRPr="002F0BCF">
        <w:rPr>
          <w:rFonts w:ascii="Tahoma" w:hAnsi="Tahoma" w:cs="Tahoma"/>
          <w:sz w:val="20"/>
          <w:szCs w:val="20"/>
        </w:rPr>
        <w:t>Third and Final W</w:t>
      </w:r>
      <w:r w:rsidR="005A6C5A" w:rsidRPr="002F0BCF">
        <w:rPr>
          <w:rFonts w:ascii="Tahoma" w:hAnsi="Tahoma" w:cs="Tahoma"/>
          <w:sz w:val="20"/>
          <w:szCs w:val="20"/>
        </w:rPr>
        <w:t>arning</w:t>
      </w:r>
      <w:r w:rsidR="004B4E74" w:rsidRPr="002F0BCF">
        <w:rPr>
          <w:rFonts w:ascii="Tahoma" w:hAnsi="Tahoma" w:cs="Tahoma"/>
          <w:sz w:val="20"/>
          <w:szCs w:val="20"/>
        </w:rPr>
        <w:t>, demotion,</w:t>
      </w:r>
      <w:r w:rsidR="005A6C5A" w:rsidRPr="002F0BCF">
        <w:rPr>
          <w:rFonts w:ascii="Tahoma" w:hAnsi="Tahoma" w:cs="Tahoma"/>
          <w:sz w:val="20"/>
          <w:szCs w:val="20"/>
        </w:rPr>
        <w:t xml:space="preserve"> or separation</w:t>
      </w:r>
      <w:r w:rsidR="00744ADA" w:rsidRPr="002F0BCF">
        <w:rPr>
          <w:rFonts w:ascii="Tahoma" w:hAnsi="Tahoma" w:cs="Tahoma"/>
          <w:sz w:val="20"/>
          <w:szCs w:val="20"/>
        </w:rPr>
        <w:t>.</w:t>
      </w:r>
    </w:p>
    <w:p w:rsidR="005B263A" w:rsidRPr="002F0BCF" w:rsidRDefault="005B263A" w:rsidP="00391B07">
      <w:pPr>
        <w:overflowPunct w:val="0"/>
        <w:autoSpaceDE w:val="0"/>
        <w:autoSpaceDN w:val="0"/>
        <w:adjustRightInd w:val="0"/>
        <w:spacing w:after="0" w:line="240" w:lineRule="auto"/>
        <w:ind w:firstLine="720"/>
        <w:jc w:val="both"/>
        <w:textAlignment w:val="baseline"/>
        <w:rPr>
          <w:rFonts w:ascii="Tahoma" w:hAnsi="Tahoma" w:cs="Tahoma"/>
          <w:sz w:val="20"/>
          <w:szCs w:val="20"/>
        </w:rPr>
      </w:pPr>
    </w:p>
    <w:p w:rsidR="005B263A" w:rsidRPr="002F0BCF" w:rsidRDefault="005B263A" w:rsidP="00391B07">
      <w:pPr>
        <w:numPr>
          <w:ilvl w:val="3"/>
          <w:numId w:val="35"/>
        </w:numPr>
        <w:overflowPunct w:val="0"/>
        <w:autoSpaceDE w:val="0"/>
        <w:autoSpaceDN w:val="0"/>
        <w:adjustRightInd w:val="0"/>
        <w:spacing w:after="0" w:line="240" w:lineRule="auto"/>
        <w:ind w:left="0" w:firstLine="720"/>
        <w:jc w:val="both"/>
        <w:textAlignment w:val="baseline"/>
        <w:rPr>
          <w:rFonts w:ascii="Tahoma" w:hAnsi="Tahoma" w:cs="Tahoma"/>
          <w:sz w:val="20"/>
          <w:szCs w:val="20"/>
        </w:rPr>
      </w:pPr>
      <w:r w:rsidRPr="002F0BCF">
        <w:rPr>
          <w:rFonts w:ascii="Tahoma" w:hAnsi="Tahoma" w:cs="Tahoma"/>
          <w:b/>
          <w:sz w:val="20"/>
          <w:szCs w:val="20"/>
        </w:rPr>
        <w:t>Paid Administrative Leave.</w:t>
      </w:r>
      <w:r w:rsidRPr="002F0BCF">
        <w:rPr>
          <w:rFonts w:ascii="Tahoma" w:hAnsi="Tahoma" w:cs="Tahoma"/>
          <w:sz w:val="20"/>
          <w:szCs w:val="20"/>
        </w:rPr>
        <w:t xml:space="preserve"> </w:t>
      </w:r>
      <w:r w:rsidR="004832B3" w:rsidRPr="002F0BCF">
        <w:rPr>
          <w:rFonts w:ascii="Tahoma" w:hAnsi="Tahoma" w:cs="Tahoma"/>
          <w:sz w:val="20"/>
          <w:szCs w:val="20"/>
        </w:rPr>
        <w:t>A Team Member</w:t>
      </w:r>
      <w:r w:rsidR="00654CE3" w:rsidRPr="002F0BCF">
        <w:rPr>
          <w:rFonts w:ascii="Tahoma" w:hAnsi="Tahoma" w:cs="Tahoma"/>
          <w:sz w:val="20"/>
          <w:szCs w:val="20"/>
        </w:rPr>
        <w:t xml:space="preserve"> may be placed on </w:t>
      </w:r>
      <w:r w:rsidR="004832B3" w:rsidRPr="002F0BCF">
        <w:rPr>
          <w:rFonts w:ascii="Tahoma" w:hAnsi="Tahoma" w:cs="Tahoma"/>
          <w:sz w:val="20"/>
          <w:szCs w:val="20"/>
        </w:rPr>
        <w:t xml:space="preserve">paid administrative leave </w:t>
      </w:r>
      <w:r w:rsidR="00654CE3" w:rsidRPr="002F0BCF">
        <w:rPr>
          <w:rFonts w:ascii="Tahoma" w:hAnsi="Tahoma" w:cs="Tahoma"/>
          <w:sz w:val="20"/>
          <w:szCs w:val="20"/>
        </w:rPr>
        <w:t>at any point</w:t>
      </w:r>
      <w:r w:rsidR="004832B3" w:rsidRPr="002F0BCF">
        <w:rPr>
          <w:rFonts w:ascii="Tahoma" w:hAnsi="Tahoma" w:cs="Tahoma"/>
          <w:sz w:val="20"/>
          <w:szCs w:val="20"/>
        </w:rPr>
        <w:t xml:space="preserve"> </w:t>
      </w:r>
      <w:r w:rsidR="005439E6" w:rsidRPr="002F0BCF">
        <w:rPr>
          <w:rFonts w:ascii="Tahoma" w:hAnsi="Tahoma" w:cs="Tahoma"/>
          <w:sz w:val="20"/>
          <w:szCs w:val="20"/>
        </w:rPr>
        <w:t xml:space="preserve">in </w:t>
      </w:r>
      <w:r w:rsidR="005A6C5A" w:rsidRPr="002F0BCF">
        <w:rPr>
          <w:rFonts w:ascii="Tahoma" w:hAnsi="Tahoma" w:cs="Tahoma"/>
          <w:sz w:val="20"/>
          <w:szCs w:val="20"/>
        </w:rPr>
        <w:t>the performance management process if PRC dete</w:t>
      </w:r>
      <w:r w:rsidR="00654CE3" w:rsidRPr="002F0BCF">
        <w:rPr>
          <w:rFonts w:ascii="Tahoma" w:hAnsi="Tahoma" w:cs="Tahoma"/>
          <w:sz w:val="20"/>
          <w:szCs w:val="20"/>
        </w:rPr>
        <w:t xml:space="preserve">rmines, in its sole discretion, </w:t>
      </w:r>
      <w:r w:rsidR="005A6C5A" w:rsidRPr="002F0BCF">
        <w:rPr>
          <w:rFonts w:ascii="Tahoma" w:hAnsi="Tahoma" w:cs="Tahoma"/>
          <w:sz w:val="20"/>
          <w:szCs w:val="20"/>
        </w:rPr>
        <w:t xml:space="preserve">that the Team Member’s continued presence in the workplace poses a threat to </w:t>
      </w:r>
      <w:r w:rsidR="00654CE3" w:rsidRPr="002F0BCF">
        <w:rPr>
          <w:rFonts w:ascii="Tahoma" w:hAnsi="Tahoma" w:cs="Tahoma"/>
          <w:sz w:val="20"/>
          <w:szCs w:val="20"/>
        </w:rPr>
        <w:t xml:space="preserve">the </w:t>
      </w:r>
      <w:r w:rsidR="005A6C5A" w:rsidRPr="002F0BCF">
        <w:rPr>
          <w:rFonts w:ascii="Tahoma" w:hAnsi="Tahoma" w:cs="Tahoma"/>
          <w:sz w:val="20"/>
          <w:szCs w:val="20"/>
        </w:rPr>
        <w:t xml:space="preserve">safety, security, or </w:t>
      </w:r>
      <w:r w:rsidR="00654CE3" w:rsidRPr="002F0BCF">
        <w:rPr>
          <w:rFonts w:ascii="Tahoma" w:hAnsi="Tahoma" w:cs="Tahoma"/>
          <w:sz w:val="20"/>
          <w:szCs w:val="20"/>
        </w:rPr>
        <w:t xml:space="preserve">well-being of any person or entity, or would </w:t>
      </w:r>
      <w:r w:rsidR="005439E6" w:rsidRPr="002F0BCF">
        <w:rPr>
          <w:rFonts w:ascii="Tahoma" w:hAnsi="Tahoma" w:cs="Tahoma"/>
          <w:sz w:val="20"/>
          <w:szCs w:val="20"/>
        </w:rPr>
        <w:t>be disruptive to business operations</w:t>
      </w:r>
      <w:r w:rsidR="004832B3" w:rsidRPr="002F0BCF">
        <w:rPr>
          <w:rFonts w:ascii="Tahoma" w:hAnsi="Tahoma" w:cs="Tahoma"/>
          <w:sz w:val="20"/>
          <w:szCs w:val="20"/>
        </w:rPr>
        <w:t xml:space="preserve">. During </w:t>
      </w:r>
      <w:r w:rsidR="00654CE3" w:rsidRPr="002F0BCF">
        <w:rPr>
          <w:rFonts w:ascii="Tahoma" w:hAnsi="Tahoma" w:cs="Tahoma"/>
          <w:sz w:val="20"/>
          <w:szCs w:val="20"/>
        </w:rPr>
        <w:t>paid</w:t>
      </w:r>
      <w:r w:rsidR="004832B3" w:rsidRPr="002F0BCF">
        <w:rPr>
          <w:rFonts w:ascii="Tahoma" w:hAnsi="Tahoma" w:cs="Tahoma"/>
          <w:sz w:val="20"/>
          <w:szCs w:val="20"/>
        </w:rPr>
        <w:t xml:space="preserve"> administrative leave, the Team Member must be </w:t>
      </w:r>
      <w:r w:rsidR="004B4E74" w:rsidRPr="002F0BCF">
        <w:rPr>
          <w:rFonts w:ascii="Tahoma" w:hAnsi="Tahoma" w:cs="Tahoma"/>
          <w:sz w:val="20"/>
          <w:szCs w:val="20"/>
        </w:rPr>
        <w:t>reasonably</w:t>
      </w:r>
      <w:r w:rsidR="004832B3" w:rsidRPr="002F0BCF">
        <w:rPr>
          <w:rFonts w:ascii="Tahoma" w:hAnsi="Tahoma" w:cs="Tahoma"/>
          <w:sz w:val="20"/>
          <w:szCs w:val="20"/>
        </w:rPr>
        <w:t xml:space="preserve"> accessible by phone and/or e-mail during his/her regularly scheduled work hours. </w:t>
      </w:r>
    </w:p>
    <w:p w:rsidR="005B263A" w:rsidRPr="002F0BCF" w:rsidRDefault="005B263A" w:rsidP="00391B07">
      <w:pPr>
        <w:overflowPunct w:val="0"/>
        <w:autoSpaceDE w:val="0"/>
        <w:autoSpaceDN w:val="0"/>
        <w:adjustRightInd w:val="0"/>
        <w:spacing w:after="0" w:line="240" w:lineRule="auto"/>
        <w:ind w:firstLine="720"/>
        <w:jc w:val="both"/>
        <w:textAlignment w:val="baseline"/>
        <w:rPr>
          <w:rFonts w:ascii="Tahoma" w:hAnsi="Tahoma" w:cs="Tahoma"/>
          <w:sz w:val="20"/>
          <w:szCs w:val="20"/>
        </w:rPr>
      </w:pPr>
    </w:p>
    <w:p w:rsidR="00D460F7" w:rsidRPr="002F0BCF" w:rsidRDefault="00D70F57" w:rsidP="005439E6">
      <w:pPr>
        <w:numPr>
          <w:ilvl w:val="3"/>
          <w:numId w:val="35"/>
        </w:numPr>
        <w:overflowPunct w:val="0"/>
        <w:autoSpaceDE w:val="0"/>
        <w:autoSpaceDN w:val="0"/>
        <w:adjustRightInd w:val="0"/>
        <w:spacing w:after="0" w:line="240" w:lineRule="auto"/>
        <w:ind w:left="0" w:firstLine="720"/>
        <w:jc w:val="both"/>
        <w:textAlignment w:val="baseline"/>
        <w:rPr>
          <w:rFonts w:ascii="Tahoma" w:hAnsi="Tahoma" w:cs="Tahoma"/>
          <w:sz w:val="20"/>
          <w:szCs w:val="20"/>
        </w:rPr>
      </w:pPr>
      <w:r w:rsidRPr="002F0BCF">
        <w:rPr>
          <w:rFonts w:ascii="Tahoma" w:hAnsi="Tahoma" w:cs="Tahoma"/>
          <w:b/>
          <w:sz w:val="20"/>
          <w:szCs w:val="20"/>
        </w:rPr>
        <w:t>Performance Management Decision</w:t>
      </w:r>
      <w:r w:rsidR="005439E6" w:rsidRPr="002F0BCF">
        <w:rPr>
          <w:rFonts w:ascii="Tahoma" w:hAnsi="Tahoma" w:cs="Tahoma"/>
          <w:b/>
          <w:sz w:val="20"/>
          <w:szCs w:val="20"/>
        </w:rPr>
        <w:t>s</w:t>
      </w:r>
      <w:r w:rsidR="005B263A" w:rsidRPr="002F0BCF">
        <w:rPr>
          <w:rFonts w:ascii="Tahoma" w:hAnsi="Tahoma" w:cs="Tahoma"/>
          <w:b/>
          <w:sz w:val="20"/>
          <w:szCs w:val="20"/>
        </w:rPr>
        <w:t>.</w:t>
      </w:r>
      <w:r w:rsidR="005B263A" w:rsidRPr="002F0BCF">
        <w:rPr>
          <w:rFonts w:ascii="Tahoma" w:hAnsi="Tahoma" w:cs="Tahoma"/>
          <w:sz w:val="20"/>
          <w:szCs w:val="20"/>
        </w:rPr>
        <w:t xml:space="preserve"> </w:t>
      </w:r>
      <w:r w:rsidR="008850B2" w:rsidRPr="002F0BCF">
        <w:rPr>
          <w:rFonts w:ascii="Tahoma" w:hAnsi="Tahoma" w:cs="Tahoma"/>
          <w:sz w:val="20"/>
          <w:szCs w:val="20"/>
        </w:rPr>
        <w:t>In cases w</w:t>
      </w:r>
      <w:r w:rsidR="005439E6" w:rsidRPr="002F0BCF">
        <w:rPr>
          <w:rFonts w:ascii="Tahoma" w:hAnsi="Tahoma" w:cs="Tahoma"/>
          <w:sz w:val="20"/>
          <w:szCs w:val="20"/>
        </w:rPr>
        <w:t xml:space="preserve">here Human Resources has been engaged to assist in a performance management action, Human Resources will </w:t>
      </w:r>
      <w:r w:rsidR="004832B3" w:rsidRPr="002F0BCF">
        <w:rPr>
          <w:rFonts w:ascii="Tahoma" w:hAnsi="Tahoma" w:cs="Tahoma"/>
          <w:sz w:val="20"/>
          <w:szCs w:val="20"/>
        </w:rPr>
        <w:t xml:space="preserve">recommend appropriate </w:t>
      </w:r>
      <w:r w:rsidR="00D460F7" w:rsidRPr="002F0BCF">
        <w:rPr>
          <w:rFonts w:ascii="Tahoma" w:hAnsi="Tahoma" w:cs="Tahoma"/>
          <w:sz w:val="20"/>
          <w:szCs w:val="20"/>
        </w:rPr>
        <w:t>performance management action</w:t>
      </w:r>
      <w:r w:rsidR="000D3001" w:rsidRPr="002F0BCF">
        <w:rPr>
          <w:rFonts w:ascii="Tahoma" w:hAnsi="Tahoma" w:cs="Tahoma"/>
          <w:sz w:val="20"/>
          <w:szCs w:val="20"/>
        </w:rPr>
        <w:t xml:space="preserve"> </w:t>
      </w:r>
      <w:r w:rsidR="004832B3" w:rsidRPr="002F0BCF">
        <w:rPr>
          <w:rFonts w:ascii="Tahoma" w:hAnsi="Tahoma" w:cs="Tahoma"/>
          <w:sz w:val="20"/>
          <w:szCs w:val="20"/>
        </w:rPr>
        <w:t xml:space="preserve">in accordance with this Policy. </w:t>
      </w:r>
      <w:r w:rsidR="006166E5" w:rsidRPr="002F0BCF">
        <w:rPr>
          <w:rFonts w:ascii="Tahoma" w:hAnsi="Tahoma" w:cs="Tahoma"/>
          <w:sz w:val="20"/>
          <w:szCs w:val="20"/>
        </w:rPr>
        <w:t xml:space="preserve">The </w:t>
      </w:r>
      <w:r w:rsidR="00654CE3" w:rsidRPr="002F0BCF">
        <w:rPr>
          <w:rFonts w:ascii="Tahoma" w:hAnsi="Tahoma" w:cs="Tahoma"/>
          <w:sz w:val="20"/>
          <w:szCs w:val="20"/>
        </w:rPr>
        <w:t xml:space="preserve">Team Member’s </w:t>
      </w:r>
      <w:r w:rsidR="006166E5" w:rsidRPr="002F0BCF">
        <w:rPr>
          <w:rFonts w:ascii="Tahoma" w:hAnsi="Tahoma" w:cs="Tahoma"/>
          <w:sz w:val="20"/>
          <w:szCs w:val="20"/>
        </w:rPr>
        <w:t xml:space="preserve">Department will decide which </w:t>
      </w:r>
      <w:r w:rsidR="00D460F7" w:rsidRPr="002F0BCF">
        <w:rPr>
          <w:rFonts w:ascii="Tahoma" w:hAnsi="Tahoma" w:cs="Tahoma"/>
          <w:sz w:val="20"/>
          <w:szCs w:val="20"/>
        </w:rPr>
        <w:t>performance management action to take</w:t>
      </w:r>
      <w:r w:rsidR="006166E5" w:rsidRPr="002F0BCF">
        <w:rPr>
          <w:rFonts w:ascii="Tahoma" w:hAnsi="Tahoma" w:cs="Tahoma"/>
          <w:sz w:val="20"/>
          <w:szCs w:val="20"/>
        </w:rPr>
        <w:t xml:space="preserve"> based on Human Resources’ recommendation. </w:t>
      </w:r>
      <w:r w:rsidR="000D3001" w:rsidRPr="002F0BCF">
        <w:rPr>
          <w:rFonts w:ascii="Tahoma" w:hAnsi="Tahoma" w:cs="Tahoma"/>
          <w:sz w:val="20"/>
          <w:szCs w:val="20"/>
        </w:rPr>
        <w:t xml:space="preserve">It is the responsibility of Human Resources to ensure that the Department’s </w:t>
      </w:r>
      <w:r w:rsidR="006166E5" w:rsidRPr="002F0BCF">
        <w:rPr>
          <w:rFonts w:ascii="Tahoma" w:hAnsi="Tahoma" w:cs="Tahoma"/>
          <w:sz w:val="20"/>
          <w:szCs w:val="20"/>
        </w:rPr>
        <w:t>decision</w:t>
      </w:r>
      <w:r w:rsidR="000D3001" w:rsidRPr="002F0BCF">
        <w:rPr>
          <w:rFonts w:ascii="Tahoma" w:hAnsi="Tahoma" w:cs="Tahoma"/>
          <w:sz w:val="20"/>
          <w:szCs w:val="20"/>
        </w:rPr>
        <w:t xml:space="preserve"> complies with this Policy and other relevant Human Resources policies. Human Resources has the authority to prohibit a Department from taking a non-compliant </w:t>
      </w:r>
      <w:r w:rsidR="00D460F7" w:rsidRPr="002F0BCF">
        <w:rPr>
          <w:rFonts w:ascii="Tahoma" w:hAnsi="Tahoma" w:cs="Tahoma"/>
          <w:sz w:val="20"/>
          <w:szCs w:val="20"/>
        </w:rPr>
        <w:t>performance management</w:t>
      </w:r>
      <w:r w:rsidR="000D3001" w:rsidRPr="002F0BCF">
        <w:rPr>
          <w:rFonts w:ascii="Tahoma" w:hAnsi="Tahoma" w:cs="Tahoma"/>
          <w:sz w:val="20"/>
          <w:szCs w:val="20"/>
        </w:rPr>
        <w:t xml:space="preserve"> action.</w:t>
      </w:r>
    </w:p>
    <w:p w:rsidR="00D460F7" w:rsidRPr="002F0BCF" w:rsidRDefault="00D460F7" w:rsidP="00D460F7">
      <w:pPr>
        <w:overflowPunct w:val="0"/>
        <w:autoSpaceDE w:val="0"/>
        <w:autoSpaceDN w:val="0"/>
        <w:adjustRightInd w:val="0"/>
        <w:spacing w:after="0" w:line="240" w:lineRule="auto"/>
        <w:jc w:val="both"/>
        <w:textAlignment w:val="baseline"/>
        <w:rPr>
          <w:rFonts w:ascii="Tahoma" w:hAnsi="Tahoma" w:cs="Tahoma"/>
          <w:sz w:val="20"/>
          <w:szCs w:val="20"/>
        </w:rPr>
      </w:pPr>
    </w:p>
    <w:p w:rsidR="00D460F7" w:rsidRPr="002F0BCF" w:rsidRDefault="00D460F7" w:rsidP="00D460F7">
      <w:pPr>
        <w:numPr>
          <w:ilvl w:val="3"/>
          <w:numId w:val="35"/>
        </w:numPr>
        <w:overflowPunct w:val="0"/>
        <w:autoSpaceDE w:val="0"/>
        <w:autoSpaceDN w:val="0"/>
        <w:adjustRightInd w:val="0"/>
        <w:spacing w:after="0" w:line="240" w:lineRule="auto"/>
        <w:ind w:left="0" w:firstLine="720"/>
        <w:jc w:val="both"/>
        <w:textAlignment w:val="baseline"/>
        <w:rPr>
          <w:rFonts w:ascii="Tahoma" w:hAnsi="Tahoma" w:cs="Tahoma"/>
          <w:sz w:val="20"/>
          <w:szCs w:val="20"/>
        </w:rPr>
      </w:pPr>
      <w:r w:rsidRPr="002F0BCF">
        <w:rPr>
          <w:rFonts w:ascii="Tahoma" w:hAnsi="Tahoma" w:cs="Tahoma"/>
          <w:b/>
          <w:sz w:val="20"/>
          <w:szCs w:val="20"/>
        </w:rPr>
        <w:t>When a Decision Is Made, a Performance Management Meeting Will Be Held.</w:t>
      </w:r>
      <w:r w:rsidRPr="002F0BCF">
        <w:rPr>
          <w:rFonts w:ascii="Tahoma" w:hAnsi="Tahoma" w:cs="Tahoma"/>
          <w:sz w:val="20"/>
          <w:szCs w:val="20"/>
        </w:rPr>
        <w:t xml:space="preserve"> When a decision is made regarding a performance management action, the designated representative from the Team Member’s Department will meet personally with the Team Member to deliver the action. The Department’s representative will explain the reason(s) for the action, explain any corrective measures required of the Team Member, address any questions the Team Member may have, and ask the Team Member to sign any associated document to acknowledge receipt. If the Team Member refuses to sign, the </w:t>
      </w:r>
      <w:r w:rsidRPr="002F0BCF">
        <w:rPr>
          <w:rFonts w:ascii="Tahoma" w:hAnsi="Tahoma" w:cs="Tahoma"/>
          <w:sz w:val="20"/>
          <w:szCs w:val="20"/>
        </w:rPr>
        <w:lastRenderedPageBreak/>
        <w:t xml:space="preserve">Department’s representative will note the Team Member’s refusal on the document. A copy of the final document will be given to the Team Member, and the original will be placed in the Team Member’s performance management file. </w:t>
      </w:r>
    </w:p>
    <w:p w:rsidR="00D460F7" w:rsidRPr="002F0BCF" w:rsidRDefault="00D460F7" w:rsidP="00D460F7">
      <w:pPr>
        <w:overflowPunct w:val="0"/>
        <w:autoSpaceDE w:val="0"/>
        <w:autoSpaceDN w:val="0"/>
        <w:adjustRightInd w:val="0"/>
        <w:spacing w:after="0" w:line="240" w:lineRule="auto"/>
        <w:jc w:val="both"/>
        <w:textAlignment w:val="baseline"/>
        <w:rPr>
          <w:rFonts w:ascii="Tahoma" w:hAnsi="Tahoma" w:cs="Tahoma"/>
          <w:sz w:val="20"/>
          <w:szCs w:val="20"/>
        </w:rPr>
      </w:pPr>
    </w:p>
    <w:p w:rsidR="00D460F7" w:rsidRPr="002F0BCF" w:rsidRDefault="00D460F7" w:rsidP="00D460F7">
      <w:pPr>
        <w:numPr>
          <w:ilvl w:val="3"/>
          <w:numId w:val="35"/>
        </w:numPr>
        <w:overflowPunct w:val="0"/>
        <w:autoSpaceDE w:val="0"/>
        <w:autoSpaceDN w:val="0"/>
        <w:adjustRightInd w:val="0"/>
        <w:spacing w:after="0" w:line="240" w:lineRule="auto"/>
        <w:ind w:left="0" w:firstLine="720"/>
        <w:jc w:val="both"/>
        <w:textAlignment w:val="baseline"/>
        <w:rPr>
          <w:rFonts w:ascii="Tahoma" w:hAnsi="Tahoma" w:cs="Tahoma"/>
          <w:sz w:val="20"/>
          <w:szCs w:val="20"/>
        </w:rPr>
      </w:pPr>
      <w:r w:rsidRPr="002F0BCF">
        <w:rPr>
          <w:rFonts w:ascii="Tahoma" w:hAnsi="Tahoma" w:cs="Tahoma"/>
          <w:b/>
          <w:sz w:val="20"/>
          <w:szCs w:val="20"/>
        </w:rPr>
        <w:t xml:space="preserve">Team Members May Submit a Written Response to Any Performance Management Action. </w:t>
      </w:r>
      <w:r w:rsidRPr="002F0BCF">
        <w:rPr>
          <w:rFonts w:ascii="Tahoma" w:hAnsi="Tahoma" w:cs="Tahoma"/>
          <w:sz w:val="20"/>
          <w:szCs w:val="20"/>
        </w:rPr>
        <w:t xml:space="preserve">Team Members may submit a written statement to Human Resources in response to receiving any level of performance management action. Statements must be completed off-the-clock and submitted to Human Resources within five (5) business days of the date the performance management action is </w:t>
      </w:r>
      <w:r w:rsidR="004B4E74" w:rsidRPr="002F0BCF">
        <w:rPr>
          <w:rFonts w:ascii="Tahoma" w:hAnsi="Tahoma" w:cs="Tahoma"/>
          <w:sz w:val="20"/>
          <w:szCs w:val="20"/>
        </w:rPr>
        <w:t>presented to the Team Member</w:t>
      </w:r>
      <w:r w:rsidRPr="002F0BCF">
        <w:rPr>
          <w:rFonts w:ascii="Tahoma" w:hAnsi="Tahoma" w:cs="Tahoma"/>
          <w:sz w:val="20"/>
          <w:szCs w:val="20"/>
        </w:rPr>
        <w:t>. All timely submitted Team Member statements will be placed in the Team Member’s performance management file, with a copy to the Department representative who issued the performance management.</w:t>
      </w:r>
    </w:p>
    <w:p w:rsidR="00D460F7" w:rsidRPr="002F0BCF" w:rsidRDefault="00D460F7" w:rsidP="00D460F7">
      <w:pPr>
        <w:overflowPunct w:val="0"/>
        <w:autoSpaceDE w:val="0"/>
        <w:autoSpaceDN w:val="0"/>
        <w:adjustRightInd w:val="0"/>
        <w:spacing w:after="0" w:line="240" w:lineRule="auto"/>
        <w:jc w:val="both"/>
        <w:textAlignment w:val="baseline"/>
        <w:rPr>
          <w:rFonts w:ascii="Tahoma" w:hAnsi="Tahoma" w:cs="Tahoma"/>
          <w:sz w:val="20"/>
          <w:szCs w:val="20"/>
        </w:rPr>
      </w:pPr>
    </w:p>
    <w:p w:rsidR="00D460F7" w:rsidRPr="002F0BCF" w:rsidRDefault="00651C25" w:rsidP="00D460F7">
      <w:pPr>
        <w:numPr>
          <w:ilvl w:val="3"/>
          <w:numId w:val="35"/>
        </w:numPr>
        <w:overflowPunct w:val="0"/>
        <w:autoSpaceDE w:val="0"/>
        <w:autoSpaceDN w:val="0"/>
        <w:adjustRightInd w:val="0"/>
        <w:spacing w:after="0" w:line="240" w:lineRule="auto"/>
        <w:ind w:left="0" w:firstLine="720"/>
        <w:jc w:val="both"/>
        <w:textAlignment w:val="baseline"/>
        <w:rPr>
          <w:rFonts w:ascii="Tahoma" w:hAnsi="Tahoma" w:cs="Tahoma"/>
          <w:sz w:val="20"/>
          <w:szCs w:val="20"/>
        </w:rPr>
      </w:pPr>
      <w:r w:rsidRPr="002F0BCF">
        <w:rPr>
          <w:rFonts w:ascii="Tahoma" w:hAnsi="Tahoma" w:cs="Tahoma"/>
          <w:b/>
          <w:sz w:val="20"/>
          <w:szCs w:val="20"/>
        </w:rPr>
        <w:t xml:space="preserve">If </w:t>
      </w:r>
      <w:r w:rsidR="00A86915" w:rsidRPr="002F0BCF">
        <w:rPr>
          <w:rFonts w:ascii="Tahoma" w:hAnsi="Tahoma" w:cs="Tahoma"/>
          <w:b/>
          <w:sz w:val="20"/>
          <w:szCs w:val="20"/>
        </w:rPr>
        <w:t xml:space="preserve">a Demotion or </w:t>
      </w:r>
      <w:r w:rsidRPr="002F0BCF">
        <w:rPr>
          <w:rFonts w:ascii="Tahoma" w:hAnsi="Tahoma" w:cs="Tahoma"/>
          <w:b/>
          <w:sz w:val="20"/>
          <w:szCs w:val="20"/>
        </w:rPr>
        <w:t>Separation is Proposed, a Pre-Meeting Will Be Held</w:t>
      </w:r>
      <w:r w:rsidR="006166E5" w:rsidRPr="002F0BCF">
        <w:rPr>
          <w:rFonts w:ascii="Tahoma" w:hAnsi="Tahoma" w:cs="Tahoma"/>
          <w:b/>
          <w:sz w:val="20"/>
          <w:szCs w:val="20"/>
        </w:rPr>
        <w:t xml:space="preserve"> Before a Final Decision Is Made</w:t>
      </w:r>
      <w:r w:rsidRPr="002F0BCF">
        <w:rPr>
          <w:rFonts w:ascii="Tahoma" w:hAnsi="Tahoma" w:cs="Tahoma"/>
          <w:b/>
          <w:sz w:val="20"/>
          <w:szCs w:val="20"/>
        </w:rPr>
        <w:t>.</w:t>
      </w:r>
      <w:r w:rsidR="0005284A" w:rsidRPr="002F0BCF">
        <w:rPr>
          <w:rFonts w:ascii="Tahoma" w:hAnsi="Tahoma" w:cs="Tahoma"/>
          <w:sz w:val="20"/>
          <w:szCs w:val="20"/>
        </w:rPr>
        <w:t xml:space="preserve"> If the </w:t>
      </w:r>
      <w:r w:rsidR="00D460F7" w:rsidRPr="002F0BCF">
        <w:rPr>
          <w:rFonts w:ascii="Tahoma" w:hAnsi="Tahoma" w:cs="Tahoma"/>
          <w:sz w:val="20"/>
          <w:szCs w:val="20"/>
        </w:rPr>
        <w:t xml:space="preserve">Team Member’s </w:t>
      </w:r>
      <w:r w:rsidR="0005284A" w:rsidRPr="002F0BCF">
        <w:rPr>
          <w:rFonts w:ascii="Tahoma" w:hAnsi="Tahoma" w:cs="Tahoma"/>
          <w:sz w:val="20"/>
          <w:szCs w:val="20"/>
        </w:rPr>
        <w:t xml:space="preserve">Department </w:t>
      </w:r>
      <w:r w:rsidR="006166E5" w:rsidRPr="002F0BCF">
        <w:rPr>
          <w:rFonts w:ascii="Tahoma" w:hAnsi="Tahoma" w:cs="Tahoma"/>
          <w:sz w:val="20"/>
          <w:szCs w:val="20"/>
        </w:rPr>
        <w:t>decide</w:t>
      </w:r>
      <w:r w:rsidR="0005284A" w:rsidRPr="002F0BCF">
        <w:rPr>
          <w:rFonts w:ascii="Tahoma" w:hAnsi="Tahoma" w:cs="Tahoma"/>
          <w:sz w:val="20"/>
          <w:szCs w:val="20"/>
        </w:rPr>
        <w:t xml:space="preserve">s to </w:t>
      </w:r>
      <w:r w:rsidRPr="002F0BCF">
        <w:rPr>
          <w:rFonts w:ascii="Tahoma" w:hAnsi="Tahoma" w:cs="Tahoma"/>
          <w:sz w:val="20"/>
          <w:szCs w:val="20"/>
        </w:rPr>
        <w:t>issue</w:t>
      </w:r>
      <w:r w:rsidR="0005284A" w:rsidRPr="002F0BCF">
        <w:rPr>
          <w:rFonts w:ascii="Tahoma" w:hAnsi="Tahoma" w:cs="Tahoma"/>
          <w:sz w:val="20"/>
          <w:szCs w:val="20"/>
        </w:rPr>
        <w:t xml:space="preserve"> </w:t>
      </w:r>
      <w:r w:rsidR="009239AD" w:rsidRPr="002F0BCF">
        <w:rPr>
          <w:rFonts w:ascii="Tahoma" w:hAnsi="Tahoma" w:cs="Tahoma"/>
          <w:sz w:val="20"/>
          <w:szCs w:val="20"/>
        </w:rPr>
        <w:t xml:space="preserve">a demotion or </w:t>
      </w:r>
      <w:r w:rsidRPr="002F0BCF">
        <w:rPr>
          <w:rFonts w:ascii="Tahoma" w:hAnsi="Tahoma" w:cs="Tahoma"/>
          <w:sz w:val="20"/>
          <w:szCs w:val="20"/>
        </w:rPr>
        <w:t>an involuntary separation for cause</w:t>
      </w:r>
      <w:r w:rsidR="0005284A" w:rsidRPr="002F0BCF">
        <w:rPr>
          <w:rFonts w:ascii="Tahoma" w:hAnsi="Tahoma" w:cs="Tahoma"/>
          <w:sz w:val="20"/>
          <w:szCs w:val="20"/>
        </w:rPr>
        <w:t xml:space="preserve">, and Human Resources agrees that </w:t>
      </w:r>
      <w:r w:rsidR="006166E5" w:rsidRPr="002F0BCF">
        <w:rPr>
          <w:rFonts w:ascii="Tahoma" w:hAnsi="Tahoma" w:cs="Tahoma"/>
          <w:sz w:val="20"/>
          <w:szCs w:val="20"/>
        </w:rPr>
        <w:t xml:space="preserve">the proposed </w:t>
      </w:r>
      <w:r w:rsidR="009239AD" w:rsidRPr="002F0BCF">
        <w:rPr>
          <w:rFonts w:ascii="Tahoma" w:hAnsi="Tahoma" w:cs="Tahoma"/>
          <w:sz w:val="20"/>
          <w:szCs w:val="20"/>
        </w:rPr>
        <w:t>actio</w:t>
      </w:r>
      <w:r w:rsidR="006166E5" w:rsidRPr="002F0BCF">
        <w:rPr>
          <w:rFonts w:ascii="Tahoma" w:hAnsi="Tahoma" w:cs="Tahoma"/>
          <w:sz w:val="20"/>
          <w:szCs w:val="20"/>
        </w:rPr>
        <w:t xml:space="preserve">n complies with this and other relevant </w:t>
      </w:r>
      <w:r w:rsidR="00D460F7" w:rsidRPr="002F0BCF">
        <w:rPr>
          <w:rFonts w:ascii="Tahoma" w:hAnsi="Tahoma" w:cs="Tahoma"/>
          <w:sz w:val="20"/>
          <w:szCs w:val="20"/>
        </w:rPr>
        <w:t xml:space="preserve">Human Resources </w:t>
      </w:r>
      <w:r w:rsidR="006166E5" w:rsidRPr="002F0BCF">
        <w:rPr>
          <w:rFonts w:ascii="Tahoma" w:hAnsi="Tahoma" w:cs="Tahoma"/>
          <w:sz w:val="20"/>
          <w:szCs w:val="20"/>
        </w:rPr>
        <w:t>policies</w:t>
      </w:r>
      <w:r w:rsidRPr="002F0BCF">
        <w:rPr>
          <w:rFonts w:ascii="Tahoma" w:hAnsi="Tahoma" w:cs="Tahoma"/>
          <w:sz w:val="20"/>
          <w:szCs w:val="20"/>
        </w:rPr>
        <w:t xml:space="preserve">, the Human Resources Department will hold a pre- meeting with the Team Member to inform the Team Member of the </w:t>
      </w:r>
      <w:r w:rsidR="006166E5" w:rsidRPr="002F0BCF">
        <w:rPr>
          <w:rFonts w:ascii="Tahoma" w:hAnsi="Tahoma" w:cs="Tahoma"/>
          <w:sz w:val="20"/>
          <w:szCs w:val="20"/>
        </w:rPr>
        <w:t>reason</w:t>
      </w:r>
      <w:r w:rsidRPr="002F0BCF">
        <w:rPr>
          <w:rFonts w:ascii="Tahoma" w:hAnsi="Tahoma" w:cs="Tahoma"/>
          <w:sz w:val="20"/>
          <w:szCs w:val="20"/>
        </w:rPr>
        <w:t xml:space="preserve">(s) for </w:t>
      </w:r>
      <w:r w:rsidR="006166E5" w:rsidRPr="002F0BCF">
        <w:rPr>
          <w:rFonts w:ascii="Tahoma" w:hAnsi="Tahoma" w:cs="Tahoma"/>
          <w:sz w:val="20"/>
          <w:szCs w:val="20"/>
        </w:rPr>
        <w:t xml:space="preserve">the proposed </w:t>
      </w:r>
      <w:r w:rsidR="009239AD" w:rsidRPr="002F0BCF">
        <w:rPr>
          <w:rFonts w:ascii="Tahoma" w:hAnsi="Tahoma" w:cs="Tahoma"/>
          <w:sz w:val="20"/>
          <w:szCs w:val="20"/>
        </w:rPr>
        <w:t>action</w:t>
      </w:r>
      <w:r w:rsidRPr="002F0BCF">
        <w:rPr>
          <w:rFonts w:ascii="Tahoma" w:hAnsi="Tahoma" w:cs="Tahoma"/>
          <w:sz w:val="20"/>
          <w:szCs w:val="20"/>
        </w:rPr>
        <w:t xml:space="preserve"> and give the Team Member an opportunity to respond</w:t>
      </w:r>
      <w:r w:rsidR="006166E5" w:rsidRPr="002F0BCF">
        <w:rPr>
          <w:rFonts w:ascii="Tahoma" w:hAnsi="Tahoma" w:cs="Tahoma"/>
          <w:sz w:val="20"/>
          <w:szCs w:val="20"/>
        </w:rPr>
        <w:t xml:space="preserve"> to the reasons</w:t>
      </w:r>
      <w:r w:rsidRPr="002F0BCF">
        <w:rPr>
          <w:rFonts w:ascii="Tahoma" w:hAnsi="Tahoma" w:cs="Tahoma"/>
          <w:sz w:val="20"/>
          <w:szCs w:val="20"/>
        </w:rPr>
        <w:t xml:space="preserve"> at that </w:t>
      </w:r>
      <w:r w:rsidR="006166E5" w:rsidRPr="002F0BCF">
        <w:rPr>
          <w:rFonts w:ascii="Tahoma" w:hAnsi="Tahoma" w:cs="Tahoma"/>
          <w:sz w:val="20"/>
          <w:szCs w:val="20"/>
        </w:rPr>
        <w:t>time</w:t>
      </w:r>
      <w:r w:rsidRPr="002F0BCF">
        <w:rPr>
          <w:rFonts w:ascii="Tahoma" w:hAnsi="Tahoma" w:cs="Tahoma"/>
          <w:sz w:val="20"/>
          <w:szCs w:val="20"/>
        </w:rPr>
        <w:t>.</w:t>
      </w:r>
      <w:r w:rsidR="006166E5" w:rsidRPr="002F0BCF">
        <w:rPr>
          <w:rFonts w:ascii="Tahoma" w:hAnsi="Tahoma" w:cs="Tahoma"/>
          <w:sz w:val="20"/>
          <w:szCs w:val="20"/>
        </w:rPr>
        <w:t xml:space="preserve"> All information shared by the Team Member during the </w:t>
      </w:r>
      <w:r w:rsidR="009239AD" w:rsidRPr="002F0BCF">
        <w:rPr>
          <w:rFonts w:ascii="Tahoma" w:hAnsi="Tahoma" w:cs="Tahoma"/>
          <w:sz w:val="20"/>
          <w:szCs w:val="20"/>
        </w:rPr>
        <w:t>pre-</w:t>
      </w:r>
      <w:r w:rsidR="006166E5" w:rsidRPr="002F0BCF">
        <w:rPr>
          <w:rFonts w:ascii="Tahoma" w:hAnsi="Tahoma" w:cs="Tahoma"/>
          <w:sz w:val="20"/>
          <w:szCs w:val="20"/>
        </w:rPr>
        <w:t>meeting will be given due consideration before a final decision is made.</w:t>
      </w:r>
    </w:p>
    <w:p w:rsidR="00D460F7" w:rsidRPr="002F0BCF" w:rsidRDefault="00D460F7" w:rsidP="00D460F7">
      <w:pPr>
        <w:overflowPunct w:val="0"/>
        <w:autoSpaceDE w:val="0"/>
        <w:autoSpaceDN w:val="0"/>
        <w:adjustRightInd w:val="0"/>
        <w:spacing w:after="0" w:line="240" w:lineRule="auto"/>
        <w:jc w:val="both"/>
        <w:textAlignment w:val="baseline"/>
        <w:rPr>
          <w:rFonts w:ascii="Tahoma" w:hAnsi="Tahoma" w:cs="Tahoma"/>
          <w:sz w:val="20"/>
          <w:szCs w:val="20"/>
        </w:rPr>
      </w:pPr>
    </w:p>
    <w:p w:rsidR="00730912" w:rsidRPr="002F0BCF" w:rsidRDefault="0035585F" w:rsidP="0035585F">
      <w:pPr>
        <w:numPr>
          <w:ilvl w:val="0"/>
          <w:numId w:val="37"/>
        </w:numPr>
        <w:overflowPunct w:val="0"/>
        <w:autoSpaceDE w:val="0"/>
        <w:autoSpaceDN w:val="0"/>
        <w:adjustRightInd w:val="0"/>
        <w:spacing w:after="0" w:line="240" w:lineRule="auto"/>
        <w:ind w:left="0" w:firstLine="0"/>
        <w:jc w:val="both"/>
        <w:textAlignment w:val="baseline"/>
        <w:rPr>
          <w:rFonts w:ascii="Tahoma" w:hAnsi="Tahoma" w:cs="Tahoma"/>
          <w:sz w:val="20"/>
          <w:szCs w:val="20"/>
        </w:rPr>
      </w:pPr>
      <w:r w:rsidRPr="002F0BCF">
        <w:rPr>
          <w:rFonts w:ascii="Tahoma" w:hAnsi="Tahoma" w:cs="Tahoma"/>
          <w:b/>
          <w:sz w:val="20"/>
          <w:szCs w:val="20"/>
        </w:rPr>
        <w:t>Duration</w:t>
      </w:r>
    </w:p>
    <w:p w:rsidR="00730912" w:rsidRPr="002F0BCF" w:rsidRDefault="00730912" w:rsidP="00730912">
      <w:pPr>
        <w:overflowPunct w:val="0"/>
        <w:autoSpaceDE w:val="0"/>
        <w:autoSpaceDN w:val="0"/>
        <w:adjustRightInd w:val="0"/>
        <w:spacing w:after="0" w:line="240" w:lineRule="auto"/>
        <w:ind w:firstLine="720"/>
        <w:jc w:val="both"/>
        <w:textAlignment w:val="baseline"/>
        <w:rPr>
          <w:rFonts w:ascii="Tahoma" w:hAnsi="Tahoma" w:cs="Tahoma"/>
          <w:sz w:val="20"/>
          <w:szCs w:val="20"/>
        </w:rPr>
      </w:pPr>
    </w:p>
    <w:p w:rsidR="002A112F" w:rsidRPr="002F0BCF" w:rsidRDefault="002A112F" w:rsidP="002A112F">
      <w:pPr>
        <w:numPr>
          <w:ilvl w:val="0"/>
          <w:numId w:val="38"/>
        </w:numPr>
        <w:overflowPunct w:val="0"/>
        <w:autoSpaceDE w:val="0"/>
        <w:autoSpaceDN w:val="0"/>
        <w:adjustRightInd w:val="0"/>
        <w:spacing w:after="0" w:line="240" w:lineRule="auto"/>
        <w:ind w:left="0" w:firstLine="720"/>
        <w:jc w:val="both"/>
        <w:textAlignment w:val="baseline"/>
        <w:rPr>
          <w:rFonts w:ascii="Tahoma" w:hAnsi="Tahoma" w:cs="Tahoma"/>
          <w:sz w:val="20"/>
          <w:szCs w:val="20"/>
        </w:rPr>
      </w:pPr>
      <w:r w:rsidRPr="002F0BCF">
        <w:rPr>
          <w:rFonts w:ascii="Tahoma" w:hAnsi="Tahoma" w:cs="Tahoma"/>
          <w:sz w:val="20"/>
          <w:szCs w:val="20"/>
        </w:rPr>
        <w:t xml:space="preserve">Except where an attendance, variance, or other specific policy provides otherwise, </w:t>
      </w:r>
      <w:r w:rsidR="0035585F" w:rsidRPr="002F0BCF">
        <w:rPr>
          <w:rFonts w:ascii="Tahoma" w:hAnsi="Tahoma" w:cs="Tahoma"/>
          <w:sz w:val="20"/>
          <w:szCs w:val="20"/>
        </w:rPr>
        <w:t xml:space="preserve">Performance Management Actions </w:t>
      </w:r>
      <w:r w:rsidR="001E5B62" w:rsidRPr="002F0BCF">
        <w:rPr>
          <w:rFonts w:ascii="Tahoma" w:hAnsi="Tahoma" w:cs="Tahoma"/>
          <w:sz w:val="20"/>
          <w:szCs w:val="20"/>
        </w:rPr>
        <w:t>expire</w:t>
      </w:r>
      <w:r w:rsidR="0035585F" w:rsidRPr="002F0BCF">
        <w:rPr>
          <w:rFonts w:ascii="Tahoma" w:hAnsi="Tahoma" w:cs="Tahoma"/>
          <w:sz w:val="20"/>
          <w:szCs w:val="20"/>
        </w:rPr>
        <w:t xml:space="preserve"> 12 months</w:t>
      </w:r>
      <w:r w:rsidR="001E5B62" w:rsidRPr="002F0BCF">
        <w:rPr>
          <w:rFonts w:ascii="Tahoma" w:hAnsi="Tahoma" w:cs="Tahoma"/>
          <w:sz w:val="20"/>
          <w:szCs w:val="20"/>
        </w:rPr>
        <w:t xml:space="preserve"> after the date </w:t>
      </w:r>
      <w:r w:rsidRPr="002F0BCF">
        <w:rPr>
          <w:rFonts w:ascii="Tahoma" w:hAnsi="Tahoma" w:cs="Tahoma"/>
          <w:sz w:val="20"/>
          <w:szCs w:val="20"/>
        </w:rPr>
        <w:t>they are issued</w:t>
      </w:r>
      <w:r w:rsidR="001E5B62" w:rsidRPr="002F0BCF">
        <w:rPr>
          <w:rFonts w:ascii="Tahoma" w:hAnsi="Tahoma" w:cs="Tahoma"/>
          <w:sz w:val="20"/>
          <w:szCs w:val="20"/>
        </w:rPr>
        <w:t>, provided no further performance management issues occur</w:t>
      </w:r>
      <w:r w:rsidRPr="002F0BCF">
        <w:rPr>
          <w:rFonts w:ascii="Tahoma" w:hAnsi="Tahoma" w:cs="Tahoma"/>
          <w:sz w:val="20"/>
          <w:szCs w:val="20"/>
        </w:rPr>
        <w:t xml:space="preserve"> within the 12-month period. If further performance management issues occur within the 12-month period, the 12-month period will restart with each performance management issue.  </w:t>
      </w:r>
      <w:r w:rsidR="00730912" w:rsidRPr="002F0BCF">
        <w:rPr>
          <w:rFonts w:ascii="Tahoma" w:hAnsi="Tahoma" w:cs="Tahoma"/>
          <w:sz w:val="20"/>
          <w:szCs w:val="20"/>
        </w:rPr>
        <w:t xml:space="preserve"> </w:t>
      </w:r>
    </w:p>
    <w:p w:rsidR="00730912" w:rsidRPr="002F0BCF" w:rsidRDefault="00730912" w:rsidP="002A112F">
      <w:pPr>
        <w:numPr>
          <w:ilvl w:val="0"/>
          <w:numId w:val="38"/>
        </w:numPr>
        <w:overflowPunct w:val="0"/>
        <w:autoSpaceDE w:val="0"/>
        <w:autoSpaceDN w:val="0"/>
        <w:adjustRightInd w:val="0"/>
        <w:spacing w:after="0" w:line="240" w:lineRule="auto"/>
        <w:ind w:left="0" w:firstLine="720"/>
        <w:jc w:val="both"/>
        <w:textAlignment w:val="baseline"/>
        <w:rPr>
          <w:rFonts w:ascii="Tahoma" w:hAnsi="Tahoma" w:cs="Tahoma"/>
          <w:sz w:val="20"/>
          <w:szCs w:val="20"/>
        </w:rPr>
      </w:pPr>
      <w:r w:rsidRPr="002F0BCF">
        <w:rPr>
          <w:rFonts w:ascii="Tahoma" w:hAnsi="Tahoma" w:cs="Tahoma"/>
          <w:sz w:val="20"/>
          <w:szCs w:val="20"/>
        </w:rPr>
        <w:t xml:space="preserve">Notwithstanding anything in this </w:t>
      </w:r>
      <w:r w:rsidR="002A112F" w:rsidRPr="002F0BCF">
        <w:rPr>
          <w:rFonts w:ascii="Tahoma" w:hAnsi="Tahoma" w:cs="Tahoma"/>
          <w:sz w:val="20"/>
          <w:szCs w:val="20"/>
        </w:rPr>
        <w:t>Section E</w:t>
      </w:r>
      <w:r w:rsidRPr="002F0BCF">
        <w:rPr>
          <w:rFonts w:ascii="Tahoma" w:hAnsi="Tahoma" w:cs="Tahoma"/>
          <w:sz w:val="20"/>
          <w:szCs w:val="20"/>
        </w:rPr>
        <w:t>, prior misconduct may be considered when evaluating the appropriate level of performance management.</w:t>
      </w:r>
    </w:p>
    <w:p w:rsidR="00730912" w:rsidRPr="002F0BCF" w:rsidRDefault="00730912" w:rsidP="00730912">
      <w:pPr>
        <w:overflowPunct w:val="0"/>
        <w:autoSpaceDE w:val="0"/>
        <w:autoSpaceDN w:val="0"/>
        <w:adjustRightInd w:val="0"/>
        <w:spacing w:after="0" w:line="240" w:lineRule="auto"/>
        <w:ind w:firstLine="720"/>
        <w:jc w:val="both"/>
        <w:textAlignment w:val="baseline"/>
        <w:rPr>
          <w:rFonts w:ascii="Tahoma" w:hAnsi="Tahoma" w:cs="Tahoma"/>
          <w:sz w:val="20"/>
          <w:szCs w:val="20"/>
        </w:rPr>
      </w:pPr>
    </w:p>
    <w:p w:rsidR="00730912" w:rsidRPr="002F0BCF" w:rsidRDefault="00730912" w:rsidP="0035585F">
      <w:pPr>
        <w:numPr>
          <w:ilvl w:val="0"/>
          <w:numId w:val="37"/>
        </w:numPr>
        <w:overflowPunct w:val="0"/>
        <w:autoSpaceDE w:val="0"/>
        <w:autoSpaceDN w:val="0"/>
        <w:adjustRightInd w:val="0"/>
        <w:spacing w:after="0" w:line="240" w:lineRule="auto"/>
        <w:ind w:left="0" w:firstLine="0"/>
        <w:jc w:val="both"/>
        <w:textAlignment w:val="baseline"/>
        <w:rPr>
          <w:rFonts w:ascii="Tahoma" w:hAnsi="Tahoma" w:cs="Tahoma"/>
          <w:sz w:val="20"/>
          <w:szCs w:val="20"/>
        </w:rPr>
      </w:pPr>
      <w:r w:rsidRPr="002F0BCF">
        <w:rPr>
          <w:rFonts w:ascii="Tahoma" w:hAnsi="Tahoma" w:cs="Tahoma"/>
          <w:b/>
          <w:sz w:val="20"/>
          <w:szCs w:val="20"/>
        </w:rPr>
        <w:t>Documents</w:t>
      </w:r>
    </w:p>
    <w:p w:rsidR="00730912" w:rsidRPr="002F0BCF" w:rsidRDefault="00730912" w:rsidP="00730912">
      <w:pPr>
        <w:overflowPunct w:val="0"/>
        <w:autoSpaceDE w:val="0"/>
        <w:autoSpaceDN w:val="0"/>
        <w:adjustRightInd w:val="0"/>
        <w:spacing w:after="0" w:line="240" w:lineRule="auto"/>
        <w:jc w:val="both"/>
        <w:textAlignment w:val="baseline"/>
        <w:rPr>
          <w:rFonts w:ascii="Tahoma" w:hAnsi="Tahoma" w:cs="Tahoma"/>
          <w:sz w:val="20"/>
          <w:szCs w:val="20"/>
        </w:rPr>
      </w:pPr>
    </w:p>
    <w:p w:rsidR="00730912" w:rsidRPr="002F0BCF" w:rsidRDefault="00730912" w:rsidP="00730912">
      <w:pPr>
        <w:numPr>
          <w:ilvl w:val="3"/>
          <w:numId w:val="34"/>
        </w:numPr>
        <w:overflowPunct w:val="0"/>
        <w:autoSpaceDE w:val="0"/>
        <w:autoSpaceDN w:val="0"/>
        <w:adjustRightInd w:val="0"/>
        <w:spacing w:after="0" w:line="240" w:lineRule="auto"/>
        <w:ind w:left="0" w:firstLine="720"/>
        <w:jc w:val="both"/>
        <w:textAlignment w:val="baseline"/>
        <w:rPr>
          <w:rFonts w:ascii="Tahoma" w:hAnsi="Tahoma" w:cs="Tahoma"/>
          <w:sz w:val="20"/>
          <w:szCs w:val="20"/>
        </w:rPr>
      </w:pPr>
      <w:r w:rsidRPr="002F0BCF">
        <w:rPr>
          <w:rFonts w:ascii="Tahoma" w:hAnsi="Tahoma" w:cs="Tahoma"/>
          <w:sz w:val="20"/>
          <w:szCs w:val="20"/>
        </w:rPr>
        <w:t>All Performance Management Action forms and related evidence and documents must be provided to Human Resources for recordkeeping purposes.</w:t>
      </w:r>
    </w:p>
    <w:p w:rsidR="00730912" w:rsidRPr="002F0BCF" w:rsidRDefault="00730912" w:rsidP="00730912">
      <w:pPr>
        <w:numPr>
          <w:ilvl w:val="3"/>
          <w:numId w:val="34"/>
        </w:numPr>
        <w:overflowPunct w:val="0"/>
        <w:autoSpaceDE w:val="0"/>
        <w:autoSpaceDN w:val="0"/>
        <w:adjustRightInd w:val="0"/>
        <w:spacing w:after="0" w:line="240" w:lineRule="auto"/>
        <w:ind w:left="0" w:firstLine="720"/>
        <w:jc w:val="both"/>
        <w:textAlignment w:val="baseline"/>
        <w:rPr>
          <w:rFonts w:ascii="Tahoma" w:hAnsi="Tahoma" w:cs="Tahoma"/>
          <w:sz w:val="20"/>
          <w:szCs w:val="20"/>
        </w:rPr>
      </w:pPr>
      <w:r w:rsidRPr="002F0BCF">
        <w:rPr>
          <w:rFonts w:ascii="Tahoma" w:hAnsi="Tahoma" w:cs="Tahoma"/>
          <w:sz w:val="20"/>
          <w:szCs w:val="20"/>
        </w:rPr>
        <w:t>Human Resources will store all performance management documents in the relevant Team Member’s performance management file for seven (7) years.</w:t>
      </w:r>
      <w:r w:rsidRPr="002F0BCF">
        <w:rPr>
          <w:rFonts w:ascii="Tahoma" w:hAnsi="Tahoma" w:cs="Tahoma"/>
          <w:b/>
          <w:sz w:val="20"/>
          <w:szCs w:val="20"/>
        </w:rPr>
        <w:t xml:space="preserve"> </w:t>
      </w:r>
    </w:p>
    <w:p w:rsidR="0035585F" w:rsidRPr="002F0BCF" w:rsidRDefault="00730912" w:rsidP="00730912">
      <w:pPr>
        <w:overflowPunct w:val="0"/>
        <w:autoSpaceDE w:val="0"/>
        <w:autoSpaceDN w:val="0"/>
        <w:adjustRightInd w:val="0"/>
        <w:spacing w:after="0" w:line="240" w:lineRule="auto"/>
        <w:jc w:val="both"/>
        <w:textAlignment w:val="baseline"/>
        <w:rPr>
          <w:rFonts w:ascii="Tahoma" w:hAnsi="Tahoma" w:cs="Tahoma"/>
          <w:sz w:val="20"/>
          <w:szCs w:val="20"/>
        </w:rPr>
      </w:pPr>
      <w:r w:rsidRPr="002F0BCF">
        <w:rPr>
          <w:rFonts w:ascii="Tahoma" w:hAnsi="Tahoma" w:cs="Tahoma"/>
          <w:sz w:val="20"/>
          <w:szCs w:val="20"/>
        </w:rPr>
        <w:t xml:space="preserve"> </w:t>
      </w:r>
      <w:r w:rsidR="0035585F" w:rsidRPr="002F0BCF">
        <w:rPr>
          <w:rFonts w:ascii="Tahoma" w:hAnsi="Tahoma" w:cs="Tahoma"/>
          <w:sz w:val="20"/>
          <w:szCs w:val="20"/>
        </w:rPr>
        <w:t xml:space="preserve">  </w:t>
      </w:r>
    </w:p>
    <w:p w:rsidR="00850A34" w:rsidRPr="002F0BCF" w:rsidRDefault="008850B2" w:rsidP="00850A34">
      <w:pPr>
        <w:numPr>
          <w:ilvl w:val="0"/>
          <w:numId w:val="37"/>
        </w:numPr>
        <w:overflowPunct w:val="0"/>
        <w:autoSpaceDE w:val="0"/>
        <w:autoSpaceDN w:val="0"/>
        <w:adjustRightInd w:val="0"/>
        <w:spacing w:after="0" w:line="240" w:lineRule="auto"/>
        <w:ind w:left="0" w:firstLine="0"/>
        <w:jc w:val="both"/>
        <w:textAlignment w:val="baseline"/>
        <w:rPr>
          <w:rFonts w:ascii="Tahoma" w:hAnsi="Tahoma" w:cs="Tahoma"/>
          <w:sz w:val="20"/>
          <w:szCs w:val="20"/>
        </w:rPr>
      </w:pPr>
      <w:r w:rsidRPr="002F0BCF">
        <w:rPr>
          <w:rFonts w:ascii="Tahoma" w:hAnsi="Tahoma" w:cs="Tahoma"/>
          <w:b/>
          <w:sz w:val="20"/>
          <w:szCs w:val="20"/>
        </w:rPr>
        <w:t>Appeals</w:t>
      </w:r>
      <w:r w:rsidR="00644917" w:rsidRPr="002F0BCF">
        <w:rPr>
          <w:rFonts w:ascii="Tahoma" w:hAnsi="Tahoma" w:cs="Tahoma"/>
          <w:b/>
          <w:sz w:val="20"/>
          <w:szCs w:val="20"/>
        </w:rPr>
        <w:t xml:space="preserve"> </w:t>
      </w:r>
    </w:p>
    <w:p w:rsidR="00850A34" w:rsidRPr="002F0BCF" w:rsidRDefault="00850A34" w:rsidP="00850A34">
      <w:pPr>
        <w:overflowPunct w:val="0"/>
        <w:autoSpaceDE w:val="0"/>
        <w:autoSpaceDN w:val="0"/>
        <w:adjustRightInd w:val="0"/>
        <w:spacing w:after="0" w:line="240" w:lineRule="auto"/>
        <w:jc w:val="both"/>
        <w:textAlignment w:val="baseline"/>
        <w:rPr>
          <w:rFonts w:ascii="Tahoma" w:hAnsi="Tahoma" w:cs="Tahoma"/>
          <w:sz w:val="20"/>
          <w:szCs w:val="20"/>
        </w:rPr>
      </w:pPr>
    </w:p>
    <w:p w:rsidR="00644917" w:rsidRPr="002F0BCF" w:rsidRDefault="008850B2" w:rsidP="00850A34">
      <w:pPr>
        <w:overflowPunct w:val="0"/>
        <w:autoSpaceDE w:val="0"/>
        <w:autoSpaceDN w:val="0"/>
        <w:adjustRightInd w:val="0"/>
        <w:spacing w:after="0" w:line="240" w:lineRule="auto"/>
        <w:ind w:firstLine="720"/>
        <w:jc w:val="both"/>
        <w:textAlignment w:val="baseline"/>
        <w:rPr>
          <w:rFonts w:ascii="Tahoma" w:hAnsi="Tahoma" w:cs="Tahoma"/>
          <w:sz w:val="20"/>
          <w:szCs w:val="20"/>
        </w:rPr>
      </w:pPr>
      <w:r w:rsidRPr="002F0BCF">
        <w:rPr>
          <w:rFonts w:ascii="Tahoma" w:hAnsi="Tahoma" w:cs="Tahoma"/>
          <w:sz w:val="20"/>
          <w:szCs w:val="20"/>
        </w:rPr>
        <w:t>Appeals of</w:t>
      </w:r>
      <w:r w:rsidR="00D460F7" w:rsidRPr="002F0BCF">
        <w:rPr>
          <w:rFonts w:ascii="Tahoma" w:hAnsi="Tahoma" w:cs="Tahoma"/>
          <w:sz w:val="20"/>
          <w:szCs w:val="20"/>
        </w:rPr>
        <w:t xml:space="preserve"> performance management </w:t>
      </w:r>
      <w:r w:rsidR="00D460F7" w:rsidRPr="002F0BCF">
        <w:rPr>
          <w:rFonts w:ascii="Tahoma" w:eastAsia="Times New Roman" w:hAnsi="Tahoma" w:cs="Tahoma"/>
          <w:bCs/>
          <w:sz w:val="20"/>
          <w:szCs w:val="20"/>
        </w:rPr>
        <w:t>action</w:t>
      </w:r>
      <w:r w:rsidRPr="002F0BCF">
        <w:rPr>
          <w:rFonts w:ascii="Tahoma" w:eastAsia="Times New Roman" w:hAnsi="Tahoma" w:cs="Tahoma"/>
          <w:bCs/>
          <w:sz w:val="20"/>
          <w:szCs w:val="20"/>
        </w:rPr>
        <w:t>s</w:t>
      </w:r>
      <w:r w:rsidR="00D460F7" w:rsidRPr="002F0BCF">
        <w:rPr>
          <w:rFonts w:ascii="Tahoma" w:eastAsia="Times New Roman" w:hAnsi="Tahoma" w:cs="Tahoma"/>
          <w:bCs/>
          <w:sz w:val="20"/>
          <w:szCs w:val="20"/>
        </w:rPr>
        <w:t xml:space="preserve"> that materially and adversely impact </w:t>
      </w:r>
      <w:r w:rsidRPr="002F0BCF">
        <w:rPr>
          <w:rFonts w:ascii="Tahoma" w:eastAsia="Times New Roman" w:hAnsi="Tahoma" w:cs="Tahoma"/>
          <w:bCs/>
          <w:sz w:val="20"/>
          <w:szCs w:val="20"/>
        </w:rPr>
        <w:t>a Team Member’s</w:t>
      </w:r>
      <w:r w:rsidR="00D460F7" w:rsidRPr="002F0BCF">
        <w:rPr>
          <w:rFonts w:ascii="Tahoma" w:eastAsia="Times New Roman" w:hAnsi="Tahoma" w:cs="Tahoma"/>
          <w:bCs/>
          <w:sz w:val="20"/>
          <w:szCs w:val="20"/>
        </w:rPr>
        <w:t xml:space="preserve"> employment status, terms, conditions, privileges, opportunities, or compensation (</w:t>
      </w:r>
      <w:r w:rsidR="00D460F7" w:rsidRPr="002F0BCF">
        <w:rPr>
          <w:rFonts w:ascii="Tahoma" w:eastAsia="Times New Roman" w:hAnsi="Tahoma" w:cs="Tahoma"/>
          <w:bCs/>
          <w:i/>
          <w:sz w:val="20"/>
          <w:szCs w:val="20"/>
        </w:rPr>
        <w:t>e.g</w:t>
      </w:r>
      <w:r w:rsidR="00D460F7" w:rsidRPr="002F0BCF">
        <w:rPr>
          <w:rFonts w:ascii="Tahoma" w:eastAsia="Times New Roman" w:hAnsi="Tahoma" w:cs="Tahoma"/>
          <w:bCs/>
          <w:sz w:val="20"/>
          <w:szCs w:val="20"/>
        </w:rPr>
        <w:t xml:space="preserve">., demotions, involuntary separations for cause, and other similar material actions) </w:t>
      </w:r>
      <w:r w:rsidR="00644917" w:rsidRPr="002F0BCF">
        <w:rPr>
          <w:rFonts w:ascii="Tahoma" w:hAnsi="Tahoma" w:cs="Tahoma"/>
          <w:sz w:val="20"/>
          <w:szCs w:val="20"/>
        </w:rPr>
        <w:t xml:space="preserve">may </w:t>
      </w:r>
      <w:r w:rsidRPr="002F0BCF">
        <w:rPr>
          <w:rFonts w:ascii="Tahoma" w:hAnsi="Tahoma" w:cs="Tahoma"/>
          <w:sz w:val="20"/>
          <w:szCs w:val="20"/>
        </w:rPr>
        <w:t>be brought</w:t>
      </w:r>
      <w:r w:rsidR="00644917" w:rsidRPr="002F0BCF">
        <w:rPr>
          <w:rFonts w:ascii="Tahoma" w:hAnsi="Tahoma" w:cs="Tahoma"/>
          <w:sz w:val="20"/>
          <w:szCs w:val="20"/>
        </w:rPr>
        <w:t xml:space="preserve"> </w:t>
      </w:r>
      <w:r w:rsidRPr="002F0BCF">
        <w:rPr>
          <w:rFonts w:ascii="Tahoma" w:hAnsi="Tahoma" w:cs="Tahoma"/>
          <w:sz w:val="20"/>
          <w:szCs w:val="20"/>
        </w:rPr>
        <w:t>pursuant to the terms of</w:t>
      </w:r>
      <w:r w:rsidR="00D460F7" w:rsidRPr="002F0BCF">
        <w:rPr>
          <w:rFonts w:ascii="Tahoma" w:hAnsi="Tahoma" w:cs="Tahoma"/>
          <w:sz w:val="20"/>
          <w:szCs w:val="20"/>
        </w:rPr>
        <w:t xml:space="preserve"> PR</w:t>
      </w:r>
      <w:r w:rsidRPr="002F0BCF">
        <w:rPr>
          <w:rFonts w:ascii="Tahoma" w:hAnsi="Tahoma" w:cs="Tahoma"/>
          <w:sz w:val="20"/>
          <w:szCs w:val="20"/>
        </w:rPr>
        <w:t>C’s Appeal Policy</w:t>
      </w:r>
      <w:r w:rsidR="00C02590" w:rsidRPr="002F0BCF">
        <w:rPr>
          <w:rFonts w:ascii="Tahoma" w:hAnsi="Tahoma" w:cs="Tahoma"/>
          <w:sz w:val="20"/>
          <w:szCs w:val="20"/>
        </w:rPr>
        <w:t>.</w:t>
      </w:r>
    </w:p>
    <w:p w:rsidR="006B4B0E" w:rsidRPr="002F0BCF" w:rsidRDefault="006B4B0E" w:rsidP="006B4B0E">
      <w:pPr>
        <w:overflowPunct w:val="0"/>
        <w:autoSpaceDE w:val="0"/>
        <w:autoSpaceDN w:val="0"/>
        <w:adjustRightInd w:val="0"/>
        <w:spacing w:after="0" w:line="240" w:lineRule="auto"/>
        <w:textAlignment w:val="baseline"/>
        <w:rPr>
          <w:rFonts w:ascii="Tahoma" w:hAnsi="Tahoma" w:cs="Tahoma"/>
          <w:sz w:val="20"/>
          <w:szCs w:val="20"/>
        </w:rPr>
      </w:pPr>
    </w:p>
    <w:p w:rsidR="00BE52B9" w:rsidRPr="002F0BCF" w:rsidRDefault="00BE52B9" w:rsidP="00A20234">
      <w:pPr>
        <w:overflowPunct w:val="0"/>
        <w:autoSpaceDE w:val="0"/>
        <w:autoSpaceDN w:val="0"/>
        <w:adjustRightInd w:val="0"/>
        <w:spacing w:after="0" w:line="240" w:lineRule="auto"/>
        <w:textAlignment w:val="baseline"/>
        <w:rPr>
          <w:rFonts w:ascii="Tahoma" w:hAnsi="Tahoma" w:cs="Tahoma"/>
          <w:sz w:val="20"/>
          <w:szCs w:val="20"/>
        </w:rPr>
      </w:pPr>
    </w:p>
    <w:p w:rsidR="00BE52B9" w:rsidRPr="002F0BCF" w:rsidRDefault="00BE52B9" w:rsidP="00BE52B9">
      <w:pPr>
        <w:overflowPunct w:val="0"/>
        <w:autoSpaceDE w:val="0"/>
        <w:autoSpaceDN w:val="0"/>
        <w:adjustRightInd w:val="0"/>
        <w:spacing w:after="0" w:line="240" w:lineRule="auto"/>
        <w:textAlignment w:val="baseline"/>
        <w:rPr>
          <w:rFonts w:ascii="Tahoma" w:hAnsi="Tahoma" w:cs="Tahoma"/>
          <w:sz w:val="20"/>
          <w:szCs w:val="20"/>
        </w:rPr>
      </w:pPr>
    </w:p>
    <w:p w:rsidR="00BE52B9" w:rsidRPr="002F0BCF" w:rsidRDefault="00BE52B9" w:rsidP="00BE52B9">
      <w:pPr>
        <w:spacing w:after="0" w:line="240" w:lineRule="auto"/>
        <w:rPr>
          <w:rFonts w:ascii="Tahoma" w:hAnsi="Tahoma" w:cs="Tahoma"/>
          <w:sz w:val="20"/>
          <w:szCs w:val="20"/>
        </w:rPr>
      </w:pPr>
    </w:p>
    <w:sectPr w:rsidR="00BE52B9" w:rsidRPr="002F0BCF" w:rsidSect="00AF37E4">
      <w:headerReference w:type="default" r:id="rId10"/>
      <w:footerReference w:type="default" r:id="rId11"/>
      <w:pgSz w:w="12240" w:h="15840" w:code="1"/>
      <w:pgMar w:top="864" w:right="1440" w:bottom="504" w:left="1440" w:header="64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04E2B" w:rsidRDefault="00404E2B" w:rsidP="00084503">
      <w:pPr>
        <w:spacing w:after="0" w:line="240" w:lineRule="auto"/>
      </w:pPr>
      <w:r>
        <w:separator/>
      </w:r>
    </w:p>
    <w:p w:rsidR="00404E2B" w:rsidRDefault="00404E2B"/>
  </w:endnote>
  <w:endnote w:type="continuationSeparator" w:id="0">
    <w:p w:rsidR="00404E2B" w:rsidRDefault="00404E2B" w:rsidP="00084503">
      <w:pPr>
        <w:spacing w:after="0" w:line="240" w:lineRule="auto"/>
      </w:pPr>
      <w:r>
        <w:continuationSeparator/>
      </w:r>
    </w:p>
    <w:p w:rsidR="00404E2B" w:rsidRDefault="00404E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quot;sans-serif&quot;">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0912" w:rsidRPr="002F1FD3" w:rsidRDefault="001E5B62" w:rsidP="002F1FD3">
    <w:pPr>
      <w:pStyle w:val="Footer"/>
      <w:spacing w:after="0" w:line="240" w:lineRule="auto"/>
      <w:rPr>
        <w:sz w:val="16"/>
        <w:szCs w:val="16"/>
        <w:lang w:val="en-US"/>
      </w:rPr>
    </w:pPr>
    <w:r>
      <w:rPr>
        <w:sz w:val="16"/>
        <w:szCs w:val="16"/>
        <w:lang w:val="en-US"/>
      </w:rPr>
      <w:t>Performance Management/Standards of Conduct</w:t>
    </w:r>
    <w:r w:rsidR="00FE098B">
      <w:rPr>
        <w:sz w:val="16"/>
        <w:szCs w:val="16"/>
        <w:lang w:val="en-US"/>
      </w:rPr>
      <w:t xml:space="preserve"> ID#20658</w:t>
    </w:r>
  </w:p>
  <w:p w:rsidR="00730912" w:rsidRDefault="00FE098B" w:rsidP="002F1FD3">
    <w:pPr>
      <w:pStyle w:val="Footer"/>
      <w:spacing w:after="0" w:line="240" w:lineRule="auto"/>
      <w:rPr>
        <w:sz w:val="16"/>
        <w:szCs w:val="16"/>
        <w:lang w:val="en-US"/>
      </w:rPr>
    </w:pPr>
    <w:r>
      <w:rPr>
        <w:sz w:val="16"/>
        <w:szCs w:val="16"/>
        <w:lang w:val="en-US"/>
      </w:rPr>
      <w:t>New July 2018</w:t>
    </w:r>
    <w:r w:rsidR="00730912">
      <w:rPr>
        <w:sz w:val="16"/>
        <w:szCs w:val="16"/>
        <w:lang w:val="en-US"/>
      </w:rPr>
      <w:tab/>
      <w:t xml:space="preserve">                                                                      </w:t>
    </w:r>
    <w:r w:rsidR="00730912">
      <w:rPr>
        <w:sz w:val="16"/>
        <w:szCs w:val="16"/>
        <w:lang w:val="en-US"/>
      </w:rPr>
      <w:tab/>
      <w:t xml:space="preserve"> July 1, 2018</w:t>
    </w:r>
  </w:p>
  <w:p w:rsidR="00730912" w:rsidRPr="00322B70" w:rsidRDefault="00730912" w:rsidP="002F1FD3">
    <w:pPr>
      <w:pStyle w:val="Footer"/>
      <w:spacing w:after="0" w:line="240" w:lineRule="auto"/>
      <w:rPr>
        <w:lang w:val="en-US"/>
      </w:rPr>
    </w:pPr>
    <w:r>
      <w:tab/>
      <w:t xml:space="preserve">Page </w:t>
    </w:r>
    <w:r>
      <w:fldChar w:fldCharType="begin"/>
    </w:r>
    <w:r>
      <w:instrText xml:space="preserve"> PAGE   \* MERGEFORMAT </w:instrText>
    </w:r>
    <w:r>
      <w:fldChar w:fldCharType="separate"/>
    </w:r>
    <w:r w:rsidR="00FE098B">
      <w:rPr>
        <w:noProof/>
      </w:rPr>
      <w:t>1</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04E2B" w:rsidRDefault="00404E2B" w:rsidP="00084503">
      <w:pPr>
        <w:spacing w:after="0" w:line="240" w:lineRule="auto"/>
      </w:pPr>
      <w:r>
        <w:separator/>
      </w:r>
    </w:p>
    <w:p w:rsidR="00404E2B" w:rsidRDefault="00404E2B"/>
  </w:footnote>
  <w:footnote w:type="continuationSeparator" w:id="0">
    <w:p w:rsidR="00404E2B" w:rsidRDefault="00404E2B" w:rsidP="00084503">
      <w:pPr>
        <w:spacing w:after="0" w:line="240" w:lineRule="auto"/>
      </w:pPr>
      <w:r>
        <w:continuationSeparator/>
      </w:r>
    </w:p>
    <w:p w:rsidR="00404E2B" w:rsidRDefault="00404E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30912" w:rsidRDefault="00924975">
    <w:pPr>
      <w:pStyle w:val="Header"/>
    </w:pPr>
    <w:r>
      <w:rPr>
        <w:noProof/>
      </w:rPr>
      <w:drawing>
        <wp:inline distT="0" distB="0" distL="0" distR="0">
          <wp:extent cx="1257300" cy="114871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114871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5ECA7F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A334A7"/>
    <w:multiLevelType w:val="hybridMultilevel"/>
    <w:tmpl w:val="A0E4D6FE"/>
    <w:lvl w:ilvl="0" w:tplc="0409000F">
      <w:start w:val="1"/>
      <w:numFmt w:val="decimal"/>
      <w:lvlText w:val="%1."/>
      <w:lvlJc w:val="left"/>
      <w:pPr>
        <w:ind w:left="1440" w:hanging="360"/>
      </w:pPr>
    </w:lvl>
    <w:lvl w:ilvl="1" w:tplc="85C07DCC">
      <w:start w:val="5"/>
      <w:numFmt w:val="upperLetter"/>
      <w:lvlText w:val="%2."/>
      <w:lvlJc w:val="left"/>
      <w:pPr>
        <w:ind w:left="2160" w:hanging="360"/>
      </w:pPr>
      <w:rPr>
        <w:rFonts w:hint="default"/>
        <w:b/>
      </w:rPr>
    </w:lvl>
    <w:lvl w:ilvl="2" w:tplc="0409001B" w:tentative="1">
      <w:start w:val="1"/>
      <w:numFmt w:val="lowerRoman"/>
      <w:lvlText w:val="%3."/>
      <w:lvlJc w:val="right"/>
      <w:pPr>
        <w:ind w:left="2880" w:hanging="180"/>
      </w:pPr>
    </w:lvl>
    <w:lvl w:ilvl="3" w:tplc="A1CEF6B0">
      <w:start w:val="1"/>
      <w:numFmt w:val="decimal"/>
      <w:lvlText w:val="%4."/>
      <w:lvlJc w:val="left"/>
      <w:pPr>
        <w:ind w:left="3600" w:hanging="360"/>
      </w:pPr>
      <w:rPr>
        <w:b/>
      </w:rPr>
    </w:lvl>
    <w:lvl w:ilvl="4" w:tplc="95542F5E">
      <w:start w:val="1"/>
      <w:numFmt w:val="lowerLetter"/>
      <w:lvlText w:val="%5."/>
      <w:lvlJc w:val="left"/>
      <w:pPr>
        <w:ind w:left="4320" w:hanging="360"/>
      </w:pPr>
      <w:rPr>
        <w:b/>
      </w:r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45F3959"/>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6"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8"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8B1C5F"/>
    <w:multiLevelType w:val="hybridMultilevel"/>
    <w:tmpl w:val="63D2E41A"/>
    <w:lvl w:ilvl="0" w:tplc="51163D00">
      <w:start w:val="1"/>
      <w:numFmt w:val="decimal"/>
      <w:lvlText w:val="%1."/>
      <w:lvlJc w:val="left"/>
      <w:pPr>
        <w:ind w:left="1440" w:hanging="720"/>
      </w:pPr>
      <w:rPr>
        <w:rFonts w:hint="default"/>
      </w:rPr>
    </w:lvl>
    <w:lvl w:ilvl="1" w:tplc="45AE892C">
      <w:start w:val="13"/>
      <w:numFmt w:val="bullet"/>
      <w:lvlText w:val="•"/>
      <w:lvlJc w:val="left"/>
      <w:pPr>
        <w:ind w:left="2160" w:hanging="720"/>
      </w:pPr>
      <w:rPr>
        <w:rFonts w:ascii="Calibri" w:eastAsia="Calibri" w:hAnsi="Calibri" w:cs="Calibri"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5" w15:restartNumberingAfterBreak="0">
    <w:nsid w:val="278D14A6"/>
    <w:multiLevelType w:val="multilevel"/>
    <w:tmpl w:val="4E020E2E"/>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C450D81"/>
    <w:multiLevelType w:val="hybridMultilevel"/>
    <w:tmpl w:val="444698FE"/>
    <w:lvl w:ilvl="0" w:tplc="B492F734">
      <w:start w:val="1"/>
      <w:numFmt w:val="decimal"/>
      <w:lvlText w:val="%1."/>
      <w:lvlJc w:val="left"/>
      <w:pPr>
        <w:ind w:left="108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19">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6730CA"/>
    <w:multiLevelType w:val="hybridMultilevel"/>
    <w:tmpl w:val="E550F5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1E446C3"/>
    <w:multiLevelType w:val="hybridMultilevel"/>
    <w:tmpl w:val="D1006C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2761158"/>
    <w:multiLevelType w:val="hybridMultilevel"/>
    <w:tmpl w:val="0F1A977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ABC0AA9"/>
    <w:multiLevelType w:val="hybridMultilevel"/>
    <w:tmpl w:val="4D6A4C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D952CD4"/>
    <w:multiLevelType w:val="hybridMultilevel"/>
    <w:tmpl w:val="E988B0C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3"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4A487AAE"/>
    <w:multiLevelType w:val="hybridMultilevel"/>
    <w:tmpl w:val="61EAE83C"/>
    <w:lvl w:ilvl="0" w:tplc="1408F2C6">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FE4AE558">
      <w:start w:val="1"/>
      <w:numFmt w:val="decimal"/>
      <w:lvlText w:val="%4."/>
      <w:lvlJc w:val="left"/>
      <w:pPr>
        <w:ind w:left="3240" w:hanging="360"/>
      </w:pPr>
      <w:rPr>
        <w:b/>
      </w:r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FD15DA2"/>
    <w:multiLevelType w:val="multilevel"/>
    <w:tmpl w:val="94C27CB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30"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31"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3" w15:restartNumberingAfterBreak="0">
    <w:nsid w:val="6D593023"/>
    <w:multiLevelType w:val="hybridMultilevel"/>
    <w:tmpl w:val="070E0258"/>
    <w:lvl w:ilvl="0" w:tplc="5D0298A0">
      <w:start w:val="1"/>
      <w:numFmt w:val="decimal"/>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FB413E4"/>
    <w:multiLevelType w:val="hybridMultilevel"/>
    <w:tmpl w:val="8E10A454"/>
    <w:lvl w:ilvl="0" w:tplc="315CE82C">
      <w:start w:val="5"/>
      <w:numFmt w:val="upperLetter"/>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6"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9188006">
    <w:abstractNumId w:val="35"/>
  </w:num>
  <w:num w:numId="2" w16cid:durableId="572816246">
    <w:abstractNumId w:val="27"/>
  </w:num>
  <w:num w:numId="3" w16cid:durableId="836579785">
    <w:abstractNumId w:val="36"/>
  </w:num>
  <w:num w:numId="4" w16cid:durableId="584073711">
    <w:abstractNumId w:val="12"/>
  </w:num>
  <w:num w:numId="5" w16cid:durableId="1094859800">
    <w:abstractNumId w:val="8"/>
  </w:num>
  <w:num w:numId="6" w16cid:durableId="819003859">
    <w:abstractNumId w:val="21"/>
  </w:num>
  <w:num w:numId="7" w16cid:durableId="530728785">
    <w:abstractNumId w:val="4"/>
  </w:num>
  <w:num w:numId="8" w16cid:durableId="843857811">
    <w:abstractNumId w:val="13"/>
  </w:num>
  <w:num w:numId="9" w16cid:durableId="690496192">
    <w:abstractNumId w:val="28"/>
  </w:num>
  <w:num w:numId="10" w16cid:durableId="1719084516">
    <w:abstractNumId w:val="29"/>
  </w:num>
  <w:num w:numId="11" w16cid:durableId="1664043344">
    <w:abstractNumId w:val="5"/>
  </w:num>
  <w:num w:numId="12" w16cid:durableId="897668260">
    <w:abstractNumId w:val="23"/>
  </w:num>
  <w:num w:numId="13" w16cid:durableId="1422600057">
    <w:abstractNumId w:val="3"/>
  </w:num>
  <w:num w:numId="14" w16cid:durableId="20780477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16cid:durableId="720592432">
    <w:abstractNumId w:val="32"/>
  </w:num>
  <w:num w:numId="16" w16cid:durableId="379784805">
    <w:abstractNumId w:val="6"/>
  </w:num>
  <w:num w:numId="17" w16cid:durableId="1573194448">
    <w:abstractNumId w:val="9"/>
  </w:num>
  <w:num w:numId="18" w16cid:durableId="3017485">
    <w:abstractNumId w:val="26"/>
  </w:num>
  <w:num w:numId="19" w16cid:durableId="890113790">
    <w:abstractNumId w:val="10"/>
  </w:num>
  <w:num w:numId="20" w16cid:durableId="1525172855">
    <w:abstractNumId w:val="2"/>
  </w:num>
  <w:num w:numId="21" w16cid:durableId="1902671637">
    <w:abstractNumId w:val="7"/>
  </w:num>
  <w:num w:numId="22" w16cid:durableId="768235511">
    <w:abstractNumId w:val="31"/>
  </w:num>
  <w:num w:numId="23" w16cid:durableId="1562474571">
    <w:abstractNumId w:val="30"/>
  </w:num>
  <w:num w:numId="24" w16cid:durableId="647173033">
    <w:abstractNumId w:val="14"/>
  </w:num>
  <w:num w:numId="25" w16cid:durableId="2044164903">
    <w:abstractNumId w:val="25"/>
  </w:num>
  <w:num w:numId="26" w16cid:durableId="1600528467">
    <w:abstractNumId w:val="16"/>
  </w:num>
  <w:num w:numId="27" w16cid:durableId="1046681702">
    <w:abstractNumId w:val="11"/>
  </w:num>
  <w:num w:numId="28" w16cid:durableId="1033266411">
    <w:abstractNumId w:val="22"/>
  </w:num>
  <w:num w:numId="29" w16cid:durableId="1452478747">
    <w:abstractNumId w:val="0"/>
  </w:num>
  <w:num w:numId="30" w16cid:durableId="1860384533">
    <w:abstractNumId w:val="15"/>
  </w:num>
  <w:num w:numId="31" w16cid:durableId="1848132586">
    <w:abstractNumId w:val="19"/>
  </w:num>
  <w:num w:numId="32" w16cid:durableId="660693078">
    <w:abstractNumId w:val="17"/>
  </w:num>
  <w:num w:numId="33" w16cid:durableId="265578200">
    <w:abstractNumId w:val="20"/>
  </w:num>
  <w:num w:numId="34" w16cid:durableId="690180702">
    <w:abstractNumId w:val="24"/>
  </w:num>
  <w:num w:numId="35" w16cid:durableId="604964277">
    <w:abstractNumId w:val="1"/>
  </w:num>
  <w:num w:numId="36" w16cid:durableId="621306869">
    <w:abstractNumId w:val="18"/>
  </w:num>
  <w:num w:numId="37" w16cid:durableId="2010981490">
    <w:abstractNumId w:val="34"/>
  </w:num>
  <w:num w:numId="38" w16cid:durableId="137160758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EC"/>
    <w:rsid w:val="000070FF"/>
    <w:rsid w:val="00014130"/>
    <w:rsid w:val="000161D1"/>
    <w:rsid w:val="000273F1"/>
    <w:rsid w:val="00034573"/>
    <w:rsid w:val="0004137C"/>
    <w:rsid w:val="00044001"/>
    <w:rsid w:val="000449D6"/>
    <w:rsid w:val="0005284A"/>
    <w:rsid w:val="000617E0"/>
    <w:rsid w:val="0006359C"/>
    <w:rsid w:val="000757EC"/>
    <w:rsid w:val="000762C5"/>
    <w:rsid w:val="000770D2"/>
    <w:rsid w:val="00077A38"/>
    <w:rsid w:val="000828FD"/>
    <w:rsid w:val="00084503"/>
    <w:rsid w:val="00086814"/>
    <w:rsid w:val="00086A3F"/>
    <w:rsid w:val="00092A1F"/>
    <w:rsid w:val="000960F6"/>
    <w:rsid w:val="000A2930"/>
    <w:rsid w:val="000A5212"/>
    <w:rsid w:val="000B2C96"/>
    <w:rsid w:val="000B4EAC"/>
    <w:rsid w:val="000C7A66"/>
    <w:rsid w:val="000D3001"/>
    <w:rsid w:val="000D5366"/>
    <w:rsid w:val="000E3403"/>
    <w:rsid w:val="000E4E7C"/>
    <w:rsid w:val="000E5C22"/>
    <w:rsid w:val="000E603B"/>
    <w:rsid w:val="000F2E4B"/>
    <w:rsid w:val="000F50F4"/>
    <w:rsid w:val="000F75AB"/>
    <w:rsid w:val="00101C6B"/>
    <w:rsid w:val="00110449"/>
    <w:rsid w:val="00115A6B"/>
    <w:rsid w:val="00124F2F"/>
    <w:rsid w:val="0012642B"/>
    <w:rsid w:val="00132513"/>
    <w:rsid w:val="00132E23"/>
    <w:rsid w:val="00141A21"/>
    <w:rsid w:val="00165CA8"/>
    <w:rsid w:val="00167F35"/>
    <w:rsid w:val="00183F2B"/>
    <w:rsid w:val="00193E99"/>
    <w:rsid w:val="00194159"/>
    <w:rsid w:val="001A2B23"/>
    <w:rsid w:val="001B0755"/>
    <w:rsid w:val="001B7A8D"/>
    <w:rsid w:val="001C2816"/>
    <w:rsid w:val="001C7C65"/>
    <w:rsid w:val="001E1EB9"/>
    <w:rsid w:val="001E2992"/>
    <w:rsid w:val="001E5B62"/>
    <w:rsid w:val="001F117E"/>
    <w:rsid w:val="001F4059"/>
    <w:rsid w:val="002006FC"/>
    <w:rsid w:val="0021384E"/>
    <w:rsid w:val="00235B0B"/>
    <w:rsid w:val="00243DEB"/>
    <w:rsid w:val="002459DE"/>
    <w:rsid w:val="002537D5"/>
    <w:rsid w:val="002563AD"/>
    <w:rsid w:val="00261E68"/>
    <w:rsid w:val="00265397"/>
    <w:rsid w:val="00271187"/>
    <w:rsid w:val="002726B7"/>
    <w:rsid w:val="00281C76"/>
    <w:rsid w:val="00281E46"/>
    <w:rsid w:val="00290ACF"/>
    <w:rsid w:val="002A112F"/>
    <w:rsid w:val="002A2B4C"/>
    <w:rsid w:val="002A4609"/>
    <w:rsid w:val="002B11D9"/>
    <w:rsid w:val="002B15C9"/>
    <w:rsid w:val="002C2C28"/>
    <w:rsid w:val="002D39D3"/>
    <w:rsid w:val="002E57D0"/>
    <w:rsid w:val="002E7B83"/>
    <w:rsid w:val="002E7D11"/>
    <w:rsid w:val="002F0BCF"/>
    <w:rsid w:val="002F1FD3"/>
    <w:rsid w:val="002F7BDF"/>
    <w:rsid w:val="00305D14"/>
    <w:rsid w:val="00322B70"/>
    <w:rsid w:val="00334979"/>
    <w:rsid w:val="003478B2"/>
    <w:rsid w:val="00347C94"/>
    <w:rsid w:val="003537C5"/>
    <w:rsid w:val="0035585F"/>
    <w:rsid w:val="003561E7"/>
    <w:rsid w:val="003636EF"/>
    <w:rsid w:val="003674E9"/>
    <w:rsid w:val="00370264"/>
    <w:rsid w:val="00377549"/>
    <w:rsid w:val="00391215"/>
    <w:rsid w:val="00391B07"/>
    <w:rsid w:val="003928FC"/>
    <w:rsid w:val="003A045F"/>
    <w:rsid w:val="003E5EA8"/>
    <w:rsid w:val="003F3C4E"/>
    <w:rsid w:val="00404E2B"/>
    <w:rsid w:val="00407010"/>
    <w:rsid w:val="00425BFB"/>
    <w:rsid w:val="0043169E"/>
    <w:rsid w:val="00436F93"/>
    <w:rsid w:val="00460FE9"/>
    <w:rsid w:val="004658AC"/>
    <w:rsid w:val="00474467"/>
    <w:rsid w:val="00480960"/>
    <w:rsid w:val="004832B3"/>
    <w:rsid w:val="00494742"/>
    <w:rsid w:val="0049540E"/>
    <w:rsid w:val="004A1C58"/>
    <w:rsid w:val="004A2DAA"/>
    <w:rsid w:val="004B0197"/>
    <w:rsid w:val="004B38C0"/>
    <w:rsid w:val="004B4E74"/>
    <w:rsid w:val="004C160A"/>
    <w:rsid w:val="004D52B3"/>
    <w:rsid w:val="004D799F"/>
    <w:rsid w:val="004F16FF"/>
    <w:rsid w:val="004F765A"/>
    <w:rsid w:val="00500A8D"/>
    <w:rsid w:val="00510225"/>
    <w:rsid w:val="00512155"/>
    <w:rsid w:val="005259AE"/>
    <w:rsid w:val="00534039"/>
    <w:rsid w:val="00541DDA"/>
    <w:rsid w:val="005439E6"/>
    <w:rsid w:val="00544068"/>
    <w:rsid w:val="0055615C"/>
    <w:rsid w:val="00560B54"/>
    <w:rsid w:val="0056661C"/>
    <w:rsid w:val="00572801"/>
    <w:rsid w:val="005772BD"/>
    <w:rsid w:val="005951A8"/>
    <w:rsid w:val="00595804"/>
    <w:rsid w:val="005A1B74"/>
    <w:rsid w:val="005A6C5A"/>
    <w:rsid w:val="005B263A"/>
    <w:rsid w:val="005B42B8"/>
    <w:rsid w:val="005C0514"/>
    <w:rsid w:val="005D259F"/>
    <w:rsid w:val="005F3644"/>
    <w:rsid w:val="00603AAB"/>
    <w:rsid w:val="006166E5"/>
    <w:rsid w:val="00617807"/>
    <w:rsid w:val="00617E1B"/>
    <w:rsid w:val="00617E58"/>
    <w:rsid w:val="00633856"/>
    <w:rsid w:val="00644917"/>
    <w:rsid w:val="00651C25"/>
    <w:rsid w:val="00654CE3"/>
    <w:rsid w:val="0065545C"/>
    <w:rsid w:val="00656AEA"/>
    <w:rsid w:val="00661266"/>
    <w:rsid w:val="00674570"/>
    <w:rsid w:val="00680D95"/>
    <w:rsid w:val="00685CB9"/>
    <w:rsid w:val="00690024"/>
    <w:rsid w:val="00697F1A"/>
    <w:rsid w:val="006A6E37"/>
    <w:rsid w:val="006B0977"/>
    <w:rsid w:val="006B1F08"/>
    <w:rsid w:val="006B4B0E"/>
    <w:rsid w:val="006C3C9C"/>
    <w:rsid w:val="006D5B68"/>
    <w:rsid w:val="006E7C3E"/>
    <w:rsid w:val="006F0AD2"/>
    <w:rsid w:val="006F78E2"/>
    <w:rsid w:val="006F7DE7"/>
    <w:rsid w:val="00700EE9"/>
    <w:rsid w:val="00704323"/>
    <w:rsid w:val="007065EE"/>
    <w:rsid w:val="007133DC"/>
    <w:rsid w:val="0071735E"/>
    <w:rsid w:val="007232C7"/>
    <w:rsid w:val="00730912"/>
    <w:rsid w:val="00741EEB"/>
    <w:rsid w:val="00744ADA"/>
    <w:rsid w:val="007511CC"/>
    <w:rsid w:val="00754DF5"/>
    <w:rsid w:val="00757327"/>
    <w:rsid w:val="00767549"/>
    <w:rsid w:val="00770057"/>
    <w:rsid w:val="00771022"/>
    <w:rsid w:val="00774685"/>
    <w:rsid w:val="00786097"/>
    <w:rsid w:val="007B2EF0"/>
    <w:rsid w:val="007C1E70"/>
    <w:rsid w:val="007C2E01"/>
    <w:rsid w:val="007C30E8"/>
    <w:rsid w:val="007E0594"/>
    <w:rsid w:val="007E1DFD"/>
    <w:rsid w:val="007E3192"/>
    <w:rsid w:val="007E5B52"/>
    <w:rsid w:val="007F076C"/>
    <w:rsid w:val="007F4A45"/>
    <w:rsid w:val="0080324E"/>
    <w:rsid w:val="00805494"/>
    <w:rsid w:val="00810719"/>
    <w:rsid w:val="00810724"/>
    <w:rsid w:val="00822917"/>
    <w:rsid w:val="00823E12"/>
    <w:rsid w:val="00832032"/>
    <w:rsid w:val="00837FAC"/>
    <w:rsid w:val="00850A34"/>
    <w:rsid w:val="00867BFB"/>
    <w:rsid w:val="00876E00"/>
    <w:rsid w:val="008850B2"/>
    <w:rsid w:val="0089273D"/>
    <w:rsid w:val="008A37A3"/>
    <w:rsid w:val="008B2D3E"/>
    <w:rsid w:val="008D2F3C"/>
    <w:rsid w:val="008D4E3C"/>
    <w:rsid w:val="008D5C76"/>
    <w:rsid w:val="008E338A"/>
    <w:rsid w:val="0090070B"/>
    <w:rsid w:val="00911F1F"/>
    <w:rsid w:val="00912710"/>
    <w:rsid w:val="00916E07"/>
    <w:rsid w:val="009239AD"/>
    <w:rsid w:val="00924975"/>
    <w:rsid w:val="00924A47"/>
    <w:rsid w:val="00926515"/>
    <w:rsid w:val="009304DB"/>
    <w:rsid w:val="009342AF"/>
    <w:rsid w:val="009425DF"/>
    <w:rsid w:val="0094496E"/>
    <w:rsid w:val="009548D2"/>
    <w:rsid w:val="009578E1"/>
    <w:rsid w:val="009837F0"/>
    <w:rsid w:val="00984D38"/>
    <w:rsid w:val="009A4CDB"/>
    <w:rsid w:val="009B3111"/>
    <w:rsid w:val="009D06B1"/>
    <w:rsid w:val="009D0F48"/>
    <w:rsid w:val="009D27C4"/>
    <w:rsid w:val="00A0232C"/>
    <w:rsid w:val="00A05F53"/>
    <w:rsid w:val="00A13CA6"/>
    <w:rsid w:val="00A20234"/>
    <w:rsid w:val="00A2090A"/>
    <w:rsid w:val="00A21DD7"/>
    <w:rsid w:val="00A25250"/>
    <w:rsid w:val="00A51716"/>
    <w:rsid w:val="00A53072"/>
    <w:rsid w:val="00A81BAB"/>
    <w:rsid w:val="00A8647C"/>
    <w:rsid w:val="00A86915"/>
    <w:rsid w:val="00A871D5"/>
    <w:rsid w:val="00A904DB"/>
    <w:rsid w:val="00AB0606"/>
    <w:rsid w:val="00AB0CF9"/>
    <w:rsid w:val="00AC3631"/>
    <w:rsid w:val="00AC53A5"/>
    <w:rsid w:val="00AD7D01"/>
    <w:rsid w:val="00AF37E4"/>
    <w:rsid w:val="00AF38AF"/>
    <w:rsid w:val="00AF408D"/>
    <w:rsid w:val="00B22C41"/>
    <w:rsid w:val="00B328B7"/>
    <w:rsid w:val="00B346C8"/>
    <w:rsid w:val="00B3606B"/>
    <w:rsid w:val="00B421E1"/>
    <w:rsid w:val="00B45A6F"/>
    <w:rsid w:val="00B55AF2"/>
    <w:rsid w:val="00B560C6"/>
    <w:rsid w:val="00B9536E"/>
    <w:rsid w:val="00BA06BB"/>
    <w:rsid w:val="00BA3F46"/>
    <w:rsid w:val="00BB32FE"/>
    <w:rsid w:val="00BC1A29"/>
    <w:rsid w:val="00BC40FB"/>
    <w:rsid w:val="00BD246F"/>
    <w:rsid w:val="00BE1810"/>
    <w:rsid w:val="00BE3955"/>
    <w:rsid w:val="00BE52B9"/>
    <w:rsid w:val="00BE6D50"/>
    <w:rsid w:val="00BF03DC"/>
    <w:rsid w:val="00BF4036"/>
    <w:rsid w:val="00C00F8F"/>
    <w:rsid w:val="00C0254D"/>
    <w:rsid w:val="00C02590"/>
    <w:rsid w:val="00C12F99"/>
    <w:rsid w:val="00C1336C"/>
    <w:rsid w:val="00C200EF"/>
    <w:rsid w:val="00C30D44"/>
    <w:rsid w:val="00C354F2"/>
    <w:rsid w:val="00C40E35"/>
    <w:rsid w:val="00C4118B"/>
    <w:rsid w:val="00C51EEF"/>
    <w:rsid w:val="00C650EC"/>
    <w:rsid w:val="00C72002"/>
    <w:rsid w:val="00C7335B"/>
    <w:rsid w:val="00C84D15"/>
    <w:rsid w:val="00C8525E"/>
    <w:rsid w:val="00C94BB4"/>
    <w:rsid w:val="00CB202B"/>
    <w:rsid w:val="00CB3104"/>
    <w:rsid w:val="00CB521A"/>
    <w:rsid w:val="00CC2F0B"/>
    <w:rsid w:val="00CC52DF"/>
    <w:rsid w:val="00CE34F3"/>
    <w:rsid w:val="00CE3DF1"/>
    <w:rsid w:val="00CE7C4E"/>
    <w:rsid w:val="00CF31D3"/>
    <w:rsid w:val="00CF3A1F"/>
    <w:rsid w:val="00D02E03"/>
    <w:rsid w:val="00D03B57"/>
    <w:rsid w:val="00D0657C"/>
    <w:rsid w:val="00D2565D"/>
    <w:rsid w:val="00D34509"/>
    <w:rsid w:val="00D40EB7"/>
    <w:rsid w:val="00D4293A"/>
    <w:rsid w:val="00D460F7"/>
    <w:rsid w:val="00D47C8B"/>
    <w:rsid w:val="00D47F5C"/>
    <w:rsid w:val="00D510E4"/>
    <w:rsid w:val="00D535F1"/>
    <w:rsid w:val="00D53F90"/>
    <w:rsid w:val="00D57B8A"/>
    <w:rsid w:val="00D67FC3"/>
    <w:rsid w:val="00D70F57"/>
    <w:rsid w:val="00D8169D"/>
    <w:rsid w:val="00D81BC0"/>
    <w:rsid w:val="00D83186"/>
    <w:rsid w:val="00D87FD5"/>
    <w:rsid w:val="00D97087"/>
    <w:rsid w:val="00DA4E79"/>
    <w:rsid w:val="00DA7AD8"/>
    <w:rsid w:val="00DA7B82"/>
    <w:rsid w:val="00DC494D"/>
    <w:rsid w:val="00DC4AE5"/>
    <w:rsid w:val="00DD6CA3"/>
    <w:rsid w:val="00DE787C"/>
    <w:rsid w:val="00E11034"/>
    <w:rsid w:val="00E12C71"/>
    <w:rsid w:val="00E13B89"/>
    <w:rsid w:val="00E205D2"/>
    <w:rsid w:val="00E22C67"/>
    <w:rsid w:val="00E42A20"/>
    <w:rsid w:val="00E43AB2"/>
    <w:rsid w:val="00E51BB4"/>
    <w:rsid w:val="00E643CD"/>
    <w:rsid w:val="00E66CCE"/>
    <w:rsid w:val="00E70B9C"/>
    <w:rsid w:val="00E754C1"/>
    <w:rsid w:val="00E769F0"/>
    <w:rsid w:val="00E95393"/>
    <w:rsid w:val="00E96DFB"/>
    <w:rsid w:val="00EA562A"/>
    <w:rsid w:val="00EB10D3"/>
    <w:rsid w:val="00EB1935"/>
    <w:rsid w:val="00EB3B4E"/>
    <w:rsid w:val="00EE18D0"/>
    <w:rsid w:val="00EE5CFE"/>
    <w:rsid w:val="00EE5D59"/>
    <w:rsid w:val="00EF2A1E"/>
    <w:rsid w:val="00EF4CD4"/>
    <w:rsid w:val="00EF6263"/>
    <w:rsid w:val="00EF6C2B"/>
    <w:rsid w:val="00F1529E"/>
    <w:rsid w:val="00F274C1"/>
    <w:rsid w:val="00F50FF7"/>
    <w:rsid w:val="00F54D35"/>
    <w:rsid w:val="00F716C1"/>
    <w:rsid w:val="00F75D5B"/>
    <w:rsid w:val="00F828D1"/>
    <w:rsid w:val="00FA0D5F"/>
    <w:rsid w:val="00FA428A"/>
    <w:rsid w:val="00FB51D3"/>
    <w:rsid w:val="00FB5857"/>
    <w:rsid w:val="00FC4DFC"/>
    <w:rsid w:val="00FD7AD5"/>
    <w:rsid w:val="00FE098B"/>
    <w:rsid w:val="00FE246A"/>
    <w:rsid w:val="00FE7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E937E9FD-AE15-BC46-A22C-8069C7C99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lang w:val="x-none" w:eastAsia="x-none"/>
    </w:rPr>
  </w:style>
  <w:style w:type="paragraph" w:styleId="Heading2">
    <w:name w:val="heading 2"/>
    <w:basedOn w:val="Normal"/>
    <w:next w:val="Normal"/>
    <w:link w:val="Heading2Char"/>
    <w:uiPriority w:val="9"/>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lang w:val="x-none" w:eastAsia="x-none"/>
    </w:rPr>
  </w:style>
  <w:style w:type="paragraph" w:styleId="Heading3">
    <w:name w:val="heading 3"/>
    <w:basedOn w:val="Normal"/>
    <w:next w:val="Normal"/>
    <w:link w:val="Heading3Char"/>
    <w:uiPriority w:val="9"/>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lang w:val="x-none" w:eastAsia="x-none"/>
    </w:rPr>
  </w:style>
  <w:style w:type="paragraph" w:styleId="Heading4">
    <w:name w:val="heading 4"/>
    <w:basedOn w:val="Normal"/>
    <w:next w:val="Normal"/>
    <w:link w:val="Heading4Char"/>
    <w:uiPriority w:val="9"/>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lang w:val="x-none" w:eastAsia="x-none"/>
    </w:rPr>
  </w:style>
  <w:style w:type="paragraph" w:styleId="Heading5">
    <w:name w:val="heading 5"/>
    <w:basedOn w:val="Normal"/>
    <w:next w:val="Normal"/>
    <w:link w:val="Heading5Char"/>
    <w:uiPriority w:val="9"/>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lang w:val="x-none" w:eastAsia="x-none"/>
    </w:rPr>
  </w:style>
  <w:style w:type="paragraph" w:styleId="Heading6">
    <w:name w:val="heading 6"/>
    <w:basedOn w:val="Normal"/>
    <w:next w:val="Normal"/>
    <w:link w:val="Heading6Char"/>
    <w:uiPriority w:val="9"/>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lang w:val="x-none" w:eastAsia="x-none"/>
    </w:rPr>
  </w:style>
  <w:style w:type="paragraph" w:styleId="Heading7">
    <w:name w:val="heading 7"/>
    <w:basedOn w:val="Normal"/>
    <w:next w:val="Normal"/>
    <w:link w:val="Heading7Char"/>
    <w:uiPriority w:val="9"/>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lang w:val="x-none" w:eastAsia="x-none"/>
    </w:rPr>
  </w:style>
  <w:style w:type="paragraph" w:styleId="Heading8">
    <w:name w:val="heading 8"/>
    <w:basedOn w:val="Normal"/>
    <w:next w:val="Normal"/>
    <w:link w:val="Heading8Char"/>
    <w:uiPriority w:val="9"/>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lang w:val="x-none" w:eastAsia="x-none"/>
    </w:rPr>
  </w:style>
  <w:style w:type="paragraph" w:styleId="Heading9">
    <w:name w:val="heading 9"/>
    <w:basedOn w:val="Normal"/>
    <w:next w:val="Normal"/>
    <w:link w:val="Heading9Char"/>
    <w:uiPriority w:val="9"/>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ghtGrid-Accent3">
    <w:name w:val="Light Grid Accent 3"/>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rPr>
      <w:lang w:val="x-none" w:eastAsia="x-none"/>
    </w:r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rPr>
      <w:lang w:val="x-none" w:eastAsia="x-none"/>
    </w:r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lang w:val="x-none" w:eastAsia="x-none"/>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lang w:val="x-none" w:eastAsia="x-none"/>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 w:type="paragraph" w:styleId="MediumGrid1-Accent2">
    <w:name w:val="Medium Grid 1 Accent 2"/>
    <w:basedOn w:val="Normal"/>
    <w:uiPriority w:val="34"/>
    <w:qFormat/>
    <w:rsid w:val="00391B07"/>
    <w:pPr>
      <w:ind w:left="720"/>
    </w:pPr>
  </w:style>
  <w:style w:type="paragraph" w:styleId="ColorfulList-Accent1">
    <w:name w:val="Colorful List Accent 1"/>
    <w:basedOn w:val="Normal"/>
    <w:uiPriority w:val="34"/>
    <w:qFormat/>
    <w:rsid w:val="001E5B62"/>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79807">
      <w:bodyDiv w:val="1"/>
      <w:marLeft w:val="0"/>
      <w:marRight w:val="0"/>
      <w:marTop w:val="0"/>
      <w:marBottom w:val="0"/>
      <w:divBdr>
        <w:top w:val="none" w:sz="0" w:space="0" w:color="auto"/>
        <w:left w:val="none" w:sz="0" w:space="0" w:color="auto"/>
        <w:bottom w:val="none" w:sz="0" w:space="0" w:color="auto"/>
        <w:right w:val="none" w:sz="0" w:space="0" w:color="auto"/>
      </w:divBdr>
    </w:div>
    <w:div w:id="280232462">
      <w:bodyDiv w:val="1"/>
      <w:marLeft w:val="0"/>
      <w:marRight w:val="0"/>
      <w:marTop w:val="0"/>
      <w:marBottom w:val="0"/>
      <w:divBdr>
        <w:top w:val="none" w:sz="0" w:space="0" w:color="auto"/>
        <w:left w:val="none" w:sz="0" w:space="0" w:color="auto"/>
        <w:bottom w:val="none" w:sz="0" w:space="0" w:color="auto"/>
        <w:right w:val="none" w:sz="0" w:space="0" w:color="auto"/>
      </w:divBdr>
    </w:div>
    <w:div w:id="452139224">
      <w:bodyDiv w:val="1"/>
      <w:marLeft w:val="0"/>
      <w:marRight w:val="0"/>
      <w:marTop w:val="0"/>
      <w:marBottom w:val="0"/>
      <w:divBdr>
        <w:top w:val="none" w:sz="0" w:space="0" w:color="auto"/>
        <w:left w:val="none" w:sz="0" w:space="0" w:color="auto"/>
        <w:bottom w:val="none" w:sz="0" w:space="0" w:color="auto"/>
        <w:right w:val="none" w:sz="0" w:space="0" w:color="auto"/>
      </w:divBdr>
    </w:div>
    <w:div w:id="513418836">
      <w:bodyDiv w:val="1"/>
      <w:marLeft w:val="0"/>
      <w:marRight w:val="0"/>
      <w:marTop w:val="0"/>
      <w:marBottom w:val="0"/>
      <w:divBdr>
        <w:top w:val="none" w:sz="0" w:space="0" w:color="auto"/>
        <w:left w:val="none" w:sz="0" w:space="0" w:color="auto"/>
        <w:bottom w:val="none" w:sz="0" w:space="0" w:color="auto"/>
        <w:right w:val="none" w:sz="0" w:space="0" w:color="auto"/>
      </w:divBdr>
    </w:div>
    <w:div w:id="552235407">
      <w:bodyDiv w:val="1"/>
      <w:marLeft w:val="0"/>
      <w:marRight w:val="0"/>
      <w:marTop w:val="0"/>
      <w:marBottom w:val="0"/>
      <w:divBdr>
        <w:top w:val="none" w:sz="0" w:space="0" w:color="auto"/>
        <w:left w:val="none" w:sz="0" w:space="0" w:color="auto"/>
        <w:bottom w:val="none" w:sz="0" w:space="0" w:color="auto"/>
        <w:right w:val="none" w:sz="0" w:space="0" w:color="auto"/>
      </w:divBdr>
    </w:div>
    <w:div w:id="906500303">
      <w:bodyDiv w:val="1"/>
      <w:marLeft w:val="0"/>
      <w:marRight w:val="0"/>
      <w:marTop w:val="0"/>
      <w:marBottom w:val="0"/>
      <w:divBdr>
        <w:top w:val="none" w:sz="0" w:space="0" w:color="auto"/>
        <w:left w:val="none" w:sz="0" w:space="0" w:color="auto"/>
        <w:bottom w:val="none" w:sz="0" w:space="0" w:color="auto"/>
        <w:right w:val="none" w:sz="0" w:space="0" w:color="auto"/>
      </w:divBdr>
    </w:div>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4855874">
      <w:bodyDiv w:val="1"/>
      <w:marLeft w:val="0"/>
      <w:marRight w:val="0"/>
      <w:marTop w:val="0"/>
      <w:marBottom w:val="0"/>
      <w:divBdr>
        <w:top w:val="none" w:sz="0" w:space="0" w:color="auto"/>
        <w:left w:val="none" w:sz="0" w:space="0" w:color="auto"/>
        <w:bottom w:val="none" w:sz="0" w:space="0" w:color="auto"/>
        <w:right w:val="none" w:sz="0" w:space="0" w:color="auto"/>
      </w:divBdr>
    </w:div>
    <w:div w:id="1232732742">
      <w:bodyDiv w:val="1"/>
      <w:marLeft w:val="0"/>
      <w:marRight w:val="0"/>
      <w:marTop w:val="0"/>
      <w:marBottom w:val="0"/>
      <w:divBdr>
        <w:top w:val="none" w:sz="0" w:space="0" w:color="auto"/>
        <w:left w:val="none" w:sz="0" w:space="0" w:color="auto"/>
        <w:bottom w:val="none" w:sz="0" w:space="0" w:color="auto"/>
        <w:right w:val="none" w:sz="0" w:space="0" w:color="auto"/>
      </w:divBdr>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498156099">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windows-1252"/>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5B6A49-5421-4438-9651-76EFF71323A0}">
  <ds:schemaRefs>
    <ds:schemaRef ds:uri="http://schemas.openxmlformats.org/officeDocument/2006/bibliography"/>
  </ds:schemaRefs>
</ds:datastoreItem>
</file>

<file path=customXml/itemProps2.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D24218F9-5DEA-4877-8025-CEFBD3E9948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1707</Words>
  <Characters>9730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11415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rjacobson</dc:creator>
  <cp:keywords/>
  <cp:lastModifiedBy>Microsoft Office User</cp:lastModifiedBy>
  <cp:revision>2</cp:revision>
  <cp:lastPrinted>2018-06-20T17:18:00Z</cp:lastPrinted>
  <dcterms:created xsi:type="dcterms:W3CDTF">2026-04-20T03:41:00Z</dcterms:created>
  <dcterms:modified xsi:type="dcterms:W3CDTF">2026-04-20T03:41:00Z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