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837" w:rsidRPr="00D03524" w:rsidRDefault="00BB0271">
      <w:pPr>
        <w:rPr>
          <w:rFonts w:ascii="Tahoma" w:hAnsi="Tahoma" w:cs="Tahoma"/>
          <w:sz w:val="20"/>
          <w:szCs w:val="20"/>
        </w:rPr>
      </w:pPr>
      <w:bookmarkStart w:id="0" w:name="_GoBack"/>
      <w:bookmarkEnd w:id="0"/>
      <w:r w:rsidRPr="00D03524">
        <w:rPr>
          <w:rFonts w:ascii="Tahoma" w:hAnsi="Tahoma" w:cs="Tahoma"/>
          <w:sz w:val="20"/>
          <w:szCs w:val="20"/>
        </w:rPr>
        <w:t>Temporary Help/Talent Pool Policy</w:t>
      </w:r>
    </w:p>
    <w:p w:rsidR="00BB0271" w:rsidRPr="00D03524" w:rsidRDefault="00BB0271">
      <w:pPr>
        <w:rPr>
          <w:rFonts w:ascii="Tahoma" w:hAnsi="Tahoma" w:cs="Tahoma"/>
          <w:sz w:val="20"/>
          <w:szCs w:val="20"/>
        </w:rPr>
      </w:pPr>
    </w:p>
    <w:p w:rsidR="00BB0271" w:rsidRPr="00D03524" w:rsidRDefault="00BB0271">
      <w:pPr>
        <w:rPr>
          <w:rFonts w:ascii="Tahoma" w:hAnsi="Tahoma" w:cs="Tahoma"/>
          <w:sz w:val="20"/>
          <w:szCs w:val="20"/>
        </w:rPr>
      </w:pPr>
      <w:r w:rsidRPr="00D03524">
        <w:rPr>
          <w:rFonts w:ascii="Tahoma" w:hAnsi="Tahoma" w:cs="Tahoma"/>
          <w:b/>
          <w:sz w:val="20"/>
          <w:szCs w:val="20"/>
          <w:u w:val="single"/>
        </w:rPr>
        <w:t>Scope:</w:t>
      </w:r>
      <w:r w:rsidRPr="00D03524">
        <w:rPr>
          <w:rFonts w:ascii="Tahoma" w:hAnsi="Tahoma" w:cs="Tahoma"/>
          <w:sz w:val="20"/>
          <w:szCs w:val="20"/>
        </w:rPr>
        <w:t xml:space="preserve">  PRC ALL</w:t>
      </w:r>
    </w:p>
    <w:p w:rsidR="00BB0271" w:rsidRPr="00D03524" w:rsidRDefault="00BB0271">
      <w:pPr>
        <w:rPr>
          <w:rFonts w:ascii="Tahoma" w:hAnsi="Tahoma" w:cs="Tahoma"/>
          <w:sz w:val="20"/>
          <w:szCs w:val="20"/>
        </w:rPr>
      </w:pPr>
    </w:p>
    <w:p w:rsidR="00BB0271" w:rsidRPr="00D03524" w:rsidRDefault="00BB0271">
      <w:pPr>
        <w:rPr>
          <w:rFonts w:ascii="Tahoma" w:hAnsi="Tahoma" w:cs="Tahoma"/>
          <w:b/>
          <w:sz w:val="20"/>
          <w:szCs w:val="20"/>
          <w:u w:val="single"/>
        </w:rPr>
      </w:pPr>
      <w:r w:rsidRPr="00D03524">
        <w:rPr>
          <w:rFonts w:ascii="Tahoma" w:hAnsi="Tahoma" w:cs="Tahoma"/>
          <w:b/>
          <w:sz w:val="20"/>
          <w:szCs w:val="20"/>
          <w:u w:val="single"/>
        </w:rPr>
        <w:t>Policy &amp; Purpose:</w:t>
      </w:r>
    </w:p>
    <w:p w:rsidR="00BB0271" w:rsidRPr="00D03524" w:rsidRDefault="00BB0271">
      <w:pPr>
        <w:rPr>
          <w:rFonts w:ascii="Tahoma" w:hAnsi="Tahoma" w:cs="Tahoma"/>
          <w:sz w:val="20"/>
          <w:szCs w:val="20"/>
        </w:rPr>
      </w:pPr>
      <w:r w:rsidRPr="00D03524">
        <w:rPr>
          <w:rFonts w:ascii="Tahoma" w:hAnsi="Tahoma" w:cs="Tahoma"/>
          <w:sz w:val="20"/>
          <w:szCs w:val="20"/>
        </w:rPr>
        <w:t xml:space="preserve">Temporary help placement policy.  </w:t>
      </w:r>
      <w:r w:rsidR="001770C9" w:rsidRPr="00D03524">
        <w:rPr>
          <w:rFonts w:ascii="Tahoma" w:hAnsi="Tahoma" w:cs="Tahoma"/>
          <w:sz w:val="20"/>
          <w:szCs w:val="20"/>
        </w:rPr>
        <w:t>The purpose of this policy is t</w:t>
      </w:r>
      <w:r w:rsidRPr="00D03524">
        <w:rPr>
          <w:rFonts w:ascii="Tahoma" w:hAnsi="Tahoma" w:cs="Tahoma"/>
          <w:sz w:val="20"/>
          <w:szCs w:val="20"/>
        </w:rPr>
        <w:t xml:space="preserve">o utilize </w:t>
      </w:r>
      <w:r w:rsidR="001770C9" w:rsidRPr="00D03524">
        <w:rPr>
          <w:rFonts w:ascii="Tahoma" w:hAnsi="Tahoma" w:cs="Tahoma"/>
          <w:sz w:val="20"/>
          <w:szCs w:val="20"/>
        </w:rPr>
        <w:t xml:space="preserve">exempt and non-exempt </w:t>
      </w:r>
      <w:r w:rsidRPr="00D03524">
        <w:rPr>
          <w:rFonts w:ascii="Tahoma" w:hAnsi="Tahoma" w:cs="Tahoma"/>
          <w:sz w:val="20"/>
          <w:szCs w:val="20"/>
        </w:rPr>
        <w:t>team members to fulfill the te</w:t>
      </w:r>
      <w:r w:rsidR="0044257F" w:rsidRPr="00D03524">
        <w:rPr>
          <w:rFonts w:ascii="Tahoma" w:hAnsi="Tahoma" w:cs="Tahoma"/>
          <w:sz w:val="20"/>
          <w:szCs w:val="20"/>
        </w:rPr>
        <w:t>m</w:t>
      </w:r>
      <w:r w:rsidRPr="00D03524">
        <w:rPr>
          <w:rFonts w:ascii="Tahoma" w:hAnsi="Tahoma" w:cs="Tahoma"/>
          <w:sz w:val="20"/>
          <w:szCs w:val="20"/>
        </w:rPr>
        <w:t>porary staffing needs of v</w:t>
      </w:r>
      <w:r w:rsidR="0044257F" w:rsidRPr="00D03524">
        <w:rPr>
          <w:rFonts w:ascii="Tahoma" w:hAnsi="Tahoma" w:cs="Tahoma"/>
          <w:sz w:val="20"/>
          <w:szCs w:val="20"/>
        </w:rPr>
        <w:t>a</w:t>
      </w:r>
      <w:r w:rsidRPr="00D03524">
        <w:rPr>
          <w:rFonts w:ascii="Tahoma" w:hAnsi="Tahoma" w:cs="Tahoma"/>
          <w:sz w:val="20"/>
          <w:szCs w:val="20"/>
        </w:rPr>
        <w:t>rying department</w:t>
      </w:r>
      <w:r w:rsidR="001770C9" w:rsidRPr="00D03524">
        <w:rPr>
          <w:rFonts w:ascii="Tahoma" w:hAnsi="Tahoma" w:cs="Tahoma"/>
          <w:sz w:val="20"/>
          <w:szCs w:val="20"/>
        </w:rPr>
        <w:t>s</w:t>
      </w:r>
      <w:r w:rsidRPr="00D03524">
        <w:rPr>
          <w:rFonts w:ascii="Tahoma" w:hAnsi="Tahoma" w:cs="Tahoma"/>
          <w:sz w:val="20"/>
          <w:szCs w:val="20"/>
        </w:rPr>
        <w:t xml:space="preserve">, and provide them the opportunity for additional non-overtime hours. </w:t>
      </w:r>
    </w:p>
    <w:p w:rsidR="00BB0271" w:rsidRPr="00D03524" w:rsidRDefault="00BB0271">
      <w:pPr>
        <w:rPr>
          <w:rFonts w:ascii="Tahoma" w:hAnsi="Tahoma" w:cs="Tahoma"/>
          <w:sz w:val="20"/>
          <w:szCs w:val="20"/>
        </w:rPr>
      </w:pPr>
    </w:p>
    <w:p w:rsidR="00BB0271" w:rsidRPr="00D03524" w:rsidRDefault="00BB0271">
      <w:pPr>
        <w:rPr>
          <w:rFonts w:ascii="Tahoma" w:hAnsi="Tahoma" w:cs="Tahoma"/>
          <w:b/>
          <w:sz w:val="20"/>
          <w:szCs w:val="20"/>
          <w:u w:val="single"/>
        </w:rPr>
      </w:pPr>
      <w:r w:rsidRPr="00D03524">
        <w:rPr>
          <w:rFonts w:ascii="Tahoma" w:hAnsi="Tahoma" w:cs="Tahoma"/>
          <w:b/>
          <w:sz w:val="20"/>
          <w:szCs w:val="20"/>
          <w:u w:val="single"/>
        </w:rPr>
        <w:t>Procedures:</w:t>
      </w:r>
    </w:p>
    <w:p w:rsidR="00BB0271" w:rsidRPr="00D03524" w:rsidRDefault="00BB0271">
      <w:pPr>
        <w:rPr>
          <w:rFonts w:ascii="Tahoma" w:hAnsi="Tahoma" w:cs="Tahoma"/>
          <w:sz w:val="20"/>
          <w:szCs w:val="20"/>
        </w:rPr>
      </w:pPr>
    </w:p>
    <w:p w:rsidR="00BB0271" w:rsidRPr="00D03524" w:rsidRDefault="00BB0271" w:rsidP="00BB0271">
      <w:pPr>
        <w:pStyle w:val="ListParagraph"/>
        <w:numPr>
          <w:ilvl w:val="0"/>
          <w:numId w:val="1"/>
        </w:numPr>
        <w:rPr>
          <w:rFonts w:ascii="Tahoma" w:hAnsi="Tahoma" w:cs="Tahoma"/>
          <w:sz w:val="20"/>
          <w:szCs w:val="20"/>
        </w:rPr>
      </w:pPr>
      <w:r w:rsidRPr="00D03524">
        <w:rPr>
          <w:rFonts w:ascii="Tahoma" w:hAnsi="Tahoma" w:cs="Tahoma"/>
          <w:sz w:val="20"/>
          <w:szCs w:val="20"/>
        </w:rPr>
        <w:t>Definition-Talent Pool</w:t>
      </w:r>
    </w:p>
    <w:p w:rsidR="00BB0271" w:rsidRPr="00D03524" w:rsidRDefault="00BB0271" w:rsidP="00BB0271">
      <w:pPr>
        <w:pStyle w:val="ListParagraph"/>
        <w:numPr>
          <w:ilvl w:val="0"/>
          <w:numId w:val="2"/>
        </w:numPr>
        <w:rPr>
          <w:rFonts w:ascii="Tahoma" w:hAnsi="Tahoma" w:cs="Tahoma"/>
          <w:sz w:val="20"/>
          <w:szCs w:val="20"/>
        </w:rPr>
      </w:pPr>
      <w:r w:rsidRPr="00D03524">
        <w:rPr>
          <w:rFonts w:ascii="Tahoma" w:hAnsi="Tahoma" w:cs="Tahoma"/>
          <w:sz w:val="20"/>
          <w:szCs w:val="20"/>
        </w:rPr>
        <w:t xml:space="preserve"> A talent pool will be created </w:t>
      </w:r>
      <w:r w:rsidR="0087779A" w:rsidRPr="00D03524">
        <w:rPr>
          <w:rFonts w:ascii="Tahoma" w:hAnsi="Tahoma" w:cs="Tahoma"/>
          <w:sz w:val="20"/>
          <w:szCs w:val="20"/>
        </w:rPr>
        <w:t>to fill PRC’s temporary staffing needs through temporary work assignments offered to current team members of PRC.</w:t>
      </w:r>
    </w:p>
    <w:p w:rsidR="0087779A" w:rsidRPr="00D03524" w:rsidRDefault="0087779A" w:rsidP="00BB0271">
      <w:pPr>
        <w:pStyle w:val="ListParagraph"/>
        <w:numPr>
          <w:ilvl w:val="0"/>
          <w:numId w:val="2"/>
        </w:numPr>
        <w:rPr>
          <w:rFonts w:ascii="Tahoma" w:hAnsi="Tahoma" w:cs="Tahoma"/>
          <w:sz w:val="20"/>
          <w:szCs w:val="20"/>
        </w:rPr>
      </w:pPr>
      <w:r w:rsidRPr="00D03524">
        <w:rPr>
          <w:rFonts w:ascii="Tahoma" w:hAnsi="Tahoma" w:cs="Tahoma"/>
          <w:sz w:val="20"/>
          <w:szCs w:val="20"/>
        </w:rPr>
        <w:t>The talent pool consist of team members who meet one or more of the following conditions:</w:t>
      </w:r>
    </w:p>
    <w:p w:rsidR="00A3788A" w:rsidRPr="00D03524" w:rsidRDefault="00A3788A" w:rsidP="00A3788A">
      <w:pPr>
        <w:pStyle w:val="ListParagraph"/>
        <w:numPr>
          <w:ilvl w:val="0"/>
          <w:numId w:val="7"/>
        </w:numPr>
        <w:rPr>
          <w:rFonts w:ascii="Tahoma" w:hAnsi="Tahoma" w:cs="Tahoma"/>
          <w:sz w:val="20"/>
          <w:szCs w:val="20"/>
        </w:rPr>
      </w:pPr>
      <w:r w:rsidRPr="00D03524">
        <w:rPr>
          <w:rFonts w:ascii="Tahoma" w:hAnsi="Tahoma" w:cs="Tahoma"/>
          <w:sz w:val="20"/>
          <w:szCs w:val="20"/>
        </w:rPr>
        <w:t>Full/Part-time Team Members who have been employed for a minimum of 90 days</w:t>
      </w:r>
    </w:p>
    <w:p w:rsidR="00827FE1" w:rsidRPr="00D03524" w:rsidRDefault="00827FE1" w:rsidP="00827FE1">
      <w:pPr>
        <w:pStyle w:val="ListParagraph"/>
        <w:numPr>
          <w:ilvl w:val="0"/>
          <w:numId w:val="7"/>
        </w:numPr>
        <w:rPr>
          <w:rFonts w:ascii="Tahoma" w:hAnsi="Tahoma" w:cs="Tahoma"/>
          <w:sz w:val="20"/>
          <w:szCs w:val="20"/>
        </w:rPr>
      </w:pPr>
      <w:r w:rsidRPr="00D03524">
        <w:rPr>
          <w:rFonts w:ascii="Tahoma" w:hAnsi="Tahoma" w:cs="Tahoma"/>
          <w:sz w:val="20"/>
          <w:szCs w:val="20"/>
        </w:rPr>
        <w:t>Full-time Team Members whose hours have been reduced</w:t>
      </w:r>
    </w:p>
    <w:p w:rsidR="00827FE1" w:rsidRPr="00D03524" w:rsidRDefault="00827FE1" w:rsidP="00A3788A">
      <w:pPr>
        <w:pStyle w:val="ListParagraph"/>
        <w:numPr>
          <w:ilvl w:val="0"/>
          <w:numId w:val="7"/>
        </w:numPr>
        <w:rPr>
          <w:rFonts w:ascii="Tahoma" w:hAnsi="Tahoma" w:cs="Tahoma"/>
          <w:sz w:val="20"/>
          <w:szCs w:val="20"/>
        </w:rPr>
      </w:pPr>
      <w:r w:rsidRPr="00D03524">
        <w:rPr>
          <w:rFonts w:ascii="Tahoma" w:hAnsi="Tahoma" w:cs="Tahoma"/>
          <w:sz w:val="20"/>
          <w:szCs w:val="20"/>
        </w:rPr>
        <w:t>Part-time Team Members who are seeking additional hours</w:t>
      </w:r>
    </w:p>
    <w:p w:rsidR="0044257F" w:rsidRPr="00D03524" w:rsidRDefault="0044257F" w:rsidP="0044257F">
      <w:pPr>
        <w:pStyle w:val="ListParagraph"/>
        <w:numPr>
          <w:ilvl w:val="0"/>
          <w:numId w:val="2"/>
        </w:numPr>
        <w:rPr>
          <w:rFonts w:ascii="Tahoma" w:hAnsi="Tahoma" w:cs="Tahoma"/>
          <w:sz w:val="20"/>
          <w:szCs w:val="20"/>
        </w:rPr>
      </w:pPr>
      <w:r w:rsidRPr="00D03524">
        <w:rPr>
          <w:rFonts w:ascii="Tahoma" w:hAnsi="Tahoma" w:cs="Tahoma"/>
          <w:sz w:val="20"/>
          <w:szCs w:val="20"/>
        </w:rPr>
        <w:t xml:space="preserve"> Any team member selected for a temporary assignment will be required to sign, along with the temporary supervisor, a Temporary Position Agreement prior </w:t>
      </w:r>
      <w:r w:rsidR="00827FE1" w:rsidRPr="00D03524">
        <w:rPr>
          <w:rFonts w:ascii="Tahoma" w:hAnsi="Tahoma" w:cs="Tahoma"/>
          <w:sz w:val="20"/>
          <w:szCs w:val="20"/>
        </w:rPr>
        <w:t>t</w:t>
      </w:r>
      <w:r w:rsidRPr="00D03524">
        <w:rPr>
          <w:rFonts w:ascii="Tahoma" w:hAnsi="Tahoma" w:cs="Tahoma"/>
          <w:sz w:val="20"/>
          <w:szCs w:val="20"/>
        </w:rPr>
        <w:t>o the comme</w:t>
      </w:r>
      <w:r w:rsidR="006222BE" w:rsidRPr="00D03524">
        <w:rPr>
          <w:rFonts w:ascii="Tahoma" w:hAnsi="Tahoma" w:cs="Tahoma"/>
          <w:sz w:val="20"/>
          <w:szCs w:val="20"/>
        </w:rPr>
        <w:t>ncement of the assignment.</w:t>
      </w:r>
    </w:p>
    <w:p w:rsidR="00CF4DFA" w:rsidRPr="00D03524" w:rsidRDefault="00CF4DFA" w:rsidP="00CF4DFA">
      <w:pPr>
        <w:pStyle w:val="ListParagraph"/>
        <w:ind w:left="1800"/>
        <w:rPr>
          <w:rFonts w:ascii="Tahoma" w:hAnsi="Tahoma" w:cs="Tahoma"/>
          <w:sz w:val="20"/>
          <w:szCs w:val="20"/>
        </w:rPr>
      </w:pPr>
    </w:p>
    <w:p w:rsidR="006222BE" w:rsidRPr="00D03524" w:rsidRDefault="006222BE" w:rsidP="006222BE">
      <w:pPr>
        <w:pStyle w:val="ListParagraph"/>
        <w:numPr>
          <w:ilvl w:val="0"/>
          <w:numId w:val="1"/>
        </w:numPr>
        <w:rPr>
          <w:rFonts w:ascii="Tahoma" w:hAnsi="Tahoma" w:cs="Tahoma"/>
          <w:sz w:val="20"/>
          <w:szCs w:val="20"/>
        </w:rPr>
      </w:pPr>
      <w:r w:rsidRPr="00D03524">
        <w:rPr>
          <w:rFonts w:ascii="Tahoma" w:hAnsi="Tahoma" w:cs="Tahoma"/>
          <w:sz w:val="20"/>
          <w:szCs w:val="20"/>
        </w:rPr>
        <w:t>Process</w:t>
      </w:r>
    </w:p>
    <w:p w:rsidR="006222BE" w:rsidRPr="00D03524" w:rsidRDefault="006222BE" w:rsidP="006222BE">
      <w:pPr>
        <w:pStyle w:val="ListParagraph"/>
        <w:numPr>
          <w:ilvl w:val="0"/>
          <w:numId w:val="3"/>
        </w:numPr>
        <w:rPr>
          <w:rFonts w:ascii="Tahoma" w:hAnsi="Tahoma" w:cs="Tahoma"/>
          <w:sz w:val="20"/>
          <w:szCs w:val="20"/>
        </w:rPr>
      </w:pPr>
      <w:r w:rsidRPr="00D03524">
        <w:rPr>
          <w:rFonts w:ascii="Tahoma" w:hAnsi="Tahoma" w:cs="Tahoma"/>
          <w:sz w:val="20"/>
          <w:szCs w:val="20"/>
        </w:rPr>
        <w:t xml:space="preserve">To obtain </w:t>
      </w:r>
      <w:r w:rsidR="00CF4DFA" w:rsidRPr="00D03524">
        <w:rPr>
          <w:rFonts w:ascii="Tahoma" w:hAnsi="Tahoma" w:cs="Tahoma"/>
          <w:sz w:val="20"/>
          <w:szCs w:val="20"/>
        </w:rPr>
        <w:t>temporary</w:t>
      </w:r>
      <w:r w:rsidRPr="00D03524">
        <w:rPr>
          <w:rFonts w:ascii="Tahoma" w:hAnsi="Tahoma" w:cs="Tahoma"/>
          <w:sz w:val="20"/>
          <w:szCs w:val="20"/>
        </w:rPr>
        <w:t xml:space="preserve"> help a departmental </w:t>
      </w:r>
      <w:r w:rsidR="00CF4DFA" w:rsidRPr="00D03524">
        <w:rPr>
          <w:rFonts w:ascii="Tahoma" w:hAnsi="Tahoma" w:cs="Tahoma"/>
          <w:sz w:val="20"/>
          <w:szCs w:val="20"/>
        </w:rPr>
        <w:t>manager</w:t>
      </w:r>
      <w:r w:rsidRPr="00D03524">
        <w:rPr>
          <w:rFonts w:ascii="Tahoma" w:hAnsi="Tahoma" w:cs="Tahoma"/>
          <w:sz w:val="20"/>
          <w:szCs w:val="20"/>
        </w:rPr>
        <w:t xml:space="preserve"> must complete a Temporary Help Request Form.  All requisitions must indicate a start and end date for the assignment, a description of the duties the individual will be performing, pay, the shift to which the team member will be working, and the work week the team member will be required to work.  All requ</w:t>
      </w:r>
      <w:r w:rsidR="00CF4DFA" w:rsidRPr="00D03524">
        <w:rPr>
          <w:rFonts w:ascii="Tahoma" w:hAnsi="Tahoma" w:cs="Tahoma"/>
          <w:sz w:val="20"/>
          <w:szCs w:val="20"/>
        </w:rPr>
        <w:t>ests</w:t>
      </w:r>
      <w:r w:rsidRPr="00D03524">
        <w:rPr>
          <w:rFonts w:ascii="Tahoma" w:hAnsi="Tahoma" w:cs="Tahoma"/>
          <w:sz w:val="20"/>
          <w:szCs w:val="20"/>
        </w:rPr>
        <w:t xml:space="preserve"> must be approved by the division Director and</w:t>
      </w:r>
      <w:r w:rsidR="00827FE1" w:rsidRPr="00D03524">
        <w:rPr>
          <w:rFonts w:ascii="Tahoma" w:hAnsi="Tahoma" w:cs="Tahoma"/>
          <w:sz w:val="20"/>
          <w:szCs w:val="20"/>
        </w:rPr>
        <w:t>/</w:t>
      </w:r>
      <w:r w:rsidRPr="00D03524">
        <w:rPr>
          <w:rFonts w:ascii="Tahoma" w:hAnsi="Tahoma" w:cs="Tahoma"/>
          <w:sz w:val="20"/>
          <w:szCs w:val="20"/>
        </w:rPr>
        <w:t xml:space="preserve">or Vice President, signed by the Department Manager, and submitted to HR/Talent </w:t>
      </w:r>
      <w:r w:rsidR="00CF4DFA" w:rsidRPr="00D03524">
        <w:rPr>
          <w:rFonts w:ascii="Tahoma" w:hAnsi="Tahoma" w:cs="Tahoma"/>
          <w:sz w:val="20"/>
          <w:szCs w:val="20"/>
        </w:rPr>
        <w:t>Management.</w:t>
      </w:r>
    </w:p>
    <w:p w:rsidR="006222BE" w:rsidRPr="00D03524" w:rsidRDefault="006222BE" w:rsidP="006222BE">
      <w:pPr>
        <w:pStyle w:val="ListParagraph"/>
        <w:numPr>
          <w:ilvl w:val="0"/>
          <w:numId w:val="3"/>
        </w:numPr>
        <w:rPr>
          <w:rFonts w:ascii="Tahoma" w:hAnsi="Tahoma" w:cs="Tahoma"/>
          <w:sz w:val="20"/>
          <w:szCs w:val="20"/>
        </w:rPr>
      </w:pPr>
      <w:r w:rsidRPr="00D03524">
        <w:rPr>
          <w:rFonts w:ascii="Tahoma" w:hAnsi="Tahoma" w:cs="Tahoma"/>
          <w:sz w:val="20"/>
          <w:szCs w:val="20"/>
        </w:rPr>
        <w:t xml:space="preserve">Once received, an HR/Talent Management representative will use the current talent pool to attempt to fill the temporary position.  If filled, the HR/Talent Management representative will contact the appointed department manager and/or supervisor to coordinate the team member’s temporary placement. </w:t>
      </w:r>
    </w:p>
    <w:p w:rsidR="006222BE" w:rsidRPr="00D03524" w:rsidRDefault="006222BE" w:rsidP="006222BE">
      <w:pPr>
        <w:pStyle w:val="ListParagraph"/>
        <w:numPr>
          <w:ilvl w:val="0"/>
          <w:numId w:val="3"/>
        </w:numPr>
        <w:rPr>
          <w:rFonts w:ascii="Tahoma" w:hAnsi="Tahoma" w:cs="Tahoma"/>
          <w:sz w:val="20"/>
          <w:szCs w:val="20"/>
        </w:rPr>
      </w:pPr>
      <w:r w:rsidRPr="00D03524">
        <w:rPr>
          <w:rFonts w:ascii="Tahoma" w:hAnsi="Tahoma" w:cs="Tahoma"/>
          <w:sz w:val="20"/>
          <w:szCs w:val="20"/>
        </w:rPr>
        <w:t>The team member will be required to adhere to the department’s policies and procedures while workin</w:t>
      </w:r>
      <w:r w:rsidR="006D41A6" w:rsidRPr="00D03524">
        <w:rPr>
          <w:rFonts w:ascii="Tahoma" w:hAnsi="Tahoma" w:cs="Tahoma"/>
          <w:sz w:val="20"/>
          <w:szCs w:val="20"/>
        </w:rPr>
        <w:t>g</w:t>
      </w:r>
      <w:r w:rsidRPr="00D03524">
        <w:rPr>
          <w:rFonts w:ascii="Tahoma" w:hAnsi="Tahoma" w:cs="Tahoma"/>
          <w:sz w:val="20"/>
          <w:szCs w:val="20"/>
        </w:rPr>
        <w:t xml:space="preserve"> in the specified area in addition to the performance standards indicated on the job duties.  Failure to comply may result in rem</w:t>
      </w:r>
      <w:r w:rsidR="006D41A6" w:rsidRPr="00D03524">
        <w:rPr>
          <w:rFonts w:ascii="Tahoma" w:hAnsi="Tahoma" w:cs="Tahoma"/>
          <w:sz w:val="20"/>
          <w:szCs w:val="20"/>
        </w:rPr>
        <w:t>o</w:t>
      </w:r>
      <w:r w:rsidRPr="00D03524">
        <w:rPr>
          <w:rFonts w:ascii="Tahoma" w:hAnsi="Tahoma" w:cs="Tahoma"/>
          <w:sz w:val="20"/>
          <w:szCs w:val="20"/>
        </w:rPr>
        <w:t xml:space="preserve">val from the assignment and/or progressive disciplinary action up to and including termination.  </w:t>
      </w:r>
    </w:p>
    <w:p w:rsidR="00827FE1" w:rsidRPr="00D03524" w:rsidRDefault="00827FE1" w:rsidP="00D03524">
      <w:pPr>
        <w:pStyle w:val="ListParagraph"/>
        <w:ind w:left="1800"/>
        <w:rPr>
          <w:rFonts w:ascii="Tahoma" w:hAnsi="Tahoma" w:cs="Tahoma"/>
          <w:sz w:val="20"/>
          <w:szCs w:val="20"/>
        </w:rPr>
      </w:pPr>
    </w:p>
    <w:p w:rsidR="006D41A6" w:rsidRPr="00D03524" w:rsidRDefault="006222BE" w:rsidP="006222BE">
      <w:pPr>
        <w:pStyle w:val="ListParagraph"/>
        <w:numPr>
          <w:ilvl w:val="0"/>
          <w:numId w:val="3"/>
        </w:numPr>
        <w:rPr>
          <w:rFonts w:ascii="Tahoma" w:hAnsi="Tahoma" w:cs="Tahoma"/>
          <w:sz w:val="20"/>
          <w:szCs w:val="20"/>
        </w:rPr>
      </w:pPr>
      <w:r w:rsidRPr="00D03524">
        <w:rPr>
          <w:rFonts w:ascii="Tahoma" w:hAnsi="Tahoma" w:cs="Tahoma"/>
          <w:sz w:val="20"/>
          <w:szCs w:val="20"/>
        </w:rPr>
        <w:t>All placements of team members will be on a temporary basis.  Cash handling positions are excluded from this program.</w:t>
      </w:r>
    </w:p>
    <w:p w:rsidR="006D41A6" w:rsidRPr="00D03524" w:rsidRDefault="006D41A6" w:rsidP="006222BE">
      <w:pPr>
        <w:pStyle w:val="ListParagraph"/>
        <w:numPr>
          <w:ilvl w:val="0"/>
          <w:numId w:val="3"/>
        </w:numPr>
        <w:rPr>
          <w:rFonts w:ascii="Tahoma" w:hAnsi="Tahoma" w:cs="Tahoma"/>
          <w:sz w:val="20"/>
          <w:szCs w:val="20"/>
        </w:rPr>
      </w:pPr>
      <w:r w:rsidRPr="00D03524">
        <w:rPr>
          <w:rFonts w:ascii="Tahoma" w:hAnsi="Tahoma" w:cs="Tahoma"/>
          <w:sz w:val="20"/>
          <w:szCs w:val="20"/>
        </w:rPr>
        <w:t>Selected team members can only work in areas that correspond with their current badge licensing.</w:t>
      </w:r>
    </w:p>
    <w:p w:rsidR="006D41A6" w:rsidRPr="00D03524" w:rsidRDefault="006D41A6" w:rsidP="006D41A6">
      <w:pPr>
        <w:pStyle w:val="ListParagraph"/>
        <w:numPr>
          <w:ilvl w:val="0"/>
          <w:numId w:val="6"/>
        </w:numPr>
        <w:rPr>
          <w:rFonts w:ascii="Tahoma" w:hAnsi="Tahoma" w:cs="Tahoma"/>
          <w:sz w:val="20"/>
          <w:szCs w:val="20"/>
        </w:rPr>
      </w:pPr>
      <w:r w:rsidRPr="00D03524">
        <w:rPr>
          <w:rFonts w:ascii="Tahoma" w:hAnsi="Tahoma" w:cs="Tahoma"/>
          <w:sz w:val="20"/>
          <w:szCs w:val="20"/>
        </w:rPr>
        <w:t>B Badges can only work in areas that require a B Badge</w:t>
      </w:r>
    </w:p>
    <w:p w:rsidR="006D41A6" w:rsidRPr="00D03524" w:rsidRDefault="006D41A6" w:rsidP="006D41A6">
      <w:pPr>
        <w:pStyle w:val="ListParagraph"/>
        <w:numPr>
          <w:ilvl w:val="0"/>
          <w:numId w:val="6"/>
        </w:numPr>
        <w:rPr>
          <w:rFonts w:ascii="Tahoma" w:hAnsi="Tahoma" w:cs="Tahoma"/>
          <w:sz w:val="20"/>
          <w:szCs w:val="20"/>
        </w:rPr>
      </w:pPr>
      <w:r w:rsidRPr="00D03524">
        <w:rPr>
          <w:rFonts w:ascii="Tahoma" w:hAnsi="Tahoma" w:cs="Tahoma"/>
          <w:sz w:val="20"/>
          <w:szCs w:val="20"/>
        </w:rPr>
        <w:t>A Badges can work in both A and B badge areas</w:t>
      </w:r>
    </w:p>
    <w:p w:rsidR="006222BE" w:rsidRPr="00D03524" w:rsidRDefault="006D41A6" w:rsidP="006D41A6">
      <w:pPr>
        <w:pStyle w:val="ListParagraph"/>
        <w:numPr>
          <w:ilvl w:val="0"/>
          <w:numId w:val="6"/>
        </w:numPr>
        <w:rPr>
          <w:rFonts w:ascii="Tahoma" w:hAnsi="Tahoma" w:cs="Tahoma"/>
          <w:sz w:val="20"/>
          <w:szCs w:val="20"/>
        </w:rPr>
      </w:pPr>
      <w:r w:rsidRPr="00D03524">
        <w:rPr>
          <w:rFonts w:ascii="Tahoma" w:hAnsi="Tahoma" w:cs="Tahoma"/>
          <w:sz w:val="20"/>
          <w:szCs w:val="20"/>
        </w:rPr>
        <w:t>H Badges can work in both B and H badge areas</w:t>
      </w:r>
      <w:r w:rsidR="006222BE" w:rsidRPr="00D03524">
        <w:rPr>
          <w:rFonts w:ascii="Tahoma" w:hAnsi="Tahoma" w:cs="Tahoma"/>
          <w:sz w:val="20"/>
          <w:szCs w:val="20"/>
        </w:rPr>
        <w:t xml:space="preserve"> </w:t>
      </w:r>
    </w:p>
    <w:p w:rsidR="006D41A6" w:rsidRPr="00D03524" w:rsidRDefault="006D41A6" w:rsidP="006D41A6">
      <w:pPr>
        <w:pStyle w:val="ListParagraph"/>
        <w:numPr>
          <w:ilvl w:val="0"/>
          <w:numId w:val="3"/>
        </w:numPr>
        <w:rPr>
          <w:rFonts w:ascii="Tahoma" w:hAnsi="Tahoma" w:cs="Tahoma"/>
          <w:sz w:val="20"/>
          <w:szCs w:val="20"/>
        </w:rPr>
      </w:pPr>
      <w:r w:rsidRPr="00D03524">
        <w:rPr>
          <w:rFonts w:ascii="Tahoma" w:hAnsi="Tahoma" w:cs="Tahoma"/>
          <w:sz w:val="20"/>
          <w:szCs w:val="20"/>
        </w:rPr>
        <w:t xml:space="preserve">Team members will be required to adhere to the dress code identified in the temporary work agreement. </w:t>
      </w:r>
    </w:p>
    <w:p w:rsidR="006D41A6" w:rsidRPr="00D03524" w:rsidRDefault="006D41A6" w:rsidP="00D03524">
      <w:pPr>
        <w:tabs>
          <w:tab w:val="left" w:pos="1710"/>
          <w:tab w:val="left" w:pos="1980"/>
          <w:tab w:val="left" w:pos="2070"/>
        </w:tabs>
        <w:ind w:left="1440"/>
        <w:rPr>
          <w:rFonts w:ascii="Tahoma" w:hAnsi="Tahoma" w:cs="Tahoma"/>
          <w:sz w:val="20"/>
          <w:szCs w:val="20"/>
        </w:rPr>
      </w:pPr>
      <w:r w:rsidRPr="00D03524">
        <w:rPr>
          <w:rFonts w:ascii="Tahoma" w:hAnsi="Tahoma" w:cs="Tahoma"/>
          <w:sz w:val="20"/>
          <w:szCs w:val="20"/>
        </w:rPr>
        <w:t>There is no guarantee that if place in the talent pool the team member will receive temporary work.</w:t>
      </w:r>
    </w:p>
    <w:p w:rsidR="00CF4DFA" w:rsidRPr="00D03524" w:rsidRDefault="00CF4DFA" w:rsidP="00CF4DFA">
      <w:pPr>
        <w:pStyle w:val="ListParagraph"/>
        <w:ind w:left="1800"/>
        <w:rPr>
          <w:rFonts w:ascii="Tahoma" w:hAnsi="Tahoma" w:cs="Tahoma"/>
          <w:sz w:val="20"/>
          <w:szCs w:val="20"/>
        </w:rPr>
      </w:pPr>
    </w:p>
    <w:p w:rsidR="006D41A6" w:rsidRPr="00D03524" w:rsidRDefault="006D41A6" w:rsidP="006D41A6">
      <w:pPr>
        <w:pStyle w:val="ListParagraph"/>
        <w:numPr>
          <w:ilvl w:val="0"/>
          <w:numId w:val="1"/>
        </w:numPr>
        <w:rPr>
          <w:rFonts w:ascii="Tahoma" w:hAnsi="Tahoma" w:cs="Tahoma"/>
          <w:sz w:val="20"/>
          <w:szCs w:val="20"/>
        </w:rPr>
      </w:pPr>
      <w:r w:rsidRPr="00D03524">
        <w:rPr>
          <w:rFonts w:ascii="Tahoma" w:hAnsi="Tahoma" w:cs="Tahoma"/>
          <w:sz w:val="20"/>
          <w:szCs w:val="20"/>
        </w:rPr>
        <w:t xml:space="preserve"> Temporary Placement Log</w:t>
      </w:r>
    </w:p>
    <w:p w:rsidR="0066512C" w:rsidRPr="00D03524" w:rsidRDefault="0066512C" w:rsidP="0066512C">
      <w:pPr>
        <w:pStyle w:val="ListParagraph"/>
        <w:numPr>
          <w:ilvl w:val="0"/>
          <w:numId w:val="8"/>
        </w:numPr>
        <w:rPr>
          <w:rFonts w:ascii="Tahoma" w:hAnsi="Tahoma" w:cs="Tahoma"/>
          <w:sz w:val="20"/>
          <w:szCs w:val="20"/>
        </w:rPr>
      </w:pPr>
      <w:r w:rsidRPr="00D03524">
        <w:rPr>
          <w:rFonts w:ascii="Tahoma" w:hAnsi="Tahoma" w:cs="Tahoma"/>
          <w:sz w:val="20"/>
          <w:szCs w:val="20"/>
        </w:rPr>
        <w:t>The HR/Talent Management representative will maintain a detailed daily log of running assignments and team members assigned.</w:t>
      </w:r>
    </w:p>
    <w:p w:rsidR="0066512C" w:rsidRPr="00D03524" w:rsidRDefault="0066512C" w:rsidP="0066512C">
      <w:pPr>
        <w:pStyle w:val="ListParagraph"/>
        <w:numPr>
          <w:ilvl w:val="0"/>
          <w:numId w:val="8"/>
        </w:numPr>
        <w:rPr>
          <w:rFonts w:ascii="Tahoma" w:hAnsi="Tahoma" w:cs="Tahoma"/>
          <w:sz w:val="20"/>
          <w:szCs w:val="20"/>
        </w:rPr>
      </w:pPr>
      <w:r w:rsidRPr="00D03524">
        <w:rPr>
          <w:rFonts w:ascii="Tahoma" w:hAnsi="Tahoma" w:cs="Tahoma"/>
          <w:sz w:val="20"/>
          <w:szCs w:val="20"/>
        </w:rPr>
        <w:t xml:space="preserve">A placement log will be emailed to </w:t>
      </w:r>
      <w:r w:rsidR="00863320" w:rsidRPr="00D03524">
        <w:rPr>
          <w:rFonts w:ascii="Tahoma" w:hAnsi="Tahoma" w:cs="Tahoma"/>
          <w:sz w:val="20"/>
          <w:szCs w:val="20"/>
        </w:rPr>
        <w:t>Payroll, Gaming and Compliance as individuals as placed to work in the different areas.</w:t>
      </w:r>
    </w:p>
    <w:p w:rsidR="00CF4DFA" w:rsidRPr="00D03524" w:rsidRDefault="00CF4DFA" w:rsidP="00CF4DFA">
      <w:pPr>
        <w:pStyle w:val="ListParagraph"/>
        <w:ind w:left="1800"/>
        <w:rPr>
          <w:rFonts w:ascii="Tahoma" w:hAnsi="Tahoma" w:cs="Tahoma"/>
          <w:sz w:val="20"/>
          <w:szCs w:val="20"/>
        </w:rPr>
      </w:pPr>
    </w:p>
    <w:p w:rsidR="00863320" w:rsidRPr="00D03524" w:rsidRDefault="00863320" w:rsidP="00863320">
      <w:pPr>
        <w:pStyle w:val="ListParagraph"/>
        <w:numPr>
          <w:ilvl w:val="0"/>
          <w:numId w:val="1"/>
        </w:numPr>
        <w:rPr>
          <w:rFonts w:ascii="Tahoma" w:hAnsi="Tahoma" w:cs="Tahoma"/>
          <w:sz w:val="20"/>
          <w:szCs w:val="20"/>
        </w:rPr>
      </w:pPr>
      <w:r w:rsidRPr="00D03524">
        <w:rPr>
          <w:rFonts w:ascii="Tahoma" w:hAnsi="Tahoma" w:cs="Tahoma"/>
          <w:sz w:val="20"/>
          <w:szCs w:val="20"/>
        </w:rPr>
        <w:t>Pay for Time Work</w:t>
      </w:r>
    </w:p>
    <w:p w:rsidR="00863320" w:rsidRPr="00D03524" w:rsidRDefault="00863320" w:rsidP="00863320">
      <w:pPr>
        <w:pStyle w:val="ListParagraph"/>
        <w:rPr>
          <w:rFonts w:ascii="Tahoma" w:hAnsi="Tahoma" w:cs="Tahoma"/>
          <w:sz w:val="20"/>
          <w:szCs w:val="20"/>
        </w:rPr>
      </w:pPr>
      <w:r w:rsidRPr="00D03524">
        <w:rPr>
          <w:rFonts w:ascii="Tahoma" w:hAnsi="Tahoma" w:cs="Tahoma"/>
          <w:sz w:val="20"/>
          <w:szCs w:val="20"/>
        </w:rPr>
        <w:t>Team members placed on a temporary assignment will be paid at the</w:t>
      </w:r>
      <w:r w:rsidR="001770C9" w:rsidRPr="00D03524">
        <w:rPr>
          <w:rFonts w:ascii="Tahoma" w:hAnsi="Tahoma" w:cs="Tahoma"/>
          <w:sz w:val="20"/>
          <w:szCs w:val="20"/>
        </w:rPr>
        <w:t xml:space="preserve"> accepted position’s minimum pay rate</w:t>
      </w:r>
      <w:r w:rsidRPr="00D03524">
        <w:rPr>
          <w:rFonts w:ascii="Tahoma" w:hAnsi="Tahoma" w:cs="Tahoma"/>
          <w:sz w:val="20"/>
          <w:szCs w:val="20"/>
        </w:rPr>
        <w:t>.  The team member’s compensation will be charge</w:t>
      </w:r>
      <w:r w:rsidR="00CF4DFA" w:rsidRPr="00D03524">
        <w:rPr>
          <w:rFonts w:ascii="Tahoma" w:hAnsi="Tahoma" w:cs="Tahoma"/>
          <w:sz w:val="20"/>
          <w:szCs w:val="20"/>
        </w:rPr>
        <w:t>d to the temporary department’s budget.</w:t>
      </w:r>
    </w:p>
    <w:p w:rsidR="00CF4DFA" w:rsidRPr="00D03524" w:rsidRDefault="00CF4DFA" w:rsidP="00CF4DFA">
      <w:pPr>
        <w:pStyle w:val="ListParagraph"/>
        <w:numPr>
          <w:ilvl w:val="0"/>
          <w:numId w:val="9"/>
        </w:numPr>
        <w:rPr>
          <w:rFonts w:ascii="Tahoma" w:hAnsi="Tahoma" w:cs="Tahoma"/>
          <w:sz w:val="20"/>
          <w:szCs w:val="20"/>
        </w:rPr>
      </w:pPr>
      <w:r w:rsidRPr="00D03524">
        <w:rPr>
          <w:rFonts w:ascii="Tahoma" w:hAnsi="Tahoma" w:cs="Tahoma"/>
          <w:sz w:val="20"/>
          <w:szCs w:val="20"/>
        </w:rPr>
        <w:t>Manual Talent Pool time sheets must be filled out daily be the team member and given to their temporary supervisor and/or manager weekly for approval.</w:t>
      </w:r>
    </w:p>
    <w:p w:rsidR="00CF4DFA" w:rsidRPr="00D03524" w:rsidRDefault="00CF4DFA" w:rsidP="00CF4DFA">
      <w:pPr>
        <w:pStyle w:val="ListParagraph"/>
        <w:numPr>
          <w:ilvl w:val="0"/>
          <w:numId w:val="9"/>
        </w:numPr>
        <w:rPr>
          <w:rFonts w:ascii="Tahoma" w:hAnsi="Tahoma" w:cs="Tahoma"/>
          <w:sz w:val="20"/>
          <w:szCs w:val="20"/>
        </w:rPr>
      </w:pPr>
      <w:r w:rsidRPr="00D03524">
        <w:rPr>
          <w:rFonts w:ascii="Tahoma" w:hAnsi="Tahoma" w:cs="Tahoma"/>
          <w:sz w:val="20"/>
          <w:szCs w:val="20"/>
        </w:rPr>
        <w:t xml:space="preserve">All manual Talent Pool time sheets must be submitted to payroll and the HR/Talent Management representative no later than the Monday before the pay period ending. </w:t>
      </w:r>
    </w:p>
    <w:p w:rsidR="00542C40" w:rsidRPr="00D03524" w:rsidRDefault="00C365D6" w:rsidP="00D03524">
      <w:pPr>
        <w:pStyle w:val="ListParagraph"/>
        <w:numPr>
          <w:ilvl w:val="0"/>
          <w:numId w:val="1"/>
        </w:numPr>
        <w:rPr>
          <w:rFonts w:ascii="Tahoma" w:hAnsi="Tahoma" w:cs="Tahoma"/>
          <w:sz w:val="20"/>
          <w:szCs w:val="20"/>
        </w:rPr>
      </w:pPr>
      <w:r w:rsidRPr="00D03524">
        <w:rPr>
          <w:rFonts w:ascii="Tahoma" w:hAnsi="Tahoma" w:cs="Tahoma"/>
          <w:sz w:val="20"/>
          <w:szCs w:val="20"/>
        </w:rPr>
        <w:t xml:space="preserve">Work </w:t>
      </w:r>
      <w:r w:rsidR="00BD59A6" w:rsidRPr="00D03524">
        <w:rPr>
          <w:rFonts w:ascii="Tahoma" w:hAnsi="Tahoma" w:cs="Tahoma"/>
          <w:sz w:val="20"/>
          <w:szCs w:val="20"/>
        </w:rPr>
        <w:t>Hours</w:t>
      </w:r>
    </w:p>
    <w:p w:rsidR="00542C40" w:rsidRPr="00D03524" w:rsidRDefault="00C365D6" w:rsidP="00D03524">
      <w:pPr>
        <w:pStyle w:val="ListParagraph"/>
        <w:rPr>
          <w:rFonts w:ascii="Tahoma" w:hAnsi="Tahoma" w:cs="Tahoma"/>
          <w:sz w:val="20"/>
          <w:szCs w:val="20"/>
        </w:rPr>
      </w:pPr>
      <w:r w:rsidRPr="00D03524">
        <w:rPr>
          <w:rFonts w:ascii="Tahoma" w:hAnsi="Tahoma" w:cs="Tahoma"/>
          <w:sz w:val="20"/>
          <w:szCs w:val="20"/>
        </w:rPr>
        <w:t xml:space="preserve">The hours worked for the temporary work assignment cannot exceed 12 hours within the work day. </w:t>
      </w:r>
    </w:p>
    <w:p w:rsidR="00542C40" w:rsidRPr="00D03524" w:rsidRDefault="00C365D6" w:rsidP="00D03524">
      <w:pPr>
        <w:pStyle w:val="ListParagraph"/>
        <w:numPr>
          <w:ilvl w:val="1"/>
          <w:numId w:val="1"/>
        </w:numPr>
        <w:rPr>
          <w:rFonts w:ascii="Tahoma" w:hAnsi="Tahoma" w:cs="Tahoma"/>
          <w:sz w:val="20"/>
          <w:szCs w:val="20"/>
        </w:rPr>
      </w:pPr>
      <w:r w:rsidRPr="00D03524">
        <w:rPr>
          <w:rFonts w:ascii="Tahoma" w:hAnsi="Tahoma" w:cs="Tahoma"/>
          <w:sz w:val="20"/>
          <w:szCs w:val="20"/>
        </w:rPr>
        <w:t xml:space="preserve">No double shifts are permitted. </w:t>
      </w:r>
      <w:r w:rsidR="005C068C" w:rsidRPr="00D03524">
        <w:rPr>
          <w:rFonts w:ascii="Tahoma" w:hAnsi="Tahoma" w:cs="Tahoma"/>
          <w:sz w:val="20"/>
          <w:szCs w:val="20"/>
        </w:rPr>
        <w:t xml:space="preserve"> Double shifts are defined as working consecutive shifts without a </w:t>
      </w:r>
      <w:r w:rsidR="00A3788A" w:rsidRPr="00D03524">
        <w:rPr>
          <w:rFonts w:ascii="Tahoma" w:hAnsi="Tahoma" w:cs="Tahoma"/>
          <w:sz w:val="20"/>
          <w:szCs w:val="20"/>
        </w:rPr>
        <w:t xml:space="preserve">minimum </w:t>
      </w:r>
      <w:r w:rsidR="005C068C" w:rsidRPr="00D03524">
        <w:rPr>
          <w:rFonts w:ascii="Tahoma" w:hAnsi="Tahoma" w:cs="Tahoma"/>
          <w:sz w:val="20"/>
          <w:szCs w:val="20"/>
        </w:rPr>
        <w:t xml:space="preserve">time lapse of 8 </w:t>
      </w:r>
      <w:r w:rsidR="00216BB0">
        <w:rPr>
          <w:rFonts w:ascii="Tahoma" w:hAnsi="Tahoma" w:cs="Tahoma"/>
          <w:sz w:val="20"/>
          <w:szCs w:val="20"/>
        </w:rPr>
        <w:t>hours.</w:t>
      </w:r>
      <w:r w:rsidR="00A3788A" w:rsidRPr="00D03524">
        <w:rPr>
          <w:rFonts w:ascii="Tahoma" w:hAnsi="Tahoma" w:cs="Tahoma"/>
          <w:sz w:val="20"/>
          <w:szCs w:val="20"/>
        </w:rPr>
        <w:t xml:space="preserve"> </w:t>
      </w:r>
      <w:r w:rsidR="005C068C" w:rsidRPr="00D03524">
        <w:rPr>
          <w:rFonts w:ascii="Tahoma" w:hAnsi="Tahoma" w:cs="Tahoma"/>
          <w:sz w:val="20"/>
          <w:szCs w:val="20"/>
        </w:rPr>
        <w:t>.</w:t>
      </w:r>
    </w:p>
    <w:p w:rsidR="00542C40" w:rsidRPr="00D03524" w:rsidRDefault="00542C40" w:rsidP="00D03524">
      <w:pPr>
        <w:pStyle w:val="ListParagraph"/>
        <w:rPr>
          <w:rFonts w:ascii="Tahoma" w:hAnsi="Tahoma" w:cs="Tahoma"/>
          <w:sz w:val="20"/>
          <w:szCs w:val="20"/>
        </w:rPr>
      </w:pPr>
    </w:p>
    <w:p w:rsidR="00CF4DFA" w:rsidRPr="00D03524" w:rsidRDefault="00CF4DFA" w:rsidP="00CF4DFA">
      <w:pPr>
        <w:pStyle w:val="ListParagraph"/>
        <w:numPr>
          <w:ilvl w:val="0"/>
          <w:numId w:val="1"/>
        </w:numPr>
        <w:rPr>
          <w:rFonts w:ascii="Tahoma" w:hAnsi="Tahoma" w:cs="Tahoma"/>
          <w:sz w:val="20"/>
          <w:szCs w:val="20"/>
        </w:rPr>
      </w:pPr>
      <w:r w:rsidRPr="00D03524">
        <w:rPr>
          <w:rFonts w:ascii="Tahoma" w:hAnsi="Tahoma" w:cs="Tahoma"/>
          <w:sz w:val="20"/>
          <w:szCs w:val="20"/>
        </w:rPr>
        <w:t>Confidentiality</w:t>
      </w:r>
    </w:p>
    <w:p w:rsidR="00A3788A" w:rsidRPr="00D03524" w:rsidRDefault="00CF4DFA" w:rsidP="00CF4DFA">
      <w:pPr>
        <w:pStyle w:val="ListParagraph"/>
        <w:rPr>
          <w:rFonts w:ascii="Tahoma" w:hAnsi="Tahoma" w:cs="Tahoma"/>
          <w:sz w:val="20"/>
          <w:szCs w:val="20"/>
        </w:rPr>
      </w:pPr>
      <w:r w:rsidRPr="00D03524">
        <w:rPr>
          <w:rFonts w:ascii="Tahoma" w:hAnsi="Tahoma" w:cs="Tahoma"/>
          <w:sz w:val="20"/>
          <w:szCs w:val="20"/>
        </w:rPr>
        <w:t>All team members working on a temporary bas</w:t>
      </w:r>
      <w:r w:rsidR="00545507" w:rsidRPr="00D03524">
        <w:rPr>
          <w:rFonts w:ascii="Tahoma" w:hAnsi="Tahoma" w:cs="Tahoma"/>
          <w:sz w:val="20"/>
          <w:szCs w:val="20"/>
        </w:rPr>
        <w:t>is</w:t>
      </w:r>
      <w:r w:rsidRPr="00D03524">
        <w:rPr>
          <w:rFonts w:ascii="Tahoma" w:hAnsi="Tahoma" w:cs="Tahoma"/>
          <w:sz w:val="20"/>
          <w:szCs w:val="20"/>
        </w:rPr>
        <w:t xml:space="preserve"> will be required at all times to keep confidential and shall not thereafter, either directly or indirectly, disclose or make available to any person or entity any confidential or trade secret information of PRC or of PRC’s customers.  </w:t>
      </w:r>
    </w:p>
    <w:p w:rsidR="00A3788A" w:rsidRPr="00D03524" w:rsidRDefault="00A3788A" w:rsidP="00CF4DFA">
      <w:pPr>
        <w:pStyle w:val="ListParagraph"/>
        <w:rPr>
          <w:rFonts w:ascii="Tahoma" w:hAnsi="Tahoma" w:cs="Tahoma"/>
          <w:sz w:val="20"/>
          <w:szCs w:val="20"/>
        </w:rPr>
      </w:pPr>
    </w:p>
    <w:p w:rsidR="005C068C" w:rsidRPr="00D03524" w:rsidRDefault="005C068C" w:rsidP="00CF4DFA">
      <w:pPr>
        <w:pStyle w:val="ListParagraph"/>
        <w:rPr>
          <w:rFonts w:ascii="Tahoma" w:hAnsi="Tahoma" w:cs="Tahoma"/>
          <w:sz w:val="20"/>
          <w:szCs w:val="20"/>
        </w:rPr>
      </w:pPr>
      <w:r w:rsidRPr="00D03524">
        <w:rPr>
          <w:rFonts w:ascii="Tahoma" w:hAnsi="Tahoma" w:cs="Tahoma"/>
          <w:sz w:val="20"/>
          <w:szCs w:val="20"/>
        </w:rPr>
        <w:t>Violation of this policy may result in disciplinary action, up to and including termination</w:t>
      </w:r>
    </w:p>
    <w:p w:rsidR="005C068C" w:rsidRPr="00D03524" w:rsidRDefault="005C068C" w:rsidP="00D03524">
      <w:pPr>
        <w:pStyle w:val="ListParagraph"/>
        <w:tabs>
          <w:tab w:val="left" w:pos="2880"/>
        </w:tabs>
        <w:rPr>
          <w:rFonts w:ascii="Tahoma" w:hAnsi="Tahoma" w:cs="Tahoma"/>
          <w:sz w:val="20"/>
          <w:szCs w:val="20"/>
        </w:rPr>
      </w:pPr>
    </w:p>
    <w:sectPr w:rsidR="005C068C" w:rsidRPr="00D03524" w:rsidSect="000D6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70378"/>
    <w:multiLevelType w:val="hybridMultilevel"/>
    <w:tmpl w:val="4C801D8E"/>
    <w:lvl w:ilvl="0" w:tplc="B49094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167417D"/>
    <w:multiLevelType w:val="hybridMultilevel"/>
    <w:tmpl w:val="9A46E78E"/>
    <w:lvl w:ilvl="0" w:tplc="28B61AB2">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11AF1717"/>
    <w:multiLevelType w:val="hybridMultilevel"/>
    <w:tmpl w:val="A162AE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503C9"/>
    <w:multiLevelType w:val="hybridMultilevel"/>
    <w:tmpl w:val="A50C472E"/>
    <w:lvl w:ilvl="0" w:tplc="62F6EF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A62783F"/>
    <w:multiLevelType w:val="hybridMultilevel"/>
    <w:tmpl w:val="717C1228"/>
    <w:lvl w:ilvl="0" w:tplc="D0D033E6">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6F86099"/>
    <w:multiLevelType w:val="hybridMultilevel"/>
    <w:tmpl w:val="8EA008C4"/>
    <w:lvl w:ilvl="0" w:tplc="A8A0A7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E6A74AD"/>
    <w:multiLevelType w:val="hybridMultilevel"/>
    <w:tmpl w:val="7D8032FA"/>
    <w:lvl w:ilvl="0" w:tplc="DEAABE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0517D71"/>
    <w:multiLevelType w:val="hybridMultilevel"/>
    <w:tmpl w:val="20C0E17A"/>
    <w:lvl w:ilvl="0" w:tplc="A7FE2F9E">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7F472B17"/>
    <w:multiLevelType w:val="hybridMultilevel"/>
    <w:tmpl w:val="1EA02528"/>
    <w:lvl w:ilvl="0" w:tplc="81A0396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2"/>
  </w:num>
  <w:num w:numId="2">
    <w:abstractNumId w:val="0"/>
  </w:num>
  <w:num w:numId="3">
    <w:abstractNumId w:val="3"/>
  </w:num>
  <w:num w:numId="4">
    <w:abstractNumId w:val="4"/>
  </w:num>
  <w:num w:numId="5">
    <w:abstractNumId w:val="8"/>
  </w:num>
  <w:num w:numId="6">
    <w:abstractNumId w:val="1"/>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271"/>
    <w:rsid w:val="000D6837"/>
    <w:rsid w:val="0017402C"/>
    <w:rsid w:val="001770C9"/>
    <w:rsid w:val="001C5CFD"/>
    <w:rsid w:val="00216BB0"/>
    <w:rsid w:val="0024614F"/>
    <w:rsid w:val="00391D7D"/>
    <w:rsid w:val="003B03A3"/>
    <w:rsid w:val="003E4ADC"/>
    <w:rsid w:val="0044257F"/>
    <w:rsid w:val="00542C40"/>
    <w:rsid w:val="00545507"/>
    <w:rsid w:val="005C068C"/>
    <w:rsid w:val="00601A50"/>
    <w:rsid w:val="006167F5"/>
    <w:rsid w:val="006222BE"/>
    <w:rsid w:val="0066512C"/>
    <w:rsid w:val="006C4159"/>
    <w:rsid w:val="006D41A6"/>
    <w:rsid w:val="006F2350"/>
    <w:rsid w:val="00732F6D"/>
    <w:rsid w:val="00827FE1"/>
    <w:rsid w:val="00863320"/>
    <w:rsid w:val="0087779A"/>
    <w:rsid w:val="008B72E1"/>
    <w:rsid w:val="00954328"/>
    <w:rsid w:val="00970570"/>
    <w:rsid w:val="00A341E0"/>
    <w:rsid w:val="00A36166"/>
    <w:rsid w:val="00A3788A"/>
    <w:rsid w:val="00A8183F"/>
    <w:rsid w:val="00AF4156"/>
    <w:rsid w:val="00B21EC8"/>
    <w:rsid w:val="00BB0271"/>
    <w:rsid w:val="00BD59A6"/>
    <w:rsid w:val="00BE19F6"/>
    <w:rsid w:val="00C160A1"/>
    <w:rsid w:val="00C33283"/>
    <w:rsid w:val="00C365D6"/>
    <w:rsid w:val="00CA1775"/>
    <w:rsid w:val="00CF4DFA"/>
    <w:rsid w:val="00D03524"/>
    <w:rsid w:val="00D07606"/>
    <w:rsid w:val="00D1399D"/>
    <w:rsid w:val="00D54B3A"/>
    <w:rsid w:val="00D97DC8"/>
    <w:rsid w:val="00E76659"/>
    <w:rsid w:val="00FB1985"/>
    <w:rsid w:val="00FE4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4D165F-430C-49D5-B8C3-F1396402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ind w:right="13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8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271"/>
    <w:pPr>
      <w:ind w:left="720"/>
      <w:contextualSpacing/>
    </w:pPr>
  </w:style>
  <w:style w:type="paragraph" w:styleId="BalloonText">
    <w:name w:val="Balloon Text"/>
    <w:basedOn w:val="Normal"/>
    <w:link w:val="BalloonTextChar"/>
    <w:uiPriority w:val="99"/>
    <w:semiHidden/>
    <w:unhideWhenUsed/>
    <w:rsid w:val="00545507"/>
    <w:rPr>
      <w:rFonts w:ascii="Tahoma" w:hAnsi="Tahoma" w:cs="Tahoma"/>
      <w:sz w:val="16"/>
      <w:szCs w:val="16"/>
    </w:rPr>
  </w:style>
  <w:style w:type="character" w:customStyle="1" w:styleId="BalloonTextChar">
    <w:name w:val="Balloon Text Char"/>
    <w:basedOn w:val="DefaultParagraphFont"/>
    <w:link w:val="BalloonText"/>
    <w:uiPriority w:val="99"/>
    <w:semiHidden/>
    <w:rsid w:val="005455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fponce</dc:creator>
  <cp:lastModifiedBy>Fredda Ponce</cp:lastModifiedBy>
  <cp:revision>2</cp:revision>
  <cp:lastPrinted>2012-01-09T22:45:00Z</cp:lastPrinted>
  <dcterms:created xsi:type="dcterms:W3CDTF">2025-07-22T17:51:00Z</dcterms:created>
  <dcterms:modified xsi:type="dcterms:W3CDTF">2025-07-22T17:51:00Z</dcterms:modified>
</cp:coreProperties>
</file>