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Default="00876E00" w:rsidP="000070FF">
      <w:pPr>
        <w:spacing w:after="0" w:line="240" w:lineRule="auto"/>
        <w:ind w:left="2430" w:hanging="2430"/>
        <w:contextualSpacing/>
        <w:rPr>
          <w:b/>
          <w:u w:val="single"/>
        </w:rPr>
      </w:pPr>
    </w:p>
    <w:p w:rsidR="001F4059" w:rsidRPr="001863D5" w:rsidRDefault="001F4059" w:rsidP="000070FF">
      <w:pPr>
        <w:spacing w:after="0" w:line="240" w:lineRule="auto"/>
        <w:ind w:left="2430" w:hanging="2430"/>
        <w:contextualSpacing/>
        <w:rPr>
          <w:rFonts w:ascii="Tahoma" w:hAnsi="Tahoma" w:cs="Tahoma"/>
          <w:b/>
          <w:i/>
          <w:sz w:val="20"/>
          <w:szCs w:val="20"/>
        </w:rPr>
      </w:pPr>
      <w:r w:rsidRPr="001863D5">
        <w:rPr>
          <w:rFonts w:ascii="Tahoma" w:hAnsi="Tahoma" w:cs="Tahoma"/>
          <w:b/>
          <w:sz w:val="20"/>
          <w:szCs w:val="20"/>
          <w:u w:val="single"/>
        </w:rPr>
        <w:t>Original Issue Date</w:t>
      </w:r>
      <w:r w:rsidR="006F0AD2" w:rsidRPr="001863D5">
        <w:rPr>
          <w:rFonts w:ascii="Tahoma" w:hAnsi="Tahoma" w:cs="Tahoma"/>
          <w:sz w:val="20"/>
          <w:szCs w:val="20"/>
        </w:rPr>
        <w:t>:</w:t>
      </w:r>
      <w:r w:rsidRPr="001863D5">
        <w:rPr>
          <w:rFonts w:ascii="Tahoma" w:hAnsi="Tahoma" w:cs="Tahoma"/>
          <w:sz w:val="20"/>
          <w:szCs w:val="20"/>
        </w:rPr>
        <w:tab/>
      </w:r>
      <w:r w:rsidR="00925B00" w:rsidRPr="001863D5">
        <w:rPr>
          <w:rFonts w:ascii="Tahoma" w:hAnsi="Tahoma" w:cs="Tahoma"/>
          <w:sz w:val="20"/>
          <w:szCs w:val="20"/>
        </w:rPr>
        <w:t>12/01/2013</w:t>
      </w:r>
      <w:r w:rsidRPr="001863D5">
        <w:rPr>
          <w:rFonts w:ascii="Tahoma" w:hAnsi="Tahoma" w:cs="Tahoma"/>
          <w:sz w:val="20"/>
          <w:szCs w:val="20"/>
        </w:rPr>
        <w:t xml:space="preserve"> </w:t>
      </w:r>
    </w:p>
    <w:p w:rsidR="001F4059" w:rsidRPr="001863D5" w:rsidRDefault="001F4059" w:rsidP="000070FF">
      <w:pPr>
        <w:spacing w:after="0" w:line="240" w:lineRule="auto"/>
        <w:ind w:left="2430" w:hanging="2430"/>
        <w:contextualSpacing/>
        <w:rPr>
          <w:rFonts w:ascii="Tahoma" w:hAnsi="Tahoma" w:cs="Tahoma"/>
          <w:b/>
          <w:sz w:val="20"/>
          <w:szCs w:val="20"/>
          <w:u w:val="single"/>
        </w:rPr>
      </w:pPr>
    </w:p>
    <w:p w:rsidR="001F4059" w:rsidRPr="001863D5" w:rsidRDefault="001F4059" w:rsidP="000070FF">
      <w:pPr>
        <w:spacing w:after="0" w:line="240" w:lineRule="auto"/>
        <w:ind w:left="2430" w:hanging="2430"/>
        <w:contextualSpacing/>
        <w:rPr>
          <w:rFonts w:ascii="Tahoma" w:hAnsi="Tahoma" w:cs="Tahoma"/>
          <w:sz w:val="20"/>
          <w:szCs w:val="20"/>
        </w:rPr>
      </w:pPr>
      <w:r w:rsidRPr="001863D5">
        <w:rPr>
          <w:rFonts w:ascii="Tahoma" w:hAnsi="Tahoma" w:cs="Tahoma"/>
          <w:b/>
          <w:sz w:val="20"/>
          <w:szCs w:val="20"/>
          <w:u w:val="single"/>
        </w:rPr>
        <w:t>SOP Title</w:t>
      </w:r>
      <w:r w:rsidR="006F0AD2" w:rsidRPr="001863D5">
        <w:rPr>
          <w:rFonts w:ascii="Tahoma" w:hAnsi="Tahoma" w:cs="Tahoma"/>
          <w:sz w:val="20"/>
          <w:szCs w:val="20"/>
        </w:rPr>
        <w:t>:</w:t>
      </w:r>
      <w:r w:rsidRPr="001863D5">
        <w:rPr>
          <w:rFonts w:ascii="Tahoma" w:hAnsi="Tahoma" w:cs="Tahoma"/>
          <w:sz w:val="20"/>
          <w:szCs w:val="20"/>
        </w:rPr>
        <w:tab/>
      </w:r>
      <w:r w:rsidR="00925B00" w:rsidRPr="001863D5">
        <w:rPr>
          <w:rFonts w:ascii="Tahoma" w:hAnsi="Tahoma" w:cs="Tahoma"/>
          <w:sz w:val="20"/>
          <w:szCs w:val="20"/>
        </w:rPr>
        <w:t xml:space="preserve">FMLA/ </w:t>
      </w:r>
      <w:r w:rsidR="00752ECA" w:rsidRPr="001863D5">
        <w:rPr>
          <w:rFonts w:ascii="Tahoma" w:hAnsi="Tahoma" w:cs="Tahoma"/>
          <w:sz w:val="20"/>
          <w:szCs w:val="20"/>
        </w:rPr>
        <w:t>Workers</w:t>
      </w:r>
      <w:r w:rsidR="0025377C" w:rsidRPr="001863D5">
        <w:rPr>
          <w:rFonts w:ascii="Tahoma" w:hAnsi="Tahoma" w:cs="Tahoma"/>
          <w:sz w:val="20"/>
          <w:szCs w:val="20"/>
        </w:rPr>
        <w:t>’</w:t>
      </w:r>
      <w:r w:rsidR="00752ECA" w:rsidRPr="001863D5">
        <w:rPr>
          <w:rFonts w:ascii="Tahoma" w:hAnsi="Tahoma" w:cs="Tahoma"/>
          <w:sz w:val="20"/>
          <w:szCs w:val="20"/>
        </w:rPr>
        <w:t xml:space="preserve"> Compensation Policy</w:t>
      </w:r>
    </w:p>
    <w:p w:rsidR="001F4059" w:rsidRPr="001863D5" w:rsidRDefault="001F4059" w:rsidP="000070FF">
      <w:pPr>
        <w:spacing w:after="0" w:line="240" w:lineRule="auto"/>
        <w:ind w:left="2430" w:hanging="2430"/>
        <w:contextualSpacing/>
        <w:rPr>
          <w:rFonts w:ascii="Tahoma" w:hAnsi="Tahoma" w:cs="Tahoma"/>
          <w:b/>
          <w:sz w:val="20"/>
          <w:szCs w:val="20"/>
          <w:u w:val="single"/>
        </w:rPr>
      </w:pPr>
    </w:p>
    <w:p w:rsidR="001F4059" w:rsidRPr="001863D5" w:rsidRDefault="001F4059" w:rsidP="000070FF">
      <w:pPr>
        <w:spacing w:after="0" w:line="240" w:lineRule="auto"/>
        <w:ind w:left="2430" w:hanging="2430"/>
        <w:contextualSpacing/>
        <w:rPr>
          <w:rFonts w:ascii="Tahoma" w:hAnsi="Tahoma" w:cs="Tahoma"/>
          <w:sz w:val="20"/>
          <w:szCs w:val="20"/>
        </w:rPr>
      </w:pPr>
      <w:r w:rsidRPr="001863D5">
        <w:rPr>
          <w:rFonts w:ascii="Tahoma" w:hAnsi="Tahoma" w:cs="Tahoma"/>
          <w:b/>
          <w:sz w:val="20"/>
          <w:szCs w:val="20"/>
          <w:u w:val="single"/>
        </w:rPr>
        <w:t>Affected Departments</w:t>
      </w:r>
      <w:r w:rsidRPr="001863D5">
        <w:rPr>
          <w:rFonts w:ascii="Tahoma" w:hAnsi="Tahoma" w:cs="Tahoma"/>
          <w:sz w:val="20"/>
          <w:szCs w:val="20"/>
        </w:rPr>
        <w:t xml:space="preserve">: </w:t>
      </w:r>
      <w:r w:rsidRPr="001863D5">
        <w:rPr>
          <w:rFonts w:ascii="Tahoma" w:hAnsi="Tahoma" w:cs="Tahoma"/>
          <w:b/>
          <w:sz w:val="20"/>
          <w:szCs w:val="20"/>
        </w:rPr>
        <w:tab/>
      </w:r>
      <w:r w:rsidR="008B71B0" w:rsidRPr="001863D5">
        <w:rPr>
          <w:rFonts w:ascii="Tahoma" w:hAnsi="Tahoma" w:cs="Tahoma"/>
          <w:sz w:val="20"/>
          <w:szCs w:val="20"/>
        </w:rPr>
        <w:t>All Departments</w:t>
      </w:r>
      <w:r w:rsidRPr="001863D5">
        <w:rPr>
          <w:rFonts w:ascii="Tahoma" w:hAnsi="Tahoma" w:cs="Tahoma"/>
          <w:i/>
          <w:sz w:val="20"/>
          <w:szCs w:val="20"/>
        </w:rPr>
        <w:tab/>
      </w:r>
    </w:p>
    <w:p w:rsidR="001F4059" w:rsidRPr="001863D5" w:rsidRDefault="001F4059" w:rsidP="000070FF">
      <w:pPr>
        <w:spacing w:after="0" w:line="240" w:lineRule="auto"/>
        <w:ind w:left="2430" w:hanging="2430"/>
        <w:contextualSpacing/>
        <w:rPr>
          <w:rFonts w:ascii="Tahoma" w:hAnsi="Tahoma" w:cs="Tahoma"/>
          <w:sz w:val="20"/>
          <w:szCs w:val="20"/>
        </w:rPr>
      </w:pPr>
    </w:p>
    <w:p w:rsidR="008B71B0" w:rsidRPr="001863D5" w:rsidRDefault="001F4059" w:rsidP="008B71B0">
      <w:pPr>
        <w:spacing w:after="0" w:line="240" w:lineRule="auto"/>
        <w:rPr>
          <w:rFonts w:ascii="Tahoma" w:hAnsi="Tahoma" w:cs="Tahoma"/>
          <w:sz w:val="20"/>
          <w:szCs w:val="20"/>
        </w:rPr>
      </w:pPr>
      <w:r w:rsidRPr="001863D5">
        <w:rPr>
          <w:rFonts w:ascii="Tahoma" w:hAnsi="Tahoma" w:cs="Tahoma"/>
          <w:b/>
          <w:sz w:val="20"/>
          <w:szCs w:val="20"/>
          <w:u w:val="single"/>
        </w:rPr>
        <w:t>Policy and Purpose</w:t>
      </w:r>
      <w:r w:rsidRPr="001863D5">
        <w:rPr>
          <w:rFonts w:ascii="Tahoma" w:hAnsi="Tahoma" w:cs="Tahoma"/>
          <w:sz w:val="20"/>
          <w:szCs w:val="20"/>
        </w:rPr>
        <w:t>:</w:t>
      </w:r>
      <w:r w:rsidRPr="001863D5">
        <w:rPr>
          <w:rFonts w:ascii="Tahoma" w:hAnsi="Tahoma" w:cs="Tahoma"/>
          <w:sz w:val="20"/>
          <w:szCs w:val="20"/>
        </w:rPr>
        <w:tab/>
      </w:r>
      <w:r w:rsidR="008B71B0" w:rsidRPr="001863D5">
        <w:rPr>
          <w:rFonts w:ascii="Tahoma" w:hAnsi="Tahoma" w:cs="Tahoma"/>
          <w:sz w:val="20"/>
          <w:szCs w:val="20"/>
        </w:rPr>
        <w:t xml:space="preserve">To standardize the administration for </w:t>
      </w:r>
      <w:r w:rsidR="00925B00" w:rsidRPr="001863D5">
        <w:rPr>
          <w:rFonts w:ascii="Tahoma" w:hAnsi="Tahoma" w:cs="Tahoma"/>
          <w:sz w:val="20"/>
          <w:szCs w:val="20"/>
        </w:rPr>
        <w:t>Family Medical l</w:t>
      </w:r>
      <w:r w:rsidR="008B71B0" w:rsidRPr="001863D5">
        <w:rPr>
          <w:rFonts w:ascii="Tahoma" w:hAnsi="Tahoma" w:cs="Tahoma"/>
          <w:sz w:val="20"/>
          <w:szCs w:val="20"/>
        </w:rPr>
        <w:t xml:space="preserve">eave of </w:t>
      </w:r>
      <w:r w:rsidR="00925B00" w:rsidRPr="001863D5">
        <w:rPr>
          <w:rFonts w:ascii="Tahoma" w:hAnsi="Tahoma" w:cs="Tahoma"/>
          <w:sz w:val="20"/>
          <w:szCs w:val="20"/>
        </w:rPr>
        <w:t>A</w:t>
      </w:r>
      <w:r w:rsidR="008B71B0" w:rsidRPr="001863D5">
        <w:rPr>
          <w:rFonts w:ascii="Tahoma" w:hAnsi="Tahoma" w:cs="Tahoma"/>
          <w:sz w:val="20"/>
          <w:szCs w:val="20"/>
        </w:rPr>
        <w:t xml:space="preserve">bsences </w:t>
      </w:r>
      <w:r w:rsidR="00925B00" w:rsidRPr="001863D5">
        <w:rPr>
          <w:rFonts w:ascii="Tahoma" w:hAnsi="Tahoma" w:cs="Tahoma"/>
          <w:sz w:val="20"/>
          <w:szCs w:val="20"/>
        </w:rPr>
        <w:t>concurrently with time of</w:t>
      </w:r>
      <w:r w:rsidR="004551C0">
        <w:rPr>
          <w:rFonts w:ascii="Tahoma" w:hAnsi="Tahoma" w:cs="Tahoma"/>
          <w:sz w:val="20"/>
          <w:szCs w:val="20"/>
        </w:rPr>
        <w:t>f</w:t>
      </w:r>
      <w:r w:rsidR="00925B00" w:rsidRPr="001863D5">
        <w:rPr>
          <w:rFonts w:ascii="Tahoma" w:hAnsi="Tahoma" w:cs="Tahoma"/>
          <w:sz w:val="20"/>
          <w:szCs w:val="20"/>
        </w:rPr>
        <w:t xml:space="preserve"> due to injuries under the Tribe’s Workers’ Compensation </w:t>
      </w:r>
      <w:r w:rsidR="00111334" w:rsidRPr="001863D5">
        <w:rPr>
          <w:rFonts w:ascii="Tahoma" w:hAnsi="Tahoma" w:cs="Tahoma"/>
          <w:sz w:val="20"/>
          <w:szCs w:val="20"/>
        </w:rPr>
        <w:t>o</w:t>
      </w:r>
      <w:r w:rsidR="00925B00" w:rsidRPr="001863D5">
        <w:rPr>
          <w:rFonts w:ascii="Tahoma" w:hAnsi="Tahoma" w:cs="Tahoma"/>
          <w:sz w:val="20"/>
          <w:szCs w:val="20"/>
        </w:rPr>
        <w:t xml:space="preserve">rdinance to </w:t>
      </w:r>
      <w:r w:rsidR="008B71B0" w:rsidRPr="001863D5">
        <w:rPr>
          <w:rFonts w:ascii="Tahoma" w:hAnsi="Tahoma" w:cs="Tahoma"/>
          <w:sz w:val="20"/>
          <w:szCs w:val="20"/>
        </w:rPr>
        <w:t>ensure fairness and consistency throughout Pechanga Resort &amp; Casino.</w:t>
      </w:r>
    </w:p>
    <w:p w:rsidR="00876E00" w:rsidRPr="001863D5"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1863D5"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1863D5" w:rsidRDefault="00407010" w:rsidP="00721516">
            <w:pPr>
              <w:keepNext/>
              <w:keepLines/>
              <w:outlineLvl w:val="0"/>
              <w:rPr>
                <w:rFonts w:ascii="Tahoma" w:hAnsi="Tahoma" w:cs="Tahoma"/>
                <w:b/>
                <w:bCs/>
                <w:sz w:val="20"/>
                <w:szCs w:val="20"/>
              </w:rPr>
            </w:pPr>
            <w:bookmarkStart w:id="0" w:name="Check1"/>
            <w:r w:rsidRPr="001863D5">
              <w:rPr>
                <w:rFonts w:ascii="Tahoma" w:eastAsia="MS Gothic" w:hAnsi="Tahoma" w:cs="Tahoma"/>
                <w:sz w:val="20"/>
                <w:szCs w:val="20"/>
              </w:rPr>
              <w:t>New or Revised Policy?</w:t>
            </w:r>
            <w:r w:rsidRPr="001863D5">
              <w:rPr>
                <w:rFonts w:ascii="Tahoma" w:eastAsia="MS Gothic" w:hAnsi="Tahoma" w:cs="Tahoma"/>
                <w:sz w:val="20"/>
                <w:szCs w:val="20"/>
              </w:rPr>
              <w:tab/>
            </w:r>
            <w:r w:rsidR="009D06B1" w:rsidRPr="001863D5">
              <w:rPr>
                <w:rFonts w:ascii="Tahoma" w:eastAsia="MS Gothic" w:hAnsi="Tahoma" w:cs="Tahoma"/>
                <w:sz w:val="20"/>
                <w:szCs w:val="20"/>
              </w:rPr>
              <w:tab/>
            </w:r>
            <w:r w:rsidRPr="001863D5">
              <w:rPr>
                <w:rFonts w:ascii="Tahoma" w:eastAsia="MS Gothic" w:hAnsi="Tahoma" w:cs="Tahoma"/>
                <w:sz w:val="20"/>
                <w:szCs w:val="20"/>
              </w:rPr>
              <w:tab/>
            </w:r>
            <w:bookmarkEnd w:id="0"/>
            <w:r w:rsidR="00721516" w:rsidRPr="001863D5">
              <w:rPr>
                <w:rFonts w:ascii="Tahoma" w:eastAsia="MS Gothic" w:hAnsi="Tahoma" w:cs="Tahoma"/>
                <w:sz w:val="20"/>
                <w:szCs w:val="20"/>
              </w:rPr>
              <w:fldChar w:fldCharType="begin">
                <w:ffData>
                  <w:name w:val=""/>
                  <w:enabled/>
                  <w:calcOnExit w:val="0"/>
                  <w:checkBox>
                    <w:sizeAuto/>
                    <w:default w:val="1"/>
                  </w:checkBox>
                </w:ffData>
              </w:fldChar>
            </w:r>
            <w:r w:rsidR="00721516" w:rsidRPr="001863D5">
              <w:rPr>
                <w:rFonts w:ascii="Tahoma" w:eastAsia="MS Gothic" w:hAnsi="Tahoma" w:cs="Tahoma"/>
                <w:sz w:val="20"/>
                <w:szCs w:val="20"/>
              </w:rPr>
              <w:instrText xml:space="preserve"> FORMCHECKBOX </w:instrText>
            </w:r>
            <w:r w:rsidR="00721516" w:rsidRPr="001863D5">
              <w:rPr>
                <w:rFonts w:ascii="Tahoma" w:eastAsia="MS Gothic" w:hAnsi="Tahoma" w:cs="Tahoma"/>
                <w:sz w:val="20"/>
                <w:szCs w:val="20"/>
              </w:rPr>
            </w:r>
            <w:r w:rsidR="00721516" w:rsidRPr="001863D5">
              <w:rPr>
                <w:rFonts w:ascii="Tahoma" w:eastAsia="MS Gothic" w:hAnsi="Tahoma" w:cs="Tahoma"/>
                <w:sz w:val="20"/>
                <w:szCs w:val="20"/>
              </w:rPr>
              <w:fldChar w:fldCharType="end"/>
            </w:r>
            <w:r w:rsidRPr="001863D5">
              <w:rPr>
                <w:rFonts w:ascii="Tahoma" w:eastAsia="MS Gothic" w:hAnsi="Tahoma" w:cs="Tahoma"/>
                <w:sz w:val="20"/>
                <w:szCs w:val="20"/>
              </w:rPr>
              <w:t xml:space="preserve"> </w:t>
            </w:r>
            <w:r w:rsidRPr="001863D5">
              <w:rPr>
                <w:rFonts w:ascii="Tahoma" w:hAnsi="Tahoma" w:cs="Tahoma"/>
                <w:sz w:val="20"/>
                <w:szCs w:val="20"/>
              </w:rPr>
              <w:t>NEW</w:t>
            </w:r>
            <w:r w:rsidR="002C2C28" w:rsidRPr="001863D5">
              <w:rPr>
                <w:rFonts w:ascii="Tahoma" w:hAnsi="Tahoma" w:cs="Tahoma"/>
                <w:sz w:val="20"/>
                <w:szCs w:val="20"/>
              </w:rPr>
              <w:tab/>
            </w:r>
            <w:bookmarkStart w:id="1" w:name="Check2"/>
            <w:r w:rsidR="00721516" w:rsidRPr="001863D5">
              <w:rPr>
                <w:rFonts w:ascii="Tahoma" w:hAnsi="Tahoma" w:cs="Tahoma"/>
                <w:sz w:val="20"/>
                <w:szCs w:val="20"/>
              </w:rPr>
              <w:fldChar w:fldCharType="begin">
                <w:ffData>
                  <w:name w:val="Check2"/>
                  <w:enabled/>
                  <w:calcOnExit w:val="0"/>
                  <w:checkBox>
                    <w:sizeAuto/>
                    <w:default w:val="0"/>
                  </w:checkBox>
                </w:ffData>
              </w:fldChar>
            </w:r>
            <w:r w:rsidR="00721516" w:rsidRPr="001863D5">
              <w:rPr>
                <w:rFonts w:ascii="Tahoma" w:hAnsi="Tahoma" w:cs="Tahoma"/>
                <w:sz w:val="20"/>
                <w:szCs w:val="20"/>
              </w:rPr>
              <w:instrText xml:space="preserve"> FORMCHECKBOX </w:instrText>
            </w:r>
            <w:r w:rsidR="00721516" w:rsidRPr="001863D5">
              <w:rPr>
                <w:rFonts w:ascii="Tahoma" w:hAnsi="Tahoma" w:cs="Tahoma"/>
                <w:sz w:val="20"/>
                <w:szCs w:val="20"/>
              </w:rPr>
            </w:r>
            <w:r w:rsidR="00721516" w:rsidRPr="001863D5">
              <w:rPr>
                <w:rFonts w:ascii="Tahoma" w:hAnsi="Tahoma" w:cs="Tahoma"/>
                <w:sz w:val="20"/>
                <w:szCs w:val="20"/>
              </w:rPr>
              <w:fldChar w:fldCharType="end"/>
            </w:r>
            <w:bookmarkEnd w:id="1"/>
            <w:r w:rsidRPr="001863D5">
              <w:rPr>
                <w:rFonts w:ascii="Tahoma" w:hAnsi="Tahoma" w:cs="Tahoma"/>
                <w:sz w:val="20"/>
                <w:szCs w:val="20"/>
              </w:rPr>
              <w:t xml:space="preserve"> REVISED</w:t>
            </w:r>
          </w:p>
        </w:tc>
      </w:tr>
      <w:tr w:rsidR="00407010" w:rsidRPr="001863D5"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407010" w:rsidRPr="001863D5" w:rsidRDefault="00407010" w:rsidP="00407010">
            <w:pPr>
              <w:jc w:val="center"/>
              <w:rPr>
                <w:rFonts w:ascii="Tahoma" w:hAnsi="Tahoma" w:cs="Tahoma"/>
                <w:i/>
                <w:sz w:val="20"/>
                <w:szCs w:val="20"/>
              </w:rPr>
            </w:pPr>
            <w:r w:rsidRPr="001863D5">
              <w:rPr>
                <w:rFonts w:ascii="Tahoma" w:hAnsi="Tahoma" w:cs="Tahoma"/>
                <w:b/>
                <w:bCs/>
                <w:i/>
                <w:sz w:val="20"/>
                <w:szCs w:val="20"/>
              </w:rPr>
              <w:t xml:space="preserve">(Please type your </w:t>
            </w:r>
            <w:r w:rsidR="006D5B68" w:rsidRPr="001863D5">
              <w:rPr>
                <w:rFonts w:ascii="Tahoma" w:hAnsi="Tahoma" w:cs="Tahoma"/>
                <w:b/>
                <w:bCs/>
                <w:i/>
                <w:sz w:val="20"/>
                <w:szCs w:val="20"/>
              </w:rPr>
              <w:t xml:space="preserve">change comments </w:t>
            </w:r>
            <w:r w:rsidRPr="001863D5">
              <w:rPr>
                <w:rFonts w:ascii="Tahoma" w:hAnsi="Tahoma" w:cs="Tahoma"/>
                <w:b/>
                <w:bCs/>
                <w:i/>
                <w:sz w:val="20"/>
                <w:szCs w:val="20"/>
              </w:rPr>
              <w:t xml:space="preserve">or explanations </w:t>
            </w:r>
            <w:r w:rsidR="006D5B68" w:rsidRPr="001863D5">
              <w:rPr>
                <w:rFonts w:ascii="Tahoma" w:hAnsi="Tahoma" w:cs="Tahoma"/>
                <w:b/>
                <w:bCs/>
                <w:i/>
                <w:sz w:val="20"/>
                <w:szCs w:val="20"/>
              </w:rPr>
              <w:t xml:space="preserve">of the new policy </w:t>
            </w:r>
            <w:r w:rsidRPr="001863D5">
              <w:rPr>
                <w:rFonts w:ascii="Tahoma" w:hAnsi="Tahoma" w:cs="Tahoma"/>
                <w:b/>
                <w:bCs/>
                <w:i/>
                <w:sz w:val="20"/>
                <w:szCs w:val="20"/>
              </w:rPr>
              <w:t>below).</w:t>
            </w:r>
          </w:p>
          <w:p w:rsidR="00407010" w:rsidRPr="001863D5" w:rsidRDefault="00752ECA" w:rsidP="0025377C">
            <w:pPr>
              <w:rPr>
                <w:rFonts w:ascii="Tahoma" w:hAnsi="Tahoma" w:cs="Tahoma"/>
                <w:b/>
                <w:bCs/>
                <w:sz w:val="20"/>
                <w:szCs w:val="20"/>
              </w:rPr>
            </w:pPr>
            <w:r w:rsidRPr="001863D5">
              <w:rPr>
                <w:rFonts w:ascii="Tahoma" w:hAnsi="Tahoma" w:cs="Tahoma"/>
                <w:b/>
                <w:bCs/>
                <w:sz w:val="20"/>
                <w:szCs w:val="20"/>
              </w:rPr>
              <w:t xml:space="preserve">Issue a </w:t>
            </w:r>
            <w:r w:rsidR="008B71B0" w:rsidRPr="001863D5">
              <w:rPr>
                <w:rFonts w:ascii="Tahoma" w:hAnsi="Tahoma" w:cs="Tahoma"/>
                <w:b/>
                <w:bCs/>
                <w:sz w:val="20"/>
                <w:szCs w:val="20"/>
              </w:rPr>
              <w:t xml:space="preserve">policy </w:t>
            </w:r>
            <w:r w:rsidR="001C45D1" w:rsidRPr="001863D5">
              <w:rPr>
                <w:rFonts w:ascii="Tahoma" w:hAnsi="Tahoma" w:cs="Tahoma"/>
                <w:b/>
                <w:bCs/>
                <w:sz w:val="20"/>
                <w:szCs w:val="20"/>
              </w:rPr>
              <w:t xml:space="preserve">to ensure accuracy in </w:t>
            </w:r>
            <w:r w:rsidR="0025377C" w:rsidRPr="001863D5">
              <w:rPr>
                <w:rFonts w:ascii="Tahoma" w:hAnsi="Tahoma" w:cs="Tahoma"/>
                <w:b/>
                <w:bCs/>
                <w:sz w:val="20"/>
                <w:szCs w:val="20"/>
              </w:rPr>
              <w:t>the process of administering</w:t>
            </w:r>
            <w:r w:rsidR="001C45D1" w:rsidRPr="001863D5">
              <w:rPr>
                <w:rFonts w:ascii="Tahoma" w:hAnsi="Tahoma" w:cs="Tahoma"/>
                <w:b/>
                <w:bCs/>
                <w:sz w:val="20"/>
                <w:szCs w:val="20"/>
              </w:rPr>
              <w:t xml:space="preserve"> </w:t>
            </w:r>
            <w:r w:rsidR="0025377C" w:rsidRPr="001863D5">
              <w:rPr>
                <w:rFonts w:ascii="Tahoma" w:hAnsi="Tahoma" w:cs="Tahoma"/>
                <w:b/>
                <w:bCs/>
                <w:sz w:val="20"/>
                <w:szCs w:val="20"/>
              </w:rPr>
              <w:t xml:space="preserve">running </w:t>
            </w:r>
            <w:r w:rsidR="001C45D1" w:rsidRPr="001863D5">
              <w:rPr>
                <w:rFonts w:ascii="Tahoma" w:hAnsi="Tahoma" w:cs="Tahoma"/>
                <w:b/>
                <w:bCs/>
                <w:sz w:val="20"/>
                <w:szCs w:val="20"/>
              </w:rPr>
              <w:t xml:space="preserve">FMLA </w:t>
            </w:r>
            <w:r w:rsidR="0025377C" w:rsidRPr="001863D5">
              <w:rPr>
                <w:rFonts w:ascii="Tahoma" w:hAnsi="Tahoma" w:cs="Tahoma"/>
                <w:b/>
                <w:bCs/>
                <w:sz w:val="20"/>
                <w:szCs w:val="20"/>
              </w:rPr>
              <w:t xml:space="preserve">concurrent with </w:t>
            </w:r>
            <w:r w:rsidR="001C45D1" w:rsidRPr="001863D5">
              <w:rPr>
                <w:rFonts w:ascii="Tahoma" w:hAnsi="Tahoma" w:cs="Tahoma"/>
                <w:b/>
                <w:bCs/>
                <w:sz w:val="20"/>
                <w:szCs w:val="20"/>
              </w:rPr>
              <w:t>W</w:t>
            </w:r>
            <w:r w:rsidRPr="001863D5">
              <w:rPr>
                <w:rFonts w:ascii="Tahoma" w:hAnsi="Tahoma" w:cs="Tahoma"/>
                <w:b/>
                <w:bCs/>
                <w:sz w:val="20"/>
                <w:szCs w:val="20"/>
              </w:rPr>
              <w:t>orkers</w:t>
            </w:r>
            <w:r w:rsidR="0025377C" w:rsidRPr="001863D5">
              <w:rPr>
                <w:rFonts w:ascii="Tahoma" w:hAnsi="Tahoma" w:cs="Tahoma"/>
                <w:b/>
                <w:bCs/>
                <w:sz w:val="20"/>
                <w:szCs w:val="20"/>
              </w:rPr>
              <w:t>’</w:t>
            </w:r>
            <w:r w:rsidRPr="001863D5">
              <w:rPr>
                <w:rFonts w:ascii="Tahoma" w:hAnsi="Tahoma" w:cs="Tahoma"/>
                <w:b/>
                <w:bCs/>
                <w:sz w:val="20"/>
                <w:szCs w:val="20"/>
              </w:rPr>
              <w:t xml:space="preserve"> </w:t>
            </w:r>
            <w:r w:rsidR="001C45D1" w:rsidRPr="001863D5">
              <w:rPr>
                <w:rFonts w:ascii="Tahoma" w:hAnsi="Tahoma" w:cs="Tahoma"/>
                <w:b/>
                <w:bCs/>
                <w:sz w:val="20"/>
                <w:szCs w:val="20"/>
              </w:rPr>
              <w:t>C</w:t>
            </w:r>
            <w:r w:rsidRPr="001863D5">
              <w:rPr>
                <w:rFonts w:ascii="Tahoma" w:hAnsi="Tahoma" w:cs="Tahoma"/>
                <w:b/>
                <w:bCs/>
                <w:sz w:val="20"/>
                <w:szCs w:val="20"/>
              </w:rPr>
              <w:t xml:space="preserve">ompensation </w:t>
            </w:r>
            <w:r w:rsidR="0025377C" w:rsidRPr="001863D5">
              <w:rPr>
                <w:rFonts w:ascii="Tahoma" w:hAnsi="Tahoma" w:cs="Tahoma"/>
                <w:b/>
                <w:bCs/>
                <w:sz w:val="20"/>
                <w:szCs w:val="20"/>
              </w:rPr>
              <w:t>leave.</w:t>
            </w:r>
          </w:p>
        </w:tc>
      </w:tr>
    </w:tbl>
    <w:p w:rsidR="00BE52B9" w:rsidRPr="001863D5" w:rsidRDefault="00BE52B9" w:rsidP="00BE52B9">
      <w:pPr>
        <w:spacing w:after="0" w:line="240" w:lineRule="auto"/>
        <w:rPr>
          <w:rFonts w:ascii="Tahoma" w:hAnsi="Tahoma" w:cs="Tahoma"/>
          <w:sz w:val="20"/>
          <w:szCs w:val="20"/>
        </w:rPr>
      </w:pPr>
    </w:p>
    <w:p w:rsidR="00663346" w:rsidRPr="001863D5" w:rsidRDefault="00663346" w:rsidP="00BE52B9">
      <w:pPr>
        <w:spacing w:after="0" w:line="240" w:lineRule="auto"/>
        <w:rPr>
          <w:rFonts w:ascii="Tahoma" w:hAnsi="Tahoma" w:cs="Tahoma"/>
          <w:sz w:val="20"/>
          <w:szCs w:val="20"/>
        </w:rPr>
      </w:pPr>
      <w:r w:rsidRPr="001863D5">
        <w:rPr>
          <w:rFonts w:ascii="Tahoma" w:hAnsi="Tahoma" w:cs="Tahoma"/>
          <w:sz w:val="20"/>
          <w:szCs w:val="20"/>
        </w:rPr>
        <w:t>When Team Members are injured during the course and scope of their employment at Pechanga Resort &amp; Casino (PR&amp;C), the Tribe will provide benefits in an attempt to cure an</w:t>
      </w:r>
      <w:r w:rsidR="0025377C" w:rsidRPr="001863D5">
        <w:rPr>
          <w:rFonts w:ascii="Tahoma" w:hAnsi="Tahoma" w:cs="Tahoma"/>
          <w:sz w:val="20"/>
          <w:szCs w:val="20"/>
        </w:rPr>
        <w:t xml:space="preserve">d relieve the industrial injury and provides Team Members </w:t>
      </w:r>
      <w:r w:rsidR="00925B00" w:rsidRPr="001863D5">
        <w:rPr>
          <w:rFonts w:ascii="Tahoma" w:hAnsi="Tahoma" w:cs="Tahoma"/>
          <w:sz w:val="20"/>
          <w:szCs w:val="20"/>
        </w:rPr>
        <w:t xml:space="preserve">job and health insurance </w:t>
      </w:r>
      <w:r w:rsidR="0025377C" w:rsidRPr="001863D5">
        <w:rPr>
          <w:rFonts w:ascii="Tahoma" w:hAnsi="Tahoma" w:cs="Tahoma"/>
          <w:sz w:val="20"/>
          <w:szCs w:val="20"/>
        </w:rPr>
        <w:t>protection under FMLA.</w:t>
      </w:r>
    </w:p>
    <w:p w:rsidR="000E4B9A" w:rsidRPr="001863D5" w:rsidRDefault="000E4B9A" w:rsidP="00BE52B9">
      <w:pPr>
        <w:spacing w:after="0" w:line="240" w:lineRule="auto"/>
        <w:rPr>
          <w:rFonts w:ascii="Tahoma" w:hAnsi="Tahoma" w:cs="Tahoma"/>
          <w:sz w:val="20"/>
          <w:szCs w:val="20"/>
        </w:rPr>
      </w:pPr>
    </w:p>
    <w:p w:rsidR="00357665" w:rsidRDefault="00357665" w:rsidP="00663346">
      <w:pPr>
        <w:numPr>
          <w:ilvl w:val="0"/>
          <w:numId w:val="31"/>
        </w:numPr>
        <w:spacing w:after="0" w:line="240" w:lineRule="auto"/>
        <w:rPr>
          <w:rFonts w:ascii="Tahoma" w:hAnsi="Tahoma" w:cs="Tahoma"/>
          <w:b/>
          <w:sz w:val="20"/>
          <w:szCs w:val="20"/>
        </w:rPr>
      </w:pPr>
      <w:r>
        <w:rPr>
          <w:rFonts w:ascii="Tahoma" w:hAnsi="Tahoma" w:cs="Tahoma"/>
          <w:b/>
          <w:sz w:val="20"/>
          <w:szCs w:val="20"/>
        </w:rPr>
        <w:t>Who is eligible for W</w:t>
      </w:r>
      <w:r w:rsidR="00406DE3">
        <w:rPr>
          <w:rFonts w:ascii="Tahoma" w:hAnsi="Tahoma" w:cs="Tahoma"/>
          <w:b/>
          <w:sz w:val="20"/>
          <w:szCs w:val="20"/>
        </w:rPr>
        <w:t xml:space="preserve">orkers’ </w:t>
      </w:r>
      <w:r>
        <w:rPr>
          <w:rFonts w:ascii="Tahoma" w:hAnsi="Tahoma" w:cs="Tahoma"/>
          <w:b/>
          <w:sz w:val="20"/>
          <w:szCs w:val="20"/>
        </w:rPr>
        <w:t>C</w:t>
      </w:r>
      <w:r w:rsidR="00406DE3">
        <w:rPr>
          <w:rFonts w:ascii="Tahoma" w:hAnsi="Tahoma" w:cs="Tahoma"/>
          <w:b/>
          <w:sz w:val="20"/>
          <w:szCs w:val="20"/>
        </w:rPr>
        <w:t>ompensation</w:t>
      </w:r>
      <w:r>
        <w:rPr>
          <w:rFonts w:ascii="Tahoma" w:hAnsi="Tahoma" w:cs="Tahoma"/>
          <w:b/>
          <w:sz w:val="20"/>
          <w:szCs w:val="20"/>
        </w:rPr>
        <w:t xml:space="preserve"> </w:t>
      </w:r>
      <w:r w:rsidR="000D53CF">
        <w:rPr>
          <w:rFonts w:ascii="Tahoma" w:hAnsi="Tahoma" w:cs="Tahoma"/>
          <w:b/>
          <w:sz w:val="20"/>
          <w:szCs w:val="20"/>
        </w:rPr>
        <w:t>(WC)</w:t>
      </w:r>
    </w:p>
    <w:p w:rsidR="00357665" w:rsidRDefault="00357665" w:rsidP="00357665">
      <w:pPr>
        <w:spacing w:after="0" w:line="240" w:lineRule="auto"/>
        <w:ind w:left="360"/>
        <w:rPr>
          <w:rFonts w:ascii="Tahoma" w:hAnsi="Tahoma" w:cs="Tahoma"/>
          <w:b/>
          <w:sz w:val="20"/>
          <w:szCs w:val="20"/>
        </w:rPr>
      </w:pPr>
      <w:r w:rsidRPr="001863D5">
        <w:rPr>
          <w:rFonts w:ascii="Tahoma" w:hAnsi="Tahoma" w:cs="Tahoma"/>
          <w:sz w:val="20"/>
          <w:szCs w:val="20"/>
        </w:rPr>
        <w:t>Team Members of Pechanga Resort &amp; Casino are</w:t>
      </w:r>
      <w:r w:rsidR="00070D22">
        <w:rPr>
          <w:rFonts w:ascii="Tahoma" w:hAnsi="Tahoma" w:cs="Tahoma"/>
          <w:sz w:val="20"/>
          <w:szCs w:val="20"/>
        </w:rPr>
        <w:t xml:space="preserve"> covered (o</w:t>
      </w:r>
      <w:r w:rsidRPr="001863D5">
        <w:rPr>
          <w:rFonts w:ascii="Tahoma" w:hAnsi="Tahoma" w:cs="Tahoma"/>
          <w:sz w:val="20"/>
          <w:szCs w:val="20"/>
        </w:rPr>
        <w:t xml:space="preserve">utside contractors and unpaid </w:t>
      </w:r>
      <w:r>
        <w:rPr>
          <w:rFonts w:ascii="Tahoma" w:hAnsi="Tahoma" w:cs="Tahoma"/>
          <w:sz w:val="20"/>
          <w:szCs w:val="20"/>
        </w:rPr>
        <w:t>v</w:t>
      </w:r>
      <w:r w:rsidRPr="001863D5">
        <w:rPr>
          <w:rFonts w:ascii="Tahoma" w:hAnsi="Tahoma" w:cs="Tahoma"/>
          <w:sz w:val="20"/>
          <w:szCs w:val="20"/>
        </w:rPr>
        <w:t>olunteers may not be covered</w:t>
      </w:r>
      <w:r w:rsidR="00070D22">
        <w:rPr>
          <w:rFonts w:ascii="Tahoma" w:hAnsi="Tahoma" w:cs="Tahoma"/>
          <w:sz w:val="20"/>
          <w:szCs w:val="20"/>
        </w:rPr>
        <w:t>)</w:t>
      </w:r>
      <w:r w:rsidRPr="001863D5">
        <w:rPr>
          <w:rFonts w:ascii="Tahoma" w:hAnsi="Tahoma" w:cs="Tahoma"/>
          <w:sz w:val="20"/>
          <w:szCs w:val="20"/>
        </w:rPr>
        <w:t>. Team Members are covered from the beginning until the end of their shift.</w:t>
      </w:r>
    </w:p>
    <w:p w:rsidR="00F1522D" w:rsidRPr="001863D5" w:rsidRDefault="008B71B0" w:rsidP="00663346">
      <w:pPr>
        <w:numPr>
          <w:ilvl w:val="0"/>
          <w:numId w:val="31"/>
        </w:numPr>
        <w:spacing w:after="0" w:line="240" w:lineRule="auto"/>
        <w:rPr>
          <w:rFonts w:ascii="Tahoma" w:hAnsi="Tahoma" w:cs="Tahoma"/>
          <w:b/>
          <w:sz w:val="20"/>
          <w:szCs w:val="20"/>
        </w:rPr>
      </w:pPr>
      <w:r w:rsidRPr="001863D5">
        <w:rPr>
          <w:rFonts w:ascii="Tahoma" w:hAnsi="Tahoma" w:cs="Tahoma"/>
          <w:b/>
          <w:sz w:val="20"/>
          <w:szCs w:val="20"/>
        </w:rPr>
        <w:t>Eligibility Requirements</w:t>
      </w:r>
      <w:r w:rsidR="00663346" w:rsidRPr="001863D5">
        <w:rPr>
          <w:rFonts w:ascii="Tahoma" w:hAnsi="Tahoma" w:cs="Tahoma"/>
          <w:b/>
          <w:sz w:val="20"/>
          <w:szCs w:val="20"/>
        </w:rPr>
        <w:t xml:space="preserve"> for FMLA</w:t>
      </w:r>
      <w:r w:rsidR="00925B00" w:rsidRPr="001863D5">
        <w:rPr>
          <w:rFonts w:ascii="Tahoma" w:hAnsi="Tahoma" w:cs="Tahoma"/>
          <w:b/>
          <w:sz w:val="20"/>
          <w:szCs w:val="20"/>
        </w:rPr>
        <w:t>/WC leave</w:t>
      </w:r>
    </w:p>
    <w:p w:rsidR="000E4B9A" w:rsidRPr="001863D5" w:rsidRDefault="008B71B0" w:rsidP="000056BA">
      <w:pPr>
        <w:spacing w:after="0" w:line="240" w:lineRule="auto"/>
        <w:ind w:left="360"/>
        <w:jc w:val="both"/>
        <w:rPr>
          <w:rFonts w:ascii="Tahoma" w:hAnsi="Tahoma" w:cs="Tahoma"/>
          <w:b/>
          <w:sz w:val="20"/>
          <w:szCs w:val="20"/>
        </w:rPr>
      </w:pPr>
      <w:r w:rsidRPr="001863D5">
        <w:rPr>
          <w:rFonts w:ascii="Tahoma" w:hAnsi="Tahoma" w:cs="Tahoma"/>
          <w:sz w:val="20"/>
          <w:szCs w:val="20"/>
        </w:rPr>
        <w:t xml:space="preserve">Team Members are eligible if they have worked for Pechanga Resort </w:t>
      </w:r>
      <w:r w:rsidR="00925B00" w:rsidRPr="001863D5">
        <w:rPr>
          <w:rFonts w:ascii="Tahoma" w:hAnsi="Tahoma" w:cs="Tahoma"/>
          <w:sz w:val="20"/>
          <w:szCs w:val="20"/>
        </w:rPr>
        <w:t xml:space="preserve">&amp; Casino for at least one year and have completed </w:t>
      </w:r>
      <w:r w:rsidRPr="001863D5">
        <w:rPr>
          <w:rFonts w:ascii="Tahoma" w:hAnsi="Tahoma" w:cs="Tahoma"/>
          <w:sz w:val="20"/>
          <w:szCs w:val="20"/>
        </w:rPr>
        <w:t xml:space="preserve">1,250 hours over the previous 12 months. </w:t>
      </w:r>
      <w:r w:rsidR="00925B00" w:rsidRPr="001863D5">
        <w:rPr>
          <w:rFonts w:ascii="Tahoma" w:hAnsi="Tahoma" w:cs="Tahoma"/>
          <w:sz w:val="20"/>
          <w:szCs w:val="20"/>
        </w:rPr>
        <w:t xml:space="preserve">Team </w:t>
      </w:r>
      <w:r w:rsidR="00070D22" w:rsidRPr="001863D5">
        <w:rPr>
          <w:rFonts w:ascii="Tahoma" w:hAnsi="Tahoma" w:cs="Tahoma"/>
          <w:sz w:val="20"/>
          <w:szCs w:val="20"/>
        </w:rPr>
        <w:t xml:space="preserve">Members, who have a serious health condition that makes them unable to perform their job for an </w:t>
      </w:r>
      <w:r w:rsidR="00070D22" w:rsidRPr="00070D22">
        <w:rPr>
          <w:rFonts w:ascii="Tahoma" w:hAnsi="Tahoma" w:cs="Tahoma"/>
          <w:b/>
          <w:sz w:val="20"/>
          <w:szCs w:val="20"/>
        </w:rPr>
        <w:t>accepted</w:t>
      </w:r>
      <w:r w:rsidR="00070D22" w:rsidRPr="001863D5">
        <w:rPr>
          <w:rFonts w:ascii="Tahoma" w:hAnsi="Tahoma" w:cs="Tahoma"/>
          <w:sz w:val="20"/>
          <w:szCs w:val="20"/>
        </w:rPr>
        <w:t xml:space="preserve"> Workers’ Compensation claim</w:t>
      </w:r>
      <w:r w:rsidR="00070D22">
        <w:rPr>
          <w:rFonts w:ascii="Tahoma" w:hAnsi="Tahoma" w:cs="Tahoma"/>
          <w:sz w:val="20"/>
          <w:szCs w:val="20"/>
        </w:rPr>
        <w:t xml:space="preserve"> </w:t>
      </w:r>
      <w:r w:rsidR="00AC4109" w:rsidRPr="001863D5">
        <w:rPr>
          <w:rFonts w:ascii="Tahoma" w:hAnsi="Tahoma" w:cs="Tahoma"/>
          <w:sz w:val="20"/>
          <w:szCs w:val="20"/>
        </w:rPr>
        <w:t>and are incapacitated for a period of more than 7 consecutive calendar days</w:t>
      </w:r>
      <w:r w:rsidR="00070D22" w:rsidRPr="00070D22">
        <w:rPr>
          <w:rFonts w:ascii="Tahoma" w:hAnsi="Tahoma" w:cs="Tahoma"/>
          <w:sz w:val="20"/>
          <w:szCs w:val="20"/>
        </w:rPr>
        <w:t>,</w:t>
      </w:r>
      <w:r w:rsidR="00925B00" w:rsidRPr="001863D5">
        <w:rPr>
          <w:rFonts w:ascii="Tahoma" w:hAnsi="Tahoma" w:cs="Tahoma"/>
          <w:sz w:val="20"/>
          <w:szCs w:val="20"/>
        </w:rPr>
        <w:t xml:space="preserve"> may qualify for FMLA protection under</w:t>
      </w:r>
      <w:r w:rsidR="000F3C39" w:rsidRPr="001863D5">
        <w:rPr>
          <w:rFonts w:ascii="Tahoma" w:hAnsi="Tahoma" w:cs="Tahoma"/>
          <w:sz w:val="20"/>
          <w:szCs w:val="20"/>
        </w:rPr>
        <w:t xml:space="preserve"> a </w:t>
      </w:r>
      <w:r w:rsidR="00925B00" w:rsidRPr="001863D5">
        <w:rPr>
          <w:rFonts w:ascii="Tahoma" w:hAnsi="Tahoma" w:cs="Tahoma"/>
          <w:sz w:val="20"/>
          <w:szCs w:val="20"/>
        </w:rPr>
        <w:t>Workers’ Compensation leave.</w:t>
      </w:r>
    </w:p>
    <w:p w:rsidR="000E4B9A" w:rsidRPr="001863D5" w:rsidRDefault="000056BA" w:rsidP="000056BA">
      <w:pPr>
        <w:pStyle w:val="NoSpacing"/>
        <w:numPr>
          <w:ilvl w:val="0"/>
          <w:numId w:val="31"/>
        </w:numPr>
        <w:jc w:val="both"/>
        <w:rPr>
          <w:rFonts w:ascii="Tahoma" w:hAnsi="Tahoma" w:cs="Tahoma"/>
          <w:b/>
          <w:sz w:val="20"/>
          <w:szCs w:val="20"/>
        </w:rPr>
      </w:pPr>
      <w:r>
        <w:rPr>
          <w:rFonts w:ascii="Tahoma" w:hAnsi="Tahoma" w:cs="Tahoma"/>
          <w:b/>
          <w:sz w:val="20"/>
          <w:szCs w:val="20"/>
        </w:rPr>
        <w:t>Type and severity of the injury or illness</w:t>
      </w:r>
    </w:p>
    <w:p w:rsidR="000E4B9A" w:rsidRPr="001863D5" w:rsidRDefault="000E4B9A" w:rsidP="000056BA">
      <w:pPr>
        <w:pStyle w:val="NoSpacing"/>
        <w:ind w:left="360"/>
        <w:jc w:val="both"/>
        <w:rPr>
          <w:rFonts w:ascii="Tahoma" w:hAnsi="Tahoma" w:cs="Tahoma"/>
          <w:sz w:val="20"/>
          <w:szCs w:val="20"/>
        </w:rPr>
      </w:pPr>
      <w:r w:rsidRPr="001863D5">
        <w:rPr>
          <w:rFonts w:ascii="Tahoma" w:hAnsi="Tahoma" w:cs="Tahoma"/>
          <w:sz w:val="20"/>
          <w:szCs w:val="20"/>
        </w:rPr>
        <w:t xml:space="preserve">Injuries that arise directly out of employment or occur during the course and scope of employment are covered.  Most job-related illness </w:t>
      </w:r>
      <w:r w:rsidR="00D33FEA" w:rsidRPr="001863D5">
        <w:rPr>
          <w:rFonts w:ascii="Tahoma" w:hAnsi="Tahoma" w:cs="Tahoma"/>
          <w:sz w:val="20"/>
          <w:szCs w:val="20"/>
        </w:rPr>
        <w:t>may be</w:t>
      </w:r>
      <w:r w:rsidRPr="001863D5">
        <w:rPr>
          <w:rFonts w:ascii="Tahoma" w:hAnsi="Tahoma" w:cs="Tahoma"/>
          <w:sz w:val="20"/>
          <w:szCs w:val="20"/>
        </w:rPr>
        <w:t xml:space="preserve"> covered.  (For example, common colds and flu are not covered). The key is whether your job caused the injury or illness.</w:t>
      </w:r>
      <w:r w:rsidR="00657FC1" w:rsidRPr="001863D5">
        <w:rPr>
          <w:rFonts w:ascii="Tahoma" w:hAnsi="Tahoma" w:cs="Tahoma"/>
          <w:sz w:val="20"/>
          <w:szCs w:val="20"/>
        </w:rPr>
        <w:t xml:space="preserve"> It is important that immediately following the injury, a Team Member report the event to their direct supervisor.  Prompt reporting is the key to prompt benefits. Public Safety Detectives will investigate the incident.  If a Team Member needs immediate medical treatment, the EMT’s will refer the Team Member to a medical facility.</w:t>
      </w:r>
    </w:p>
    <w:p w:rsidR="000E4B9A" w:rsidRPr="001863D5" w:rsidRDefault="000E4B9A" w:rsidP="000056BA">
      <w:pPr>
        <w:pStyle w:val="NoSpacing"/>
        <w:ind w:left="360"/>
        <w:jc w:val="both"/>
        <w:rPr>
          <w:rFonts w:ascii="Tahoma" w:hAnsi="Tahoma" w:cs="Tahoma"/>
          <w:b/>
          <w:sz w:val="20"/>
          <w:szCs w:val="20"/>
        </w:rPr>
      </w:pPr>
      <w:r w:rsidRPr="001863D5">
        <w:rPr>
          <w:rFonts w:ascii="Tahoma" w:hAnsi="Tahoma" w:cs="Tahoma"/>
          <w:b/>
          <w:sz w:val="20"/>
          <w:szCs w:val="20"/>
        </w:rPr>
        <w:t>ALL MEDICAL TREATMENT MUST BE PRE-AUTHOIZED BY EMT/OCC HEALTH OR TRIBAL FIRST</w:t>
      </w:r>
      <w:r w:rsidR="00111334" w:rsidRPr="001863D5">
        <w:rPr>
          <w:rFonts w:ascii="Tahoma" w:hAnsi="Tahoma" w:cs="Tahoma"/>
          <w:b/>
          <w:sz w:val="20"/>
          <w:szCs w:val="20"/>
        </w:rPr>
        <w:t xml:space="preserve"> </w:t>
      </w:r>
      <w:r w:rsidR="00111334" w:rsidRPr="00070D22">
        <w:rPr>
          <w:rFonts w:ascii="Tahoma" w:hAnsi="Tahoma" w:cs="Tahoma"/>
          <w:sz w:val="18"/>
          <w:szCs w:val="18"/>
        </w:rPr>
        <w:t>(The third party administrator under the Tribe’s Workers’ Compensation ordinance)</w:t>
      </w:r>
      <w:r w:rsidR="00657FC1" w:rsidRPr="001863D5">
        <w:rPr>
          <w:rFonts w:ascii="Tahoma" w:hAnsi="Tahoma" w:cs="Tahoma"/>
          <w:sz w:val="20"/>
          <w:szCs w:val="20"/>
        </w:rPr>
        <w:t>.</w:t>
      </w:r>
    </w:p>
    <w:p w:rsidR="000E4B9A" w:rsidRPr="001863D5" w:rsidRDefault="000E4B9A" w:rsidP="000056BA">
      <w:pPr>
        <w:pStyle w:val="NoSpacing"/>
        <w:numPr>
          <w:ilvl w:val="0"/>
          <w:numId w:val="31"/>
        </w:numPr>
        <w:jc w:val="both"/>
        <w:rPr>
          <w:rFonts w:ascii="Tahoma" w:hAnsi="Tahoma" w:cs="Tahoma"/>
          <w:b/>
          <w:sz w:val="20"/>
          <w:szCs w:val="20"/>
        </w:rPr>
      </w:pPr>
      <w:r w:rsidRPr="001863D5">
        <w:rPr>
          <w:rFonts w:ascii="Tahoma" w:hAnsi="Tahoma" w:cs="Tahoma"/>
          <w:b/>
          <w:sz w:val="20"/>
          <w:szCs w:val="20"/>
        </w:rPr>
        <w:t xml:space="preserve">Leave Entitlement under </w:t>
      </w:r>
      <w:r w:rsidR="000D53CF">
        <w:rPr>
          <w:rFonts w:ascii="Tahoma" w:hAnsi="Tahoma" w:cs="Tahoma"/>
          <w:b/>
          <w:sz w:val="20"/>
          <w:szCs w:val="20"/>
        </w:rPr>
        <w:t>FMLA/</w:t>
      </w:r>
      <w:r w:rsidR="00406DE3">
        <w:rPr>
          <w:rFonts w:ascii="Tahoma" w:hAnsi="Tahoma" w:cs="Tahoma"/>
          <w:b/>
          <w:sz w:val="20"/>
          <w:szCs w:val="20"/>
        </w:rPr>
        <w:t>WC</w:t>
      </w:r>
      <w:r w:rsidR="000D53CF">
        <w:rPr>
          <w:rFonts w:ascii="Tahoma" w:hAnsi="Tahoma" w:cs="Tahoma"/>
          <w:b/>
          <w:sz w:val="20"/>
          <w:szCs w:val="20"/>
        </w:rPr>
        <w:t xml:space="preserve"> Leave</w:t>
      </w:r>
    </w:p>
    <w:p w:rsidR="000F3C39" w:rsidRPr="001863D5" w:rsidRDefault="000F3C39" w:rsidP="000056BA">
      <w:pPr>
        <w:pStyle w:val="NoSpacing"/>
        <w:ind w:left="360"/>
        <w:jc w:val="both"/>
        <w:rPr>
          <w:rFonts w:ascii="Tahoma" w:hAnsi="Tahoma" w:cs="Tahoma"/>
          <w:sz w:val="20"/>
          <w:szCs w:val="20"/>
        </w:rPr>
      </w:pPr>
      <w:r w:rsidRPr="001863D5">
        <w:rPr>
          <w:rFonts w:ascii="Tahoma" w:hAnsi="Tahoma" w:cs="Tahoma"/>
          <w:sz w:val="20"/>
          <w:szCs w:val="20"/>
        </w:rPr>
        <w:t xml:space="preserve">If a Team Member is unable to work due to a serious health condition </w:t>
      </w:r>
      <w:r w:rsidR="001F6442" w:rsidRPr="001863D5">
        <w:rPr>
          <w:rFonts w:ascii="Tahoma" w:hAnsi="Tahoma" w:cs="Tahoma"/>
          <w:sz w:val="20"/>
          <w:szCs w:val="20"/>
        </w:rPr>
        <w:t>and placed on Temporary</w:t>
      </w:r>
      <w:r w:rsidRPr="001863D5">
        <w:rPr>
          <w:rFonts w:ascii="Tahoma" w:hAnsi="Tahoma" w:cs="Tahoma"/>
          <w:sz w:val="20"/>
          <w:szCs w:val="20"/>
        </w:rPr>
        <w:t xml:space="preserve"> Total </w:t>
      </w:r>
      <w:r w:rsidR="001F6442" w:rsidRPr="001863D5">
        <w:rPr>
          <w:rFonts w:ascii="Tahoma" w:hAnsi="Tahoma" w:cs="Tahoma"/>
          <w:sz w:val="20"/>
          <w:szCs w:val="20"/>
        </w:rPr>
        <w:t>Disability</w:t>
      </w:r>
      <w:r w:rsidRPr="001863D5">
        <w:rPr>
          <w:rFonts w:ascii="Tahoma" w:hAnsi="Tahoma" w:cs="Tahoma"/>
          <w:sz w:val="20"/>
          <w:szCs w:val="20"/>
        </w:rPr>
        <w:t xml:space="preserve"> (TTD) </w:t>
      </w:r>
      <w:r w:rsidR="001F6442" w:rsidRPr="001863D5">
        <w:rPr>
          <w:rFonts w:ascii="Tahoma" w:hAnsi="Tahoma" w:cs="Tahoma"/>
          <w:sz w:val="20"/>
          <w:szCs w:val="20"/>
        </w:rPr>
        <w:t xml:space="preserve">status by the Workers’ Compensation medical provider or placed on an intermittent or reduced schedule leave </w:t>
      </w:r>
      <w:r w:rsidRPr="001863D5">
        <w:rPr>
          <w:rFonts w:ascii="Tahoma" w:hAnsi="Tahoma" w:cs="Tahoma"/>
          <w:sz w:val="20"/>
          <w:szCs w:val="20"/>
        </w:rPr>
        <w:t xml:space="preserve">and qualifies for FMLA, the Team Member will receive Workers’ Compensation benefits, and the </w:t>
      </w:r>
      <w:r w:rsidR="00406DE3">
        <w:rPr>
          <w:rFonts w:ascii="Tahoma" w:hAnsi="Tahoma" w:cs="Tahoma"/>
          <w:sz w:val="20"/>
          <w:szCs w:val="20"/>
        </w:rPr>
        <w:t>absence from work due to a work-related injury or illness, if the event qualifies, will count toward a Team Members FMLA entitlement as set forth in the Act.</w:t>
      </w:r>
    </w:p>
    <w:p w:rsidR="001F6442" w:rsidRPr="001863D5" w:rsidRDefault="001F6442" w:rsidP="000056BA">
      <w:pPr>
        <w:pStyle w:val="NoSpacing"/>
        <w:ind w:left="360"/>
        <w:jc w:val="both"/>
        <w:rPr>
          <w:rFonts w:ascii="Tahoma" w:hAnsi="Tahoma" w:cs="Tahoma"/>
          <w:sz w:val="20"/>
          <w:szCs w:val="20"/>
        </w:rPr>
      </w:pPr>
    </w:p>
    <w:p w:rsidR="000F3C39" w:rsidRPr="001863D5" w:rsidRDefault="000F3C39" w:rsidP="000F3C39">
      <w:pPr>
        <w:pStyle w:val="NoSpacing"/>
        <w:ind w:left="360"/>
        <w:jc w:val="both"/>
        <w:rPr>
          <w:rFonts w:ascii="Tahoma" w:hAnsi="Tahoma" w:cs="Tahoma"/>
          <w:sz w:val="20"/>
          <w:szCs w:val="20"/>
        </w:rPr>
      </w:pPr>
      <w:r w:rsidRPr="001863D5">
        <w:rPr>
          <w:rFonts w:ascii="Tahoma" w:hAnsi="Tahoma" w:cs="Tahoma"/>
          <w:sz w:val="20"/>
          <w:szCs w:val="20"/>
        </w:rPr>
        <w:lastRenderedPageBreak/>
        <w:t>If a Team Member</w:t>
      </w:r>
      <w:r w:rsidR="00070D22">
        <w:rPr>
          <w:rFonts w:ascii="Tahoma" w:hAnsi="Tahoma" w:cs="Tahoma"/>
          <w:sz w:val="20"/>
          <w:szCs w:val="20"/>
        </w:rPr>
        <w:t xml:space="preserve">, under Workers’ Compensation leave, </w:t>
      </w:r>
      <w:r w:rsidRPr="001863D5">
        <w:rPr>
          <w:rFonts w:ascii="Tahoma" w:hAnsi="Tahoma" w:cs="Tahoma"/>
          <w:sz w:val="20"/>
          <w:szCs w:val="20"/>
        </w:rPr>
        <w:t xml:space="preserve">is offered </w:t>
      </w:r>
      <w:r w:rsidR="00070D22">
        <w:rPr>
          <w:rFonts w:ascii="Tahoma" w:hAnsi="Tahoma" w:cs="Tahoma"/>
          <w:sz w:val="20"/>
          <w:szCs w:val="20"/>
        </w:rPr>
        <w:t xml:space="preserve">temporary </w:t>
      </w:r>
      <w:r w:rsidRPr="001863D5">
        <w:rPr>
          <w:rFonts w:ascii="Tahoma" w:hAnsi="Tahoma" w:cs="Tahoma"/>
          <w:sz w:val="20"/>
          <w:szCs w:val="20"/>
        </w:rPr>
        <w:t>modified duty</w:t>
      </w:r>
      <w:r w:rsidR="001F6442" w:rsidRPr="001863D5">
        <w:rPr>
          <w:rFonts w:ascii="Tahoma" w:hAnsi="Tahoma" w:cs="Tahoma"/>
          <w:sz w:val="20"/>
          <w:szCs w:val="20"/>
        </w:rPr>
        <w:t xml:space="preserve"> </w:t>
      </w:r>
      <w:r w:rsidRPr="001863D5">
        <w:rPr>
          <w:rFonts w:ascii="Tahoma" w:hAnsi="Tahoma" w:cs="Tahoma"/>
          <w:sz w:val="20"/>
          <w:szCs w:val="20"/>
        </w:rPr>
        <w:t>and turns</w:t>
      </w:r>
      <w:r w:rsidR="00070D22">
        <w:rPr>
          <w:rFonts w:ascii="Tahoma" w:hAnsi="Tahoma" w:cs="Tahoma"/>
          <w:sz w:val="20"/>
          <w:szCs w:val="20"/>
        </w:rPr>
        <w:t xml:space="preserve"> it </w:t>
      </w:r>
      <w:r w:rsidRPr="001863D5">
        <w:rPr>
          <w:rFonts w:ascii="Tahoma" w:hAnsi="Tahoma" w:cs="Tahoma"/>
          <w:sz w:val="20"/>
          <w:szCs w:val="20"/>
        </w:rPr>
        <w:t>down or uses PTO in lieu of modified duty, the time off is counted against the Team Members applicable 12-weeks of entitled job-protected leave under FMLA.</w:t>
      </w:r>
    </w:p>
    <w:p w:rsidR="000F3C39" w:rsidRPr="001863D5" w:rsidRDefault="000F3C39" w:rsidP="000F3C39">
      <w:pPr>
        <w:pStyle w:val="NoSpacing"/>
        <w:ind w:left="360"/>
        <w:jc w:val="both"/>
        <w:rPr>
          <w:rFonts w:ascii="Tahoma" w:hAnsi="Tahoma" w:cs="Tahoma"/>
          <w:sz w:val="20"/>
          <w:szCs w:val="20"/>
        </w:rPr>
      </w:pPr>
    </w:p>
    <w:p w:rsidR="0064587D" w:rsidRPr="0064587D" w:rsidRDefault="0064587D" w:rsidP="0064587D">
      <w:pPr>
        <w:pStyle w:val="NoSpacing"/>
        <w:ind w:left="360"/>
        <w:jc w:val="both"/>
        <w:rPr>
          <w:rFonts w:ascii="Tahoma" w:hAnsi="Tahoma" w:cs="Tahoma"/>
          <w:sz w:val="20"/>
          <w:szCs w:val="20"/>
        </w:rPr>
      </w:pPr>
      <w:r w:rsidRPr="000D53CF">
        <w:rPr>
          <w:rFonts w:ascii="Tahoma" w:hAnsi="Tahoma" w:cs="Tahoma"/>
          <w:sz w:val="20"/>
          <w:szCs w:val="20"/>
        </w:rPr>
        <w:t>If modified duty is not available, the Team Member will continue to get paid through Workers’ Compensation and the time away from work will</w:t>
      </w:r>
      <w:r w:rsidR="004551C0">
        <w:rPr>
          <w:rFonts w:ascii="Tahoma" w:hAnsi="Tahoma" w:cs="Tahoma"/>
          <w:sz w:val="20"/>
          <w:szCs w:val="20"/>
        </w:rPr>
        <w:t xml:space="preserve"> be</w:t>
      </w:r>
      <w:r w:rsidRPr="000D53CF">
        <w:rPr>
          <w:rFonts w:ascii="Tahoma" w:hAnsi="Tahoma" w:cs="Tahoma"/>
          <w:sz w:val="20"/>
          <w:szCs w:val="20"/>
        </w:rPr>
        <w:t xml:space="preserve"> counted against the Team Members applicable 12-weeks of entitled job-protected leave under FMLA.</w:t>
      </w:r>
    </w:p>
    <w:p w:rsidR="0064587D" w:rsidRDefault="0064587D" w:rsidP="000F3C39">
      <w:pPr>
        <w:pStyle w:val="NoSpacing"/>
        <w:ind w:left="360"/>
        <w:jc w:val="both"/>
        <w:rPr>
          <w:rFonts w:ascii="Tahoma" w:hAnsi="Tahoma" w:cs="Tahoma"/>
          <w:sz w:val="20"/>
          <w:szCs w:val="20"/>
        </w:rPr>
      </w:pPr>
    </w:p>
    <w:p w:rsidR="000F3C39" w:rsidRPr="001863D5" w:rsidRDefault="000F3C39" w:rsidP="000F3C39">
      <w:pPr>
        <w:pStyle w:val="NoSpacing"/>
        <w:ind w:left="360"/>
        <w:jc w:val="both"/>
        <w:rPr>
          <w:rFonts w:ascii="Tahoma" w:hAnsi="Tahoma" w:cs="Tahoma"/>
          <w:sz w:val="20"/>
          <w:szCs w:val="20"/>
        </w:rPr>
      </w:pPr>
      <w:r w:rsidRPr="001863D5">
        <w:rPr>
          <w:rFonts w:ascii="Tahoma" w:hAnsi="Tahoma" w:cs="Tahoma"/>
          <w:sz w:val="20"/>
          <w:szCs w:val="20"/>
        </w:rPr>
        <w:t xml:space="preserve">If a Team Member returns to work on modified duty, time worked will not count towards the Team Members 12-weeks entitlement under FMLA. </w:t>
      </w:r>
    </w:p>
    <w:p w:rsidR="001F6442" w:rsidRPr="001863D5" w:rsidRDefault="001F6442" w:rsidP="000F3C39">
      <w:pPr>
        <w:pStyle w:val="NoSpacing"/>
        <w:ind w:left="360"/>
        <w:jc w:val="both"/>
        <w:rPr>
          <w:rFonts w:ascii="Tahoma" w:hAnsi="Tahoma" w:cs="Tahoma"/>
          <w:sz w:val="20"/>
          <w:szCs w:val="20"/>
        </w:rPr>
      </w:pPr>
    </w:p>
    <w:p w:rsidR="000515E6" w:rsidRPr="001863D5" w:rsidRDefault="000515E6" w:rsidP="0025377C">
      <w:pPr>
        <w:numPr>
          <w:ilvl w:val="0"/>
          <w:numId w:val="31"/>
        </w:numPr>
        <w:spacing w:after="0" w:line="240" w:lineRule="auto"/>
        <w:jc w:val="both"/>
        <w:rPr>
          <w:rFonts w:ascii="Tahoma" w:hAnsi="Tahoma" w:cs="Tahoma"/>
          <w:b/>
          <w:sz w:val="20"/>
          <w:szCs w:val="20"/>
        </w:rPr>
      </w:pPr>
      <w:r w:rsidRPr="001863D5">
        <w:rPr>
          <w:rFonts w:ascii="Tahoma" w:hAnsi="Tahoma" w:cs="Tahoma"/>
          <w:b/>
          <w:sz w:val="20"/>
          <w:szCs w:val="20"/>
        </w:rPr>
        <w:t>Intermittent</w:t>
      </w:r>
      <w:r w:rsidR="000D53CF">
        <w:rPr>
          <w:rFonts w:ascii="Tahoma" w:hAnsi="Tahoma" w:cs="Tahoma"/>
          <w:b/>
          <w:sz w:val="20"/>
          <w:szCs w:val="20"/>
        </w:rPr>
        <w:t>/</w:t>
      </w:r>
      <w:r w:rsidRPr="001863D5">
        <w:rPr>
          <w:rFonts w:ascii="Tahoma" w:hAnsi="Tahoma" w:cs="Tahoma"/>
          <w:b/>
          <w:sz w:val="20"/>
          <w:szCs w:val="20"/>
        </w:rPr>
        <w:t>Reduced Schedule Leave</w:t>
      </w:r>
      <w:r w:rsidR="00D33FEA" w:rsidRPr="001863D5">
        <w:rPr>
          <w:rFonts w:ascii="Tahoma" w:hAnsi="Tahoma" w:cs="Tahoma"/>
          <w:b/>
          <w:sz w:val="20"/>
          <w:szCs w:val="20"/>
        </w:rPr>
        <w:t xml:space="preserve"> for an accepted Workers’ Compensation claim</w:t>
      </w:r>
    </w:p>
    <w:p w:rsidR="00721516" w:rsidRPr="001863D5" w:rsidRDefault="00721516" w:rsidP="00721516">
      <w:pPr>
        <w:spacing w:after="0" w:line="240" w:lineRule="auto"/>
        <w:ind w:left="360"/>
        <w:jc w:val="both"/>
        <w:rPr>
          <w:rFonts w:ascii="Tahoma" w:hAnsi="Tahoma" w:cs="Tahoma"/>
          <w:sz w:val="20"/>
          <w:szCs w:val="20"/>
        </w:rPr>
      </w:pPr>
      <w:r w:rsidRPr="001863D5">
        <w:rPr>
          <w:rFonts w:ascii="Tahoma" w:hAnsi="Tahoma" w:cs="Tahoma"/>
          <w:sz w:val="20"/>
          <w:szCs w:val="20"/>
        </w:rPr>
        <w:t>FMLA</w:t>
      </w:r>
      <w:r w:rsidR="00D33FEA" w:rsidRPr="001863D5">
        <w:rPr>
          <w:rFonts w:ascii="Tahoma" w:hAnsi="Tahoma" w:cs="Tahoma"/>
          <w:sz w:val="20"/>
          <w:szCs w:val="20"/>
        </w:rPr>
        <w:t>/WC</w:t>
      </w:r>
      <w:r w:rsidR="000515E6" w:rsidRPr="001863D5">
        <w:rPr>
          <w:rFonts w:ascii="Tahoma" w:hAnsi="Tahoma" w:cs="Tahoma"/>
          <w:sz w:val="20"/>
          <w:szCs w:val="20"/>
        </w:rPr>
        <w:t xml:space="preserve"> Leave because of a serious health conditi</w:t>
      </w:r>
      <w:r w:rsidR="000D53CF">
        <w:rPr>
          <w:rFonts w:ascii="Tahoma" w:hAnsi="Tahoma" w:cs="Tahoma"/>
          <w:sz w:val="20"/>
          <w:szCs w:val="20"/>
        </w:rPr>
        <w:t>on may be taken intermittently/</w:t>
      </w:r>
      <w:r w:rsidR="000515E6" w:rsidRPr="001863D5">
        <w:rPr>
          <w:rFonts w:ascii="Tahoma" w:hAnsi="Tahoma" w:cs="Tahoma"/>
          <w:sz w:val="20"/>
          <w:szCs w:val="20"/>
        </w:rPr>
        <w:t xml:space="preserve">reduced leave schedule (reducing the usual number of hours a </w:t>
      </w:r>
      <w:r w:rsidR="00E0577C" w:rsidRPr="001863D5">
        <w:rPr>
          <w:rFonts w:ascii="Tahoma" w:hAnsi="Tahoma" w:cs="Tahoma"/>
          <w:sz w:val="20"/>
          <w:szCs w:val="20"/>
        </w:rPr>
        <w:t>T</w:t>
      </w:r>
      <w:r w:rsidR="000515E6" w:rsidRPr="001863D5">
        <w:rPr>
          <w:rFonts w:ascii="Tahoma" w:hAnsi="Tahoma" w:cs="Tahoma"/>
          <w:sz w:val="20"/>
          <w:szCs w:val="20"/>
        </w:rPr>
        <w:t xml:space="preserve">eam </w:t>
      </w:r>
      <w:r w:rsidR="00E0577C" w:rsidRPr="001863D5">
        <w:rPr>
          <w:rFonts w:ascii="Tahoma" w:hAnsi="Tahoma" w:cs="Tahoma"/>
          <w:sz w:val="20"/>
          <w:szCs w:val="20"/>
        </w:rPr>
        <w:t>M</w:t>
      </w:r>
      <w:r w:rsidR="000515E6" w:rsidRPr="001863D5">
        <w:rPr>
          <w:rFonts w:ascii="Tahoma" w:hAnsi="Tahoma" w:cs="Tahoma"/>
          <w:sz w:val="20"/>
          <w:szCs w:val="20"/>
        </w:rPr>
        <w:t>ember works per workweek or workday) if medically necessary</w:t>
      </w:r>
      <w:r w:rsidR="001C45D1" w:rsidRPr="001863D5">
        <w:rPr>
          <w:rFonts w:ascii="Tahoma" w:hAnsi="Tahoma" w:cs="Tahoma"/>
          <w:sz w:val="20"/>
          <w:szCs w:val="20"/>
        </w:rPr>
        <w:t>, (</w:t>
      </w:r>
      <w:r w:rsidRPr="001863D5">
        <w:rPr>
          <w:rFonts w:ascii="Tahoma" w:hAnsi="Tahoma" w:cs="Tahoma"/>
          <w:sz w:val="20"/>
          <w:szCs w:val="20"/>
        </w:rPr>
        <w:t xml:space="preserve">with the exception of periodic doctor’s appointments during a team members normal work schedule, </w:t>
      </w:r>
      <w:r w:rsidR="000D53CF">
        <w:rPr>
          <w:rFonts w:ascii="Tahoma" w:hAnsi="Tahoma" w:cs="Tahoma"/>
          <w:sz w:val="20"/>
          <w:szCs w:val="20"/>
        </w:rPr>
        <w:t>for an</w:t>
      </w:r>
      <w:r w:rsidR="001C45D1" w:rsidRPr="001863D5">
        <w:rPr>
          <w:rFonts w:ascii="Tahoma" w:hAnsi="Tahoma" w:cs="Tahoma"/>
          <w:sz w:val="20"/>
          <w:szCs w:val="20"/>
        </w:rPr>
        <w:t xml:space="preserve"> </w:t>
      </w:r>
      <w:r w:rsidR="001C45D1" w:rsidRPr="001863D5">
        <w:rPr>
          <w:rFonts w:ascii="Tahoma" w:hAnsi="Tahoma" w:cs="Tahoma"/>
          <w:b/>
          <w:sz w:val="20"/>
          <w:szCs w:val="20"/>
        </w:rPr>
        <w:t>accepted</w:t>
      </w:r>
      <w:r w:rsidR="001C45D1" w:rsidRPr="001863D5">
        <w:rPr>
          <w:rFonts w:ascii="Tahoma" w:hAnsi="Tahoma" w:cs="Tahoma"/>
          <w:sz w:val="20"/>
          <w:szCs w:val="20"/>
        </w:rPr>
        <w:t xml:space="preserve"> </w:t>
      </w:r>
      <w:r w:rsidR="0025377C" w:rsidRPr="001863D5">
        <w:rPr>
          <w:rFonts w:ascii="Tahoma" w:hAnsi="Tahoma" w:cs="Tahoma"/>
          <w:sz w:val="20"/>
          <w:szCs w:val="20"/>
        </w:rPr>
        <w:t>W</w:t>
      </w:r>
      <w:r w:rsidRPr="001863D5">
        <w:rPr>
          <w:rFonts w:ascii="Tahoma" w:hAnsi="Tahoma" w:cs="Tahoma"/>
          <w:sz w:val="20"/>
          <w:szCs w:val="20"/>
        </w:rPr>
        <w:t>orkers</w:t>
      </w:r>
      <w:r w:rsidR="0025377C" w:rsidRPr="001863D5">
        <w:rPr>
          <w:rFonts w:ascii="Tahoma" w:hAnsi="Tahoma" w:cs="Tahoma"/>
          <w:sz w:val="20"/>
          <w:szCs w:val="20"/>
        </w:rPr>
        <w:t>’</w:t>
      </w:r>
      <w:r w:rsidRPr="001863D5">
        <w:rPr>
          <w:rFonts w:ascii="Tahoma" w:hAnsi="Tahoma" w:cs="Tahoma"/>
          <w:sz w:val="20"/>
          <w:szCs w:val="20"/>
        </w:rPr>
        <w:t xml:space="preserve"> </w:t>
      </w:r>
      <w:r w:rsidR="0025377C" w:rsidRPr="001863D5">
        <w:rPr>
          <w:rFonts w:ascii="Tahoma" w:hAnsi="Tahoma" w:cs="Tahoma"/>
          <w:sz w:val="20"/>
          <w:szCs w:val="20"/>
        </w:rPr>
        <w:t>C</w:t>
      </w:r>
      <w:r w:rsidRPr="001863D5">
        <w:rPr>
          <w:rFonts w:ascii="Tahoma" w:hAnsi="Tahoma" w:cs="Tahoma"/>
          <w:sz w:val="20"/>
          <w:szCs w:val="20"/>
        </w:rPr>
        <w:t>omp</w:t>
      </w:r>
      <w:r w:rsidR="0025377C" w:rsidRPr="001863D5">
        <w:rPr>
          <w:rFonts w:ascii="Tahoma" w:hAnsi="Tahoma" w:cs="Tahoma"/>
          <w:sz w:val="20"/>
          <w:szCs w:val="20"/>
        </w:rPr>
        <w:t>ensation</w:t>
      </w:r>
      <w:r w:rsidRPr="001863D5">
        <w:rPr>
          <w:rFonts w:ascii="Tahoma" w:hAnsi="Tahoma" w:cs="Tahoma"/>
          <w:sz w:val="20"/>
          <w:szCs w:val="20"/>
        </w:rPr>
        <w:t xml:space="preserve"> </w:t>
      </w:r>
      <w:r w:rsidR="001C45D1" w:rsidRPr="001863D5">
        <w:rPr>
          <w:rFonts w:ascii="Tahoma" w:hAnsi="Tahoma" w:cs="Tahoma"/>
          <w:sz w:val="20"/>
          <w:szCs w:val="20"/>
        </w:rPr>
        <w:t>claim</w:t>
      </w:r>
      <w:r w:rsidRPr="001863D5">
        <w:rPr>
          <w:rFonts w:ascii="Tahoma" w:hAnsi="Tahoma" w:cs="Tahoma"/>
          <w:sz w:val="20"/>
          <w:szCs w:val="20"/>
        </w:rPr>
        <w:t xml:space="preserve">). </w:t>
      </w:r>
      <w:r w:rsidR="000515E6" w:rsidRPr="001863D5">
        <w:rPr>
          <w:rFonts w:ascii="Tahoma" w:hAnsi="Tahoma" w:cs="Tahoma"/>
          <w:sz w:val="20"/>
          <w:szCs w:val="20"/>
        </w:rPr>
        <w:t xml:space="preserve">The </w:t>
      </w:r>
      <w:r w:rsidR="001C45D1" w:rsidRPr="001863D5">
        <w:rPr>
          <w:rFonts w:ascii="Tahoma" w:hAnsi="Tahoma" w:cs="Tahoma"/>
          <w:sz w:val="20"/>
          <w:szCs w:val="20"/>
        </w:rPr>
        <w:t xml:space="preserve">work status </w:t>
      </w:r>
      <w:r w:rsidRPr="001863D5">
        <w:rPr>
          <w:rFonts w:ascii="Tahoma" w:hAnsi="Tahoma" w:cs="Tahoma"/>
          <w:sz w:val="20"/>
          <w:szCs w:val="20"/>
        </w:rPr>
        <w:t xml:space="preserve">note </w:t>
      </w:r>
      <w:r w:rsidR="000515E6" w:rsidRPr="001863D5">
        <w:rPr>
          <w:rFonts w:ascii="Tahoma" w:hAnsi="Tahoma" w:cs="Tahoma"/>
          <w:sz w:val="20"/>
          <w:szCs w:val="20"/>
        </w:rPr>
        <w:t xml:space="preserve">must be provided to </w:t>
      </w:r>
      <w:r w:rsidR="00186D6A" w:rsidRPr="001863D5">
        <w:rPr>
          <w:rFonts w:ascii="Tahoma" w:hAnsi="Tahoma" w:cs="Tahoma"/>
          <w:sz w:val="20"/>
          <w:szCs w:val="20"/>
        </w:rPr>
        <w:t>the</w:t>
      </w:r>
      <w:r w:rsidRPr="001863D5">
        <w:rPr>
          <w:rFonts w:ascii="Tahoma" w:hAnsi="Tahoma" w:cs="Tahoma"/>
          <w:sz w:val="20"/>
          <w:szCs w:val="20"/>
        </w:rPr>
        <w:t xml:space="preserve"> Occupational Health Department </w:t>
      </w:r>
      <w:r w:rsidR="000515E6" w:rsidRPr="001863D5">
        <w:rPr>
          <w:rFonts w:ascii="Tahoma" w:hAnsi="Tahoma" w:cs="Tahoma"/>
          <w:sz w:val="20"/>
          <w:szCs w:val="20"/>
        </w:rPr>
        <w:t xml:space="preserve">prior to the commencement of </w:t>
      </w:r>
      <w:r w:rsidR="001C45D1" w:rsidRPr="001863D5">
        <w:rPr>
          <w:rFonts w:ascii="Tahoma" w:hAnsi="Tahoma" w:cs="Tahoma"/>
          <w:sz w:val="20"/>
          <w:szCs w:val="20"/>
        </w:rPr>
        <w:t>a reduced schedule</w:t>
      </w:r>
      <w:r w:rsidR="000515E6" w:rsidRPr="001863D5">
        <w:rPr>
          <w:rFonts w:ascii="Tahoma" w:hAnsi="Tahoma" w:cs="Tahoma"/>
          <w:sz w:val="20"/>
          <w:szCs w:val="20"/>
        </w:rPr>
        <w:t>.  Team Members are required to make a reasonable effort to schedule medical treatment so as not to disrupt unduly the operations of PR&amp;C, subject to the approval of their health care provider</w:t>
      </w:r>
      <w:r w:rsidR="00E6466A" w:rsidRPr="001863D5">
        <w:rPr>
          <w:rFonts w:ascii="Tahoma" w:hAnsi="Tahoma" w:cs="Tahoma"/>
          <w:sz w:val="20"/>
          <w:szCs w:val="20"/>
        </w:rPr>
        <w:t>.</w:t>
      </w:r>
      <w:r w:rsidR="000515E6" w:rsidRPr="001863D5">
        <w:rPr>
          <w:rFonts w:ascii="Tahoma" w:hAnsi="Tahoma" w:cs="Tahoma"/>
          <w:sz w:val="20"/>
          <w:szCs w:val="20"/>
        </w:rPr>
        <w:t xml:space="preserve"> </w:t>
      </w:r>
    </w:p>
    <w:p w:rsidR="00B366D2" w:rsidRPr="001863D5" w:rsidRDefault="00657FC1" w:rsidP="00B366D2">
      <w:pPr>
        <w:pStyle w:val="ListParagraph"/>
        <w:numPr>
          <w:ilvl w:val="0"/>
          <w:numId w:val="31"/>
        </w:numPr>
        <w:spacing w:after="0" w:line="240" w:lineRule="auto"/>
        <w:jc w:val="both"/>
        <w:rPr>
          <w:rFonts w:ascii="Tahoma" w:hAnsi="Tahoma" w:cs="Tahoma"/>
          <w:b/>
          <w:sz w:val="20"/>
          <w:szCs w:val="20"/>
        </w:rPr>
      </w:pPr>
      <w:r w:rsidRPr="001863D5">
        <w:rPr>
          <w:rFonts w:ascii="Tahoma" w:hAnsi="Tahoma" w:cs="Tahoma"/>
          <w:b/>
          <w:sz w:val="20"/>
          <w:szCs w:val="20"/>
        </w:rPr>
        <w:t>Responsibilities</w:t>
      </w:r>
    </w:p>
    <w:p w:rsidR="00962BA4" w:rsidRPr="001863D5" w:rsidRDefault="00962BA4" w:rsidP="00B366D2">
      <w:pPr>
        <w:pStyle w:val="ListParagraph"/>
        <w:numPr>
          <w:ilvl w:val="1"/>
          <w:numId w:val="31"/>
        </w:numPr>
        <w:spacing w:after="0" w:line="240" w:lineRule="auto"/>
        <w:jc w:val="both"/>
        <w:rPr>
          <w:rFonts w:ascii="Tahoma" w:hAnsi="Tahoma" w:cs="Tahoma"/>
          <w:b/>
          <w:sz w:val="20"/>
          <w:szCs w:val="20"/>
        </w:rPr>
      </w:pPr>
      <w:r w:rsidRPr="001863D5">
        <w:rPr>
          <w:rFonts w:ascii="Tahoma" w:hAnsi="Tahoma" w:cs="Tahoma"/>
          <w:b/>
          <w:sz w:val="20"/>
          <w:szCs w:val="20"/>
        </w:rPr>
        <w:t>Team Members Responsibility</w:t>
      </w:r>
    </w:p>
    <w:p w:rsidR="00186D6A" w:rsidRPr="001863D5" w:rsidRDefault="00962BA4" w:rsidP="00F447CB">
      <w:pPr>
        <w:pStyle w:val="NoSpacing"/>
        <w:ind w:left="720"/>
        <w:jc w:val="both"/>
        <w:rPr>
          <w:rFonts w:ascii="Tahoma" w:hAnsi="Tahoma" w:cs="Tahoma"/>
          <w:sz w:val="20"/>
          <w:szCs w:val="20"/>
        </w:rPr>
      </w:pPr>
      <w:r w:rsidRPr="001863D5">
        <w:rPr>
          <w:rFonts w:ascii="Tahoma" w:hAnsi="Tahoma" w:cs="Tahoma"/>
          <w:sz w:val="20"/>
          <w:szCs w:val="20"/>
        </w:rPr>
        <w:t xml:space="preserve">Team Members must provide sufficient information for Pechanga Resort &amp; Casino to determine if the leave may qualify for </w:t>
      </w:r>
      <w:r w:rsidR="0025377C" w:rsidRPr="001863D5">
        <w:rPr>
          <w:rFonts w:ascii="Tahoma" w:hAnsi="Tahoma" w:cs="Tahoma"/>
          <w:sz w:val="20"/>
          <w:szCs w:val="20"/>
        </w:rPr>
        <w:t>FMLA/</w:t>
      </w:r>
      <w:r w:rsidR="001C45D1" w:rsidRPr="001863D5">
        <w:rPr>
          <w:rFonts w:ascii="Tahoma" w:hAnsi="Tahoma" w:cs="Tahoma"/>
          <w:sz w:val="20"/>
          <w:szCs w:val="20"/>
        </w:rPr>
        <w:t>WC</w:t>
      </w:r>
      <w:r w:rsidRPr="001863D5">
        <w:rPr>
          <w:rFonts w:ascii="Tahoma" w:hAnsi="Tahoma" w:cs="Tahoma"/>
          <w:sz w:val="20"/>
          <w:szCs w:val="20"/>
        </w:rPr>
        <w:t xml:space="preserve"> protection</w:t>
      </w:r>
      <w:r w:rsidR="00E6466A" w:rsidRPr="001863D5">
        <w:rPr>
          <w:rFonts w:ascii="Tahoma" w:hAnsi="Tahoma" w:cs="Tahoma"/>
          <w:sz w:val="20"/>
          <w:szCs w:val="20"/>
        </w:rPr>
        <w:t>.</w:t>
      </w:r>
      <w:r w:rsidRPr="001863D5">
        <w:rPr>
          <w:rFonts w:ascii="Tahoma" w:hAnsi="Tahoma" w:cs="Tahoma"/>
          <w:sz w:val="20"/>
          <w:szCs w:val="20"/>
        </w:rPr>
        <w:t xml:space="preserve"> Sufficient information may include that the Team Member is </w:t>
      </w:r>
      <w:r w:rsidR="000D53CF">
        <w:rPr>
          <w:rFonts w:ascii="Tahoma" w:hAnsi="Tahoma" w:cs="Tahoma"/>
          <w:sz w:val="20"/>
          <w:szCs w:val="20"/>
        </w:rPr>
        <w:t xml:space="preserve">TTD for a work injury. </w:t>
      </w:r>
      <w:r w:rsidRPr="001863D5">
        <w:rPr>
          <w:rFonts w:ascii="Tahoma" w:hAnsi="Tahoma" w:cs="Tahoma"/>
          <w:sz w:val="20"/>
          <w:szCs w:val="20"/>
        </w:rPr>
        <w:t xml:space="preserve">Team Members also must inform </w:t>
      </w:r>
      <w:r w:rsidR="00E6466A" w:rsidRPr="001863D5">
        <w:rPr>
          <w:rFonts w:ascii="Tahoma" w:hAnsi="Tahoma" w:cs="Tahoma"/>
          <w:sz w:val="20"/>
          <w:szCs w:val="20"/>
        </w:rPr>
        <w:t xml:space="preserve">Occupational Health </w:t>
      </w:r>
      <w:r w:rsidRPr="001863D5">
        <w:rPr>
          <w:rFonts w:ascii="Tahoma" w:hAnsi="Tahoma" w:cs="Tahoma"/>
          <w:sz w:val="20"/>
          <w:szCs w:val="20"/>
        </w:rPr>
        <w:t xml:space="preserve">if the requested leave is for a reason for which FMLA leave was previously taken or certified. Team Members will be required to provide a </w:t>
      </w:r>
      <w:r w:rsidR="00186D6A" w:rsidRPr="001863D5">
        <w:rPr>
          <w:rFonts w:ascii="Tahoma" w:hAnsi="Tahoma" w:cs="Tahoma"/>
          <w:sz w:val="20"/>
          <w:szCs w:val="20"/>
        </w:rPr>
        <w:t xml:space="preserve">work status note </w:t>
      </w:r>
      <w:r w:rsidR="00E6466A" w:rsidRPr="001863D5">
        <w:rPr>
          <w:rFonts w:ascii="Tahoma" w:hAnsi="Tahoma" w:cs="Tahoma"/>
          <w:sz w:val="20"/>
          <w:szCs w:val="20"/>
        </w:rPr>
        <w:t>after each vi</w:t>
      </w:r>
      <w:r w:rsidR="000D53CF">
        <w:rPr>
          <w:rFonts w:ascii="Tahoma" w:hAnsi="Tahoma" w:cs="Tahoma"/>
          <w:sz w:val="20"/>
          <w:szCs w:val="20"/>
        </w:rPr>
        <w:t>sit</w:t>
      </w:r>
      <w:r w:rsidR="00E6466A" w:rsidRPr="001863D5">
        <w:rPr>
          <w:rFonts w:ascii="Tahoma" w:hAnsi="Tahoma" w:cs="Tahoma"/>
          <w:sz w:val="20"/>
          <w:szCs w:val="20"/>
        </w:rPr>
        <w:t xml:space="preserve"> with the Workers’ Compensation medical provider.</w:t>
      </w:r>
      <w:r w:rsidRPr="001863D5">
        <w:rPr>
          <w:rFonts w:ascii="Tahoma" w:hAnsi="Tahoma" w:cs="Tahoma"/>
          <w:sz w:val="20"/>
          <w:szCs w:val="20"/>
        </w:rPr>
        <w:t xml:space="preserve"> </w:t>
      </w:r>
    </w:p>
    <w:p w:rsidR="008872B1" w:rsidRPr="001863D5" w:rsidRDefault="008872B1" w:rsidP="00B366D2">
      <w:pPr>
        <w:numPr>
          <w:ilvl w:val="1"/>
          <w:numId w:val="31"/>
        </w:numPr>
        <w:spacing w:after="0" w:line="240" w:lineRule="auto"/>
        <w:jc w:val="both"/>
        <w:rPr>
          <w:rFonts w:ascii="Tahoma" w:hAnsi="Tahoma" w:cs="Tahoma"/>
          <w:b/>
          <w:sz w:val="20"/>
          <w:szCs w:val="20"/>
        </w:rPr>
      </w:pPr>
      <w:r w:rsidRPr="001863D5">
        <w:rPr>
          <w:rFonts w:ascii="Tahoma" w:hAnsi="Tahoma" w:cs="Tahoma"/>
          <w:b/>
          <w:sz w:val="20"/>
          <w:szCs w:val="20"/>
        </w:rPr>
        <w:t>Pechanga Resort &amp; Casino’s Responsibility</w:t>
      </w:r>
    </w:p>
    <w:p w:rsidR="00657FC1" w:rsidRPr="001863D5" w:rsidRDefault="00657FC1" w:rsidP="00F447CB">
      <w:pPr>
        <w:pStyle w:val="NoSpacing"/>
        <w:ind w:left="720"/>
        <w:jc w:val="both"/>
        <w:rPr>
          <w:rFonts w:ascii="Tahoma" w:hAnsi="Tahoma" w:cs="Tahoma"/>
          <w:sz w:val="20"/>
          <w:szCs w:val="20"/>
        </w:rPr>
      </w:pPr>
      <w:r w:rsidRPr="001863D5">
        <w:rPr>
          <w:rFonts w:ascii="Tahoma" w:hAnsi="Tahoma" w:cs="Tahoma"/>
          <w:sz w:val="20"/>
          <w:szCs w:val="20"/>
        </w:rPr>
        <w:t xml:space="preserve">Pechanga Resort &amp; Casino will inform Team Members whether they are eligible for </w:t>
      </w:r>
      <w:r w:rsidR="00D33FEA" w:rsidRPr="001863D5">
        <w:rPr>
          <w:rFonts w:ascii="Tahoma" w:hAnsi="Tahoma" w:cs="Tahoma"/>
          <w:sz w:val="20"/>
          <w:szCs w:val="20"/>
        </w:rPr>
        <w:t>FMLA protection during their WC leave</w:t>
      </w:r>
      <w:r w:rsidRPr="001863D5">
        <w:rPr>
          <w:rFonts w:ascii="Tahoma" w:hAnsi="Tahoma" w:cs="Tahoma"/>
          <w:sz w:val="20"/>
          <w:szCs w:val="20"/>
        </w:rPr>
        <w:t xml:space="preserve">.  If they are, the notice will specify if the leave has been designated as FMLA/WC leave, and any additional information required as well as the Team Members rights and responsibilities.  </w:t>
      </w:r>
    </w:p>
    <w:p w:rsidR="00F447CB" w:rsidRPr="001863D5" w:rsidRDefault="00657FC1" w:rsidP="00F447CB">
      <w:pPr>
        <w:pStyle w:val="NoSpacing"/>
        <w:ind w:left="720"/>
        <w:jc w:val="both"/>
        <w:rPr>
          <w:rFonts w:ascii="Tahoma" w:hAnsi="Tahoma" w:cs="Tahoma"/>
          <w:sz w:val="20"/>
          <w:szCs w:val="20"/>
        </w:rPr>
      </w:pPr>
      <w:r w:rsidRPr="001863D5">
        <w:rPr>
          <w:rFonts w:ascii="Tahoma" w:hAnsi="Tahoma" w:cs="Tahoma"/>
          <w:sz w:val="20"/>
          <w:szCs w:val="20"/>
        </w:rPr>
        <w:t>If Pechanga Resort &amp; Casino determines that the Team Member is not eligible or that the leave is not FMLA protected, Pechanga Resort &amp; Casino will notify the Team Member and will provide a reason for ineligibility</w:t>
      </w:r>
      <w:r w:rsidR="00E6466A" w:rsidRPr="001863D5">
        <w:rPr>
          <w:rFonts w:ascii="Tahoma" w:hAnsi="Tahoma" w:cs="Tahoma"/>
          <w:sz w:val="20"/>
          <w:szCs w:val="20"/>
        </w:rPr>
        <w:t xml:space="preserve"> under FMLA</w:t>
      </w:r>
      <w:r w:rsidRPr="000D53CF">
        <w:rPr>
          <w:rFonts w:ascii="Tahoma" w:hAnsi="Tahoma" w:cs="Tahoma"/>
          <w:sz w:val="20"/>
          <w:szCs w:val="20"/>
        </w:rPr>
        <w:t>.</w:t>
      </w:r>
      <w:r w:rsidR="00E6466A" w:rsidRPr="000D53CF">
        <w:rPr>
          <w:rFonts w:ascii="Tahoma" w:hAnsi="Tahoma" w:cs="Tahoma"/>
          <w:sz w:val="20"/>
          <w:szCs w:val="20"/>
        </w:rPr>
        <w:t xml:space="preserve">  The Team Member </w:t>
      </w:r>
      <w:r w:rsidR="0064587D" w:rsidRPr="000D53CF">
        <w:rPr>
          <w:rFonts w:ascii="Tahoma" w:hAnsi="Tahoma" w:cs="Tahoma"/>
          <w:sz w:val="20"/>
          <w:szCs w:val="20"/>
        </w:rPr>
        <w:t>will</w:t>
      </w:r>
      <w:r w:rsidR="00E6466A" w:rsidRPr="000D53CF">
        <w:rPr>
          <w:rFonts w:ascii="Tahoma" w:hAnsi="Tahoma" w:cs="Tahoma"/>
          <w:sz w:val="20"/>
          <w:szCs w:val="20"/>
        </w:rPr>
        <w:t xml:space="preserve"> still qualify for leave under our Workers’ Compensation policy</w:t>
      </w:r>
      <w:r w:rsidR="00F447CB" w:rsidRPr="000D53CF">
        <w:rPr>
          <w:rFonts w:ascii="Tahoma" w:hAnsi="Tahoma" w:cs="Tahoma"/>
          <w:sz w:val="20"/>
          <w:szCs w:val="20"/>
        </w:rPr>
        <w:t>.</w:t>
      </w:r>
    </w:p>
    <w:p w:rsidR="00B366D2" w:rsidRPr="001863D5" w:rsidRDefault="00F1522D" w:rsidP="00B366D2">
      <w:pPr>
        <w:pStyle w:val="NoSpacing"/>
        <w:numPr>
          <w:ilvl w:val="0"/>
          <w:numId w:val="31"/>
        </w:numPr>
        <w:jc w:val="both"/>
        <w:rPr>
          <w:rFonts w:ascii="Tahoma" w:hAnsi="Tahoma" w:cs="Tahoma"/>
          <w:b/>
          <w:sz w:val="20"/>
          <w:szCs w:val="20"/>
        </w:rPr>
      </w:pPr>
      <w:r w:rsidRPr="001863D5">
        <w:rPr>
          <w:rFonts w:ascii="Tahoma" w:hAnsi="Tahoma" w:cs="Tahoma"/>
          <w:b/>
          <w:sz w:val="20"/>
          <w:szCs w:val="20"/>
        </w:rPr>
        <w:t>Procedures</w:t>
      </w:r>
    </w:p>
    <w:p w:rsidR="00B366D2" w:rsidRPr="001863D5" w:rsidRDefault="00657FC1" w:rsidP="00B366D2">
      <w:pPr>
        <w:pStyle w:val="NoSpacing"/>
        <w:numPr>
          <w:ilvl w:val="1"/>
          <w:numId w:val="31"/>
        </w:numPr>
        <w:jc w:val="both"/>
        <w:rPr>
          <w:rFonts w:ascii="Tahoma" w:hAnsi="Tahoma" w:cs="Tahoma"/>
          <w:b/>
          <w:sz w:val="20"/>
          <w:szCs w:val="20"/>
        </w:rPr>
      </w:pPr>
      <w:r w:rsidRPr="001863D5">
        <w:rPr>
          <w:rFonts w:ascii="Tahoma" w:hAnsi="Tahoma" w:cs="Tahoma"/>
          <w:sz w:val="20"/>
          <w:szCs w:val="20"/>
        </w:rPr>
        <w:t xml:space="preserve">Occupational Health, </w:t>
      </w:r>
      <w:r w:rsidR="00F1522D" w:rsidRPr="001863D5">
        <w:rPr>
          <w:rFonts w:ascii="Tahoma" w:hAnsi="Tahoma" w:cs="Tahoma"/>
          <w:sz w:val="20"/>
          <w:szCs w:val="20"/>
        </w:rPr>
        <w:t xml:space="preserve">will meet with the Team Member to discuss the </w:t>
      </w:r>
      <w:r w:rsidRPr="001863D5">
        <w:rPr>
          <w:rFonts w:ascii="Tahoma" w:hAnsi="Tahoma" w:cs="Tahoma"/>
          <w:sz w:val="20"/>
          <w:szCs w:val="20"/>
        </w:rPr>
        <w:t xml:space="preserve">work </w:t>
      </w:r>
      <w:r w:rsidR="00F447CB" w:rsidRPr="001863D5">
        <w:rPr>
          <w:rFonts w:ascii="Tahoma" w:hAnsi="Tahoma" w:cs="Tahoma"/>
          <w:sz w:val="20"/>
          <w:szCs w:val="20"/>
        </w:rPr>
        <w:t>status</w:t>
      </w:r>
      <w:r w:rsidR="00F1522D" w:rsidRPr="001863D5">
        <w:rPr>
          <w:rFonts w:ascii="Tahoma" w:hAnsi="Tahoma" w:cs="Tahoma"/>
          <w:sz w:val="20"/>
          <w:szCs w:val="20"/>
        </w:rPr>
        <w:t xml:space="preserve"> and determine whether the Team Member is eligible for FMLA.</w:t>
      </w:r>
    </w:p>
    <w:p w:rsidR="00B366D2" w:rsidRPr="001863D5" w:rsidRDefault="00F1522D" w:rsidP="00B366D2">
      <w:pPr>
        <w:pStyle w:val="NoSpacing"/>
        <w:numPr>
          <w:ilvl w:val="1"/>
          <w:numId w:val="31"/>
        </w:numPr>
        <w:jc w:val="both"/>
        <w:rPr>
          <w:rFonts w:ascii="Tahoma" w:hAnsi="Tahoma" w:cs="Tahoma"/>
          <w:b/>
          <w:sz w:val="20"/>
          <w:szCs w:val="20"/>
        </w:rPr>
      </w:pPr>
      <w:r w:rsidRPr="001863D5">
        <w:rPr>
          <w:rFonts w:ascii="Tahoma" w:hAnsi="Tahoma" w:cs="Tahoma"/>
          <w:sz w:val="20"/>
          <w:szCs w:val="20"/>
        </w:rPr>
        <w:t xml:space="preserve">The Team Member will be given a preliminary approval </w:t>
      </w:r>
      <w:r w:rsidR="00657FC1" w:rsidRPr="001863D5">
        <w:rPr>
          <w:rFonts w:ascii="Tahoma" w:hAnsi="Tahoma" w:cs="Tahoma"/>
          <w:sz w:val="20"/>
          <w:szCs w:val="20"/>
        </w:rPr>
        <w:t xml:space="preserve">for FMLA </w:t>
      </w:r>
      <w:r w:rsidRPr="001863D5">
        <w:rPr>
          <w:rFonts w:ascii="Tahoma" w:hAnsi="Tahoma" w:cs="Tahoma"/>
          <w:sz w:val="20"/>
          <w:szCs w:val="20"/>
        </w:rPr>
        <w:t xml:space="preserve">based on the hours and length of service requirement, however final approval for the leave will be decided once a </w:t>
      </w:r>
      <w:r w:rsidR="008B27BE" w:rsidRPr="001863D5">
        <w:rPr>
          <w:rFonts w:ascii="Tahoma" w:hAnsi="Tahoma" w:cs="Tahoma"/>
          <w:sz w:val="20"/>
          <w:szCs w:val="20"/>
        </w:rPr>
        <w:t>work status note</w:t>
      </w:r>
      <w:r w:rsidRPr="001863D5">
        <w:rPr>
          <w:rFonts w:ascii="Tahoma" w:hAnsi="Tahoma" w:cs="Tahoma"/>
          <w:sz w:val="20"/>
          <w:szCs w:val="20"/>
        </w:rPr>
        <w:t xml:space="preserve"> has been received from the Team Members </w:t>
      </w:r>
      <w:r w:rsidR="00F447CB" w:rsidRPr="001863D5">
        <w:rPr>
          <w:rFonts w:ascii="Tahoma" w:hAnsi="Tahoma" w:cs="Tahoma"/>
          <w:sz w:val="20"/>
          <w:szCs w:val="20"/>
        </w:rPr>
        <w:t>Workers’ Compensation medical provider</w:t>
      </w:r>
      <w:r w:rsidR="008B27BE" w:rsidRPr="001863D5">
        <w:rPr>
          <w:rFonts w:ascii="Tahoma" w:hAnsi="Tahoma" w:cs="Tahoma"/>
          <w:sz w:val="20"/>
          <w:szCs w:val="20"/>
        </w:rPr>
        <w:t>.</w:t>
      </w:r>
    </w:p>
    <w:p w:rsidR="00C5224C" w:rsidRPr="001863D5" w:rsidRDefault="00F1522D" w:rsidP="00B366D2">
      <w:pPr>
        <w:pStyle w:val="NoSpacing"/>
        <w:numPr>
          <w:ilvl w:val="1"/>
          <w:numId w:val="31"/>
        </w:numPr>
        <w:jc w:val="both"/>
        <w:rPr>
          <w:rFonts w:ascii="Tahoma" w:hAnsi="Tahoma" w:cs="Tahoma"/>
          <w:b/>
          <w:sz w:val="20"/>
          <w:szCs w:val="20"/>
        </w:rPr>
      </w:pPr>
      <w:r w:rsidRPr="001863D5">
        <w:rPr>
          <w:rFonts w:ascii="Tahoma" w:hAnsi="Tahoma" w:cs="Tahoma"/>
          <w:sz w:val="20"/>
          <w:szCs w:val="20"/>
        </w:rPr>
        <w:t>Team Member will be given a checklist that outlines what they are responsible for before and while they are out on a leave of absence.</w:t>
      </w:r>
    </w:p>
    <w:p w:rsidR="00C5224C" w:rsidRPr="001863D5" w:rsidRDefault="00F1522D" w:rsidP="00F447CB">
      <w:pPr>
        <w:pStyle w:val="NoSpacing"/>
        <w:numPr>
          <w:ilvl w:val="2"/>
          <w:numId w:val="31"/>
        </w:numPr>
        <w:ind w:left="1440"/>
        <w:jc w:val="both"/>
        <w:rPr>
          <w:rFonts w:ascii="Tahoma" w:hAnsi="Tahoma" w:cs="Tahoma"/>
          <w:sz w:val="20"/>
          <w:szCs w:val="20"/>
        </w:rPr>
      </w:pPr>
      <w:r w:rsidRPr="001863D5">
        <w:rPr>
          <w:rFonts w:ascii="Tahoma" w:hAnsi="Tahoma" w:cs="Tahoma"/>
          <w:sz w:val="20"/>
          <w:szCs w:val="20"/>
        </w:rPr>
        <w:t>Company property must be turned in.</w:t>
      </w:r>
    </w:p>
    <w:p w:rsidR="00C5224C" w:rsidRPr="001863D5" w:rsidRDefault="00F1522D" w:rsidP="00F447CB">
      <w:pPr>
        <w:pStyle w:val="NoSpacing"/>
        <w:numPr>
          <w:ilvl w:val="2"/>
          <w:numId w:val="31"/>
        </w:numPr>
        <w:ind w:left="1440"/>
        <w:jc w:val="both"/>
        <w:rPr>
          <w:rFonts w:ascii="Tahoma" w:hAnsi="Tahoma" w:cs="Tahoma"/>
          <w:sz w:val="20"/>
          <w:szCs w:val="20"/>
        </w:rPr>
      </w:pPr>
      <w:r w:rsidRPr="001863D5">
        <w:rPr>
          <w:rFonts w:ascii="Tahoma" w:hAnsi="Tahoma" w:cs="Tahoma"/>
          <w:sz w:val="20"/>
          <w:szCs w:val="20"/>
        </w:rPr>
        <w:t xml:space="preserve">Team Member must </w:t>
      </w:r>
      <w:r w:rsidR="00F447CB" w:rsidRPr="001863D5">
        <w:rPr>
          <w:rFonts w:ascii="Tahoma" w:hAnsi="Tahoma" w:cs="Tahoma"/>
          <w:sz w:val="20"/>
          <w:szCs w:val="20"/>
        </w:rPr>
        <w:t xml:space="preserve">provide the </w:t>
      </w:r>
      <w:r w:rsidR="008B27BE" w:rsidRPr="001863D5">
        <w:rPr>
          <w:rFonts w:ascii="Tahoma" w:hAnsi="Tahoma" w:cs="Tahoma"/>
          <w:sz w:val="20"/>
          <w:szCs w:val="20"/>
        </w:rPr>
        <w:t xml:space="preserve">Occupational Health </w:t>
      </w:r>
      <w:r w:rsidRPr="001863D5">
        <w:rPr>
          <w:rFonts w:ascii="Tahoma" w:hAnsi="Tahoma" w:cs="Tahoma"/>
          <w:sz w:val="20"/>
          <w:szCs w:val="20"/>
        </w:rPr>
        <w:t xml:space="preserve">Department </w:t>
      </w:r>
      <w:r w:rsidR="00F447CB" w:rsidRPr="001863D5">
        <w:rPr>
          <w:rFonts w:ascii="Tahoma" w:hAnsi="Tahoma" w:cs="Tahoma"/>
          <w:sz w:val="20"/>
          <w:szCs w:val="20"/>
        </w:rPr>
        <w:t>with an update work status note after each medical appointment.</w:t>
      </w:r>
    </w:p>
    <w:p w:rsidR="00C5224C" w:rsidRPr="001863D5" w:rsidRDefault="00F1522D" w:rsidP="00F447CB">
      <w:pPr>
        <w:pStyle w:val="NoSpacing"/>
        <w:numPr>
          <w:ilvl w:val="2"/>
          <w:numId w:val="31"/>
        </w:numPr>
        <w:ind w:left="1440"/>
        <w:jc w:val="both"/>
        <w:rPr>
          <w:rFonts w:ascii="Tahoma" w:hAnsi="Tahoma" w:cs="Tahoma"/>
          <w:sz w:val="20"/>
          <w:szCs w:val="20"/>
        </w:rPr>
      </w:pPr>
      <w:r w:rsidRPr="001863D5">
        <w:rPr>
          <w:rFonts w:ascii="Tahoma" w:hAnsi="Tahoma" w:cs="Tahoma"/>
          <w:sz w:val="20"/>
          <w:szCs w:val="20"/>
        </w:rPr>
        <w:t>Team Members are required to continue to pay for their share of their health insurance premiums</w:t>
      </w:r>
      <w:r w:rsidR="00F447CB" w:rsidRPr="001863D5">
        <w:rPr>
          <w:rFonts w:ascii="Tahoma" w:hAnsi="Tahoma" w:cs="Tahoma"/>
          <w:sz w:val="20"/>
          <w:szCs w:val="20"/>
        </w:rPr>
        <w:t xml:space="preserve"> d</w:t>
      </w:r>
      <w:r w:rsidR="00C5224C" w:rsidRPr="001863D5">
        <w:rPr>
          <w:rFonts w:ascii="Tahoma" w:hAnsi="Tahoma" w:cs="Tahoma"/>
          <w:sz w:val="20"/>
          <w:szCs w:val="20"/>
        </w:rPr>
        <w:t xml:space="preserve">uring an approved </w:t>
      </w:r>
      <w:r w:rsidR="008B27BE" w:rsidRPr="001863D5">
        <w:rPr>
          <w:rFonts w:ascii="Tahoma" w:hAnsi="Tahoma" w:cs="Tahoma"/>
          <w:sz w:val="20"/>
          <w:szCs w:val="20"/>
        </w:rPr>
        <w:t xml:space="preserve">FMLA/WC </w:t>
      </w:r>
      <w:r w:rsidR="00C5224C" w:rsidRPr="001863D5">
        <w:rPr>
          <w:rFonts w:ascii="Tahoma" w:hAnsi="Tahoma" w:cs="Tahoma"/>
          <w:sz w:val="20"/>
          <w:szCs w:val="20"/>
        </w:rPr>
        <w:t>leave</w:t>
      </w:r>
      <w:r w:rsidR="00F447CB" w:rsidRPr="001863D5">
        <w:rPr>
          <w:rFonts w:ascii="Tahoma" w:hAnsi="Tahoma" w:cs="Tahoma"/>
          <w:sz w:val="20"/>
          <w:szCs w:val="20"/>
        </w:rPr>
        <w:t xml:space="preserve">.  </w:t>
      </w:r>
      <w:r w:rsidR="00C5224C" w:rsidRPr="001863D5">
        <w:rPr>
          <w:rFonts w:ascii="Tahoma" w:hAnsi="Tahoma" w:cs="Tahoma"/>
          <w:sz w:val="20"/>
          <w:szCs w:val="20"/>
        </w:rPr>
        <w:t xml:space="preserve">Pechanga Resort &amp; Casino will maintain the Team Members health coverage under our “group health plan” on the same terms as </w:t>
      </w:r>
      <w:r w:rsidR="00C5224C" w:rsidRPr="001863D5">
        <w:rPr>
          <w:rFonts w:ascii="Tahoma" w:hAnsi="Tahoma" w:cs="Tahoma"/>
          <w:sz w:val="20"/>
          <w:szCs w:val="20"/>
        </w:rPr>
        <w:lastRenderedPageBreak/>
        <w:t>if the Team Member had continued to work</w:t>
      </w:r>
      <w:r w:rsidR="00F447CB" w:rsidRPr="001863D5">
        <w:rPr>
          <w:rFonts w:ascii="Tahoma" w:hAnsi="Tahoma" w:cs="Tahoma"/>
          <w:sz w:val="20"/>
          <w:szCs w:val="20"/>
        </w:rPr>
        <w:t>. A</w:t>
      </w:r>
      <w:r w:rsidR="00C5224C" w:rsidRPr="001863D5">
        <w:rPr>
          <w:rFonts w:ascii="Tahoma" w:hAnsi="Tahoma" w:cs="Tahoma"/>
          <w:sz w:val="20"/>
          <w:szCs w:val="20"/>
        </w:rPr>
        <w:t xml:space="preserve"> Team Member must pay his/her portion of the premium during the leave.  Group health care coverage may cease for the remainder of the leave if the premium payment is more than thirty (30) days late.</w:t>
      </w:r>
    </w:p>
    <w:p w:rsidR="00B366D2" w:rsidRPr="001863D5" w:rsidRDefault="00F1522D" w:rsidP="00B366D2">
      <w:pPr>
        <w:pStyle w:val="NoSpacing"/>
        <w:numPr>
          <w:ilvl w:val="2"/>
          <w:numId w:val="31"/>
        </w:numPr>
        <w:ind w:left="1440"/>
        <w:jc w:val="both"/>
        <w:rPr>
          <w:rFonts w:ascii="Tahoma" w:hAnsi="Tahoma" w:cs="Tahoma"/>
          <w:sz w:val="20"/>
          <w:szCs w:val="20"/>
        </w:rPr>
      </w:pPr>
      <w:r w:rsidRPr="001863D5">
        <w:rPr>
          <w:rFonts w:ascii="Tahoma" w:hAnsi="Tahoma" w:cs="Tahoma"/>
          <w:sz w:val="20"/>
          <w:szCs w:val="20"/>
        </w:rPr>
        <w:t xml:space="preserve">If the Team Member’s leave becomes extended due to their medical condition, they must notify </w:t>
      </w:r>
      <w:r w:rsidR="008B27BE" w:rsidRPr="001863D5">
        <w:rPr>
          <w:rFonts w:ascii="Tahoma" w:hAnsi="Tahoma" w:cs="Tahoma"/>
          <w:sz w:val="20"/>
          <w:szCs w:val="20"/>
        </w:rPr>
        <w:t>Occupational Health</w:t>
      </w:r>
      <w:r w:rsidR="00C5224C" w:rsidRPr="001863D5">
        <w:rPr>
          <w:rFonts w:ascii="Tahoma" w:hAnsi="Tahoma" w:cs="Tahoma"/>
          <w:sz w:val="20"/>
          <w:szCs w:val="20"/>
        </w:rPr>
        <w:t xml:space="preserve"> immediately.</w:t>
      </w:r>
    </w:p>
    <w:p w:rsidR="00B366D2" w:rsidRPr="001863D5" w:rsidRDefault="00CC748D" w:rsidP="00B366D2">
      <w:pPr>
        <w:pStyle w:val="NoSpacing"/>
        <w:numPr>
          <w:ilvl w:val="1"/>
          <w:numId w:val="31"/>
        </w:numPr>
        <w:jc w:val="both"/>
        <w:rPr>
          <w:rFonts w:ascii="Tahoma" w:hAnsi="Tahoma" w:cs="Tahoma"/>
          <w:sz w:val="20"/>
          <w:szCs w:val="20"/>
        </w:rPr>
      </w:pPr>
      <w:r w:rsidRPr="001863D5">
        <w:rPr>
          <w:rFonts w:ascii="Tahoma" w:hAnsi="Tahoma" w:cs="Tahoma"/>
          <w:sz w:val="20"/>
          <w:szCs w:val="20"/>
        </w:rPr>
        <w:t xml:space="preserve">Occupational Health </w:t>
      </w:r>
      <w:r w:rsidR="00F1522D" w:rsidRPr="001863D5">
        <w:rPr>
          <w:rFonts w:ascii="Tahoma" w:hAnsi="Tahoma" w:cs="Tahoma"/>
          <w:sz w:val="20"/>
          <w:szCs w:val="20"/>
        </w:rPr>
        <w:t>will update the Team Members status in the Infinium system and notify the Team Members department of the decision regarding the Team Members leave.</w:t>
      </w:r>
    </w:p>
    <w:p w:rsidR="006C6F30" w:rsidRPr="001863D5" w:rsidRDefault="000D53CF" w:rsidP="00B366D2">
      <w:pPr>
        <w:pStyle w:val="NoSpacing"/>
        <w:numPr>
          <w:ilvl w:val="1"/>
          <w:numId w:val="31"/>
        </w:numPr>
        <w:jc w:val="both"/>
        <w:rPr>
          <w:rFonts w:ascii="Tahoma" w:hAnsi="Tahoma" w:cs="Tahoma"/>
          <w:sz w:val="20"/>
          <w:szCs w:val="20"/>
        </w:rPr>
      </w:pPr>
      <w:r>
        <w:rPr>
          <w:rFonts w:ascii="Tahoma" w:hAnsi="Tahoma" w:cs="Tahoma"/>
          <w:sz w:val="20"/>
          <w:szCs w:val="20"/>
        </w:rPr>
        <w:t>Workers’ Compensation p</w:t>
      </w:r>
      <w:r w:rsidR="00CC748D" w:rsidRPr="001863D5">
        <w:rPr>
          <w:rFonts w:ascii="Tahoma" w:hAnsi="Tahoma" w:cs="Tahoma"/>
          <w:sz w:val="20"/>
          <w:szCs w:val="20"/>
        </w:rPr>
        <w:t xml:space="preserve">ayments will not be paid for the first three (3) days a Team Member is </w:t>
      </w:r>
      <w:r w:rsidR="006C6F30" w:rsidRPr="001863D5">
        <w:rPr>
          <w:rFonts w:ascii="Tahoma" w:hAnsi="Tahoma" w:cs="Tahoma"/>
          <w:sz w:val="20"/>
          <w:szCs w:val="20"/>
        </w:rPr>
        <w:t>disabled</w:t>
      </w:r>
      <w:r w:rsidR="00CC748D" w:rsidRPr="001863D5">
        <w:rPr>
          <w:rFonts w:ascii="Tahoma" w:hAnsi="Tahoma" w:cs="Tahoma"/>
          <w:sz w:val="20"/>
          <w:szCs w:val="20"/>
        </w:rPr>
        <w:t xml:space="preserve"> by the authorized treating doctor unless the Team Member is hospitalized as an in-patient or unable to work for more than 14 days.  In these instances, the “three (3) day waiting period” will be paid.  A Team Member may elect to use any </w:t>
      </w:r>
      <w:r w:rsidR="006C6F30" w:rsidRPr="001863D5">
        <w:rPr>
          <w:rFonts w:ascii="Tahoma" w:hAnsi="Tahoma" w:cs="Tahoma"/>
          <w:sz w:val="20"/>
          <w:szCs w:val="20"/>
        </w:rPr>
        <w:t>accrued</w:t>
      </w:r>
      <w:r w:rsidR="00CC748D" w:rsidRPr="001863D5">
        <w:rPr>
          <w:rFonts w:ascii="Tahoma" w:hAnsi="Tahoma" w:cs="Tahoma"/>
          <w:sz w:val="20"/>
          <w:szCs w:val="20"/>
        </w:rPr>
        <w:t xml:space="preserve"> PTO time they may have accrued for the first three (3) days of injury</w:t>
      </w:r>
      <w:r w:rsidR="006E66A4" w:rsidRPr="001863D5">
        <w:rPr>
          <w:rFonts w:ascii="Tahoma" w:hAnsi="Tahoma" w:cs="Tahoma"/>
          <w:sz w:val="20"/>
          <w:szCs w:val="20"/>
        </w:rPr>
        <w:t xml:space="preserve"> </w:t>
      </w:r>
      <w:r w:rsidR="006E66A4" w:rsidRPr="001863D5">
        <w:rPr>
          <w:rFonts w:ascii="Tahoma" w:hAnsi="Tahoma" w:cs="Tahoma"/>
          <w:b/>
          <w:sz w:val="20"/>
          <w:szCs w:val="20"/>
        </w:rPr>
        <w:t>only</w:t>
      </w:r>
      <w:r w:rsidR="00CC748D" w:rsidRPr="001863D5">
        <w:rPr>
          <w:rFonts w:ascii="Tahoma" w:hAnsi="Tahoma" w:cs="Tahoma"/>
          <w:sz w:val="20"/>
          <w:szCs w:val="20"/>
        </w:rPr>
        <w:t xml:space="preserve">.  </w:t>
      </w:r>
    </w:p>
    <w:p w:rsidR="00B366D2" w:rsidRPr="001863D5" w:rsidRDefault="00D03EE7" w:rsidP="00B366D2">
      <w:pPr>
        <w:numPr>
          <w:ilvl w:val="0"/>
          <w:numId w:val="31"/>
        </w:numPr>
        <w:spacing w:after="0" w:line="240" w:lineRule="auto"/>
        <w:jc w:val="both"/>
        <w:rPr>
          <w:rFonts w:ascii="Tahoma" w:hAnsi="Tahoma" w:cs="Tahoma"/>
          <w:b/>
          <w:sz w:val="20"/>
          <w:szCs w:val="20"/>
        </w:rPr>
      </w:pPr>
      <w:r w:rsidRPr="001863D5">
        <w:rPr>
          <w:rFonts w:ascii="Tahoma" w:hAnsi="Tahoma" w:cs="Tahoma"/>
          <w:b/>
          <w:sz w:val="20"/>
          <w:szCs w:val="20"/>
        </w:rPr>
        <w:t>Return</w:t>
      </w:r>
      <w:r w:rsidR="000056BA">
        <w:rPr>
          <w:rFonts w:ascii="Tahoma" w:hAnsi="Tahoma" w:cs="Tahoma"/>
          <w:b/>
          <w:sz w:val="20"/>
          <w:szCs w:val="20"/>
        </w:rPr>
        <w:t xml:space="preserve"> to work </w:t>
      </w:r>
    </w:p>
    <w:p w:rsidR="00B366D2" w:rsidRPr="001863D5" w:rsidRDefault="00D33FEA" w:rsidP="00B366D2">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T</w:t>
      </w:r>
      <w:r w:rsidR="00D03EE7" w:rsidRPr="001863D5">
        <w:rPr>
          <w:rFonts w:ascii="Tahoma" w:hAnsi="Tahoma" w:cs="Tahoma"/>
          <w:sz w:val="20"/>
          <w:szCs w:val="20"/>
        </w:rPr>
        <w:t xml:space="preserve">he Team Member will be required to present a </w:t>
      </w:r>
      <w:r w:rsidR="00B366D2" w:rsidRPr="001863D5">
        <w:rPr>
          <w:rFonts w:ascii="Tahoma" w:hAnsi="Tahoma" w:cs="Tahoma"/>
          <w:sz w:val="20"/>
          <w:szCs w:val="20"/>
        </w:rPr>
        <w:t xml:space="preserve">work status note indicating that they may </w:t>
      </w:r>
      <w:r w:rsidR="00D03EE7" w:rsidRPr="001863D5">
        <w:rPr>
          <w:rFonts w:ascii="Tahoma" w:hAnsi="Tahoma" w:cs="Tahoma"/>
          <w:sz w:val="20"/>
          <w:szCs w:val="20"/>
        </w:rPr>
        <w:t>return to work</w:t>
      </w:r>
      <w:r w:rsidR="00B366D2" w:rsidRPr="001863D5">
        <w:rPr>
          <w:rFonts w:ascii="Tahoma" w:hAnsi="Tahoma" w:cs="Tahoma"/>
          <w:sz w:val="20"/>
          <w:szCs w:val="20"/>
        </w:rPr>
        <w:t xml:space="preserve"> or return to modified duty</w:t>
      </w:r>
      <w:r w:rsidR="00D03EE7" w:rsidRPr="001863D5">
        <w:rPr>
          <w:rFonts w:ascii="Tahoma" w:hAnsi="Tahoma" w:cs="Tahoma"/>
          <w:sz w:val="20"/>
          <w:szCs w:val="20"/>
        </w:rPr>
        <w:t>.  Team Members failing to provide a release to return to work will not be permitted to resume work until it is provided.</w:t>
      </w:r>
    </w:p>
    <w:p w:rsidR="00B366D2" w:rsidRPr="001863D5" w:rsidRDefault="00D03EE7" w:rsidP="00B366D2">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 xml:space="preserve">Within twenty four (24) hours of the Team Member’s expected return to work date, the Team Member must meet with </w:t>
      </w:r>
      <w:r w:rsidR="006E66A4" w:rsidRPr="001863D5">
        <w:rPr>
          <w:rFonts w:ascii="Tahoma" w:hAnsi="Tahoma" w:cs="Tahoma"/>
          <w:sz w:val="20"/>
          <w:szCs w:val="20"/>
        </w:rPr>
        <w:t>Occupational Health</w:t>
      </w:r>
      <w:r w:rsidRPr="001863D5">
        <w:rPr>
          <w:rFonts w:ascii="Tahoma" w:hAnsi="Tahoma" w:cs="Tahoma"/>
          <w:sz w:val="20"/>
          <w:szCs w:val="20"/>
        </w:rPr>
        <w:t xml:space="preserve"> and provide a release to return to work form completed by the treating physician.</w:t>
      </w:r>
    </w:p>
    <w:p w:rsidR="00B366D2" w:rsidRPr="001863D5" w:rsidRDefault="006E66A4" w:rsidP="00B366D2">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 xml:space="preserve">Occupational Health </w:t>
      </w:r>
      <w:r w:rsidR="00D03EE7" w:rsidRPr="001863D5">
        <w:rPr>
          <w:rFonts w:ascii="Tahoma" w:hAnsi="Tahoma" w:cs="Tahoma"/>
          <w:sz w:val="20"/>
          <w:szCs w:val="20"/>
        </w:rPr>
        <w:t>will update Infinium with the Team Member’s return to work status and email both the Team Members department as well as the LOA return to work group, PRC_Loa_Returns email addresses.</w:t>
      </w:r>
    </w:p>
    <w:p w:rsidR="00480854" w:rsidRPr="001863D5" w:rsidRDefault="00480854" w:rsidP="00B366D2">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Should a Team Member fail to return to work at the end of their approved leave or fail to provide the required documentation for additional leave, the Team Member's employment will be considered job abandonment and accepted as a voluntary resignation.  A Team Member that returns to work at any time after the expiration of a leave is required to reimburse PR&amp;C for its share of the health insurance premiums.</w:t>
      </w:r>
    </w:p>
    <w:p w:rsidR="00480854" w:rsidRPr="001863D5" w:rsidRDefault="00480854" w:rsidP="0025377C">
      <w:pPr>
        <w:numPr>
          <w:ilvl w:val="0"/>
          <w:numId w:val="31"/>
        </w:numPr>
        <w:spacing w:after="0" w:line="240" w:lineRule="auto"/>
        <w:jc w:val="both"/>
        <w:rPr>
          <w:rFonts w:ascii="Tahoma" w:hAnsi="Tahoma" w:cs="Tahoma"/>
          <w:b/>
          <w:sz w:val="20"/>
          <w:szCs w:val="20"/>
        </w:rPr>
      </w:pPr>
      <w:r w:rsidRPr="001863D5">
        <w:rPr>
          <w:rFonts w:ascii="Tahoma" w:hAnsi="Tahoma" w:cs="Tahoma"/>
          <w:b/>
          <w:sz w:val="20"/>
          <w:szCs w:val="20"/>
        </w:rPr>
        <w:t>Legal Compliance</w:t>
      </w:r>
    </w:p>
    <w:p w:rsidR="00FB6A81" w:rsidRPr="001863D5" w:rsidRDefault="00FB6A81" w:rsidP="0025377C">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 xml:space="preserve">If a Team Member misrepresents facts in order to be granted a leave of absence, he/she may be subject to disciplinary action, up to and including termination of employment.  </w:t>
      </w:r>
      <w:r w:rsidR="00B366D2" w:rsidRPr="001863D5">
        <w:rPr>
          <w:rFonts w:ascii="Tahoma" w:hAnsi="Tahoma" w:cs="Tahoma"/>
          <w:sz w:val="20"/>
          <w:szCs w:val="20"/>
        </w:rPr>
        <w:t>A</w:t>
      </w:r>
      <w:r w:rsidRPr="001863D5">
        <w:rPr>
          <w:rFonts w:ascii="Tahoma" w:hAnsi="Tahoma" w:cs="Tahoma"/>
          <w:sz w:val="20"/>
          <w:szCs w:val="20"/>
        </w:rPr>
        <w:t xml:space="preserve"> Team Member may not engage in outside employment or work elsewhere during a</w:t>
      </w:r>
      <w:r w:rsidR="00AC4109" w:rsidRPr="001863D5">
        <w:rPr>
          <w:rFonts w:ascii="Tahoma" w:hAnsi="Tahoma" w:cs="Tahoma"/>
          <w:sz w:val="20"/>
          <w:szCs w:val="20"/>
        </w:rPr>
        <w:t xml:space="preserve"> Workers’ Compensation </w:t>
      </w:r>
      <w:r w:rsidRPr="001863D5">
        <w:rPr>
          <w:rFonts w:ascii="Tahoma" w:hAnsi="Tahoma" w:cs="Tahoma"/>
          <w:sz w:val="20"/>
          <w:szCs w:val="20"/>
        </w:rPr>
        <w:t>leave of absence if such other employment is inconsistent with the</w:t>
      </w:r>
      <w:r w:rsidR="00AC4109" w:rsidRPr="001863D5">
        <w:rPr>
          <w:rFonts w:ascii="Tahoma" w:hAnsi="Tahoma" w:cs="Tahoma"/>
          <w:sz w:val="20"/>
          <w:szCs w:val="20"/>
        </w:rPr>
        <w:t xml:space="preserve"> work status note</w:t>
      </w:r>
      <w:r w:rsidRPr="001863D5">
        <w:rPr>
          <w:rFonts w:ascii="Tahoma" w:hAnsi="Tahoma" w:cs="Tahoma"/>
          <w:sz w:val="20"/>
          <w:szCs w:val="20"/>
        </w:rPr>
        <w:t xml:space="preserve"> or restrictions submitted by the Team Member.  Team Members considering engaging in other employment during a leave, including self-employment, must notify </w:t>
      </w:r>
      <w:r w:rsidR="00AC4109" w:rsidRPr="001863D5">
        <w:rPr>
          <w:rFonts w:ascii="Tahoma" w:hAnsi="Tahoma" w:cs="Tahoma"/>
          <w:sz w:val="20"/>
          <w:szCs w:val="20"/>
        </w:rPr>
        <w:t>Occupational Health</w:t>
      </w:r>
      <w:r w:rsidRPr="001863D5">
        <w:rPr>
          <w:rFonts w:ascii="Tahoma" w:hAnsi="Tahoma" w:cs="Tahoma"/>
          <w:sz w:val="20"/>
          <w:szCs w:val="20"/>
        </w:rPr>
        <w:t xml:space="preserve"> in advance of engaging in any such employment.  Failure to comply with any of these provisions may result in disciplinary action, up to and including termination.</w:t>
      </w:r>
    </w:p>
    <w:p w:rsidR="00480854" w:rsidRPr="001863D5" w:rsidRDefault="00480854" w:rsidP="0025377C">
      <w:pPr>
        <w:numPr>
          <w:ilvl w:val="1"/>
          <w:numId w:val="31"/>
        </w:numPr>
        <w:spacing w:after="0" w:line="240" w:lineRule="auto"/>
        <w:jc w:val="both"/>
        <w:rPr>
          <w:rFonts w:ascii="Tahoma" w:hAnsi="Tahoma" w:cs="Tahoma"/>
          <w:sz w:val="20"/>
          <w:szCs w:val="20"/>
        </w:rPr>
      </w:pPr>
      <w:r w:rsidRPr="001863D5">
        <w:rPr>
          <w:rFonts w:ascii="Tahoma" w:hAnsi="Tahoma" w:cs="Tahoma"/>
          <w:sz w:val="20"/>
          <w:szCs w:val="20"/>
        </w:rPr>
        <w:t>Pechanga Resort &amp; Casino is owned and operated by a federally recognized Indian tribe and the Casino is on reservation property.  Consequently, PR&amp;C is exempt from California labor and employment laws and is not expressly covered by a number of federal labor/employment statutes.  The FMLA</w:t>
      </w:r>
      <w:r w:rsidR="00AC4109" w:rsidRPr="001863D5">
        <w:rPr>
          <w:rFonts w:ascii="Tahoma" w:hAnsi="Tahoma" w:cs="Tahoma"/>
          <w:sz w:val="20"/>
          <w:szCs w:val="20"/>
        </w:rPr>
        <w:t>/WC</w:t>
      </w:r>
      <w:r w:rsidRPr="001863D5">
        <w:rPr>
          <w:rFonts w:ascii="Tahoma" w:hAnsi="Tahoma" w:cs="Tahoma"/>
          <w:sz w:val="20"/>
          <w:szCs w:val="20"/>
        </w:rPr>
        <w:t xml:space="preserve"> guidelines set out </w:t>
      </w:r>
      <w:r w:rsidR="00AC4109" w:rsidRPr="001863D5">
        <w:rPr>
          <w:rFonts w:ascii="Tahoma" w:hAnsi="Tahoma" w:cs="Tahoma"/>
          <w:sz w:val="20"/>
          <w:szCs w:val="20"/>
        </w:rPr>
        <w:t xml:space="preserve">above </w:t>
      </w:r>
      <w:r w:rsidRPr="001863D5">
        <w:rPr>
          <w:rFonts w:ascii="Tahoma" w:hAnsi="Tahoma" w:cs="Tahoma"/>
          <w:sz w:val="20"/>
          <w:szCs w:val="20"/>
        </w:rPr>
        <w:t>are voluntarily adopted by P</w:t>
      </w:r>
      <w:r w:rsidR="00AC4109" w:rsidRPr="001863D5">
        <w:rPr>
          <w:rFonts w:ascii="Tahoma" w:hAnsi="Tahoma" w:cs="Tahoma"/>
          <w:sz w:val="20"/>
          <w:szCs w:val="20"/>
        </w:rPr>
        <w:t xml:space="preserve">echanga </w:t>
      </w:r>
      <w:r w:rsidRPr="001863D5">
        <w:rPr>
          <w:rFonts w:ascii="Tahoma" w:hAnsi="Tahoma" w:cs="Tahoma"/>
          <w:sz w:val="20"/>
          <w:szCs w:val="20"/>
        </w:rPr>
        <w:t>R</w:t>
      </w:r>
      <w:r w:rsidR="00AC4109" w:rsidRPr="001863D5">
        <w:rPr>
          <w:rFonts w:ascii="Tahoma" w:hAnsi="Tahoma" w:cs="Tahoma"/>
          <w:sz w:val="20"/>
          <w:szCs w:val="20"/>
        </w:rPr>
        <w:t xml:space="preserve">esort </w:t>
      </w:r>
      <w:r w:rsidRPr="001863D5">
        <w:rPr>
          <w:rFonts w:ascii="Tahoma" w:hAnsi="Tahoma" w:cs="Tahoma"/>
          <w:sz w:val="20"/>
          <w:szCs w:val="20"/>
        </w:rPr>
        <w:t>&amp;</w:t>
      </w:r>
      <w:r w:rsidR="00AC4109" w:rsidRPr="001863D5">
        <w:rPr>
          <w:rFonts w:ascii="Tahoma" w:hAnsi="Tahoma" w:cs="Tahoma"/>
          <w:sz w:val="20"/>
          <w:szCs w:val="20"/>
        </w:rPr>
        <w:t xml:space="preserve"> </w:t>
      </w:r>
      <w:r w:rsidRPr="001863D5">
        <w:rPr>
          <w:rFonts w:ascii="Tahoma" w:hAnsi="Tahoma" w:cs="Tahoma"/>
          <w:sz w:val="20"/>
          <w:szCs w:val="20"/>
        </w:rPr>
        <w:t>C</w:t>
      </w:r>
      <w:r w:rsidR="00AC4109" w:rsidRPr="001863D5">
        <w:rPr>
          <w:rFonts w:ascii="Tahoma" w:hAnsi="Tahoma" w:cs="Tahoma"/>
          <w:sz w:val="20"/>
          <w:szCs w:val="20"/>
        </w:rPr>
        <w:t>asino</w:t>
      </w:r>
      <w:r w:rsidRPr="001863D5">
        <w:rPr>
          <w:rFonts w:ascii="Tahoma" w:hAnsi="Tahoma" w:cs="Tahoma"/>
          <w:sz w:val="20"/>
          <w:szCs w:val="20"/>
        </w:rPr>
        <w:t xml:space="preserve"> and are not an admission that the FMLA applies at PR&amp;C.  </w:t>
      </w:r>
    </w:p>
    <w:p w:rsidR="00480854" w:rsidRPr="001863D5" w:rsidRDefault="00480854" w:rsidP="00E0577C">
      <w:pPr>
        <w:spacing w:after="0" w:line="240" w:lineRule="auto"/>
        <w:jc w:val="both"/>
        <w:rPr>
          <w:rFonts w:ascii="Tahoma" w:hAnsi="Tahoma" w:cs="Tahoma"/>
          <w:sz w:val="20"/>
          <w:szCs w:val="20"/>
        </w:rPr>
      </w:pPr>
    </w:p>
    <w:p w:rsidR="00480854" w:rsidRPr="001863D5" w:rsidRDefault="00480854" w:rsidP="00E0577C">
      <w:pPr>
        <w:spacing w:after="0" w:line="240" w:lineRule="auto"/>
        <w:jc w:val="both"/>
        <w:rPr>
          <w:rFonts w:ascii="Tahoma" w:hAnsi="Tahoma" w:cs="Tahoma"/>
          <w:sz w:val="20"/>
          <w:szCs w:val="20"/>
        </w:rPr>
      </w:pPr>
    </w:p>
    <w:p w:rsidR="00480854" w:rsidRPr="00663346" w:rsidRDefault="00480854" w:rsidP="00E0577C">
      <w:pPr>
        <w:spacing w:after="0" w:line="240" w:lineRule="auto"/>
        <w:jc w:val="both"/>
        <w:rPr>
          <w:rFonts w:ascii="Tahoma" w:hAnsi="Tahoma" w:cs="Tahoma"/>
          <w:sz w:val="20"/>
          <w:szCs w:val="20"/>
        </w:rPr>
      </w:pPr>
      <w:r w:rsidRPr="00663346">
        <w:rPr>
          <w:rFonts w:ascii="Tahoma" w:hAnsi="Tahoma" w:cs="Tahoma"/>
          <w:sz w:val="20"/>
          <w:szCs w:val="20"/>
        </w:rPr>
        <w:t xml:space="preserve"> </w:t>
      </w:r>
    </w:p>
    <w:sectPr w:rsidR="00480854" w:rsidRPr="00663346"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414D" w:rsidRDefault="0096414D" w:rsidP="00084503">
      <w:pPr>
        <w:spacing w:after="0" w:line="240" w:lineRule="auto"/>
      </w:pPr>
      <w:r>
        <w:separator/>
      </w:r>
    </w:p>
    <w:p w:rsidR="0096414D" w:rsidRDefault="0096414D"/>
  </w:endnote>
  <w:endnote w:type="continuationSeparator" w:id="0">
    <w:p w:rsidR="0096414D" w:rsidRDefault="0096414D" w:rsidP="00084503">
      <w:pPr>
        <w:spacing w:after="0" w:line="240" w:lineRule="auto"/>
      </w:pPr>
      <w:r>
        <w:continuationSeparator/>
      </w:r>
    </w:p>
    <w:p w:rsidR="0096414D" w:rsidRDefault="009641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0EE3" w:rsidRDefault="0025377C" w:rsidP="001C45D1">
    <w:pPr>
      <w:spacing w:after="0" w:line="240" w:lineRule="auto"/>
      <w:ind w:left="2430" w:hanging="2430"/>
      <w:contextualSpacing/>
      <w:rPr>
        <w:rFonts w:ascii="Tahoma" w:hAnsi="Tahoma" w:cs="Tahoma"/>
        <w:sz w:val="20"/>
        <w:szCs w:val="20"/>
      </w:rPr>
    </w:pPr>
    <w:r>
      <w:rPr>
        <w:rFonts w:ascii="Tahoma" w:hAnsi="Tahoma" w:cs="Tahoma"/>
        <w:sz w:val="20"/>
        <w:szCs w:val="20"/>
      </w:rPr>
      <w:t>FMLA/Worker</w:t>
    </w:r>
    <w:r w:rsidR="001C45D1">
      <w:rPr>
        <w:rFonts w:ascii="Tahoma" w:hAnsi="Tahoma" w:cs="Tahoma"/>
        <w:sz w:val="20"/>
        <w:szCs w:val="20"/>
      </w:rPr>
      <w:t>s</w:t>
    </w:r>
    <w:r>
      <w:rPr>
        <w:rFonts w:ascii="Tahoma" w:hAnsi="Tahoma" w:cs="Tahoma"/>
        <w:sz w:val="20"/>
        <w:szCs w:val="20"/>
      </w:rPr>
      <w:t>’</w:t>
    </w:r>
    <w:r w:rsidR="001C45D1">
      <w:rPr>
        <w:rFonts w:ascii="Tahoma" w:hAnsi="Tahoma" w:cs="Tahoma"/>
        <w:sz w:val="20"/>
        <w:szCs w:val="20"/>
      </w:rPr>
      <w:t xml:space="preserve"> Compensation Policy</w:t>
    </w:r>
  </w:p>
  <w:p w:rsidR="001C45D1" w:rsidRDefault="00D30EE3" w:rsidP="001C45D1">
    <w:pPr>
      <w:spacing w:after="0" w:line="240" w:lineRule="auto"/>
      <w:ind w:left="2430" w:hanging="2430"/>
      <w:contextualSpacing/>
    </w:pPr>
    <w:r>
      <w:rPr>
        <w:rFonts w:ascii="Tahoma" w:hAnsi="Tahoma" w:cs="Tahoma"/>
        <w:sz w:val="20"/>
        <w:szCs w:val="20"/>
      </w:rPr>
      <w:t>New December 2013</w:t>
    </w:r>
    <w:r>
      <w:rPr>
        <w:rFonts w:ascii="Tahoma" w:hAnsi="Tahoma" w:cs="Tahoma"/>
        <w:sz w:val="20"/>
        <w:szCs w:val="20"/>
      </w:rPr>
      <w:tab/>
    </w:r>
    <w:r w:rsidR="00BE52B9">
      <w:tab/>
    </w:r>
    <w:r w:rsidR="001C45D1">
      <w:tab/>
    </w:r>
    <w:r w:rsidR="001C45D1">
      <w:tab/>
    </w:r>
    <w:r w:rsidR="001C45D1">
      <w:tab/>
    </w:r>
    <w:r w:rsidR="001C45D1">
      <w:tab/>
    </w:r>
    <w:r w:rsidR="001C45D1">
      <w:tab/>
    </w:r>
    <w:r>
      <w:t>December 5, 2013</w:t>
    </w:r>
  </w:p>
  <w:p w:rsidR="00BE52B9" w:rsidRPr="00322B70" w:rsidRDefault="001C45D1" w:rsidP="001C45D1">
    <w:pPr>
      <w:spacing w:after="0" w:line="240" w:lineRule="auto"/>
      <w:ind w:left="2430" w:hanging="2430"/>
      <w:contextualSpacing/>
      <w:jc w:val="center"/>
    </w:pPr>
    <w:r>
      <w:t>P</w:t>
    </w:r>
    <w:r w:rsidR="00BE52B9">
      <w:t xml:space="preserve">age </w:t>
    </w:r>
    <w:r w:rsidR="00BE52B9">
      <w:fldChar w:fldCharType="begin"/>
    </w:r>
    <w:r w:rsidR="00BE52B9">
      <w:instrText xml:space="preserve"> PAGE   \* MERGEFORMAT </w:instrText>
    </w:r>
    <w:r w:rsidR="00BE52B9">
      <w:fldChar w:fldCharType="separate"/>
    </w:r>
    <w:r w:rsidR="00043812">
      <w:rPr>
        <w:noProof/>
      </w:rPr>
      <w:t>1</w:t>
    </w:r>
    <w:r w:rsidR="00BE52B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414D" w:rsidRDefault="0096414D" w:rsidP="00084503">
      <w:pPr>
        <w:spacing w:after="0" w:line="240" w:lineRule="auto"/>
      </w:pPr>
      <w:r>
        <w:separator/>
      </w:r>
    </w:p>
    <w:p w:rsidR="0096414D" w:rsidRDefault="0096414D"/>
  </w:footnote>
  <w:footnote w:type="continuationSeparator" w:id="0">
    <w:p w:rsidR="0096414D" w:rsidRDefault="0096414D" w:rsidP="00084503">
      <w:pPr>
        <w:spacing w:after="0" w:line="240" w:lineRule="auto"/>
      </w:pPr>
      <w:r>
        <w:continuationSeparator/>
      </w:r>
    </w:p>
    <w:p w:rsidR="0096414D" w:rsidRDefault="009641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Default="00CC1CE7">
    <w:pPr>
      <w:pStyle w:val="Header"/>
    </w:pPr>
    <w:r w:rsidRPr="00043812">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F3959"/>
    <w:multiLevelType w:val="multilevel"/>
    <w:tmpl w:val="5CAA6EA0"/>
    <w:lvl w:ilvl="0">
      <w:start w:val="1"/>
      <w:numFmt w:val="upperLetter"/>
      <w:lvlText w:val="%1."/>
      <w:lvlJc w:val="left"/>
      <w:pPr>
        <w:ind w:left="360" w:hanging="360"/>
      </w:pPr>
      <w:rPr>
        <w:rFonts w:hint="default"/>
        <w:b w:val="0"/>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b w:val="0"/>
      </w:rPr>
    </w:lvl>
    <w:lvl w:ilvl="3">
      <w:start w:val="1"/>
      <w:numFmt w:val="decimal"/>
      <w:lvlText w:val="%4)"/>
      <w:lvlJc w:val="right"/>
      <w:pPr>
        <w:ind w:left="1728" w:hanging="432"/>
      </w:pPr>
      <w:rPr>
        <w:rFonts w:hint="default"/>
        <w:b w:val="0"/>
      </w:rPr>
    </w:lvl>
    <w:lvl w:ilvl="4">
      <w:start w:val="1"/>
      <w:numFmt w:val="lowerLetter"/>
      <w:lvlText w:val="%5)"/>
      <w:lvlJc w:val="left"/>
      <w:pPr>
        <w:ind w:left="1800" w:hanging="360"/>
      </w:pPr>
      <w:rPr>
        <w:rFonts w:hint="default"/>
        <w:b w:val="0"/>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4" w15:restartNumberingAfterBreak="0">
    <w:nsid w:val="17A30F17"/>
    <w:multiLevelType w:val="hybridMultilevel"/>
    <w:tmpl w:val="CFE4DE5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F5B31"/>
    <w:multiLevelType w:val="hybridMultilevel"/>
    <w:tmpl w:val="43A09F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9A67E47"/>
    <w:multiLevelType w:val="hybridMultilevel"/>
    <w:tmpl w:val="8B6C12BA"/>
    <w:lvl w:ilvl="0" w:tplc="8D8CD854">
      <w:start w:val="1"/>
      <w:numFmt w:val="decimal"/>
      <w:lvlText w:val="%1."/>
      <w:lvlJc w:val="left"/>
      <w:pPr>
        <w:ind w:left="408" w:hanging="408"/>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264D74"/>
    <w:multiLevelType w:val="hybridMultilevel"/>
    <w:tmpl w:val="35F44FAA"/>
    <w:lvl w:ilvl="0" w:tplc="A108522C">
      <w:start w:val="1"/>
      <w:numFmt w:val="lowerRoman"/>
      <w:lvlText w:val="%1."/>
      <w:lvlJc w:val="left"/>
      <w:pPr>
        <w:ind w:left="1440" w:hanging="360"/>
      </w:pPr>
      <w:rPr>
        <w:rFonts w:ascii="Tahoma" w:eastAsia="Calibri" w:hAnsi="Tahoma" w:cs="Tahoma"/>
      </w:rPr>
    </w:lvl>
    <w:lvl w:ilvl="1" w:tplc="04090011">
      <w:start w:val="1"/>
      <w:numFmt w:val="decimal"/>
      <w:lvlText w:val="%2)"/>
      <w:lvlJc w:val="left"/>
      <w:pPr>
        <w:ind w:left="2160" w:hanging="360"/>
      </w:pPr>
    </w:lvl>
    <w:lvl w:ilvl="2" w:tplc="0409000F">
      <w:start w:val="1"/>
      <w:numFmt w:val="decimal"/>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D80354"/>
    <w:multiLevelType w:val="hybridMultilevel"/>
    <w:tmpl w:val="B43298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33D31"/>
    <w:multiLevelType w:val="hybridMultilevel"/>
    <w:tmpl w:val="C6322620"/>
    <w:lvl w:ilvl="0" w:tplc="04090015">
      <w:start w:val="1"/>
      <w:numFmt w:val="upperLetter"/>
      <w:lvlText w:val="%1."/>
      <w:lvlJc w:val="left"/>
      <w:pPr>
        <w:ind w:left="360" w:hanging="360"/>
      </w:pPr>
      <w:rPr>
        <w:rFonts w:hint="default"/>
      </w:rPr>
    </w:lvl>
    <w:lvl w:ilvl="1" w:tplc="E1366A44">
      <w:start w:val="1"/>
      <w:numFmt w:val="decimal"/>
      <w:lvlText w:val="%2."/>
      <w:lvlJc w:val="left"/>
      <w:pPr>
        <w:ind w:left="1080" w:hanging="360"/>
      </w:pPr>
      <w:rPr>
        <w:b/>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C494B01"/>
    <w:multiLevelType w:val="hybridMultilevel"/>
    <w:tmpl w:val="7792A3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F06C09"/>
    <w:multiLevelType w:val="hybridMultilevel"/>
    <w:tmpl w:val="B1627BD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50A304A"/>
    <w:multiLevelType w:val="hybridMultilevel"/>
    <w:tmpl w:val="FA4A760E"/>
    <w:lvl w:ilvl="0" w:tplc="236C2C5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8"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0712B16"/>
    <w:multiLevelType w:val="hybridMultilevel"/>
    <w:tmpl w:val="59627B3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CA49AC"/>
    <w:multiLevelType w:val="hybridMultilevel"/>
    <w:tmpl w:val="31FE4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45E0E0B"/>
    <w:multiLevelType w:val="hybridMultilevel"/>
    <w:tmpl w:val="F034B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820CFC"/>
    <w:multiLevelType w:val="hybridMultilevel"/>
    <w:tmpl w:val="36E8D62C"/>
    <w:lvl w:ilvl="0" w:tplc="0409001B">
      <w:start w:val="1"/>
      <w:numFmt w:val="lowerRoman"/>
      <w:lvlText w:val="%1."/>
      <w:lvlJc w:val="righ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DA74A43"/>
    <w:multiLevelType w:val="hybridMultilevel"/>
    <w:tmpl w:val="CA746548"/>
    <w:lvl w:ilvl="0" w:tplc="04090011">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9261392">
    <w:abstractNumId w:val="32"/>
  </w:num>
  <w:num w:numId="2" w16cid:durableId="642655479">
    <w:abstractNumId w:val="24"/>
  </w:num>
  <w:num w:numId="3" w16cid:durableId="1567256715">
    <w:abstractNumId w:val="34"/>
  </w:num>
  <w:num w:numId="4" w16cid:durableId="1228146525">
    <w:abstractNumId w:val="11"/>
  </w:num>
  <w:num w:numId="5" w16cid:durableId="974456833">
    <w:abstractNumId w:val="7"/>
  </w:num>
  <w:num w:numId="6" w16cid:durableId="745146754">
    <w:abstractNumId w:val="17"/>
  </w:num>
  <w:num w:numId="7" w16cid:durableId="1824665602">
    <w:abstractNumId w:val="2"/>
  </w:num>
  <w:num w:numId="8" w16cid:durableId="1786540268">
    <w:abstractNumId w:val="12"/>
  </w:num>
  <w:num w:numId="9" w16cid:durableId="1646156128">
    <w:abstractNumId w:val="25"/>
  </w:num>
  <w:num w:numId="10" w16cid:durableId="1871335065">
    <w:abstractNumId w:val="26"/>
  </w:num>
  <w:num w:numId="11" w16cid:durableId="2105026345">
    <w:abstractNumId w:val="3"/>
  </w:num>
  <w:num w:numId="12" w16cid:durableId="179588865">
    <w:abstractNumId w:val="19"/>
  </w:num>
  <w:num w:numId="13" w16cid:durableId="395007980">
    <w:abstractNumId w:val="1"/>
  </w:num>
  <w:num w:numId="14" w16cid:durableId="13842115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02457385">
    <w:abstractNumId w:val="31"/>
  </w:num>
  <w:num w:numId="16" w16cid:durableId="1189372207">
    <w:abstractNumId w:val="5"/>
  </w:num>
  <w:num w:numId="17" w16cid:durableId="256408323">
    <w:abstractNumId w:val="8"/>
  </w:num>
  <w:num w:numId="18" w16cid:durableId="98305151">
    <w:abstractNumId w:val="23"/>
  </w:num>
  <w:num w:numId="19" w16cid:durableId="563420272">
    <w:abstractNumId w:val="10"/>
  </w:num>
  <w:num w:numId="20" w16cid:durableId="870991804">
    <w:abstractNumId w:val="0"/>
  </w:num>
  <w:num w:numId="21" w16cid:durableId="1186210219">
    <w:abstractNumId w:val="6"/>
  </w:num>
  <w:num w:numId="22" w16cid:durableId="1307737943">
    <w:abstractNumId w:val="28"/>
  </w:num>
  <w:num w:numId="23" w16cid:durableId="192765985">
    <w:abstractNumId w:val="27"/>
  </w:num>
  <w:num w:numId="24" w16cid:durableId="711032729">
    <w:abstractNumId w:val="13"/>
  </w:num>
  <w:num w:numId="25" w16cid:durableId="1565213697">
    <w:abstractNumId w:val="22"/>
    <w:lvlOverride w:ilvl="0"/>
    <w:lvlOverride w:ilvl="1"/>
    <w:lvlOverride w:ilvl="2"/>
    <w:lvlOverride w:ilvl="3"/>
    <w:lvlOverride w:ilvl="4"/>
    <w:lvlOverride w:ilvl="5"/>
    <w:lvlOverride w:ilvl="6"/>
    <w:lvlOverride w:ilvl="7"/>
    <w:lvlOverride w:ilvl="8"/>
  </w:num>
  <w:num w:numId="26" w16cid:durableId="689797114">
    <w:abstractNumId w:val="14"/>
  </w:num>
  <w:num w:numId="27" w16cid:durableId="2111772600">
    <w:abstractNumId w:val="15"/>
  </w:num>
  <w:num w:numId="28" w16cid:durableId="325207075">
    <w:abstractNumId w:val="35"/>
  </w:num>
  <w:num w:numId="29" w16cid:durableId="1185752708">
    <w:abstractNumId w:val="36"/>
  </w:num>
  <w:num w:numId="30" w16cid:durableId="1562016271">
    <w:abstractNumId w:val="30"/>
  </w:num>
  <w:num w:numId="31" w16cid:durableId="1497455051">
    <w:abstractNumId w:val="18"/>
  </w:num>
  <w:num w:numId="32" w16cid:durableId="132260667">
    <w:abstractNumId w:val="4"/>
  </w:num>
  <w:num w:numId="33" w16cid:durableId="1343630107">
    <w:abstractNumId w:val="29"/>
  </w:num>
  <w:num w:numId="34" w16cid:durableId="1886208636">
    <w:abstractNumId w:val="16"/>
  </w:num>
  <w:num w:numId="35" w16cid:durableId="1217618987">
    <w:abstractNumId w:val="21"/>
  </w:num>
  <w:num w:numId="36" w16cid:durableId="594436470">
    <w:abstractNumId w:val="20"/>
  </w:num>
  <w:num w:numId="37" w16cid:durableId="1227953560">
    <w:abstractNumId w:val="33"/>
  </w:num>
  <w:num w:numId="38" w16cid:durableId="722946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56BA"/>
    <w:rsid w:val="000070FF"/>
    <w:rsid w:val="00014130"/>
    <w:rsid w:val="000161D1"/>
    <w:rsid w:val="000273F1"/>
    <w:rsid w:val="000341C0"/>
    <w:rsid w:val="0004137C"/>
    <w:rsid w:val="00043812"/>
    <w:rsid w:val="00044001"/>
    <w:rsid w:val="000515E6"/>
    <w:rsid w:val="000617E0"/>
    <w:rsid w:val="0006313E"/>
    <w:rsid w:val="0006359C"/>
    <w:rsid w:val="00070D22"/>
    <w:rsid w:val="000762C5"/>
    <w:rsid w:val="00077A38"/>
    <w:rsid w:val="00084503"/>
    <w:rsid w:val="000A2930"/>
    <w:rsid w:val="000A5212"/>
    <w:rsid w:val="000B4EAC"/>
    <w:rsid w:val="000C7A66"/>
    <w:rsid w:val="000D5366"/>
    <w:rsid w:val="000D53CF"/>
    <w:rsid w:val="000E3403"/>
    <w:rsid w:val="000E4B9A"/>
    <w:rsid w:val="000E4E7C"/>
    <w:rsid w:val="000E5C22"/>
    <w:rsid w:val="000F3C39"/>
    <w:rsid w:val="000F50F4"/>
    <w:rsid w:val="000F75AB"/>
    <w:rsid w:val="00101C6B"/>
    <w:rsid w:val="00110449"/>
    <w:rsid w:val="00111334"/>
    <w:rsid w:val="00124F2F"/>
    <w:rsid w:val="0012642B"/>
    <w:rsid w:val="00132513"/>
    <w:rsid w:val="00146CB6"/>
    <w:rsid w:val="00165CA8"/>
    <w:rsid w:val="00176A18"/>
    <w:rsid w:val="00180CBF"/>
    <w:rsid w:val="00183F2B"/>
    <w:rsid w:val="001863D5"/>
    <w:rsid w:val="00186D6A"/>
    <w:rsid w:val="00193E99"/>
    <w:rsid w:val="00194159"/>
    <w:rsid w:val="001A2B23"/>
    <w:rsid w:val="001B0755"/>
    <w:rsid w:val="001C45D1"/>
    <w:rsid w:val="001C7C65"/>
    <w:rsid w:val="001E1EB9"/>
    <w:rsid w:val="001E2992"/>
    <w:rsid w:val="001F4059"/>
    <w:rsid w:val="001F6442"/>
    <w:rsid w:val="002006FC"/>
    <w:rsid w:val="002459DE"/>
    <w:rsid w:val="0025377C"/>
    <w:rsid w:val="00261E68"/>
    <w:rsid w:val="00265397"/>
    <w:rsid w:val="00271187"/>
    <w:rsid w:val="002726B7"/>
    <w:rsid w:val="00281C76"/>
    <w:rsid w:val="00281E46"/>
    <w:rsid w:val="00290ACF"/>
    <w:rsid w:val="002A4609"/>
    <w:rsid w:val="002A7FE2"/>
    <w:rsid w:val="002B15C9"/>
    <w:rsid w:val="002C2C28"/>
    <w:rsid w:val="002D39D3"/>
    <w:rsid w:val="002E57D0"/>
    <w:rsid w:val="002E7D11"/>
    <w:rsid w:val="00305D14"/>
    <w:rsid w:val="00322B70"/>
    <w:rsid w:val="00334979"/>
    <w:rsid w:val="00347C94"/>
    <w:rsid w:val="003561E7"/>
    <w:rsid w:val="00357665"/>
    <w:rsid w:val="003636EF"/>
    <w:rsid w:val="00370264"/>
    <w:rsid w:val="00377549"/>
    <w:rsid w:val="00391215"/>
    <w:rsid w:val="003928FC"/>
    <w:rsid w:val="00406DE3"/>
    <w:rsid w:val="00407010"/>
    <w:rsid w:val="0043169E"/>
    <w:rsid w:val="00436F93"/>
    <w:rsid w:val="004551C0"/>
    <w:rsid w:val="004658AC"/>
    <w:rsid w:val="00474467"/>
    <w:rsid w:val="00480854"/>
    <w:rsid w:val="00480960"/>
    <w:rsid w:val="0049540E"/>
    <w:rsid w:val="004A1C58"/>
    <w:rsid w:val="004B0197"/>
    <w:rsid w:val="004B38C0"/>
    <w:rsid w:val="004C160A"/>
    <w:rsid w:val="004F765A"/>
    <w:rsid w:val="00510225"/>
    <w:rsid w:val="005259AE"/>
    <w:rsid w:val="00534039"/>
    <w:rsid w:val="00544068"/>
    <w:rsid w:val="0055615C"/>
    <w:rsid w:val="0056661C"/>
    <w:rsid w:val="005772BD"/>
    <w:rsid w:val="00590DA0"/>
    <w:rsid w:val="005951A8"/>
    <w:rsid w:val="00595804"/>
    <w:rsid w:val="005C0514"/>
    <w:rsid w:val="005F3644"/>
    <w:rsid w:val="00603AAB"/>
    <w:rsid w:val="00617E1B"/>
    <w:rsid w:val="00617E58"/>
    <w:rsid w:val="0064587D"/>
    <w:rsid w:val="00656AEA"/>
    <w:rsid w:val="00657FC1"/>
    <w:rsid w:val="00661266"/>
    <w:rsid w:val="00663346"/>
    <w:rsid w:val="00680D95"/>
    <w:rsid w:val="00685CB9"/>
    <w:rsid w:val="00690024"/>
    <w:rsid w:val="00697F1A"/>
    <w:rsid w:val="006A6E37"/>
    <w:rsid w:val="006B0977"/>
    <w:rsid w:val="006B1F08"/>
    <w:rsid w:val="006C3C9C"/>
    <w:rsid w:val="006C6F30"/>
    <w:rsid w:val="006D5B68"/>
    <w:rsid w:val="006E66A4"/>
    <w:rsid w:val="006E7C3E"/>
    <w:rsid w:val="006F0AD2"/>
    <w:rsid w:val="006F2C87"/>
    <w:rsid w:val="006F7DE7"/>
    <w:rsid w:val="007065EE"/>
    <w:rsid w:val="0071735E"/>
    <w:rsid w:val="00721516"/>
    <w:rsid w:val="00726767"/>
    <w:rsid w:val="007365F3"/>
    <w:rsid w:val="00740CA4"/>
    <w:rsid w:val="00741EEB"/>
    <w:rsid w:val="007511CC"/>
    <w:rsid w:val="00752ECA"/>
    <w:rsid w:val="00754DF5"/>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324E"/>
    <w:rsid w:val="00810719"/>
    <w:rsid w:val="00832032"/>
    <w:rsid w:val="00837FAC"/>
    <w:rsid w:val="00867BFB"/>
    <w:rsid w:val="00876E00"/>
    <w:rsid w:val="008872B1"/>
    <w:rsid w:val="008A37A3"/>
    <w:rsid w:val="008B27BE"/>
    <w:rsid w:val="008B71B0"/>
    <w:rsid w:val="008D4E3C"/>
    <w:rsid w:val="008D5C76"/>
    <w:rsid w:val="008E338A"/>
    <w:rsid w:val="0090070B"/>
    <w:rsid w:val="00911F1F"/>
    <w:rsid w:val="00912710"/>
    <w:rsid w:val="00916E07"/>
    <w:rsid w:val="00924A47"/>
    <w:rsid w:val="00925B00"/>
    <w:rsid w:val="00926515"/>
    <w:rsid w:val="009304DB"/>
    <w:rsid w:val="00941EB2"/>
    <w:rsid w:val="009578E1"/>
    <w:rsid w:val="00962BA4"/>
    <w:rsid w:val="0096414D"/>
    <w:rsid w:val="00983897"/>
    <w:rsid w:val="009A4CDB"/>
    <w:rsid w:val="009B3111"/>
    <w:rsid w:val="009D06B1"/>
    <w:rsid w:val="009D0F48"/>
    <w:rsid w:val="009E7060"/>
    <w:rsid w:val="00A0232C"/>
    <w:rsid w:val="00A05F53"/>
    <w:rsid w:val="00A21DD7"/>
    <w:rsid w:val="00A25250"/>
    <w:rsid w:val="00A51CFC"/>
    <w:rsid w:val="00A53072"/>
    <w:rsid w:val="00A7204E"/>
    <w:rsid w:val="00A8647C"/>
    <w:rsid w:val="00A904DB"/>
    <w:rsid w:val="00A9106A"/>
    <w:rsid w:val="00AB0606"/>
    <w:rsid w:val="00AB0CF9"/>
    <w:rsid w:val="00AC4109"/>
    <w:rsid w:val="00AF37E4"/>
    <w:rsid w:val="00AF38AF"/>
    <w:rsid w:val="00B22C41"/>
    <w:rsid w:val="00B346C8"/>
    <w:rsid w:val="00B3606B"/>
    <w:rsid w:val="00B366D2"/>
    <w:rsid w:val="00B55AF2"/>
    <w:rsid w:val="00B560C6"/>
    <w:rsid w:val="00B9536E"/>
    <w:rsid w:val="00BA06BB"/>
    <w:rsid w:val="00BB32FE"/>
    <w:rsid w:val="00BC40FB"/>
    <w:rsid w:val="00BD246F"/>
    <w:rsid w:val="00BD46BC"/>
    <w:rsid w:val="00BE1810"/>
    <w:rsid w:val="00BE3955"/>
    <w:rsid w:val="00BE52B9"/>
    <w:rsid w:val="00C00F8F"/>
    <w:rsid w:val="00C108E5"/>
    <w:rsid w:val="00C1336C"/>
    <w:rsid w:val="00C200EF"/>
    <w:rsid w:val="00C30D44"/>
    <w:rsid w:val="00C51EEF"/>
    <w:rsid w:val="00C5224C"/>
    <w:rsid w:val="00C650EC"/>
    <w:rsid w:val="00C8525E"/>
    <w:rsid w:val="00C94BB4"/>
    <w:rsid w:val="00CB202B"/>
    <w:rsid w:val="00CB3104"/>
    <w:rsid w:val="00CB521A"/>
    <w:rsid w:val="00CC1CE7"/>
    <w:rsid w:val="00CC52DF"/>
    <w:rsid w:val="00CC748D"/>
    <w:rsid w:val="00CE34F3"/>
    <w:rsid w:val="00CE3DF1"/>
    <w:rsid w:val="00CF31D3"/>
    <w:rsid w:val="00CF3A1F"/>
    <w:rsid w:val="00D03EE7"/>
    <w:rsid w:val="00D30EE3"/>
    <w:rsid w:val="00D33FEA"/>
    <w:rsid w:val="00D40EB7"/>
    <w:rsid w:val="00D47C8B"/>
    <w:rsid w:val="00D47F5C"/>
    <w:rsid w:val="00D535F1"/>
    <w:rsid w:val="00D53F90"/>
    <w:rsid w:val="00D8169D"/>
    <w:rsid w:val="00D81BC0"/>
    <w:rsid w:val="00D97087"/>
    <w:rsid w:val="00DA4E79"/>
    <w:rsid w:val="00DA7AD8"/>
    <w:rsid w:val="00DC1F3E"/>
    <w:rsid w:val="00DC494D"/>
    <w:rsid w:val="00DC4AE5"/>
    <w:rsid w:val="00DD6CA3"/>
    <w:rsid w:val="00DE1031"/>
    <w:rsid w:val="00DE787C"/>
    <w:rsid w:val="00E0577C"/>
    <w:rsid w:val="00E11034"/>
    <w:rsid w:val="00E13B89"/>
    <w:rsid w:val="00E22C67"/>
    <w:rsid w:val="00E2530F"/>
    <w:rsid w:val="00E42A20"/>
    <w:rsid w:val="00E5721E"/>
    <w:rsid w:val="00E643CD"/>
    <w:rsid w:val="00E6466A"/>
    <w:rsid w:val="00E70B9C"/>
    <w:rsid w:val="00E769F0"/>
    <w:rsid w:val="00E92FBD"/>
    <w:rsid w:val="00E96DFB"/>
    <w:rsid w:val="00EB10D3"/>
    <w:rsid w:val="00EE18D0"/>
    <w:rsid w:val="00EE5CFE"/>
    <w:rsid w:val="00EE5D59"/>
    <w:rsid w:val="00EF6C2B"/>
    <w:rsid w:val="00F1522D"/>
    <w:rsid w:val="00F1529E"/>
    <w:rsid w:val="00F447CB"/>
    <w:rsid w:val="00F50FF7"/>
    <w:rsid w:val="00F54D35"/>
    <w:rsid w:val="00F56291"/>
    <w:rsid w:val="00F75D5B"/>
    <w:rsid w:val="00F75F25"/>
    <w:rsid w:val="00F828D1"/>
    <w:rsid w:val="00FA428A"/>
    <w:rsid w:val="00FB5857"/>
    <w:rsid w:val="00FB6A81"/>
    <w:rsid w:val="00FD785B"/>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2480892-0D6F-1142-8404-DFA309A9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8B71B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77994">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436824">
      <w:bodyDiv w:val="1"/>
      <w:marLeft w:val="0"/>
      <w:marRight w:val="0"/>
      <w:marTop w:val="0"/>
      <w:marBottom w:val="0"/>
      <w:divBdr>
        <w:top w:val="none" w:sz="0" w:space="0" w:color="auto"/>
        <w:left w:val="none" w:sz="0" w:space="0" w:color="auto"/>
        <w:bottom w:val="none" w:sz="0" w:space="0" w:color="auto"/>
        <w:right w:val="none" w:sz="0" w:space="0" w:color="auto"/>
      </w:divBdr>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9336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3E0D75DE-9BE8-4B51-9539-F39C0FEE0F8C}">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2013-11-06T22:56:00Z</cp:lastPrinted>
  <dcterms:created xsi:type="dcterms:W3CDTF">2026-04-20T03:45:00Z</dcterms:created>
  <dcterms:modified xsi:type="dcterms:W3CDTF">2026-04-20T03:45:00Z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-248026909</vt:i4>
  </property>
  <property fmtid="{D5CDD505-2E9C-101B-9397-08002B2CF9AE}" pid="4" name="_EmailSubject">
    <vt:lpwstr>New WC-FMLA 11.21.13.doc</vt:lpwstr>
  </property>
  <property fmtid="{D5CDD505-2E9C-101B-9397-08002B2CF9AE}" pid="5" name="_AuthorEmail">
    <vt:lpwstr>amcduffie@pechanga.com</vt:lpwstr>
  </property>
  <property fmtid="{D5CDD505-2E9C-101B-9397-08002B2CF9AE}" pid="6" name="_AuthorEmailDisplayName">
    <vt:lpwstr>Angelica McDuffie</vt:lpwstr>
  </property>
  <property fmtid="{D5CDD505-2E9C-101B-9397-08002B2CF9AE}" pid="7" name="_ReviewingToolsShownOnce">
    <vt:lpwstr/>
  </property>
</Properties>
</file>