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08D" w:rsidRDefault="0022408D" w:rsidP="0022408D">
      <w:pPr>
        <w:spacing w:after="0" w:line="240" w:lineRule="auto"/>
        <w:rPr>
          <w:rFonts w:ascii="Calibri" w:eastAsia="Calibri" w:hAnsi="Calibri" w:cs="Times New Roman"/>
          <w:b/>
          <w:sz w:val="28"/>
        </w:rPr>
      </w:pPr>
      <w:r>
        <w:rPr>
          <w:rFonts w:ascii="Calibri" w:eastAsia="Calibri" w:hAnsi="Calibri" w:cs="Times New Roman"/>
          <w:b/>
          <w:sz w:val="28"/>
        </w:rPr>
        <w:t>CSCSI 599: Autonomous Cyber-Physical Systems</w:t>
      </w:r>
    </w:p>
    <w:p w:rsidR="0022408D" w:rsidRDefault="0022408D" w:rsidP="0022408D">
      <w:pPr>
        <w:spacing w:after="0" w:line="240" w:lineRule="auto"/>
        <w:rPr>
          <w:rFonts w:ascii="Calibri" w:eastAsia="Calibri" w:hAnsi="Calibri" w:cs="Times New Roman"/>
          <w:b/>
          <w:sz w:val="28"/>
        </w:rPr>
      </w:pPr>
      <w:r>
        <w:rPr>
          <w:rFonts w:ascii="Calibri" w:eastAsia="Calibri" w:hAnsi="Calibri" w:cs="Times New Roman"/>
          <w:b/>
          <w:sz w:val="28"/>
        </w:rPr>
        <w:t>Instructor: Jyo Deshmukh</w:t>
      </w:r>
    </w:p>
    <w:p w:rsidR="0022408D" w:rsidRDefault="0022408D" w:rsidP="0022408D">
      <w:pPr>
        <w:spacing w:after="0" w:line="240" w:lineRule="auto"/>
        <w:rPr>
          <w:rFonts w:ascii="Calibri" w:eastAsia="Calibri" w:hAnsi="Calibri" w:cs="Times New Roman"/>
          <w:b/>
          <w:sz w:val="28"/>
        </w:rPr>
      </w:pPr>
      <w:r>
        <w:rPr>
          <w:rFonts w:ascii="Calibri" w:eastAsia="Calibri" w:hAnsi="Calibri" w:cs="Times New Roman"/>
          <w:b/>
          <w:sz w:val="28"/>
        </w:rPr>
        <w:t>Spring 2018</w:t>
      </w:r>
      <w:bookmarkStart w:id="0" w:name="_GoBack"/>
      <w:bookmarkEnd w:id="0"/>
    </w:p>
    <w:p w:rsidR="0022408D" w:rsidRPr="0022408D" w:rsidRDefault="0022408D" w:rsidP="0022408D">
      <w:pPr>
        <w:spacing w:after="0" w:line="240" w:lineRule="auto"/>
        <w:rPr>
          <w:rFonts w:ascii="Calibri" w:eastAsia="Calibri" w:hAnsi="Calibri" w:cs="Times New Roman"/>
          <w:b/>
          <w:sz w:val="28"/>
        </w:rPr>
      </w:pPr>
    </w:p>
    <w:p w:rsidR="0022408D" w:rsidRPr="0022408D" w:rsidRDefault="0022408D" w:rsidP="0022408D">
      <w:pPr>
        <w:spacing w:after="0" w:line="240" w:lineRule="auto"/>
        <w:rPr>
          <w:rFonts w:ascii="Calibri" w:eastAsia="Calibri" w:hAnsi="Calibri" w:cs="Times New Roman"/>
          <w:b/>
          <w:u w:val="single"/>
        </w:rPr>
      </w:pPr>
      <w:r w:rsidRPr="0022408D">
        <w:rPr>
          <w:rFonts w:ascii="Calibri" w:eastAsia="Calibri" w:hAnsi="Calibri" w:cs="Times New Roman"/>
          <w:b/>
          <w:u w:val="single"/>
        </w:rPr>
        <w:t>Grading and Evaluation</w:t>
      </w:r>
    </w:p>
    <w:p w:rsidR="0022408D" w:rsidRPr="0022408D" w:rsidRDefault="0022408D" w:rsidP="0022408D">
      <w:pPr>
        <w:spacing w:after="0" w:line="240" w:lineRule="auto"/>
        <w:rPr>
          <w:rFonts w:ascii="Calibri" w:eastAsia="Calibri" w:hAnsi="Calibri" w:cs="Times New Roman"/>
        </w:rPr>
      </w:pPr>
      <w:r w:rsidRPr="0022408D">
        <w:rPr>
          <w:rFonts w:ascii="Calibri" w:eastAsia="Calibri" w:hAnsi="Calibri" w:cs="Times New Roman"/>
        </w:rPr>
        <w:t>Students will be graded based on the following breakdown.</w:t>
      </w:r>
    </w:p>
    <w:tbl>
      <w:tblPr>
        <w:tblStyle w:val="GridTable4-Accent51"/>
        <w:tblW w:w="0" w:type="auto"/>
        <w:tblLook w:val="04A0" w:firstRow="1" w:lastRow="0" w:firstColumn="1" w:lastColumn="0" w:noHBand="0" w:noVBand="1"/>
      </w:tblPr>
      <w:tblGrid>
        <w:gridCol w:w="4320"/>
        <w:gridCol w:w="2070"/>
      </w:tblGrid>
      <w:tr w:rsidR="0022408D" w:rsidRPr="0022408D" w:rsidTr="00224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22408D" w:rsidRPr="0022408D" w:rsidRDefault="0022408D" w:rsidP="0022408D">
            <w:pPr>
              <w:rPr>
                <w:rFonts w:ascii="Calibri" w:eastAsia="Calibri" w:hAnsi="Calibri" w:cs="Times New Roman"/>
              </w:rPr>
            </w:pPr>
          </w:p>
        </w:tc>
        <w:tc>
          <w:tcPr>
            <w:tcW w:w="2070" w:type="dxa"/>
            <w:hideMark/>
          </w:tcPr>
          <w:p w:rsidR="0022408D" w:rsidRPr="0022408D" w:rsidRDefault="0022408D" w:rsidP="0022408D">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22408D">
              <w:rPr>
                <w:rFonts w:ascii="Calibri" w:eastAsia="Calibri" w:hAnsi="Calibri" w:cs="Times New Roman"/>
              </w:rPr>
              <w:t>Weight</w:t>
            </w:r>
          </w:p>
        </w:tc>
      </w:tr>
      <w:tr w:rsidR="0022408D" w:rsidRPr="0022408D" w:rsidTr="0022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22408D" w:rsidRPr="0022408D" w:rsidRDefault="0022408D" w:rsidP="0022408D">
            <w:pPr>
              <w:rPr>
                <w:rFonts w:ascii="Calibri" w:eastAsia="Calibri" w:hAnsi="Calibri" w:cs="Times New Roman"/>
              </w:rPr>
            </w:pPr>
            <w:r w:rsidRPr="0022408D">
              <w:rPr>
                <w:rFonts w:ascii="Calibri" w:eastAsia="Calibri" w:hAnsi="Calibri" w:cs="Times New Roman"/>
              </w:rPr>
              <w:t>Homework Assignments</w:t>
            </w:r>
          </w:p>
        </w:tc>
        <w:tc>
          <w:tcPr>
            <w:tcW w:w="2070" w:type="dxa"/>
            <w:hideMark/>
          </w:tcPr>
          <w:p w:rsidR="0022408D" w:rsidRPr="0022408D" w:rsidRDefault="0022408D" w:rsidP="0022408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22408D">
              <w:rPr>
                <w:rFonts w:ascii="Calibri" w:eastAsia="Calibri" w:hAnsi="Calibri" w:cs="Times New Roman"/>
                <w:b/>
              </w:rPr>
              <w:t>35%</w:t>
            </w:r>
          </w:p>
        </w:tc>
      </w:tr>
      <w:tr w:rsidR="0022408D" w:rsidRPr="0022408D" w:rsidTr="00AB6CB3">
        <w:tc>
          <w:tcPr>
            <w:cnfStyle w:val="001000000000" w:firstRow="0" w:lastRow="0" w:firstColumn="1" w:lastColumn="0" w:oddVBand="0" w:evenVBand="0" w:oddHBand="0" w:evenHBand="0" w:firstRowFirstColumn="0" w:firstRowLastColumn="0" w:lastRowFirstColumn="0" w:lastRowLastColumn="0"/>
            <w:tcW w:w="4320" w:type="dxa"/>
          </w:tcPr>
          <w:p w:rsidR="0022408D" w:rsidRPr="0022408D" w:rsidRDefault="0022408D" w:rsidP="0022408D">
            <w:pPr>
              <w:ind w:left="770"/>
              <w:rPr>
                <w:rFonts w:ascii="Calibri" w:eastAsia="Calibri" w:hAnsi="Calibri" w:cs="Times New Roman"/>
              </w:rPr>
            </w:pPr>
            <w:r w:rsidRPr="0022408D">
              <w:rPr>
                <w:rFonts w:ascii="Calibri" w:eastAsia="Calibri" w:hAnsi="Calibri" w:cs="Times New Roman"/>
              </w:rPr>
              <w:t>HW1 (10%)</w:t>
            </w:r>
          </w:p>
        </w:tc>
        <w:tc>
          <w:tcPr>
            <w:tcW w:w="2070" w:type="dxa"/>
          </w:tcPr>
          <w:p w:rsidR="0022408D" w:rsidRPr="0022408D" w:rsidRDefault="0022408D" w:rsidP="0022408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22408D" w:rsidRPr="0022408D" w:rsidTr="0022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rsidR="0022408D" w:rsidRPr="0022408D" w:rsidRDefault="0022408D" w:rsidP="0022408D">
            <w:pPr>
              <w:ind w:left="770"/>
              <w:rPr>
                <w:rFonts w:ascii="Calibri" w:eastAsia="Calibri" w:hAnsi="Calibri" w:cs="Times New Roman"/>
              </w:rPr>
            </w:pPr>
            <w:r w:rsidRPr="0022408D">
              <w:rPr>
                <w:rFonts w:ascii="Calibri" w:eastAsia="Calibri" w:hAnsi="Calibri" w:cs="Times New Roman"/>
              </w:rPr>
              <w:t>HW2 (10%)</w:t>
            </w:r>
          </w:p>
        </w:tc>
        <w:tc>
          <w:tcPr>
            <w:tcW w:w="2070" w:type="dxa"/>
            <w:hideMark/>
          </w:tcPr>
          <w:p w:rsidR="0022408D" w:rsidRPr="0022408D" w:rsidRDefault="0022408D" w:rsidP="0022408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22408D" w:rsidRPr="0022408D" w:rsidTr="00AB6CB3">
        <w:tc>
          <w:tcPr>
            <w:cnfStyle w:val="001000000000" w:firstRow="0" w:lastRow="0" w:firstColumn="1" w:lastColumn="0" w:oddVBand="0" w:evenVBand="0" w:oddHBand="0" w:evenHBand="0" w:firstRowFirstColumn="0" w:firstRowLastColumn="0" w:lastRowFirstColumn="0" w:lastRowLastColumn="0"/>
            <w:tcW w:w="4320" w:type="dxa"/>
          </w:tcPr>
          <w:p w:rsidR="0022408D" w:rsidRPr="0022408D" w:rsidRDefault="0022408D" w:rsidP="0022408D">
            <w:pPr>
              <w:ind w:left="770"/>
              <w:rPr>
                <w:rFonts w:ascii="Calibri" w:eastAsia="Calibri" w:hAnsi="Calibri" w:cs="Times New Roman"/>
              </w:rPr>
            </w:pPr>
            <w:r w:rsidRPr="0022408D">
              <w:rPr>
                <w:rFonts w:ascii="Calibri" w:eastAsia="Calibri" w:hAnsi="Calibri" w:cs="Times New Roman"/>
              </w:rPr>
              <w:t>HW3 (15%)</w:t>
            </w:r>
          </w:p>
        </w:tc>
        <w:tc>
          <w:tcPr>
            <w:tcW w:w="2070" w:type="dxa"/>
          </w:tcPr>
          <w:p w:rsidR="0022408D" w:rsidRPr="0022408D" w:rsidRDefault="0022408D" w:rsidP="0022408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22408D" w:rsidRPr="0022408D" w:rsidTr="0022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22408D" w:rsidRPr="0022408D" w:rsidRDefault="0022408D" w:rsidP="0022408D">
            <w:pPr>
              <w:rPr>
                <w:rFonts w:ascii="Calibri" w:eastAsia="Calibri" w:hAnsi="Calibri" w:cs="Times New Roman"/>
              </w:rPr>
            </w:pPr>
            <w:r w:rsidRPr="0022408D">
              <w:rPr>
                <w:rFonts w:ascii="Calibri" w:eastAsia="Calibri" w:hAnsi="Calibri" w:cs="Times New Roman"/>
              </w:rPr>
              <w:t>In-class Examinations</w:t>
            </w:r>
          </w:p>
        </w:tc>
        <w:tc>
          <w:tcPr>
            <w:tcW w:w="2070" w:type="dxa"/>
          </w:tcPr>
          <w:p w:rsidR="0022408D" w:rsidRPr="0022408D" w:rsidRDefault="0022408D" w:rsidP="0022408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22408D">
              <w:rPr>
                <w:rFonts w:ascii="Calibri" w:eastAsia="Calibri" w:hAnsi="Calibri" w:cs="Times New Roman"/>
                <w:b/>
              </w:rPr>
              <w:t>30%</w:t>
            </w:r>
          </w:p>
        </w:tc>
      </w:tr>
      <w:tr w:rsidR="0022408D" w:rsidRPr="0022408D" w:rsidTr="00AB6CB3">
        <w:tc>
          <w:tcPr>
            <w:cnfStyle w:val="001000000000" w:firstRow="0" w:lastRow="0" w:firstColumn="1" w:lastColumn="0" w:oddVBand="0" w:evenVBand="0" w:oddHBand="0" w:evenHBand="0" w:firstRowFirstColumn="0" w:firstRowLastColumn="0" w:lastRowFirstColumn="0" w:lastRowLastColumn="0"/>
            <w:tcW w:w="4320" w:type="dxa"/>
            <w:hideMark/>
          </w:tcPr>
          <w:p w:rsidR="0022408D" w:rsidRPr="0022408D" w:rsidRDefault="0022408D" w:rsidP="0022408D">
            <w:pPr>
              <w:ind w:left="770"/>
              <w:rPr>
                <w:rFonts w:ascii="Calibri" w:eastAsia="Calibri" w:hAnsi="Calibri" w:cs="Times New Roman"/>
              </w:rPr>
            </w:pPr>
            <w:r w:rsidRPr="0022408D">
              <w:rPr>
                <w:rFonts w:ascii="Calibri" w:eastAsia="Calibri" w:hAnsi="Calibri" w:cs="Times New Roman"/>
              </w:rPr>
              <w:t xml:space="preserve">Exam 1 (15%) </w:t>
            </w:r>
          </w:p>
        </w:tc>
        <w:tc>
          <w:tcPr>
            <w:tcW w:w="2070" w:type="dxa"/>
            <w:hideMark/>
          </w:tcPr>
          <w:p w:rsidR="0022408D" w:rsidRPr="0022408D" w:rsidRDefault="0022408D" w:rsidP="0022408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22408D" w:rsidRPr="0022408D" w:rsidTr="0022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22408D" w:rsidRPr="0022408D" w:rsidRDefault="0022408D" w:rsidP="0022408D">
            <w:pPr>
              <w:ind w:left="770"/>
              <w:rPr>
                <w:rFonts w:ascii="Calibri" w:eastAsia="Calibri" w:hAnsi="Calibri" w:cs="Times New Roman"/>
              </w:rPr>
            </w:pPr>
            <w:r w:rsidRPr="0022408D">
              <w:rPr>
                <w:rFonts w:ascii="Calibri" w:eastAsia="Calibri" w:hAnsi="Calibri" w:cs="Times New Roman"/>
              </w:rPr>
              <w:t>Exam 2 (15%)</w:t>
            </w:r>
          </w:p>
        </w:tc>
        <w:tc>
          <w:tcPr>
            <w:tcW w:w="2070" w:type="dxa"/>
          </w:tcPr>
          <w:p w:rsidR="0022408D" w:rsidRPr="0022408D" w:rsidRDefault="0022408D" w:rsidP="0022408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22408D" w:rsidRPr="0022408D" w:rsidTr="00AB6CB3">
        <w:tc>
          <w:tcPr>
            <w:cnfStyle w:val="001000000000" w:firstRow="0" w:lastRow="0" w:firstColumn="1" w:lastColumn="0" w:oddVBand="0" w:evenVBand="0" w:oddHBand="0" w:evenHBand="0" w:firstRowFirstColumn="0" w:firstRowLastColumn="0" w:lastRowFirstColumn="0" w:lastRowLastColumn="0"/>
            <w:tcW w:w="4320" w:type="dxa"/>
            <w:hideMark/>
          </w:tcPr>
          <w:p w:rsidR="0022408D" w:rsidRPr="0022408D" w:rsidRDefault="0022408D" w:rsidP="0022408D">
            <w:pPr>
              <w:rPr>
                <w:rFonts w:ascii="Calibri" w:eastAsia="Calibri" w:hAnsi="Calibri" w:cs="Times New Roman"/>
              </w:rPr>
            </w:pPr>
            <w:r w:rsidRPr="0022408D">
              <w:rPr>
                <w:rFonts w:ascii="Calibri" w:eastAsia="Calibri" w:hAnsi="Calibri" w:cs="Times New Roman"/>
              </w:rPr>
              <w:t>Final Project</w:t>
            </w:r>
          </w:p>
        </w:tc>
        <w:tc>
          <w:tcPr>
            <w:tcW w:w="2070" w:type="dxa"/>
            <w:hideMark/>
          </w:tcPr>
          <w:p w:rsidR="0022408D" w:rsidRPr="0022408D" w:rsidRDefault="0022408D" w:rsidP="0022408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r w:rsidRPr="0022408D">
              <w:rPr>
                <w:rFonts w:ascii="Calibri" w:eastAsia="Calibri" w:hAnsi="Calibri" w:cs="Times New Roman"/>
                <w:b/>
              </w:rPr>
              <w:t>30%</w:t>
            </w:r>
          </w:p>
        </w:tc>
      </w:tr>
      <w:tr w:rsidR="0022408D" w:rsidRPr="0022408D" w:rsidTr="0022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rsidR="0022408D" w:rsidRPr="0022408D" w:rsidRDefault="0022408D" w:rsidP="0022408D">
            <w:pPr>
              <w:ind w:left="720"/>
              <w:rPr>
                <w:rFonts w:ascii="Calibri" w:eastAsia="Calibri" w:hAnsi="Calibri" w:cs="Times New Roman"/>
              </w:rPr>
            </w:pPr>
            <w:r w:rsidRPr="0022408D">
              <w:rPr>
                <w:rFonts w:ascii="Calibri" w:eastAsia="Calibri" w:hAnsi="Calibri" w:cs="Times New Roman"/>
              </w:rPr>
              <w:t>Project Proposal Presentation (5%)</w:t>
            </w:r>
          </w:p>
        </w:tc>
        <w:tc>
          <w:tcPr>
            <w:tcW w:w="2070" w:type="dxa"/>
          </w:tcPr>
          <w:p w:rsidR="0022408D" w:rsidRPr="0022408D" w:rsidRDefault="0022408D" w:rsidP="0022408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22408D" w:rsidRPr="0022408D" w:rsidTr="00AB6CB3">
        <w:tc>
          <w:tcPr>
            <w:cnfStyle w:val="001000000000" w:firstRow="0" w:lastRow="0" w:firstColumn="1" w:lastColumn="0" w:oddVBand="0" w:evenVBand="0" w:oddHBand="0" w:evenHBand="0" w:firstRowFirstColumn="0" w:firstRowLastColumn="0" w:lastRowFirstColumn="0" w:lastRowLastColumn="0"/>
            <w:tcW w:w="4320" w:type="dxa"/>
            <w:hideMark/>
          </w:tcPr>
          <w:p w:rsidR="0022408D" w:rsidRPr="0022408D" w:rsidRDefault="0022408D" w:rsidP="0022408D">
            <w:pPr>
              <w:ind w:left="720"/>
              <w:rPr>
                <w:rFonts w:ascii="Calibri" w:eastAsia="Calibri" w:hAnsi="Calibri" w:cs="Times New Roman"/>
              </w:rPr>
            </w:pPr>
            <w:r w:rsidRPr="0022408D">
              <w:rPr>
                <w:rFonts w:ascii="Calibri" w:eastAsia="Calibri" w:hAnsi="Calibri" w:cs="Times New Roman"/>
              </w:rPr>
              <w:t>Project/Final Paper (20%)</w:t>
            </w:r>
          </w:p>
        </w:tc>
        <w:tc>
          <w:tcPr>
            <w:tcW w:w="2070" w:type="dxa"/>
          </w:tcPr>
          <w:p w:rsidR="0022408D" w:rsidRPr="0022408D" w:rsidRDefault="0022408D" w:rsidP="0022408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22408D" w:rsidRPr="0022408D" w:rsidTr="0022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rsidR="0022408D" w:rsidRPr="0022408D" w:rsidRDefault="0022408D" w:rsidP="0022408D">
            <w:pPr>
              <w:ind w:left="720"/>
              <w:rPr>
                <w:rFonts w:ascii="Calibri" w:eastAsia="Calibri" w:hAnsi="Calibri" w:cs="Times New Roman"/>
              </w:rPr>
            </w:pPr>
            <w:r w:rsidRPr="0022408D">
              <w:rPr>
                <w:rFonts w:ascii="Calibri" w:eastAsia="Calibri" w:hAnsi="Calibri" w:cs="Times New Roman"/>
              </w:rPr>
              <w:t>Final Presentation (5%)</w:t>
            </w:r>
          </w:p>
        </w:tc>
        <w:tc>
          <w:tcPr>
            <w:tcW w:w="2070" w:type="dxa"/>
          </w:tcPr>
          <w:p w:rsidR="0022408D" w:rsidRPr="0022408D" w:rsidRDefault="0022408D" w:rsidP="0022408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22408D" w:rsidRPr="0022408D" w:rsidTr="00AB6CB3">
        <w:tc>
          <w:tcPr>
            <w:cnfStyle w:val="001000000000" w:firstRow="0" w:lastRow="0" w:firstColumn="1" w:lastColumn="0" w:oddVBand="0" w:evenVBand="0" w:oddHBand="0" w:evenHBand="0" w:firstRowFirstColumn="0" w:firstRowLastColumn="0" w:lastRowFirstColumn="0" w:lastRowLastColumn="0"/>
            <w:tcW w:w="4320" w:type="dxa"/>
          </w:tcPr>
          <w:p w:rsidR="0022408D" w:rsidRPr="0022408D" w:rsidRDefault="0022408D" w:rsidP="0022408D">
            <w:pPr>
              <w:rPr>
                <w:rFonts w:ascii="Calibri" w:eastAsia="Calibri" w:hAnsi="Calibri" w:cs="Times New Roman"/>
              </w:rPr>
            </w:pPr>
            <w:r w:rsidRPr="0022408D">
              <w:rPr>
                <w:rFonts w:ascii="Calibri" w:eastAsia="Calibri" w:hAnsi="Calibri" w:cs="Times New Roman"/>
              </w:rPr>
              <w:t>Attendance and Class Participation</w:t>
            </w:r>
          </w:p>
        </w:tc>
        <w:tc>
          <w:tcPr>
            <w:tcW w:w="2070" w:type="dxa"/>
          </w:tcPr>
          <w:p w:rsidR="0022408D" w:rsidRPr="0022408D" w:rsidRDefault="0022408D" w:rsidP="0022408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r w:rsidRPr="0022408D">
              <w:rPr>
                <w:rFonts w:ascii="Calibri" w:eastAsia="Calibri" w:hAnsi="Calibri" w:cs="Times New Roman"/>
                <w:b/>
              </w:rPr>
              <w:t>5%</w:t>
            </w:r>
          </w:p>
        </w:tc>
      </w:tr>
    </w:tbl>
    <w:p w:rsidR="0022408D" w:rsidRPr="0022408D" w:rsidRDefault="0022408D" w:rsidP="0022408D">
      <w:pPr>
        <w:spacing w:after="0" w:line="240" w:lineRule="auto"/>
        <w:jc w:val="both"/>
        <w:rPr>
          <w:rFonts w:ascii="Calibri" w:eastAsia="Calibri" w:hAnsi="Calibri" w:cs="Times New Roman"/>
        </w:rPr>
      </w:pPr>
    </w:p>
    <w:p w:rsidR="0022408D" w:rsidRPr="0022408D" w:rsidRDefault="0022408D" w:rsidP="0022408D">
      <w:pPr>
        <w:spacing w:after="0" w:line="240" w:lineRule="auto"/>
        <w:jc w:val="both"/>
        <w:rPr>
          <w:rFonts w:ascii="Calibri" w:eastAsia="Calibri" w:hAnsi="Calibri" w:cs="Times New Roman"/>
        </w:rPr>
      </w:pPr>
      <w:r w:rsidRPr="0022408D">
        <w:rPr>
          <w:rFonts w:ascii="Calibri" w:eastAsia="Calibri" w:hAnsi="Calibri" w:cs="Times New Roman"/>
        </w:rPr>
        <w:t xml:space="preserve">Project/Paper Grading: Projects will be graded based on the quality of prototype tools, demos, or the developed models. Survey papers will be graded based on their comprehensiveness. Technical papers will be graded based on their novelty and technical results. </w:t>
      </w:r>
    </w:p>
    <w:p w:rsidR="000C40CE" w:rsidRDefault="000C40CE"/>
    <w:sectPr w:rsidR="000C4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8D"/>
    <w:rsid w:val="000C40CE"/>
    <w:rsid w:val="0022408D"/>
    <w:rsid w:val="009A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9FDD"/>
  <w15:chartTrackingRefBased/>
  <w15:docId w15:val="{27722328-510E-4873-B7BB-F9069DEA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51">
    <w:name w:val="Grid Table 4 - Accent 51"/>
    <w:basedOn w:val="TableNormal"/>
    <w:next w:val="GridTable4-Accent5"/>
    <w:uiPriority w:val="49"/>
    <w:rsid w:val="0022408D"/>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GridTable4-Accent5">
    <w:name w:val="Grid Table 4 Accent 5"/>
    <w:basedOn w:val="TableNormal"/>
    <w:uiPriority w:val="49"/>
    <w:rsid w:val="002240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 Deshmukh</dc:creator>
  <cp:keywords/>
  <dc:description/>
  <cp:lastModifiedBy>Jyo Deshmukh</cp:lastModifiedBy>
  <cp:revision>1</cp:revision>
  <dcterms:created xsi:type="dcterms:W3CDTF">2018-01-11T01:23:00Z</dcterms:created>
  <dcterms:modified xsi:type="dcterms:W3CDTF">2018-01-11T01:25:00Z</dcterms:modified>
</cp:coreProperties>
</file>