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5678" w14:textId="34CA8A62" w:rsidR="00A64BAD" w:rsidRPr="00507A17" w:rsidRDefault="00090DFA" w:rsidP="00F03F58">
      <w:pPr>
        <w:outlineLvl w:val="0"/>
        <w:rPr>
          <w:b/>
        </w:rPr>
      </w:pPr>
      <w:r>
        <w:rPr>
          <w:b/>
        </w:rPr>
        <w:t xml:space="preserve"> </w:t>
      </w:r>
      <w:r w:rsidR="00507A17" w:rsidRPr="00507A17">
        <w:rPr>
          <w:b/>
        </w:rPr>
        <w:t xml:space="preserve">CS3070 – </w:t>
      </w:r>
      <w:r w:rsidR="00094DE1">
        <w:rPr>
          <w:b/>
        </w:rPr>
        <w:t>Exploration</w:t>
      </w:r>
      <w:r w:rsidR="00094DE1" w:rsidRPr="00507A17">
        <w:rPr>
          <w:b/>
        </w:rPr>
        <w:t xml:space="preserve"> </w:t>
      </w:r>
      <w:r w:rsidR="004F535A">
        <w:rPr>
          <w:b/>
        </w:rPr>
        <w:t>1</w:t>
      </w:r>
      <w:r w:rsidR="00D40703">
        <w:rPr>
          <w:b/>
        </w:rPr>
        <w:t xml:space="preserve">  -- </w:t>
      </w:r>
      <w:r w:rsidR="0079318B">
        <w:rPr>
          <w:b/>
        </w:rPr>
        <w:t>The OS as a Society of Processes</w:t>
      </w:r>
    </w:p>
    <w:p w14:paraId="00F02F0B" w14:textId="7EF0A438" w:rsidR="00F318E5" w:rsidRDefault="00C639B2" w:rsidP="00F318E5">
      <w:r>
        <w:t xml:space="preserve">Summer </w:t>
      </w:r>
      <w:r w:rsidR="00F318E5">
        <w:t>2025</w:t>
      </w:r>
    </w:p>
    <w:p w14:paraId="4155C25A" w14:textId="77777777" w:rsidR="00EE2C8C" w:rsidRDefault="00EE2C8C"/>
    <w:p w14:paraId="7C7274A3" w14:textId="4619F66A" w:rsidR="00A15A33" w:rsidRPr="00A15A33" w:rsidRDefault="00A15A33" w:rsidP="000178CC">
      <w:pPr>
        <w:spacing w:before="120"/>
        <w:rPr>
          <w:b/>
        </w:rPr>
      </w:pPr>
      <w:r w:rsidRPr="00A15A33">
        <w:rPr>
          <w:b/>
        </w:rPr>
        <w:t>Resources</w:t>
      </w:r>
    </w:p>
    <w:p w14:paraId="0E8DC740" w14:textId="6E10003F" w:rsidR="00B44E6E" w:rsidRDefault="00940880" w:rsidP="00613B16">
      <w:pPr>
        <w:pStyle w:val="p2"/>
        <w:spacing w:before="120"/>
        <w:ind w:left="360"/>
        <w:outlineLvl w:val="0"/>
      </w:pPr>
      <w:r>
        <w:rPr>
          <w:i/>
        </w:rPr>
        <w:t>The Art of OS online</w:t>
      </w:r>
      <w:r>
        <w:t xml:space="preserve">  </w:t>
      </w:r>
      <w:hyperlink r:id="rId5" w:history="1">
        <w:r w:rsidRPr="00B1002F">
          <w:rPr>
            <w:rStyle w:val="Hyperlink"/>
          </w:rPr>
          <w:t xml:space="preserve">Module </w:t>
        </w:r>
        <w:r>
          <w:rPr>
            <w:rStyle w:val="Hyperlink"/>
          </w:rPr>
          <w:t>1</w:t>
        </w:r>
      </w:hyperlink>
    </w:p>
    <w:p w14:paraId="5042EB2E" w14:textId="603C90D9" w:rsidR="00613B16" w:rsidRDefault="00D44194" w:rsidP="00613B16">
      <w:pPr>
        <w:pStyle w:val="p2"/>
        <w:spacing w:before="120"/>
        <w:ind w:left="360"/>
        <w:outlineLvl w:val="0"/>
      </w:pPr>
      <w:r>
        <w:rPr>
          <w:i/>
        </w:rPr>
        <w:t>A&amp;D</w:t>
      </w:r>
      <w:r>
        <w:t xml:space="preserve"> </w:t>
      </w:r>
      <w:r w:rsidR="00613B16">
        <w:t xml:space="preserve">Ch 3 &amp; 4 </w:t>
      </w:r>
      <w:r w:rsidR="00613B16" w:rsidRPr="00B304CF">
        <w:rPr>
          <w:sz w:val="16"/>
          <w:szCs w:val="16"/>
        </w:rPr>
        <w:t>(about threads)</w:t>
      </w:r>
    </w:p>
    <w:p w14:paraId="324511DD" w14:textId="77777777" w:rsidR="00613B16" w:rsidRDefault="00613B16" w:rsidP="00613B16">
      <w:pPr>
        <w:pStyle w:val="p2"/>
        <w:spacing w:before="120"/>
        <w:ind w:left="360"/>
      </w:pPr>
      <w:r w:rsidRPr="0043395C">
        <w:rPr>
          <w:i/>
        </w:rPr>
        <w:t>Wikipedia</w:t>
      </w:r>
      <w:r>
        <w:t xml:space="preserve"> article on fork </w:t>
      </w:r>
      <w:r w:rsidRPr="0043395C">
        <w:rPr>
          <w:sz w:val="20"/>
          <w:szCs w:val="20"/>
        </w:rPr>
        <w:t>(</w:t>
      </w:r>
      <w:hyperlink r:id="rId6" w:history="1">
        <w:r w:rsidRPr="0043395C">
          <w:rPr>
            <w:rStyle w:val="Hyperlink"/>
            <w:sz w:val="20"/>
            <w:szCs w:val="20"/>
          </w:rPr>
          <w:t>https://en.wikipedia.org/wiki/Fork_(system_call)</w:t>
        </w:r>
      </w:hyperlink>
      <w:r w:rsidRPr="0043395C">
        <w:rPr>
          <w:sz w:val="20"/>
          <w:szCs w:val="20"/>
        </w:rPr>
        <w:t xml:space="preserve"> )</w:t>
      </w:r>
    </w:p>
    <w:p w14:paraId="1ECB1012" w14:textId="77777777" w:rsidR="00613B16" w:rsidRDefault="00613B16" w:rsidP="00613B16">
      <w:pPr>
        <w:pStyle w:val="p2"/>
        <w:spacing w:before="120"/>
        <w:ind w:left="360"/>
      </w:pPr>
      <w:r w:rsidRPr="0043395C">
        <w:rPr>
          <w:i/>
        </w:rPr>
        <w:t>Wikipedia</w:t>
      </w:r>
      <w:r>
        <w:t xml:space="preserve"> article on fork-exec </w:t>
      </w:r>
      <w:r w:rsidRPr="0043395C">
        <w:rPr>
          <w:sz w:val="20"/>
          <w:szCs w:val="20"/>
        </w:rPr>
        <w:t>(</w:t>
      </w:r>
      <w:hyperlink r:id="rId7" w:history="1">
        <w:r w:rsidRPr="0043395C">
          <w:rPr>
            <w:rStyle w:val="Hyperlink"/>
            <w:sz w:val="20"/>
            <w:szCs w:val="20"/>
          </w:rPr>
          <w:t>https://en.wikipedia.org/wiki/Fork–exec</w:t>
        </w:r>
      </w:hyperlink>
      <w:r w:rsidRPr="0043395C">
        <w:rPr>
          <w:sz w:val="20"/>
          <w:szCs w:val="20"/>
        </w:rPr>
        <w:t xml:space="preserve"> )</w:t>
      </w:r>
    </w:p>
    <w:p w14:paraId="5E3E1210" w14:textId="354F6A18" w:rsidR="00003AD2" w:rsidRDefault="00B304CF" w:rsidP="00003AD2">
      <w:pPr>
        <w:pStyle w:val="p2"/>
        <w:spacing w:before="120"/>
        <w:ind w:left="360" w:right="-90"/>
        <w:rPr>
          <w:sz w:val="20"/>
          <w:szCs w:val="20"/>
        </w:rPr>
      </w:pPr>
      <w:r>
        <w:rPr>
          <w:rFonts w:ascii="Cambria" w:hAnsi="Cambria"/>
          <w:iCs/>
        </w:rPr>
        <w:t>R</w:t>
      </w:r>
      <w:r w:rsidRPr="00CE2C3B">
        <w:rPr>
          <w:rFonts w:ascii="Cambria" w:hAnsi="Cambria"/>
          <w:iCs/>
        </w:rPr>
        <w:t>esource</w:t>
      </w:r>
      <w:r>
        <w:rPr>
          <w:rFonts w:ascii="Cambria" w:hAnsi="Cambria"/>
          <w:iCs/>
        </w:rPr>
        <w:t xml:space="preserve">s/ </w:t>
      </w:r>
      <w:r w:rsidR="00003AD2" w:rsidRPr="00B304CF">
        <w:rPr>
          <w:i/>
        </w:rPr>
        <w:t>os99.pdf</w:t>
      </w:r>
      <w:r w:rsidR="00003AD2" w:rsidRPr="005F5E64">
        <w:t xml:space="preserve">  </w:t>
      </w:r>
      <w:r w:rsidR="00003AD2" w:rsidRPr="00B304CF">
        <w:rPr>
          <w:sz w:val="22"/>
          <w:szCs w:val="22"/>
        </w:rPr>
        <w:t>§5.2 (p14-17), §5.5 (p20), Table 8 (p22), §5.8 - 6 (p30-34)</w:t>
      </w:r>
      <w:r w:rsidR="00003AD2" w:rsidRPr="005F5E64">
        <w:t xml:space="preserve"> </w:t>
      </w:r>
      <w:r w:rsidR="00003AD2">
        <w:t xml:space="preserve"> </w:t>
      </w:r>
      <w:r w:rsidR="00003AD2" w:rsidRPr="00B304CF">
        <w:rPr>
          <w:sz w:val="16"/>
          <w:szCs w:val="16"/>
        </w:rPr>
        <w:t>(tech ref)</w:t>
      </w:r>
    </w:p>
    <w:p w14:paraId="6F3452A3" w14:textId="77777777" w:rsidR="00613B16" w:rsidRPr="006E34DC" w:rsidRDefault="00613B16" w:rsidP="00940880">
      <w:pPr>
        <w:pStyle w:val="p2"/>
        <w:spacing w:before="120"/>
        <w:ind w:left="360" w:right="-180"/>
        <w:rPr>
          <w:rFonts w:ascii="Cambria" w:hAnsi="Cambria"/>
        </w:rPr>
      </w:pPr>
      <w:hyperlink r:id="rId8" w:history="1">
        <w:r w:rsidRPr="008048D7">
          <w:rPr>
            <w:rStyle w:val="Hyperlink"/>
            <w:i/>
          </w:rPr>
          <w:t>Virtualization</w:t>
        </w:r>
      </w:hyperlink>
      <w:r>
        <w:t xml:space="preserve"> </w:t>
      </w:r>
      <w:r w:rsidRPr="0043395C">
        <w:rPr>
          <w:sz w:val="20"/>
          <w:szCs w:val="20"/>
        </w:rPr>
        <w:t xml:space="preserve">(Andrew Herbert’s </w:t>
      </w:r>
      <w:r w:rsidRPr="0043395C">
        <w:rPr>
          <w:rFonts w:ascii="Cambria" w:hAnsi="Cambria"/>
          <w:sz w:val="20"/>
          <w:szCs w:val="20"/>
        </w:rPr>
        <w:t xml:space="preserve">talk at the </w:t>
      </w:r>
      <w:hyperlink r:id="rId9" w:history="1">
        <w:r w:rsidRPr="0043395C">
          <w:rPr>
            <w:rStyle w:val="Hyperlink"/>
            <w:rFonts w:ascii="Cambria" w:hAnsi="Cambria"/>
            <w:sz w:val="20"/>
            <w:szCs w:val="20"/>
          </w:rPr>
          <w:t>SOSP history day 2015</w:t>
        </w:r>
      </w:hyperlink>
      <w:r w:rsidRPr="0043395C">
        <w:rPr>
          <w:rFonts w:ascii="Cambria" w:hAnsi="Cambria"/>
          <w:sz w:val="20"/>
          <w:szCs w:val="20"/>
        </w:rPr>
        <w:t xml:space="preserve">, </w:t>
      </w:r>
      <w:r w:rsidRPr="00940880">
        <w:rPr>
          <w:rFonts w:ascii="Cambria" w:hAnsi="Cambria"/>
          <w:sz w:val="16"/>
          <w:szCs w:val="16"/>
        </w:rPr>
        <w:t>accessible via on-campus network)</w:t>
      </w:r>
    </w:p>
    <w:p w14:paraId="3065B28D" w14:textId="77777777" w:rsidR="00F96EB6" w:rsidRDefault="00F96EB6" w:rsidP="00F96EB6">
      <w:pPr>
        <w:spacing w:before="120"/>
        <w:rPr>
          <w:b/>
        </w:rPr>
      </w:pPr>
    </w:p>
    <w:p w14:paraId="487F87EA" w14:textId="77777777" w:rsidR="00F96EB6" w:rsidRDefault="00F96EB6" w:rsidP="00F96EB6">
      <w:pPr>
        <w:spacing w:before="120"/>
        <w:rPr>
          <w:b/>
          <w:color w:val="FF0000"/>
        </w:rPr>
      </w:pPr>
      <w:r>
        <w:rPr>
          <w:b/>
          <w:color w:val="FF0000"/>
        </w:rPr>
        <w:t xml:space="preserve">INSERT </w:t>
      </w:r>
      <w:r w:rsidRPr="00354C8E">
        <w:rPr>
          <w:bCs/>
          <w:color w:val="FF0000"/>
        </w:rPr>
        <w:t>your answers after each question below.</w:t>
      </w:r>
    </w:p>
    <w:p w14:paraId="5F8DFACA" w14:textId="4C81FB92" w:rsidR="00F96EB6" w:rsidRPr="00354C8E" w:rsidRDefault="00F96EB6" w:rsidP="00F96EB6">
      <w:pPr>
        <w:spacing w:before="120"/>
        <w:rPr>
          <w:bCs/>
          <w:color w:val="FF0000"/>
        </w:rPr>
      </w:pPr>
      <w:r w:rsidRPr="00354C8E">
        <w:rPr>
          <w:b/>
          <w:color w:val="FF0000"/>
        </w:rPr>
        <w:t>DELETE</w:t>
      </w:r>
      <w:r w:rsidRPr="00354C8E">
        <w:rPr>
          <w:bCs/>
          <w:color w:val="FF0000"/>
        </w:rPr>
        <w:t xml:space="preserve"> all front material</w:t>
      </w:r>
      <w:r w:rsidR="00ED0DFE">
        <w:rPr>
          <w:bCs/>
          <w:color w:val="FF0000"/>
        </w:rPr>
        <w:t xml:space="preserve"> prior</w:t>
      </w:r>
      <w:r w:rsidRPr="00354C8E">
        <w:rPr>
          <w:bCs/>
          <w:color w:val="FF0000"/>
        </w:rPr>
        <w:t xml:space="preserve"> to this point before uploading the file to Sakai.</w:t>
      </w:r>
    </w:p>
    <w:p w14:paraId="60986F47" w14:textId="77777777" w:rsidR="00ED0DFE" w:rsidRDefault="00ED0DFE" w:rsidP="000178CC">
      <w:pPr>
        <w:spacing w:before="120"/>
      </w:pPr>
    </w:p>
    <w:p w14:paraId="42E24709" w14:textId="2476E126" w:rsidR="00A4259C" w:rsidRPr="00ED0DFE" w:rsidRDefault="00ED0DFE" w:rsidP="000178CC">
      <w:pPr>
        <w:spacing w:before="120"/>
        <w:rPr>
          <w:b/>
          <w:bCs/>
          <w:color w:val="EE0000"/>
        </w:rPr>
      </w:pPr>
      <w:r w:rsidRPr="00ED0DFE">
        <w:rPr>
          <w:b/>
          <w:bCs/>
          <w:color w:val="EE0000"/>
        </w:rPr>
        <w:t>SCORE:   0.0/</w:t>
      </w:r>
      <w:r>
        <w:rPr>
          <w:b/>
          <w:bCs/>
          <w:color w:val="EE0000"/>
        </w:rPr>
        <w:t>30</w:t>
      </w:r>
    </w:p>
    <w:p w14:paraId="64AD54B1" w14:textId="3260FDFD" w:rsidR="00A15A33" w:rsidRDefault="00A15A33" w:rsidP="000178CC">
      <w:pPr>
        <w:spacing w:before="120"/>
        <w:rPr>
          <w:b/>
        </w:rPr>
      </w:pPr>
      <w:r w:rsidRPr="00A15A33">
        <w:rPr>
          <w:b/>
        </w:rPr>
        <w:t>Questions</w:t>
      </w:r>
    </w:p>
    <w:p w14:paraId="4DFC9166" w14:textId="14E8F235" w:rsidR="00874965" w:rsidRPr="00874965" w:rsidRDefault="00874965" w:rsidP="000178CC">
      <w:pPr>
        <w:spacing w:before="120"/>
        <w:rPr>
          <w:bCs/>
          <w:i/>
          <w:iCs/>
        </w:rPr>
      </w:pPr>
      <w:r w:rsidRPr="00874965">
        <w:rPr>
          <w:bCs/>
          <w:i/>
          <w:iCs/>
        </w:rPr>
        <w:t>Use the in-class command language syntax as the basis for your command-related answers</w:t>
      </w:r>
      <w:r w:rsidR="002179DA">
        <w:rPr>
          <w:bCs/>
          <w:i/>
          <w:iCs/>
        </w:rPr>
        <w:t xml:space="preserve">.  </w:t>
      </w:r>
      <w:r w:rsidR="002179DA" w:rsidRPr="006F4548">
        <w:rPr>
          <w:b/>
          <w:i/>
          <w:iCs/>
        </w:rPr>
        <w:t>Do not use the shell on your OS</w:t>
      </w:r>
      <w:r w:rsidR="002179DA">
        <w:rPr>
          <w:bCs/>
          <w:i/>
          <w:iCs/>
        </w:rPr>
        <w:t xml:space="preserve">.  Those shells may be inconsistent with each other, behave slightly differently on different machines, use slightly different syntax, and contain unfounded or unadvertised </w:t>
      </w:r>
      <w:r w:rsidRPr="00874965">
        <w:rPr>
          <w:bCs/>
          <w:i/>
          <w:iCs/>
        </w:rPr>
        <w:t xml:space="preserve">assumptions in their implementations. </w:t>
      </w:r>
    </w:p>
    <w:p w14:paraId="213A754A" w14:textId="770FCE66" w:rsidR="007D7266" w:rsidRPr="00C42925" w:rsidRDefault="00A72306" w:rsidP="007D7266">
      <w:pPr>
        <w:pStyle w:val="ListParagraph"/>
        <w:numPr>
          <w:ilvl w:val="0"/>
          <w:numId w:val="16"/>
        </w:numPr>
        <w:spacing w:before="120"/>
        <w:contextualSpacing w:val="0"/>
      </w:pPr>
      <w:r>
        <w:t xml:space="preserve">Kernel functions are not called by normal procedure calls.  </w:t>
      </w:r>
      <w:r w:rsidR="00F96EB6">
        <w:t xml:space="preserve">The normal procedure call instruction, </w:t>
      </w:r>
      <w:r w:rsidR="00F96EB6" w:rsidRPr="00CD4012">
        <w:rPr>
          <w:rFonts w:ascii="Menlo" w:hAnsi="Menlo" w:cs="Menlo"/>
          <w:b/>
          <w:bCs/>
          <w:sz w:val="20"/>
          <w:szCs w:val="20"/>
        </w:rPr>
        <w:t>CALL X</w:t>
      </w:r>
      <w:r w:rsidR="00F96EB6">
        <w:t xml:space="preserve">, means to jump to the procedure whose entry point is </w:t>
      </w:r>
      <w:r w:rsidR="00F96EB6" w:rsidRPr="00CD4012">
        <w:rPr>
          <w:rFonts w:ascii="Menlo" w:hAnsi="Menlo" w:cs="Menlo"/>
          <w:b/>
          <w:bCs/>
          <w:sz w:val="20"/>
          <w:szCs w:val="20"/>
        </w:rPr>
        <w:t>X</w:t>
      </w:r>
      <w:r w:rsidR="00F96EB6">
        <w:t xml:space="preserve">, saving return information to be restored when the procedure returns (the </w:t>
      </w:r>
      <w:r w:rsidR="00F96EB6" w:rsidRPr="00CD4012">
        <w:rPr>
          <w:rFonts w:ascii="Menlo" w:hAnsi="Menlo" w:cs="Menlo"/>
          <w:b/>
          <w:bCs/>
          <w:sz w:val="20"/>
          <w:szCs w:val="20"/>
        </w:rPr>
        <w:t>RET</w:t>
      </w:r>
      <w:r w:rsidR="00F96EB6">
        <w:t xml:space="preserve"> instruction).  The kernel call is instruction, </w:t>
      </w:r>
      <w:r w:rsidR="00F96EB6" w:rsidRPr="00CD4012">
        <w:rPr>
          <w:rFonts w:ascii="Menlo" w:hAnsi="Menlo" w:cs="Menlo"/>
          <w:b/>
          <w:bCs/>
          <w:sz w:val="20"/>
          <w:szCs w:val="20"/>
        </w:rPr>
        <w:t>KC X</w:t>
      </w:r>
      <w:r w:rsidR="00F96EB6">
        <w:t xml:space="preserve">, is restricted to kernel procedures.  </w:t>
      </w:r>
      <w:r>
        <w:t>Whereas normal procedure call lets the caller attempt to jump to any location, kernel call forces entry at the designed kernel entry point.</w:t>
      </w:r>
      <w:r w:rsidR="00C14AA5">
        <w:t xml:space="preserve">   How does this improve security and reliability?</w:t>
      </w:r>
    </w:p>
    <w:p w14:paraId="1F246EAB" w14:textId="412A5897" w:rsidR="002F3623" w:rsidRDefault="002F3623" w:rsidP="00BF46D7">
      <w:pPr>
        <w:pStyle w:val="ListParagraph"/>
        <w:numPr>
          <w:ilvl w:val="0"/>
          <w:numId w:val="16"/>
        </w:numPr>
        <w:spacing w:before="120"/>
        <w:contextualSpacing w:val="0"/>
      </w:pPr>
      <w:r>
        <w:t xml:space="preserve">Why is it safe to execute a kernel function in kernel mode, but </w:t>
      </w:r>
      <w:r w:rsidR="00AA18E0">
        <w:t>unsafe to execute</w:t>
      </w:r>
      <w:r>
        <w:t xml:space="preserve"> a user function</w:t>
      </w:r>
      <w:r w:rsidR="00AA18E0">
        <w:t xml:space="preserve"> in kernel mode</w:t>
      </w:r>
      <w:r>
        <w:t>?</w:t>
      </w:r>
    </w:p>
    <w:p w14:paraId="1E105AF4" w14:textId="73725010" w:rsidR="002F3623" w:rsidRDefault="002F3623" w:rsidP="00A4259C">
      <w:pPr>
        <w:pStyle w:val="ListParagraph"/>
        <w:numPr>
          <w:ilvl w:val="0"/>
          <w:numId w:val="16"/>
        </w:numPr>
        <w:spacing w:before="120"/>
        <w:contextualSpacing w:val="0"/>
      </w:pPr>
      <w:r>
        <w:t>Why is some of the kernel, but not all, designated as microkernel?</w:t>
      </w:r>
    </w:p>
    <w:p w14:paraId="780D0EEE" w14:textId="4DA359A6" w:rsidR="004A5452" w:rsidRDefault="00BF46D7" w:rsidP="00BF46D7">
      <w:pPr>
        <w:pStyle w:val="p2"/>
        <w:numPr>
          <w:ilvl w:val="0"/>
          <w:numId w:val="16"/>
        </w:numPr>
        <w:spacing w:before="120"/>
      </w:pPr>
      <w:r>
        <w:t xml:space="preserve">Draw a process pipeline diagram (like those in </w:t>
      </w:r>
      <w:r w:rsidR="006C1305">
        <w:t>Chapter 1.</w:t>
      </w:r>
      <w:r w:rsidR="002F229E">
        <w:t>2</w:t>
      </w:r>
      <w:r w:rsidR="006C1305">
        <w:t xml:space="preserve"> of Module 1</w:t>
      </w:r>
      <w:r>
        <w:t>)</w:t>
      </w:r>
      <w:r w:rsidR="006C1305">
        <w:t>, representing the virtual machines</w:t>
      </w:r>
      <w:r>
        <w:t xml:space="preserve"> the shell constructs for the typed </w:t>
      </w:r>
      <w:r w:rsidR="004333F3">
        <w:t xml:space="preserve">Unix </w:t>
      </w:r>
      <w:r>
        <w:t xml:space="preserve">command </w:t>
      </w:r>
      <w:r w:rsidR="006C1305">
        <w:rPr>
          <w:rFonts w:ascii="Menlo" w:hAnsi="Menlo" w:cs="Menlo"/>
          <w:b/>
          <w:bCs/>
          <w:sz w:val="20"/>
          <w:szCs w:val="20"/>
        </w:rPr>
        <w:t>ls</w:t>
      </w:r>
      <w:r w:rsidR="006C1305">
        <w:t>, which displays the contents of your current directory.</w:t>
      </w:r>
      <w:r w:rsidR="004333F3">
        <w:t xml:space="preserve">  (In Windows the command is </w:t>
      </w:r>
      <w:r w:rsidR="004333F3" w:rsidRPr="004333F3">
        <w:rPr>
          <w:rFonts w:ascii="Menlo" w:hAnsi="Menlo" w:cs="Menlo"/>
          <w:b/>
          <w:bCs/>
          <w:sz w:val="20"/>
          <w:szCs w:val="20"/>
        </w:rPr>
        <w:t>dir.</w:t>
      </w:r>
      <w:r w:rsidR="004333F3">
        <w:t xml:space="preserve">)  </w:t>
      </w:r>
      <w:r>
        <w:t xml:space="preserve">What info objects are provided as standard </w:t>
      </w:r>
      <w:r w:rsidR="00B81446" w:rsidRPr="00C42925">
        <w:rPr>
          <w:rFonts w:ascii="Menlo" w:hAnsi="Menlo" w:cs="Menlo"/>
          <w:b/>
          <w:bCs/>
          <w:sz w:val="20"/>
          <w:szCs w:val="20"/>
        </w:rPr>
        <w:t>IN</w:t>
      </w:r>
      <w:r w:rsidR="00B81446">
        <w:t xml:space="preserve"> and </w:t>
      </w:r>
      <w:r w:rsidR="00B81446" w:rsidRPr="00C42925">
        <w:rPr>
          <w:rFonts w:ascii="Menlo" w:hAnsi="Menlo" w:cs="Menlo"/>
          <w:b/>
          <w:bCs/>
          <w:sz w:val="20"/>
          <w:szCs w:val="20"/>
        </w:rPr>
        <w:t>OUT</w:t>
      </w:r>
      <w:r>
        <w:t xml:space="preserve">?  Does </w:t>
      </w:r>
      <w:r w:rsidR="004333F3">
        <w:rPr>
          <w:rFonts w:ascii="Menlo" w:hAnsi="Menlo" w:cs="Menlo"/>
          <w:b/>
          <w:bCs/>
          <w:sz w:val="20"/>
          <w:szCs w:val="20"/>
        </w:rPr>
        <w:t>ls</w:t>
      </w:r>
      <w:r w:rsidR="00B81446">
        <w:t xml:space="preserve"> </w:t>
      </w:r>
      <w:r>
        <w:t xml:space="preserve">actually use its standard </w:t>
      </w:r>
      <w:r w:rsidR="00B81446" w:rsidRPr="00C42925">
        <w:rPr>
          <w:rFonts w:ascii="Menlo" w:hAnsi="Menlo" w:cs="Menlo"/>
          <w:b/>
          <w:bCs/>
          <w:sz w:val="20"/>
          <w:szCs w:val="20"/>
        </w:rPr>
        <w:t>IN</w:t>
      </w:r>
      <w:r>
        <w:t xml:space="preserve">?  Its standard </w:t>
      </w:r>
      <w:r w:rsidR="00B81446" w:rsidRPr="00C42925">
        <w:rPr>
          <w:rFonts w:ascii="Menlo" w:hAnsi="Menlo" w:cs="Menlo"/>
          <w:b/>
          <w:bCs/>
          <w:sz w:val="20"/>
          <w:szCs w:val="20"/>
        </w:rPr>
        <w:t>OUT</w:t>
      </w:r>
      <w:r>
        <w:t xml:space="preserve">?  How does </w:t>
      </w:r>
      <w:r w:rsidR="004333F3">
        <w:rPr>
          <w:rFonts w:ascii="Menlo" w:hAnsi="Menlo" w:cs="Menlo"/>
          <w:b/>
          <w:bCs/>
          <w:sz w:val="20"/>
          <w:szCs w:val="20"/>
        </w:rPr>
        <w:t>ls</w:t>
      </w:r>
      <w:r w:rsidR="00B81446">
        <w:t xml:space="preserve"> </w:t>
      </w:r>
      <w:r>
        <w:t xml:space="preserve">read the </w:t>
      </w:r>
      <w:r w:rsidR="004333F3">
        <w:t>current directory</w:t>
      </w:r>
      <w:r>
        <w:t xml:space="preserve">?  What process is the parent of </w:t>
      </w:r>
      <w:r w:rsidR="004333F3">
        <w:rPr>
          <w:rFonts w:ascii="Menlo" w:hAnsi="Menlo" w:cs="Menlo"/>
          <w:b/>
          <w:bCs/>
          <w:sz w:val="20"/>
          <w:szCs w:val="20"/>
        </w:rPr>
        <w:t>ls</w:t>
      </w:r>
      <w:r>
        <w:t>?</w:t>
      </w:r>
    </w:p>
    <w:p w14:paraId="007CB443" w14:textId="77777777" w:rsidR="00646703" w:rsidRDefault="00646703" w:rsidP="00646703">
      <w:pPr>
        <w:pStyle w:val="p2"/>
        <w:spacing w:before="120"/>
        <w:ind w:left="720"/>
      </w:pPr>
    </w:p>
    <w:p w14:paraId="2E5792D6" w14:textId="77777777" w:rsidR="00646703" w:rsidRDefault="00646703" w:rsidP="00646703">
      <w:pPr>
        <w:pStyle w:val="p2"/>
        <w:spacing w:before="120"/>
        <w:ind w:left="720"/>
      </w:pPr>
    </w:p>
    <w:p w14:paraId="2802CA41" w14:textId="77777777" w:rsidR="00BF46D7" w:rsidRDefault="00BF46D7" w:rsidP="00BF46D7">
      <w:pPr>
        <w:pStyle w:val="p2"/>
        <w:numPr>
          <w:ilvl w:val="0"/>
          <w:numId w:val="16"/>
        </w:numPr>
        <w:spacing w:before="120"/>
      </w:pPr>
      <w:r>
        <w:t>Consider the Unix commands</w:t>
      </w:r>
      <w:r>
        <w:br/>
      </w:r>
      <w:r>
        <w:tab/>
      </w:r>
      <w:r w:rsidRPr="00C42925">
        <w:rPr>
          <w:rFonts w:ascii="Menlo" w:hAnsi="Menlo" w:cs="Menlo"/>
          <w:b/>
          <w:sz w:val="20"/>
          <w:szCs w:val="20"/>
        </w:rPr>
        <w:t>cat A B C</w:t>
      </w:r>
      <w:r w:rsidRPr="00C42925">
        <w:rPr>
          <w:rFonts w:ascii="Menlo" w:hAnsi="Menlo" w:cs="Menlo"/>
          <w:b/>
          <w:sz w:val="20"/>
          <w:szCs w:val="20"/>
        </w:rPr>
        <w:br/>
      </w:r>
      <w:r w:rsidRPr="00C42925">
        <w:rPr>
          <w:rFonts w:ascii="Menlo" w:hAnsi="Menlo" w:cs="Menlo"/>
          <w:b/>
          <w:sz w:val="20"/>
          <w:szCs w:val="20"/>
        </w:rPr>
        <w:tab/>
        <w:t>cat A</w:t>
      </w:r>
      <w:r w:rsidRPr="00C42925">
        <w:rPr>
          <w:rFonts w:ascii="Menlo" w:hAnsi="Menlo" w:cs="Menlo"/>
          <w:b/>
          <w:sz w:val="20"/>
          <w:szCs w:val="20"/>
        </w:rPr>
        <w:br/>
      </w:r>
      <w:r w:rsidRPr="00C42925">
        <w:rPr>
          <w:rFonts w:ascii="Menlo" w:hAnsi="Menlo" w:cs="Menlo"/>
          <w:b/>
          <w:sz w:val="20"/>
          <w:szCs w:val="20"/>
        </w:rPr>
        <w:tab/>
        <w:t>cat &lt; A</w:t>
      </w:r>
      <w:r w:rsidRPr="00C42925">
        <w:rPr>
          <w:rFonts w:ascii="Menlo" w:hAnsi="Menlo" w:cs="Menlo"/>
          <w:b/>
          <w:sz w:val="20"/>
          <w:szCs w:val="20"/>
        </w:rPr>
        <w:br/>
      </w:r>
      <w:r w:rsidRPr="00C42925">
        <w:rPr>
          <w:rFonts w:ascii="Menlo" w:hAnsi="Menlo" w:cs="Menlo"/>
          <w:b/>
          <w:sz w:val="20"/>
          <w:szCs w:val="20"/>
        </w:rPr>
        <w:tab/>
        <w:t>cat &lt; A &gt; D</w:t>
      </w:r>
      <w:r w:rsidRPr="00C42925">
        <w:rPr>
          <w:rFonts w:ascii="Menlo" w:hAnsi="Menlo" w:cs="Menlo"/>
          <w:b/>
          <w:sz w:val="20"/>
          <w:szCs w:val="20"/>
        </w:rPr>
        <w:br/>
      </w:r>
      <w:r>
        <w:t xml:space="preserve">Look up the definition of </w:t>
      </w:r>
      <w:r w:rsidRPr="00710C6B">
        <w:rPr>
          <w:rFonts w:ascii="Lucida Console" w:hAnsi="Lucida Console"/>
          <w:b/>
          <w:sz w:val="20"/>
          <w:szCs w:val="20"/>
        </w:rPr>
        <w:t>cat</w:t>
      </w:r>
      <w:r>
        <w:t xml:space="preserve"> command and, in each of the above cases, explain what is supposed to happen and draw diagrams showing the process structure the OS sets up.  What is the difference between the second and third commands?</w:t>
      </w:r>
    </w:p>
    <w:p w14:paraId="0E15FAF4" w14:textId="4F009C5D" w:rsidR="00BF46D7" w:rsidRDefault="00BF46D7" w:rsidP="00BF46D7">
      <w:pPr>
        <w:pStyle w:val="p2"/>
        <w:numPr>
          <w:ilvl w:val="0"/>
          <w:numId w:val="16"/>
        </w:numPr>
        <w:spacing w:before="120"/>
      </w:pPr>
      <w:r>
        <w:t>Consider the Unix command</w:t>
      </w:r>
      <w:r>
        <w:br/>
      </w:r>
      <w:r>
        <w:tab/>
      </w:r>
      <w:r w:rsidRPr="00C42925">
        <w:rPr>
          <w:rFonts w:ascii="Menlo" w:hAnsi="Menlo" w:cs="Menlo"/>
          <w:b/>
          <w:sz w:val="20"/>
          <w:szCs w:val="20"/>
        </w:rPr>
        <w:t>cat &lt; A | sort</w:t>
      </w:r>
      <w:r>
        <w:rPr>
          <w:rFonts w:ascii="Lucida Console" w:hAnsi="Lucida Console"/>
          <w:b/>
          <w:sz w:val="20"/>
          <w:szCs w:val="20"/>
        </w:rPr>
        <w:br/>
      </w:r>
      <w:r>
        <w:t xml:space="preserve">Draw a diagram showing the </w:t>
      </w:r>
      <w:r w:rsidR="00C42925">
        <w:t>process</w:t>
      </w:r>
      <w:r>
        <w:t xml:space="preserve"> structure the OS sets up.  A pipe info object has been added.  What is a pipe?  What output will be generated by this command line?  Where will it go?</w:t>
      </w:r>
    </w:p>
    <w:p w14:paraId="5CC0FBD2" w14:textId="7EB0548F" w:rsidR="002F3623" w:rsidRDefault="007301CF" w:rsidP="004F3F88">
      <w:pPr>
        <w:pStyle w:val="ListParagraph"/>
        <w:numPr>
          <w:ilvl w:val="0"/>
          <w:numId w:val="16"/>
        </w:numPr>
        <w:spacing w:before="120"/>
        <w:contextualSpacing w:val="0"/>
      </w:pPr>
      <w:r>
        <w:t>W</w:t>
      </w:r>
      <w:r w:rsidR="004F3F88">
        <w:t>here in a command line do file names appear?  W</w:t>
      </w:r>
      <w:r>
        <w:t>hat happens if the command line specifies a name for a file that does not exist?</w:t>
      </w:r>
    </w:p>
    <w:p w14:paraId="70CBEB99" w14:textId="0B002B12" w:rsidR="00874965" w:rsidRDefault="007301CF" w:rsidP="00F111E7">
      <w:pPr>
        <w:pStyle w:val="ListParagraph"/>
        <w:numPr>
          <w:ilvl w:val="0"/>
          <w:numId w:val="16"/>
        </w:numPr>
        <w:spacing w:before="120"/>
        <w:contextualSpacing w:val="0"/>
      </w:pPr>
      <w:r>
        <w:t>In the command line</w:t>
      </w:r>
      <w:r w:rsidR="00913356">
        <w:t xml:space="preserve"> </w:t>
      </w:r>
    </w:p>
    <w:p w14:paraId="3E316A7E" w14:textId="08CF43D6" w:rsidR="00874965" w:rsidRDefault="00913356" w:rsidP="00874965">
      <w:pPr>
        <w:pStyle w:val="ListParagraph"/>
        <w:spacing w:before="120"/>
        <w:ind w:left="1440"/>
        <w:contextualSpacing w:val="0"/>
      </w:pPr>
      <w:r w:rsidRPr="00C42925">
        <w:rPr>
          <w:rFonts w:ascii="Menlo" w:hAnsi="Menlo" w:cs="Menlo"/>
          <w:b/>
          <w:sz w:val="20"/>
          <w:szCs w:val="20"/>
        </w:rPr>
        <w:t>cat &lt; A | sort</w:t>
      </w:r>
      <w:r w:rsidR="007301CF">
        <w:t xml:space="preserve"> </w:t>
      </w:r>
    </w:p>
    <w:p w14:paraId="33533681" w14:textId="44880CAA" w:rsidR="00E430D6" w:rsidRDefault="007301CF" w:rsidP="00874965">
      <w:pPr>
        <w:pStyle w:val="ListParagraph"/>
        <w:spacing w:before="120"/>
        <w:contextualSpacing w:val="0"/>
      </w:pPr>
      <w:r>
        <w:t xml:space="preserve">suppose the user inserts </w:t>
      </w:r>
      <w:r w:rsidR="00285FB9">
        <w:t>“</w:t>
      </w:r>
      <w:r w:rsidR="00913356" w:rsidRPr="00C42925">
        <w:rPr>
          <w:rFonts w:ascii="Menlo" w:hAnsi="Menlo" w:cs="Menlo"/>
          <w:b/>
          <w:sz w:val="20"/>
          <w:szCs w:val="20"/>
        </w:rPr>
        <w:t>&lt;</w:t>
      </w:r>
      <w:r w:rsidR="00913356">
        <w:rPr>
          <w:rFonts w:ascii="Menlo" w:hAnsi="Menlo" w:cs="Menlo"/>
          <w:b/>
          <w:sz w:val="20"/>
          <w:szCs w:val="20"/>
        </w:rPr>
        <w:t xml:space="preserve"> </w:t>
      </w:r>
      <w:r w:rsidR="00285FB9" w:rsidRPr="00A87458">
        <w:rPr>
          <w:rFonts w:ascii="Lucida Console" w:hAnsi="Lucida Console"/>
          <w:b/>
          <w:sz w:val="20"/>
          <w:szCs w:val="20"/>
        </w:rPr>
        <w:t>B</w:t>
      </w:r>
      <w:r w:rsidR="00285FB9">
        <w:t xml:space="preserve">” </w:t>
      </w:r>
      <w:r w:rsidR="00874965">
        <w:t xml:space="preserve">immediately </w:t>
      </w:r>
      <w:r w:rsidR="00285FB9">
        <w:t xml:space="preserve">after the </w:t>
      </w:r>
      <w:r w:rsidR="00D85881" w:rsidRPr="00D85881">
        <w:rPr>
          <w:rFonts w:ascii="Menlo" w:hAnsi="Menlo" w:cs="Menlo"/>
          <w:b/>
          <w:bCs/>
          <w:sz w:val="20"/>
          <w:szCs w:val="20"/>
        </w:rPr>
        <w:t>cat</w:t>
      </w:r>
      <w:r w:rsidR="00D85881">
        <w:t xml:space="preserve"> </w:t>
      </w:r>
      <w:r w:rsidR="00285FB9">
        <w:t>command name, intending to read</w:t>
      </w:r>
      <w:r w:rsidR="00E430D6">
        <w:t xml:space="preserve"> both</w:t>
      </w:r>
      <w:r w:rsidR="00285FB9">
        <w:t xml:space="preserve"> file</w:t>
      </w:r>
      <w:r w:rsidR="00E430D6">
        <w:t xml:space="preserve">s </w:t>
      </w:r>
      <w:r w:rsidR="00E430D6" w:rsidRPr="00E430D6">
        <w:rPr>
          <w:rFonts w:ascii="Menlo" w:hAnsi="Menlo" w:cs="Menlo"/>
          <w:b/>
          <w:sz w:val="20"/>
          <w:szCs w:val="20"/>
        </w:rPr>
        <w:t>A</w:t>
      </w:r>
      <w:r w:rsidR="00E430D6">
        <w:t xml:space="preserve"> and</w:t>
      </w:r>
      <w:r w:rsidR="00285FB9">
        <w:t xml:space="preserve"> </w:t>
      </w:r>
      <w:r w:rsidR="00285FB9" w:rsidRPr="00A87458">
        <w:rPr>
          <w:rFonts w:ascii="Lucida Console" w:hAnsi="Lucida Console"/>
          <w:b/>
          <w:sz w:val="20"/>
          <w:szCs w:val="20"/>
        </w:rPr>
        <w:t>B</w:t>
      </w:r>
      <w:r w:rsidR="00285FB9">
        <w:t xml:space="preserve"> into </w:t>
      </w:r>
      <w:r w:rsidR="00BF46D7" w:rsidRPr="00D85881">
        <w:rPr>
          <w:rFonts w:ascii="Menlo" w:hAnsi="Menlo" w:cs="Menlo"/>
          <w:b/>
          <w:bCs/>
          <w:sz w:val="20"/>
          <w:szCs w:val="20"/>
        </w:rPr>
        <w:t>cat</w:t>
      </w:r>
      <w:r w:rsidR="00E430D6">
        <w:t>:</w:t>
      </w:r>
    </w:p>
    <w:p w14:paraId="0AA343A2" w14:textId="378F6942" w:rsidR="00E430D6" w:rsidRDefault="00E430D6" w:rsidP="00E430D6">
      <w:pPr>
        <w:pStyle w:val="ListParagraph"/>
        <w:spacing w:before="120"/>
        <w:ind w:left="1440"/>
        <w:contextualSpacing w:val="0"/>
      </w:pPr>
      <w:r w:rsidRPr="00C42925">
        <w:rPr>
          <w:rFonts w:ascii="Menlo" w:hAnsi="Menlo" w:cs="Menlo"/>
          <w:b/>
          <w:sz w:val="20"/>
          <w:szCs w:val="20"/>
        </w:rPr>
        <w:t>cat &lt; A</w:t>
      </w:r>
      <w:r>
        <w:rPr>
          <w:rFonts w:ascii="Menlo" w:hAnsi="Menlo" w:cs="Menlo"/>
          <w:b/>
          <w:sz w:val="20"/>
          <w:szCs w:val="20"/>
        </w:rPr>
        <w:t xml:space="preserve"> &lt; B</w:t>
      </w:r>
      <w:r w:rsidRPr="00C42925">
        <w:rPr>
          <w:rFonts w:ascii="Menlo" w:hAnsi="Menlo" w:cs="Menlo"/>
          <w:b/>
          <w:sz w:val="20"/>
          <w:szCs w:val="20"/>
        </w:rPr>
        <w:t xml:space="preserve"> | sort</w:t>
      </w:r>
      <w:r>
        <w:t xml:space="preserve"> </w:t>
      </w:r>
    </w:p>
    <w:p w14:paraId="5E74E4D6" w14:textId="4E6A1595" w:rsidR="00F111E7" w:rsidRDefault="00285FB9" w:rsidP="00874965">
      <w:pPr>
        <w:pStyle w:val="ListParagraph"/>
        <w:spacing w:before="120"/>
        <w:contextualSpacing w:val="0"/>
      </w:pPr>
      <w:r>
        <w:t>Is this a valid command?  Why or why not?</w:t>
      </w:r>
      <w:r w:rsidR="00E430D6">
        <w:t xml:space="preserve">   If it is not valid, what command would realize the user’s intent?</w:t>
      </w:r>
    </w:p>
    <w:p w14:paraId="44AB7A26" w14:textId="0179EE35" w:rsidR="00285FB9" w:rsidRDefault="00285FB9" w:rsidP="00BF46D7">
      <w:pPr>
        <w:pStyle w:val="ListParagraph"/>
        <w:numPr>
          <w:ilvl w:val="0"/>
          <w:numId w:val="16"/>
        </w:numPr>
        <w:spacing w:before="120"/>
        <w:contextualSpacing w:val="0"/>
      </w:pPr>
      <w:r>
        <w:t>Where does the shell find the executable codes for the processes named on the command line?</w:t>
      </w:r>
    </w:p>
    <w:p w14:paraId="167E4668" w14:textId="6C8D86C6" w:rsidR="00285FB9" w:rsidRDefault="00285FB9" w:rsidP="00BF46D7">
      <w:pPr>
        <w:pStyle w:val="p2"/>
        <w:numPr>
          <w:ilvl w:val="0"/>
          <w:numId w:val="16"/>
        </w:numPr>
        <w:spacing w:before="120"/>
      </w:pPr>
      <w:r>
        <w:t xml:space="preserve">Does the shell understand the meanings of the commands it executes?  For example, would   </w:t>
      </w:r>
      <w:r w:rsidRPr="00A87458">
        <w:rPr>
          <w:rFonts w:ascii="Menlo" w:hAnsi="Menlo" w:cs="Menlo"/>
          <w:b/>
          <w:sz w:val="20"/>
          <w:szCs w:val="20"/>
        </w:rPr>
        <w:t>cat &lt; out &gt; in</w:t>
      </w:r>
      <w:r>
        <w:t xml:space="preserve">   be a valid command?  </w:t>
      </w:r>
      <w:r w:rsidR="00334EE8">
        <w:t xml:space="preserve">Diagram the process structure the OS sets up for this command. </w:t>
      </w:r>
      <w:r>
        <w:t xml:space="preserve"> If it is valid, what does it do?</w:t>
      </w:r>
    </w:p>
    <w:p w14:paraId="16B15E2B" w14:textId="77777777" w:rsidR="00285FB9" w:rsidRDefault="00285FB9" w:rsidP="000178CC">
      <w:pPr>
        <w:spacing w:before="120"/>
      </w:pPr>
    </w:p>
    <w:sectPr w:rsidR="00285FB9" w:rsidSect="003A33E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enlo">
    <w:altName w:val="Leelawadee UI"/>
    <w:charset w:val="00"/>
    <w:family w:val="modern"/>
    <w:pitch w:val="fixed"/>
    <w:sig w:usb0="E60022FF" w:usb1="D200F9FB" w:usb2="02000028" w:usb3="00000000" w:csb0="000001D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C07"/>
    <w:multiLevelType w:val="hybridMultilevel"/>
    <w:tmpl w:val="BB46DA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7375E"/>
    <w:multiLevelType w:val="hybridMultilevel"/>
    <w:tmpl w:val="9C32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95BBE"/>
    <w:multiLevelType w:val="hybridMultilevel"/>
    <w:tmpl w:val="81EE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A4988"/>
    <w:multiLevelType w:val="hybridMultilevel"/>
    <w:tmpl w:val="51327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E1C004E"/>
    <w:multiLevelType w:val="hybridMultilevel"/>
    <w:tmpl w:val="979E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9B7AB7"/>
    <w:multiLevelType w:val="hybridMultilevel"/>
    <w:tmpl w:val="3AC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0A49E6"/>
    <w:multiLevelType w:val="hybridMultilevel"/>
    <w:tmpl w:val="A3A22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6F4286"/>
    <w:multiLevelType w:val="hybridMultilevel"/>
    <w:tmpl w:val="87AEB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E7396E"/>
    <w:multiLevelType w:val="hybridMultilevel"/>
    <w:tmpl w:val="E42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922FD5"/>
    <w:multiLevelType w:val="hybridMultilevel"/>
    <w:tmpl w:val="74CA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057CB"/>
    <w:multiLevelType w:val="hybridMultilevel"/>
    <w:tmpl w:val="AD447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3E48D4"/>
    <w:multiLevelType w:val="hybridMultilevel"/>
    <w:tmpl w:val="83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282AC0"/>
    <w:multiLevelType w:val="hybridMultilevel"/>
    <w:tmpl w:val="7BF85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2A0B76"/>
    <w:multiLevelType w:val="hybridMultilevel"/>
    <w:tmpl w:val="B0625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0487458">
    <w:abstractNumId w:val="3"/>
  </w:num>
  <w:num w:numId="2" w16cid:durableId="85462570">
    <w:abstractNumId w:val="15"/>
  </w:num>
  <w:num w:numId="3" w16cid:durableId="2085754618">
    <w:abstractNumId w:val="6"/>
  </w:num>
  <w:num w:numId="4" w16cid:durableId="1675842802">
    <w:abstractNumId w:val="1"/>
  </w:num>
  <w:num w:numId="5" w16cid:durableId="661859447">
    <w:abstractNumId w:val="12"/>
  </w:num>
  <w:num w:numId="6" w16cid:durableId="1624072214">
    <w:abstractNumId w:val="11"/>
  </w:num>
  <w:num w:numId="7" w16cid:durableId="1337732943">
    <w:abstractNumId w:val="8"/>
  </w:num>
  <w:num w:numId="8" w16cid:durableId="1806268301">
    <w:abstractNumId w:val="4"/>
  </w:num>
  <w:num w:numId="9" w16cid:durableId="2074087137">
    <w:abstractNumId w:val="2"/>
  </w:num>
  <w:num w:numId="10" w16cid:durableId="1495536791">
    <w:abstractNumId w:val="14"/>
  </w:num>
  <w:num w:numId="11" w16cid:durableId="1480071103">
    <w:abstractNumId w:val="9"/>
  </w:num>
  <w:num w:numId="12" w16cid:durableId="1755738164">
    <w:abstractNumId w:val="13"/>
  </w:num>
  <w:num w:numId="13" w16cid:durableId="1406758637">
    <w:abstractNumId w:val="10"/>
  </w:num>
  <w:num w:numId="14" w16cid:durableId="24991012">
    <w:abstractNumId w:val="0"/>
  </w:num>
  <w:num w:numId="15" w16cid:durableId="1067874945">
    <w:abstractNumId w:val="16"/>
  </w:num>
  <w:num w:numId="16" w16cid:durableId="331834158">
    <w:abstractNumId w:val="17"/>
  </w:num>
  <w:num w:numId="17" w16cid:durableId="1367179156">
    <w:abstractNumId w:val="5"/>
  </w:num>
  <w:num w:numId="18" w16cid:durableId="512110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97C"/>
    <w:rsid w:val="00003AD2"/>
    <w:rsid w:val="0001294A"/>
    <w:rsid w:val="000153D8"/>
    <w:rsid w:val="000178CC"/>
    <w:rsid w:val="00020599"/>
    <w:rsid w:val="0002155B"/>
    <w:rsid w:val="00024625"/>
    <w:rsid w:val="0004613E"/>
    <w:rsid w:val="00057221"/>
    <w:rsid w:val="000635E2"/>
    <w:rsid w:val="00086AC0"/>
    <w:rsid w:val="00090DFA"/>
    <w:rsid w:val="000947A4"/>
    <w:rsid w:val="00094DE1"/>
    <w:rsid w:val="000978CA"/>
    <w:rsid w:val="000A2E20"/>
    <w:rsid w:val="000D7145"/>
    <w:rsid w:val="001021D6"/>
    <w:rsid w:val="001061EB"/>
    <w:rsid w:val="001107F4"/>
    <w:rsid w:val="00115F61"/>
    <w:rsid w:val="00136E8B"/>
    <w:rsid w:val="0014223D"/>
    <w:rsid w:val="00171084"/>
    <w:rsid w:val="00171DA8"/>
    <w:rsid w:val="00175C6E"/>
    <w:rsid w:val="00196405"/>
    <w:rsid w:val="001C15B4"/>
    <w:rsid w:val="001D6A79"/>
    <w:rsid w:val="00205050"/>
    <w:rsid w:val="00207CE5"/>
    <w:rsid w:val="00217096"/>
    <w:rsid w:val="002179DA"/>
    <w:rsid w:val="00221F03"/>
    <w:rsid w:val="002242C6"/>
    <w:rsid w:val="0024238B"/>
    <w:rsid w:val="00271054"/>
    <w:rsid w:val="00274AF5"/>
    <w:rsid w:val="00285FB9"/>
    <w:rsid w:val="0028691D"/>
    <w:rsid w:val="002A1EE6"/>
    <w:rsid w:val="002A3CB4"/>
    <w:rsid w:val="002A64E4"/>
    <w:rsid w:val="002D3962"/>
    <w:rsid w:val="002F229E"/>
    <w:rsid w:val="002F3623"/>
    <w:rsid w:val="0030551F"/>
    <w:rsid w:val="003159B0"/>
    <w:rsid w:val="0032330A"/>
    <w:rsid w:val="003325C6"/>
    <w:rsid w:val="00334EE8"/>
    <w:rsid w:val="00361C07"/>
    <w:rsid w:val="0037764C"/>
    <w:rsid w:val="0038093D"/>
    <w:rsid w:val="0038757D"/>
    <w:rsid w:val="003A33EC"/>
    <w:rsid w:val="003A4164"/>
    <w:rsid w:val="003B075A"/>
    <w:rsid w:val="003B152A"/>
    <w:rsid w:val="003B30FE"/>
    <w:rsid w:val="003D6CA3"/>
    <w:rsid w:val="003E0110"/>
    <w:rsid w:val="003E6A97"/>
    <w:rsid w:val="004169D5"/>
    <w:rsid w:val="00426979"/>
    <w:rsid w:val="00432BB9"/>
    <w:rsid w:val="00432FC9"/>
    <w:rsid w:val="004333F3"/>
    <w:rsid w:val="00455CFA"/>
    <w:rsid w:val="004579D7"/>
    <w:rsid w:val="00462B67"/>
    <w:rsid w:val="004642FF"/>
    <w:rsid w:val="00474D37"/>
    <w:rsid w:val="00482E83"/>
    <w:rsid w:val="00496C9F"/>
    <w:rsid w:val="004A5452"/>
    <w:rsid w:val="004B193E"/>
    <w:rsid w:val="004B5D4B"/>
    <w:rsid w:val="004C43B6"/>
    <w:rsid w:val="004D3189"/>
    <w:rsid w:val="004F07AB"/>
    <w:rsid w:val="004F3F88"/>
    <w:rsid w:val="004F535A"/>
    <w:rsid w:val="004F6ECE"/>
    <w:rsid w:val="0050050A"/>
    <w:rsid w:val="005045E7"/>
    <w:rsid w:val="00507A17"/>
    <w:rsid w:val="00516791"/>
    <w:rsid w:val="00537A09"/>
    <w:rsid w:val="0054706A"/>
    <w:rsid w:val="00550853"/>
    <w:rsid w:val="005704A1"/>
    <w:rsid w:val="00580166"/>
    <w:rsid w:val="00584D26"/>
    <w:rsid w:val="00585439"/>
    <w:rsid w:val="00593BFC"/>
    <w:rsid w:val="005959E0"/>
    <w:rsid w:val="005968B1"/>
    <w:rsid w:val="005A6558"/>
    <w:rsid w:val="005C2836"/>
    <w:rsid w:val="005C7421"/>
    <w:rsid w:val="00613B16"/>
    <w:rsid w:val="006178D8"/>
    <w:rsid w:val="00625740"/>
    <w:rsid w:val="00635957"/>
    <w:rsid w:val="00646703"/>
    <w:rsid w:val="00650454"/>
    <w:rsid w:val="00657ABB"/>
    <w:rsid w:val="006653FE"/>
    <w:rsid w:val="00665E50"/>
    <w:rsid w:val="00670135"/>
    <w:rsid w:val="0067758F"/>
    <w:rsid w:val="006825BB"/>
    <w:rsid w:val="00683FBD"/>
    <w:rsid w:val="00693257"/>
    <w:rsid w:val="006A5048"/>
    <w:rsid w:val="006C1305"/>
    <w:rsid w:val="006C138F"/>
    <w:rsid w:val="006C29F9"/>
    <w:rsid w:val="006E4BF5"/>
    <w:rsid w:val="006E5482"/>
    <w:rsid w:val="006F4548"/>
    <w:rsid w:val="006F7638"/>
    <w:rsid w:val="00701CA2"/>
    <w:rsid w:val="00702EFD"/>
    <w:rsid w:val="0072328A"/>
    <w:rsid w:val="007301CF"/>
    <w:rsid w:val="00735831"/>
    <w:rsid w:val="00755757"/>
    <w:rsid w:val="00776B67"/>
    <w:rsid w:val="0079318B"/>
    <w:rsid w:val="007A2400"/>
    <w:rsid w:val="007A79ED"/>
    <w:rsid w:val="007B3AE8"/>
    <w:rsid w:val="007B5BEF"/>
    <w:rsid w:val="007D08BB"/>
    <w:rsid w:val="007D22B5"/>
    <w:rsid w:val="007D393D"/>
    <w:rsid w:val="007D60AE"/>
    <w:rsid w:val="007D7266"/>
    <w:rsid w:val="007E6BE0"/>
    <w:rsid w:val="007F4F28"/>
    <w:rsid w:val="007F638D"/>
    <w:rsid w:val="00803AE8"/>
    <w:rsid w:val="00804D2F"/>
    <w:rsid w:val="00821F78"/>
    <w:rsid w:val="00857F01"/>
    <w:rsid w:val="00867716"/>
    <w:rsid w:val="00871CB3"/>
    <w:rsid w:val="00874965"/>
    <w:rsid w:val="00875A91"/>
    <w:rsid w:val="0089263C"/>
    <w:rsid w:val="008928AB"/>
    <w:rsid w:val="00893B66"/>
    <w:rsid w:val="00895784"/>
    <w:rsid w:val="008C1232"/>
    <w:rsid w:val="008C4377"/>
    <w:rsid w:val="008D2817"/>
    <w:rsid w:val="008E3A8E"/>
    <w:rsid w:val="008F474A"/>
    <w:rsid w:val="008F6E3A"/>
    <w:rsid w:val="009035C2"/>
    <w:rsid w:val="009127B0"/>
    <w:rsid w:val="00913356"/>
    <w:rsid w:val="00921DF4"/>
    <w:rsid w:val="009251F6"/>
    <w:rsid w:val="00940880"/>
    <w:rsid w:val="00941224"/>
    <w:rsid w:val="00941EA9"/>
    <w:rsid w:val="009463D6"/>
    <w:rsid w:val="00956B2A"/>
    <w:rsid w:val="0096070A"/>
    <w:rsid w:val="009A21E3"/>
    <w:rsid w:val="009B3E6D"/>
    <w:rsid w:val="009C0ED8"/>
    <w:rsid w:val="009C3F1A"/>
    <w:rsid w:val="009C43A0"/>
    <w:rsid w:val="009D4F31"/>
    <w:rsid w:val="009E343D"/>
    <w:rsid w:val="009F50E0"/>
    <w:rsid w:val="00A01791"/>
    <w:rsid w:val="00A02F90"/>
    <w:rsid w:val="00A06953"/>
    <w:rsid w:val="00A1259E"/>
    <w:rsid w:val="00A15A33"/>
    <w:rsid w:val="00A31B9A"/>
    <w:rsid w:val="00A35175"/>
    <w:rsid w:val="00A4259C"/>
    <w:rsid w:val="00A51D1C"/>
    <w:rsid w:val="00A64BAD"/>
    <w:rsid w:val="00A72306"/>
    <w:rsid w:val="00A734DD"/>
    <w:rsid w:val="00A77382"/>
    <w:rsid w:val="00A77AEC"/>
    <w:rsid w:val="00A873D4"/>
    <w:rsid w:val="00A87458"/>
    <w:rsid w:val="00A91614"/>
    <w:rsid w:val="00A970BD"/>
    <w:rsid w:val="00AA18E0"/>
    <w:rsid w:val="00AE77B2"/>
    <w:rsid w:val="00AF7F96"/>
    <w:rsid w:val="00B00F44"/>
    <w:rsid w:val="00B0271D"/>
    <w:rsid w:val="00B304CF"/>
    <w:rsid w:val="00B41431"/>
    <w:rsid w:val="00B44E6E"/>
    <w:rsid w:val="00B505B3"/>
    <w:rsid w:val="00B51A9F"/>
    <w:rsid w:val="00B525D4"/>
    <w:rsid w:val="00B748E2"/>
    <w:rsid w:val="00B81446"/>
    <w:rsid w:val="00BA31FA"/>
    <w:rsid w:val="00BC7BEC"/>
    <w:rsid w:val="00BE4895"/>
    <w:rsid w:val="00BF46D7"/>
    <w:rsid w:val="00C01D31"/>
    <w:rsid w:val="00C14AA5"/>
    <w:rsid w:val="00C25B67"/>
    <w:rsid w:val="00C318BC"/>
    <w:rsid w:val="00C42925"/>
    <w:rsid w:val="00C5672A"/>
    <w:rsid w:val="00C639B2"/>
    <w:rsid w:val="00C849DA"/>
    <w:rsid w:val="00CA3201"/>
    <w:rsid w:val="00CB2C20"/>
    <w:rsid w:val="00CB4892"/>
    <w:rsid w:val="00CB56C1"/>
    <w:rsid w:val="00CC4334"/>
    <w:rsid w:val="00CC5E01"/>
    <w:rsid w:val="00CC76C5"/>
    <w:rsid w:val="00CD2E86"/>
    <w:rsid w:val="00CD4012"/>
    <w:rsid w:val="00CE5741"/>
    <w:rsid w:val="00D024AA"/>
    <w:rsid w:val="00D072B7"/>
    <w:rsid w:val="00D07FD3"/>
    <w:rsid w:val="00D20A26"/>
    <w:rsid w:val="00D31E37"/>
    <w:rsid w:val="00D402F0"/>
    <w:rsid w:val="00D40703"/>
    <w:rsid w:val="00D44194"/>
    <w:rsid w:val="00D556DF"/>
    <w:rsid w:val="00D628B4"/>
    <w:rsid w:val="00D727E7"/>
    <w:rsid w:val="00D85881"/>
    <w:rsid w:val="00D901A8"/>
    <w:rsid w:val="00D97A39"/>
    <w:rsid w:val="00DB572E"/>
    <w:rsid w:val="00DF6D39"/>
    <w:rsid w:val="00E0683D"/>
    <w:rsid w:val="00E1305D"/>
    <w:rsid w:val="00E21A02"/>
    <w:rsid w:val="00E30092"/>
    <w:rsid w:val="00E375A4"/>
    <w:rsid w:val="00E430D6"/>
    <w:rsid w:val="00E53976"/>
    <w:rsid w:val="00E6528A"/>
    <w:rsid w:val="00E65CEF"/>
    <w:rsid w:val="00E92E27"/>
    <w:rsid w:val="00E9512A"/>
    <w:rsid w:val="00E96805"/>
    <w:rsid w:val="00EA21E9"/>
    <w:rsid w:val="00EA793B"/>
    <w:rsid w:val="00EC0F55"/>
    <w:rsid w:val="00EC64B5"/>
    <w:rsid w:val="00ED0DFE"/>
    <w:rsid w:val="00EE2C8C"/>
    <w:rsid w:val="00EE3C4E"/>
    <w:rsid w:val="00EE73F0"/>
    <w:rsid w:val="00EF223F"/>
    <w:rsid w:val="00F03F58"/>
    <w:rsid w:val="00F03F86"/>
    <w:rsid w:val="00F111E7"/>
    <w:rsid w:val="00F1218C"/>
    <w:rsid w:val="00F164A2"/>
    <w:rsid w:val="00F27443"/>
    <w:rsid w:val="00F318E5"/>
    <w:rsid w:val="00F541A6"/>
    <w:rsid w:val="00F57819"/>
    <w:rsid w:val="00F614CA"/>
    <w:rsid w:val="00F74FA7"/>
    <w:rsid w:val="00F76245"/>
    <w:rsid w:val="00F76F0D"/>
    <w:rsid w:val="00F80C1F"/>
    <w:rsid w:val="00F967D7"/>
    <w:rsid w:val="00F96EB6"/>
    <w:rsid w:val="00FC56EE"/>
    <w:rsid w:val="00FE2F86"/>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4CB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customStyle="1" w:styleId="CommentTextChar">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customStyle="1" w:styleId="CommentSubjectChar">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customStyle="1" w:styleId="DocumentMapChar">
    <w:name w:val="Document Map Char"/>
    <w:basedOn w:val="DefaultParagraphFont"/>
    <w:link w:val="DocumentMap"/>
    <w:uiPriority w:val="99"/>
    <w:semiHidden/>
    <w:rsid w:val="00F03F58"/>
    <w:rPr>
      <w:rFonts w:ascii="Times New Roman" w:hAnsi="Times New Roman" w:cs="Times New Roman"/>
    </w:rPr>
  </w:style>
  <w:style w:type="paragraph" w:styleId="Revision">
    <w:name w:val="Revision"/>
    <w:hidden/>
    <w:uiPriority w:val="99"/>
    <w:semiHidden/>
    <w:rsid w:val="00941224"/>
  </w:style>
  <w:style w:type="character" w:styleId="FollowedHyperlink">
    <w:name w:val="FollowedHyperlink"/>
    <w:basedOn w:val="DefaultParagraphFont"/>
    <w:uiPriority w:val="99"/>
    <w:semiHidden/>
    <w:unhideWhenUsed/>
    <w:rsid w:val="00940880"/>
    <w:rPr>
      <w:color w:val="800080" w:themeColor="followedHyperlink"/>
      <w:u w:val="single"/>
    </w:rPr>
  </w:style>
  <w:style w:type="character" w:styleId="UnresolvedMention">
    <w:name w:val="Unresolved Mention"/>
    <w:basedOn w:val="DefaultParagraphFont"/>
    <w:uiPriority w:val="99"/>
    <w:rsid w:val="00960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itation.cfm?doid=2830903.2830909" TargetMode="External"/><Relationship Id="rId3" Type="http://schemas.openxmlformats.org/officeDocument/2006/relationships/settings" Target="settings.xml"/><Relationship Id="rId7" Type="http://schemas.openxmlformats.org/officeDocument/2006/relationships/hyperlink" Target="https://en.wikipedia.org/wiki/Fork&#8211;exe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Fork_(system_call)" TargetMode="External"/><Relationship Id="rId11" Type="http://schemas.openxmlformats.org/officeDocument/2006/relationships/theme" Target="theme/theme1.xml"/><Relationship Id="rId5" Type="http://schemas.openxmlformats.org/officeDocument/2006/relationships/hyperlink" Target="http://denningassociates.com/pjd/ArtOS2/M1/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gops.org/sosp/sosp15/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2</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Naval Postgraduate School</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Denning</dc:creator>
  <cp:keywords/>
  <dc:description/>
  <cp:lastModifiedBy>Goohs, Jonathan (LT)</cp:lastModifiedBy>
  <cp:revision>34</cp:revision>
  <cp:lastPrinted>2015-07-06T15:56:00Z</cp:lastPrinted>
  <dcterms:created xsi:type="dcterms:W3CDTF">2017-12-11T18:39:00Z</dcterms:created>
  <dcterms:modified xsi:type="dcterms:W3CDTF">2025-07-18T19:19:00Z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2025-01-06T21:50:18Z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49b01d2d-2e9c-401c-a0ce-67e78d014002</vt:lpwstr>
  </property>
  <property fmtid="{D5CDD505-2E9C-101B-9397-08002B2CF9AE}" pid="8" name="MSIP_Label_acbbd4a6-dc2f-44d9-ad2c-c28d4679873f_ContentBits">
    <vt:lpwstr>0</vt:lpwstr>
  </property>
</Properties>
</file>