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EEC8" w14:textId="0BA3351E" w:rsidR="005A427A" w:rsidRDefault="006B1C09">
      <w:proofErr w:type="spellStart"/>
      <w:r>
        <w:t>Gohlwar</w:t>
      </w:r>
      <w:proofErr w:type="spellEnd"/>
      <w:r>
        <w:t xml:space="preserve"> Goohs Norman M4 Deliverable Document</w:t>
      </w:r>
    </w:p>
    <w:p w14:paraId="29E69D3B" w14:textId="69119422" w:rsidR="006B1C09" w:rsidRDefault="006B1C09">
      <w:r>
        <w:t>CS3070 Operating Systems</w:t>
      </w:r>
    </w:p>
    <w:p w14:paraId="03FD14C8" w14:textId="77777777" w:rsidR="006B1C09" w:rsidRDefault="006B1C09"/>
    <w:p w14:paraId="33E0E20B" w14:textId="22A56D79" w:rsidR="006B1C09" w:rsidRDefault="00B426A4" w:rsidP="006B1C09">
      <w:r>
        <w:t>D</w:t>
      </w:r>
      <w:r w:rsidR="006B1C09">
        <w:t xml:space="preserve">1. Proof what we built is a Semaphore. Semaphores have 3 properties: mutual exclusion, progression of processes, and no race conditions in counter updates. </w:t>
      </w:r>
    </w:p>
    <w:p w14:paraId="79C3DE62" w14:textId="2AA71B85" w:rsidR="006B1C09" w:rsidRPr="00B426A4" w:rsidRDefault="006B1C09" w:rsidP="006B1C09">
      <w:pPr>
        <w:rPr>
          <w:highlight w:val="yellow"/>
        </w:rPr>
      </w:pPr>
      <w:r w:rsidRPr="00B426A4">
        <w:rPr>
          <w:highlight w:val="yellow"/>
        </w:rPr>
        <w:t xml:space="preserve">Proof 1: Mutual Exclusion (Claim is that at most one process can </w:t>
      </w:r>
      <w:r w:rsidR="003C72CD" w:rsidRPr="00B426A4">
        <w:rPr>
          <w:highlight w:val="yellow"/>
        </w:rPr>
        <w:t>be in the critical section at one time.</w:t>
      </w:r>
      <w:r w:rsidRPr="00B426A4">
        <w:rPr>
          <w:highlight w:val="yellow"/>
        </w:rPr>
        <w:t>)</w:t>
      </w:r>
    </w:p>
    <w:p w14:paraId="0BED3414" w14:textId="6D2128F7" w:rsidR="006B1C09" w:rsidRPr="00B426A4" w:rsidRDefault="006B1C09" w:rsidP="006B1C09">
      <w:pPr>
        <w:pStyle w:val="ListParagraph"/>
        <w:numPr>
          <w:ilvl w:val="0"/>
          <w:numId w:val="2"/>
        </w:numPr>
        <w:rPr>
          <w:highlight w:val="yellow"/>
        </w:rPr>
      </w:pPr>
      <w:r w:rsidRPr="00B426A4">
        <w:rPr>
          <w:highlight w:val="yellow"/>
        </w:rPr>
        <w:t xml:space="preserve">Proof by contradiction. Assume more than one process can </w:t>
      </w:r>
      <w:r w:rsidR="003C72CD" w:rsidRPr="00B426A4">
        <w:rPr>
          <w:highlight w:val="yellow"/>
        </w:rPr>
        <w:t>be in the critical section at one time.</w:t>
      </w:r>
    </w:p>
    <w:p w14:paraId="00CF673B" w14:textId="5EC7BDD7" w:rsidR="006B1C09" w:rsidRPr="00B426A4" w:rsidRDefault="006B1C09" w:rsidP="006B1C09">
      <w:pPr>
        <w:pStyle w:val="ListParagraph"/>
        <w:numPr>
          <w:ilvl w:val="0"/>
          <w:numId w:val="2"/>
        </w:numPr>
        <w:rPr>
          <w:highlight w:val="yellow"/>
        </w:rPr>
      </w:pPr>
      <w:r w:rsidRPr="00B426A4">
        <w:rPr>
          <w:highlight w:val="yellow"/>
        </w:rPr>
        <w:t xml:space="preserve">For more than one </w:t>
      </w:r>
      <w:r w:rsidR="00DF657B" w:rsidRPr="00B426A4">
        <w:rPr>
          <w:highlight w:val="yellow"/>
        </w:rPr>
        <w:t>process</w:t>
      </w:r>
      <w:r w:rsidRPr="00B426A4">
        <w:rPr>
          <w:highlight w:val="yellow"/>
        </w:rPr>
        <w:t xml:space="preserve"> to </w:t>
      </w:r>
      <w:r w:rsidR="003C72CD" w:rsidRPr="00B426A4">
        <w:rPr>
          <w:highlight w:val="yellow"/>
        </w:rPr>
        <w:t>be in the critical section</w:t>
      </w:r>
      <w:r w:rsidRPr="00B426A4">
        <w:rPr>
          <w:highlight w:val="yellow"/>
        </w:rPr>
        <w:t xml:space="preserve"> at one time, each process would have </w:t>
      </w:r>
      <w:r w:rsidR="00DF657B" w:rsidRPr="00B426A4">
        <w:rPr>
          <w:highlight w:val="yellow"/>
        </w:rPr>
        <w:t xml:space="preserve">successfully </w:t>
      </w:r>
      <w:r w:rsidRPr="00B426A4">
        <w:rPr>
          <w:highlight w:val="yellow"/>
        </w:rPr>
        <w:t xml:space="preserve">called </w:t>
      </w:r>
      <w:proofErr w:type="gramStart"/>
      <w:r w:rsidRPr="00B426A4">
        <w:rPr>
          <w:highlight w:val="yellow"/>
        </w:rPr>
        <w:t>WAIT(</w:t>
      </w:r>
      <w:proofErr w:type="spellStart"/>
      <w:r w:rsidRPr="00B426A4">
        <w:rPr>
          <w:highlight w:val="yellow"/>
        </w:rPr>
        <w:t>self,caller</w:t>
      </w:r>
      <w:proofErr w:type="spellEnd"/>
      <w:proofErr w:type="gramEnd"/>
      <w:r w:rsidRPr="00B426A4">
        <w:rPr>
          <w:highlight w:val="yellow"/>
        </w:rPr>
        <w:t>)</w:t>
      </w:r>
      <w:r w:rsidR="00FE49C0" w:rsidRPr="00B426A4">
        <w:rPr>
          <w:highlight w:val="yellow"/>
        </w:rPr>
        <w:t xml:space="preserve"> </w:t>
      </w:r>
      <w:r w:rsidR="00DF657B" w:rsidRPr="00B426A4">
        <w:rPr>
          <w:highlight w:val="yellow"/>
        </w:rPr>
        <w:t xml:space="preserve">and </w:t>
      </w:r>
      <w:proofErr w:type="spellStart"/>
      <w:proofErr w:type="gramStart"/>
      <w:r w:rsidR="00DF657B" w:rsidRPr="00B426A4">
        <w:rPr>
          <w:highlight w:val="yellow"/>
        </w:rPr>
        <w:t>self.lock</w:t>
      </w:r>
      <w:proofErr w:type="gramEnd"/>
      <w:r w:rsidR="00DF657B" w:rsidRPr="00B426A4">
        <w:rPr>
          <w:highlight w:val="yellow"/>
        </w:rPr>
        <w:t>.acquire</w:t>
      </w:r>
      <w:proofErr w:type="spellEnd"/>
      <w:r w:rsidR="00DF657B" w:rsidRPr="00B426A4">
        <w:rPr>
          <w:highlight w:val="yellow"/>
        </w:rPr>
        <w:t>(caller)</w:t>
      </w:r>
      <w:r w:rsidR="00FE49C0" w:rsidRPr="00B426A4">
        <w:rPr>
          <w:highlight w:val="yellow"/>
        </w:rPr>
        <w:t>.</w:t>
      </w:r>
    </w:p>
    <w:p w14:paraId="24CC2435" w14:textId="496D631C" w:rsidR="00FE49C0" w:rsidRPr="00B426A4" w:rsidRDefault="00FE49C0" w:rsidP="006B1C09">
      <w:pPr>
        <w:pStyle w:val="ListParagraph"/>
        <w:numPr>
          <w:ilvl w:val="0"/>
          <w:numId w:val="2"/>
        </w:numPr>
        <w:rPr>
          <w:highlight w:val="yellow"/>
        </w:rPr>
      </w:pPr>
      <w:r w:rsidRPr="00B426A4">
        <w:rPr>
          <w:highlight w:val="yellow"/>
        </w:rPr>
        <w:t xml:space="preserve">Contradiction: </w:t>
      </w:r>
      <w:proofErr w:type="spellStart"/>
      <w:proofErr w:type="gramStart"/>
      <w:r w:rsidRPr="00B426A4">
        <w:rPr>
          <w:highlight w:val="yellow"/>
        </w:rPr>
        <w:t>self.lock</w:t>
      </w:r>
      <w:proofErr w:type="gramEnd"/>
      <w:r w:rsidRPr="00B426A4">
        <w:rPr>
          <w:highlight w:val="yellow"/>
        </w:rPr>
        <w:t>.acquire</w:t>
      </w:r>
      <w:proofErr w:type="spellEnd"/>
      <w:r w:rsidRPr="00B426A4">
        <w:rPr>
          <w:highlight w:val="yellow"/>
        </w:rPr>
        <w:t>(caller) can only be reached when</w:t>
      </w:r>
      <w:r w:rsidR="00DF657B" w:rsidRPr="00B426A4">
        <w:rPr>
          <w:highlight w:val="yellow"/>
        </w:rPr>
        <w:t xml:space="preserve"> </w:t>
      </w:r>
      <w:proofErr w:type="spellStart"/>
      <w:proofErr w:type="gramStart"/>
      <w:r w:rsidR="00DF657B" w:rsidRPr="00B426A4">
        <w:rPr>
          <w:highlight w:val="yellow"/>
        </w:rPr>
        <w:t>self.counter</w:t>
      </w:r>
      <w:proofErr w:type="spellEnd"/>
      <w:proofErr w:type="gramEnd"/>
      <w:r w:rsidR="00DF657B" w:rsidRPr="00B426A4">
        <w:rPr>
          <w:highlight w:val="yellow"/>
        </w:rPr>
        <w:t xml:space="preserve"> == 1. However, once the first process executes this code block, </w:t>
      </w:r>
      <w:proofErr w:type="spellStart"/>
      <w:proofErr w:type="gramStart"/>
      <w:r w:rsidR="00DF657B" w:rsidRPr="00B426A4">
        <w:rPr>
          <w:highlight w:val="yellow"/>
        </w:rPr>
        <w:t>self.counter</w:t>
      </w:r>
      <w:proofErr w:type="spellEnd"/>
      <w:proofErr w:type="gramEnd"/>
      <w:r w:rsidR="00DF657B" w:rsidRPr="00B426A4">
        <w:rPr>
          <w:highlight w:val="yellow"/>
        </w:rPr>
        <w:t xml:space="preserve"> is set to 0 so any subsequent process calling </w:t>
      </w:r>
      <w:proofErr w:type="gramStart"/>
      <w:r w:rsidR="00DF657B" w:rsidRPr="00B426A4">
        <w:rPr>
          <w:highlight w:val="yellow"/>
        </w:rPr>
        <w:t>WAIT(</w:t>
      </w:r>
      <w:proofErr w:type="gramEnd"/>
      <w:r w:rsidR="00DF657B" w:rsidRPr="00B426A4">
        <w:rPr>
          <w:highlight w:val="yellow"/>
        </w:rPr>
        <w:t xml:space="preserve">) will be meeting condition </w:t>
      </w:r>
      <w:proofErr w:type="spellStart"/>
      <w:proofErr w:type="gramStart"/>
      <w:r w:rsidR="00DF657B" w:rsidRPr="00B426A4">
        <w:rPr>
          <w:highlight w:val="yellow"/>
        </w:rPr>
        <w:t>self.counter</w:t>
      </w:r>
      <w:proofErr w:type="spellEnd"/>
      <w:proofErr w:type="gramEnd"/>
      <w:r w:rsidR="00DF657B" w:rsidRPr="00B426A4">
        <w:rPr>
          <w:highlight w:val="yellow"/>
        </w:rPr>
        <w:t xml:space="preserve"> == 0 and therefore will be appended to the queue</w:t>
      </w:r>
      <w:r w:rsidR="00B426A4" w:rsidRPr="00B426A4">
        <w:rPr>
          <w:highlight w:val="yellow"/>
        </w:rPr>
        <w:t xml:space="preserve"> via </w:t>
      </w:r>
      <w:proofErr w:type="spellStart"/>
      <w:proofErr w:type="gramStart"/>
      <w:r w:rsidR="00B426A4" w:rsidRPr="00B426A4">
        <w:rPr>
          <w:highlight w:val="yellow"/>
        </w:rPr>
        <w:t>self.queue</w:t>
      </w:r>
      <w:proofErr w:type="gramEnd"/>
      <w:r w:rsidR="00B426A4" w:rsidRPr="00B426A4">
        <w:rPr>
          <w:highlight w:val="yellow"/>
        </w:rPr>
        <w:t>.append</w:t>
      </w:r>
      <w:proofErr w:type="spellEnd"/>
      <w:r w:rsidR="00B426A4" w:rsidRPr="00B426A4">
        <w:rPr>
          <w:highlight w:val="yellow"/>
        </w:rPr>
        <w:t xml:space="preserve">(caller) and put to sleep using </w:t>
      </w:r>
      <w:proofErr w:type="spellStart"/>
      <w:proofErr w:type="gramStart"/>
      <w:r w:rsidR="00B426A4" w:rsidRPr="00B426A4">
        <w:rPr>
          <w:highlight w:val="yellow"/>
        </w:rPr>
        <w:t>caller.sleep</w:t>
      </w:r>
      <w:proofErr w:type="spellEnd"/>
      <w:proofErr w:type="gramEnd"/>
      <w:r w:rsidR="00B426A4" w:rsidRPr="00B426A4">
        <w:rPr>
          <w:highlight w:val="yellow"/>
        </w:rPr>
        <w:t>()</w:t>
      </w:r>
      <w:r w:rsidR="00DF657B" w:rsidRPr="00B426A4">
        <w:rPr>
          <w:highlight w:val="yellow"/>
        </w:rPr>
        <w:t>.</w:t>
      </w:r>
    </w:p>
    <w:p w14:paraId="022BC804" w14:textId="68007E6F" w:rsidR="003C72CD" w:rsidRPr="00B426A4" w:rsidRDefault="003C72CD" w:rsidP="006B1C09">
      <w:pPr>
        <w:pStyle w:val="ListParagraph"/>
        <w:numPr>
          <w:ilvl w:val="0"/>
          <w:numId w:val="2"/>
        </w:numPr>
        <w:rPr>
          <w:highlight w:val="yellow"/>
        </w:rPr>
      </w:pPr>
      <w:r w:rsidRPr="00B426A4">
        <w:rPr>
          <w:highlight w:val="yellow"/>
        </w:rPr>
        <w:t xml:space="preserve">Therefore, </w:t>
      </w:r>
      <w:r w:rsidR="00DF657B" w:rsidRPr="00B426A4">
        <w:rPr>
          <w:highlight w:val="yellow"/>
        </w:rPr>
        <w:t>it’s</w:t>
      </w:r>
      <w:r w:rsidRPr="00B426A4">
        <w:rPr>
          <w:highlight w:val="yellow"/>
        </w:rPr>
        <w:t xml:space="preserve"> impossible for more than one process to </w:t>
      </w:r>
      <w:r w:rsidR="00DF657B" w:rsidRPr="00B426A4">
        <w:rPr>
          <w:highlight w:val="yellow"/>
        </w:rPr>
        <w:t>be in the critical section at any time.</w:t>
      </w:r>
    </w:p>
    <w:p w14:paraId="0D714748" w14:textId="7895AE36" w:rsidR="00DF657B" w:rsidRPr="00B426A4" w:rsidRDefault="00DF657B" w:rsidP="00DF657B">
      <w:pPr>
        <w:rPr>
          <w:highlight w:val="yellow"/>
        </w:rPr>
      </w:pPr>
      <w:r w:rsidRPr="00B426A4">
        <w:rPr>
          <w:highlight w:val="yellow"/>
        </w:rPr>
        <w:t xml:space="preserve">Proof 2: </w:t>
      </w:r>
      <w:r w:rsidR="007848A4" w:rsidRPr="00B426A4">
        <w:rPr>
          <w:highlight w:val="yellow"/>
        </w:rPr>
        <w:t>Progress (Claim is that if the semaphore is available and processes are waiting, one will eventually acquire it).</w:t>
      </w:r>
    </w:p>
    <w:p w14:paraId="68459C8C" w14:textId="0709E8B8" w:rsidR="007848A4" w:rsidRPr="00B426A4" w:rsidRDefault="007848A4" w:rsidP="007848A4">
      <w:pPr>
        <w:pStyle w:val="ListParagraph"/>
        <w:numPr>
          <w:ilvl w:val="0"/>
          <w:numId w:val="3"/>
        </w:numPr>
        <w:rPr>
          <w:highlight w:val="yellow"/>
        </w:rPr>
      </w:pPr>
      <w:r w:rsidRPr="00B426A4">
        <w:rPr>
          <w:highlight w:val="yellow"/>
        </w:rPr>
        <w:t>Proof by contradiction. Assume that if semaphore is available and processes are waiting, no process will acquire it.</w:t>
      </w:r>
    </w:p>
    <w:p w14:paraId="645B585F" w14:textId="1CDE6A6C" w:rsidR="007848A4" w:rsidRPr="00B426A4" w:rsidRDefault="007848A4" w:rsidP="007848A4">
      <w:pPr>
        <w:pStyle w:val="ListParagraph"/>
        <w:numPr>
          <w:ilvl w:val="0"/>
          <w:numId w:val="3"/>
        </w:numPr>
        <w:rPr>
          <w:highlight w:val="yellow"/>
        </w:rPr>
      </w:pPr>
      <w:r w:rsidRPr="00B426A4">
        <w:rPr>
          <w:highlight w:val="yellow"/>
        </w:rPr>
        <w:t xml:space="preserve">For this to occur, </w:t>
      </w:r>
      <w:r w:rsidR="00F862D9" w:rsidRPr="00B426A4">
        <w:rPr>
          <w:highlight w:val="yellow"/>
        </w:rPr>
        <w:t>processes waiting would have to remain sleeping despite the free lock.</w:t>
      </w:r>
    </w:p>
    <w:p w14:paraId="50226417" w14:textId="3C6B0DFF" w:rsidR="00F862D9" w:rsidRPr="00B426A4" w:rsidRDefault="00F862D9" w:rsidP="007848A4">
      <w:pPr>
        <w:pStyle w:val="ListParagraph"/>
        <w:numPr>
          <w:ilvl w:val="0"/>
          <w:numId w:val="3"/>
        </w:numPr>
        <w:rPr>
          <w:highlight w:val="yellow"/>
        </w:rPr>
      </w:pPr>
      <w:r w:rsidRPr="00B426A4">
        <w:rPr>
          <w:highlight w:val="yellow"/>
        </w:rPr>
        <w:t xml:space="preserve">Contradiction: If </w:t>
      </w:r>
      <w:proofErr w:type="gramStart"/>
      <w:r w:rsidRPr="00B426A4">
        <w:rPr>
          <w:highlight w:val="yellow"/>
        </w:rPr>
        <w:t>signal(</w:t>
      </w:r>
      <w:proofErr w:type="gramEnd"/>
      <w:r w:rsidRPr="00B426A4">
        <w:rPr>
          <w:highlight w:val="yellow"/>
        </w:rPr>
        <w:t xml:space="preserve">) is called, the lock is released and if the queue is not empty, the next process is woken up. If there’s nothing in the queue, there is nothing to </w:t>
      </w:r>
      <w:proofErr w:type="spellStart"/>
      <w:proofErr w:type="gramStart"/>
      <w:r w:rsidRPr="00B426A4">
        <w:rPr>
          <w:highlight w:val="yellow"/>
        </w:rPr>
        <w:t>wakeup</w:t>
      </w:r>
      <w:proofErr w:type="spellEnd"/>
      <w:proofErr w:type="gramEnd"/>
      <w:r w:rsidRPr="00B426A4">
        <w:rPr>
          <w:highlight w:val="yellow"/>
        </w:rPr>
        <w:t xml:space="preserve">, but the counter is set to 1 such that an incoming process can acquire the lock in </w:t>
      </w:r>
      <w:proofErr w:type="gramStart"/>
      <w:r w:rsidRPr="00B426A4">
        <w:rPr>
          <w:highlight w:val="yellow"/>
        </w:rPr>
        <w:t>WAIT(</w:t>
      </w:r>
      <w:proofErr w:type="gramEnd"/>
      <w:r w:rsidRPr="00B426A4">
        <w:rPr>
          <w:highlight w:val="yellow"/>
        </w:rPr>
        <w:t xml:space="preserve">) since </w:t>
      </w:r>
      <w:proofErr w:type="spellStart"/>
      <w:proofErr w:type="gramStart"/>
      <w:r w:rsidRPr="00B426A4">
        <w:rPr>
          <w:highlight w:val="yellow"/>
        </w:rPr>
        <w:t>self.counter</w:t>
      </w:r>
      <w:proofErr w:type="spellEnd"/>
      <w:proofErr w:type="gramEnd"/>
      <w:r w:rsidRPr="00B426A4">
        <w:rPr>
          <w:highlight w:val="yellow"/>
        </w:rPr>
        <w:t xml:space="preserve"> == 1.</w:t>
      </w:r>
    </w:p>
    <w:p w14:paraId="761C71A4" w14:textId="294FB88F" w:rsidR="00F862D9" w:rsidRPr="00B426A4" w:rsidRDefault="00F862D9" w:rsidP="007848A4">
      <w:pPr>
        <w:pStyle w:val="ListParagraph"/>
        <w:numPr>
          <w:ilvl w:val="0"/>
          <w:numId w:val="3"/>
        </w:numPr>
        <w:rPr>
          <w:highlight w:val="yellow"/>
        </w:rPr>
      </w:pPr>
      <w:r w:rsidRPr="00B426A4">
        <w:rPr>
          <w:highlight w:val="yellow"/>
        </w:rPr>
        <w:t>Therefore, if the semaphore is available and processes are waiting to enter the critical section, they will enter.</w:t>
      </w:r>
    </w:p>
    <w:p w14:paraId="1645BBF1" w14:textId="67317309" w:rsidR="00F862D9" w:rsidRPr="00B426A4" w:rsidRDefault="00F862D9" w:rsidP="00F862D9">
      <w:pPr>
        <w:rPr>
          <w:highlight w:val="yellow"/>
        </w:rPr>
      </w:pPr>
      <w:r w:rsidRPr="00B426A4">
        <w:rPr>
          <w:highlight w:val="yellow"/>
        </w:rPr>
        <w:t>Proof 3: No Race Conditions (Claim that the counter value is consistent with the lock state)</w:t>
      </w:r>
    </w:p>
    <w:p w14:paraId="637108B5" w14:textId="64A3C95A" w:rsidR="00F862D9" w:rsidRPr="00B426A4" w:rsidRDefault="00F862D9" w:rsidP="00F862D9">
      <w:pPr>
        <w:pStyle w:val="ListParagraph"/>
        <w:numPr>
          <w:ilvl w:val="0"/>
          <w:numId w:val="4"/>
        </w:numPr>
        <w:rPr>
          <w:highlight w:val="yellow"/>
        </w:rPr>
      </w:pPr>
      <w:r w:rsidRPr="00B426A4">
        <w:rPr>
          <w:highlight w:val="yellow"/>
        </w:rPr>
        <w:t>Proof by contradiction. Assume the counter value is inconsistent with the lock state.</w:t>
      </w:r>
    </w:p>
    <w:p w14:paraId="44E457E3" w14:textId="507B5C30" w:rsidR="00F862D9" w:rsidRPr="00B426A4" w:rsidRDefault="00F862D9" w:rsidP="00F862D9">
      <w:pPr>
        <w:pStyle w:val="ListParagraph"/>
        <w:numPr>
          <w:ilvl w:val="0"/>
          <w:numId w:val="4"/>
        </w:numPr>
        <w:rPr>
          <w:highlight w:val="yellow"/>
        </w:rPr>
      </w:pPr>
      <w:r w:rsidRPr="00B426A4">
        <w:rPr>
          <w:highlight w:val="yellow"/>
        </w:rPr>
        <w:t xml:space="preserve">That would mean that </w:t>
      </w:r>
      <w:r w:rsidR="00BE31D5" w:rsidRPr="00B426A4">
        <w:rPr>
          <w:highlight w:val="yellow"/>
        </w:rPr>
        <w:t xml:space="preserve">the code stipulates the lock is available (counter ==1) when the counter is </w:t>
      </w:r>
      <w:proofErr w:type="gramStart"/>
      <w:r w:rsidR="00BE31D5" w:rsidRPr="00B426A4">
        <w:rPr>
          <w:highlight w:val="yellow"/>
        </w:rPr>
        <w:t>actually being</w:t>
      </w:r>
      <w:proofErr w:type="gramEnd"/>
      <w:r w:rsidR="00BE31D5" w:rsidRPr="00B426A4">
        <w:rPr>
          <w:highlight w:val="yellow"/>
        </w:rPr>
        <w:t xml:space="preserve"> held by </w:t>
      </w:r>
      <w:r w:rsidR="00B426A4" w:rsidRPr="00B426A4">
        <w:rPr>
          <w:highlight w:val="yellow"/>
        </w:rPr>
        <w:t>a process.</w:t>
      </w:r>
    </w:p>
    <w:p w14:paraId="534B2582" w14:textId="26E1464D" w:rsidR="00BE31D5" w:rsidRPr="00B426A4" w:rsidRDefault="00BE31D5" w:rsidP="00F862D9">
      <w:pPr>
        <w:pStyle w:val="ListParagraph"/>
        <w:numPr>
          <w:ilvl w:val="0"/>
          <w:numId w:val="4"/>
        </w:numPr>
        <w:rPr>
          <w:highlight w:val="yellow"/>
        </w:rPr>
      </w:pPr>
      <w:r w:rsidRPr="00B426A4">
        <w:rPr>
          <w:highlight w:val="yellow"/>
        </w:rPr>
        <w:lastRenderedPageBreak/>
        <w:t>Contradi</w:t>
      </w:r>
      <w:r w:rsidR="00B426A4" w:rsidRPr="00B426A4">
        <w:rPr>
          <w:highlight w:val="yellow"/>
        </w:rPr>
        <w:t>ction</w:t>
      </w:r>
      <w:r w:rsidRPr="00B426A4">
        <w:rPr>
          <w:highlight w:val="yellow"/>
        </w:rPr>
        <w:t xml:space="preserve">: The only point in which a lock is acquired is in the </w:t>
      </w:r>
      <w:r w:rsidR="00B426A4" w:rsidRPr="00B426A4">
        <w:rPr>
          <w:highlight w:val="yellow"/>
        </w:rPr>
        <w:t>if (</w:t>
      </w:r>
      <w:proofErr w:type="spellStart"/>
      <w:proofErr w:type="gramStart"/>
      <w:r w:rsidR="00B426A4" w:rsidRPr="00B426A4">
        <w:rPr>
          <w:highlight w:val="yellow"/>
        </w:rPr>
        <w:t>self.counter</w:t>
      </w:r>
      <w:proofErr w:type="spellEnd"/>
      <w:proofErr w:type="gramEnd"/>
      <w:r w:rsidR="00B426A4" w:rsidRPr="00B426A4">
        <w:rPr>
          <w:highlight w:val="yellow"/>
        </w:rPr>
        <w:t xml:space="preserve"> == 1) block in</w:t>
      </w:r>
      <w:r w:rsidRPr="00B426A4">
        <w:rPr>
          <w:highlight w:val="yellow"/>
        </w:rPr>
        <w:t xml:space="preserve"> </w:t>
      </w:r>
      <w:proofErr w:type="gramStart"/>
      <w:r w:rsidRPr="00B426A4">
        <w:rPr>
          <w:highlight w:val="yellow"/>
        </w:rPr>
        <w:t>WAIT(</w:t>
      </w:r>
      <w:proofErr w:type="gramEnd"/>
      <w:r w:rsidRPr="00B426A4">
        <w:rPr>
          <w:highlight w:val="yellow"/>
        </w:rPr>
        <w:t xml:space="preserve">), </w:t>
      </w:r>
      <w:r w:rsidR="00B426A4" w:rsidRPr="00B426A4">
        <w:rPr>
          <w:highlight w:val="yellow"/>
        </w:rPr>
        <w:t>where the counter is immediately set to 0 after acquisition.</w:t>
      </w:r>
    </w:p>
    <w:p w14:paraId="07F5C150" w14:textId="72FAFEF8" w:rsidR="00BE31D5" w:rsidRPr="00B426A4" w:rsidRDefault="00BE31D5" w:rsidP="00F862D9">
      <w:pPr>
        <w:pStyle w:val="ListParagraph"/>
        <w:numPr>
          <w:ilvl w:val="0"/>
          <w:numId w:val="4"/>
        </w:numPr>
        <w:rPr>
          <w:highlight w:val="yellow"/>
        </w:rPr>
      </w:pPr>
      <w:r w:rsidRPr="00B426A4">
        <w:rPr>
          <w:highlight w:val="yellow"/>
        </w:rPr>
        <w:t>Therefore, the counter accurately reflects the lock state and invalidates the potential for a race condition.</w:t>
      </w:r>
    </w:p>
    <w:p w14:paraId="331AA51C" w14:textId="77777777" w:rsidR="00B426A4" w:rsidRDefault="00B426A4" w:rsidP="00B426A4"/>
    <w:p w14:paraId="37D69981" w14:textId="3BBFA0E1" w:rsidR="00B426A4" w:rsidRDefault="00B426A4" w:rsidP="00B426A4">
      <w:r>
        <w:t>D2 – Discuss what insights have your group has gained from implementing a Semaphore.</w:t>
      </w:r>
    </w:p>
    <w:p w14:paraId="4C748002" w14:textId="03466CE6" w:rsidR="00B426A4" w:rsidRDefault="00B426A4" w:rsidP="00B426A4">
      <w:r w:rsidRPr="00B426A4">
        <w:rPr>
          <w:highlight w:val="yellow"/>
        </w:rPr>
        <w:t>We learned how mathematical proofs can verify the correctness of concurrent systems by establishing invariants and proving that our code maintains these invariants under all possible execution scenarios. This approach ensures data integrity and proper synchronization in multiprocessing environments.</w:t>
      </w:r>
    </w:p>
    <w:sectPr w:rsidR="00B42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98E"/>
    <w:multiLevelType w:val="hybridMultilevel"/>
    <w:tmpl w:val="5D142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E5560"/>
    <w:multiLevelType w:val="hybridMultilevel"/>
    <w:tmpl w:val="94B66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6E0212"/>
    <w:multiLevelType w:val="hybridMultilevel"/>
    <w:tmpl w:val="B3184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8627B"/>
    <w:multiLevelType w:val="hybridMultilevel"/>
    <w:tmpl w:val="AA609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791561">
    <w:abstractNumId w:val="2"/>
  </w:num>
  <w:num w:numId="2" w16cid:durableId="762730045">
    <w:abstractNumId w:val="0"/>
  </w:num>
  <w:num w:numId="3" w16cid:durableId="1024553259">
    <w:abstractNumId w:val="1"/>
  </w:num>
  <w:num w:numId="4" w16cid:durableId="1725062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F2"/>
    <w:rsid w:val="002D52F2"/>
    <w:rsid w:val="003C72CD"/>
    <w:rsid w:val="00520118"/>
    <w:rsid w:val="005A427A"/>
    <w:rsid w:val="006B1C09"/>
    <w:rsid w:val="007848A4"/>
    <w:rsid w:val="008434D4"/>
    <w:rsid w:val="009035C9"/>
    <w:rsid w:val="00B426A4"/>
    <w:rsid w:val="00BE31D5"/>
    <w:rsid w:val="00DF657B"/>
    <w:rsid w:val="00F862D9"/>
    <w:rsid w:val="00FE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FD15"/>
  <w15:chartTrackingRefBased/>
  <w15:docId w15:val="{F0410222-0F23-49D6-BD13-A70FDCEB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F2"/>
    <w:rPr>
      <w:rFonts w:eastAsiaTheme="majorEastAsia" w:cstheme="majorBidi"/>
      <w:color w:val="272727" w:themeColor="text1" w:themeTint="D8"/>
    </w:rPr>
  </w:style>
  <w:style w:type="paragraph" w:styleId="Title">
    <w:name w:val="Title"/>
    <w:basedOn w:val="Normal"/>
    <w:next w:val="Normal"/>
    <w:link w:val="TitleChar"/>
    <w:uiPriority w:val="10"/>
    <w:qFormat/>
    <w:rsid w:val="002D5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F2"/>
    <w:pPr>
      <w:spacing w:before="160"/>
      <w:jc w:val="center"/>
    </w:pPr>
    <w:rPr>
      <w:i/>
      <w:iCs/>
      <w:color w:val="404040" w:themeColor="text1" w:themeTint="BF"/>
    </w:rPr>
  </w:style>
  <w:style w:type="character" w:customStyle="1" w:styleId="QuoteChar">
    <w:name w:val="Quote Char"/>
    <w:basedOn w:val="DefaultParagraphFont"/>
    <w:link w:val="Quote"/>
    <w:uiPriority w:val="29"/>
    <w:rsid w:val="002D52F2"/>
    <w:rPr>
      <w:i/>
      <w:iCs/>
      <w:color w:val="404040" w:themeColor="text1" w:themeTint="BF"/>
    </w:rPr>
  </w:style>
  <w:style w:type="paragraph" w:styleId="ListParagraph">
    <w:name w:val="List Paragraph"/>
    <w:basedOn w:val="Normal"/>
    <w:uiPriority w:val="34"/>
    <w:qFormat/>
    <w:rsid w:val="002D52F2"/>
    <w:pPr>
      <w:ind w:left="720"/>
      <w:contextualSpacing/>
    </w:pPr>
  </w:style>
  <w:style w:type="character" w:styleId="IntenseEmphasis">
    <w:name w:val="Intense Emphasis"/>
    <w:basedOn w:val="DefaultParagraphFont"/>
    <w:uiPriority w:val="21"/>
    <w:qFormat/>
    <w:rsid w:val="002D52F2"/>
    <w:rPr>
      <w:i/>
      <w:iCs/>
      <w:color w:val="0F4761" w:themeColor="accent1" w:themeShade="BF"/>
    </w:rPr>
  </w:style>
  <w:style w:type="paragraph" w:styleId="IntenseQuote">
    <w:name w:val="Intense Quote"/>
    <w:basedOn w:val="Normal"/>
    <w:next w:val="Normal"/>
    <w:link w:val="IntenseQuoteChar"/>
    <w:uiPriority w:val="30"/>
    <w:qFormat/>
    <w:rsid w:val="002D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F2"/>
    <w:rPr>
      <w:i/>
      <w:iCs/>
      <w:color w:val="0F4761" w:themeColor="accent1" w:themeShade="BF"/>
    </w:rPr>
  </w:style>
  <w:style w:type="character" w:styleId="IntenseReference">
    <w:name w:val="Intense Reference"/>
    <w:basedOn w:val="DefaultParagraphFont"/>
    <w:uiPriority w:val="32"/>
    <w:qFormat/>
    <w:rsid w:val="002D5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Goohs, Jonathan (LT)</dc:creator>
  <cp:keywords/>
  <dc:description/>
  <cp:lastModifiedBy>Goohs, Jonathan (LT)</cp:lastModifiedBy>
  <cp:revision>4</cp:revision>
  <dcterms:created xsi:type="dcterms:W3CDTF">2025-09-05T13:27:00Z</dcterms:created>
  <dcterms:modified xsi:type="dcterms:W3CDTF">2025-09-05T15:16:00Z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2025-09-05T13:44:12Z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cae09a92-a4db-4f2f-807d-0772902a511f</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