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fq4rru65dxx" w:id="0"/>
      <w:bookmarkEnd w:id="0"/>
      <w:r w:rsidDel="00000000" w:rsidR="00000000" w:rsidRPr="00000000">
        <w:rPr>
          <w:rtl w:val="0"/>
        </w:rPr>
        <w:t xml:space="preserve">Virtual Piano Project Feedback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Name: &lt;student name&gt;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200"/>
        <w:gridCol w:w="1395"/>
        <w:gridCol w:w="2085"/>
        <w:gridCol w:w="1560"/>
        <w:tblGridChange w:id="0">
          <w:tblGrid>
            <w:gridCol w:w="1560"/>
            <w:gridCol w:w="1560"/>
            <w:gridCol w:w="1200"/>
            <w:gridCol w:w="1395"/>
            <w:gridCol w:w="2085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did none of the four things in the box on the right.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did at least one of the four things in the box on the right.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did three of the four things in the box on the right.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did the following: (1) write the theme on slide 8, (2) write my song on slide 8, (3) answer question #1 on slide 9, (4) answer question #2 on slide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&lt;week 19&gt;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did not complete any do-nows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completed one of the two do-nows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completed the day 1 and day 2 do-now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&lt;week 20&gt;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did not complete any do-nows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completed one of the two do-nows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completed the day 1 and day 2 do-now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&lt;week 21&gt;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Out poster is missing three or more of these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Ourposters is missing two of these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Our poster is missing one of these details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My group’s poster says our group theme, title and artist for each member’s song, and names of all the 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126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This part of the project is required in class. If you have not done it yet, you will. Nice job!</w:t>
            </w:r>
          </w:p>
        </w:tc>
        <w:tc>
          <w:tcPr>
            <w:tcBorders>
              <w:bottom w:color="000000" w:space="0" w:sz="24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helped present the poster, and played a song I prepared</w:t>
            </w:r>
          </w:p>
        </w:tc>
        <w:tc>
          <w:tcPr>
            <w:tcBorders>
              <w:bottom w:color="000000" w:space="0" w:sz="2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dashed"/>
              <w:left w:color="000000" w:space="0" w:sz="24" w:val="dashed"/>
              <w:bottom w:color="000000" w:space="0" w:sz="24" w:val="dash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Final Grade</w:t>
            </w:r>
          </w:p>
        </w:tc>
        <w:tc>
          <w:tcPr>
            <w:tcBorders>
              <w:top w:color="000000" w:space="0" w:sz="24" w:val="dashed"/>
              <w:left w:color="000000" w:space="0" w:sz="0" w:val="nil"/>
              <w:bottom w:color="000000" w:space="0" w:sz="24" w:val="dashed"/>
              <w:right w:color="000000" w:space="0" w:sz="2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&lt;total&gt;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Notes: &lt;notes&gt;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