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pPr>
    </w:p>
    <w:p>
      <w:pPr>
        <w:spacing w:after="60"/>
        <w:jc w:val="center"/>
      </w:pPr>
      <w:r>
        <w:rPr>
          <w:rFonts w:ascii="Arial" w:cs="Arial" w:eastAsia="Arial" w:hAnsi="Arial"/>
          <w:b/>
          <w:bCs/>
          <w:color w:val="154360"/>
          <w:sz w:val="76"/>
          <w:szCs w:val="76"/>
        </w:rPr>
        <w:t xml:space="preserve">WIRESHARK</w:t>
      </w:r>
    </w:p>
    <w:p>
      <w:pPr>
        <w:spacing w:after="40"/>
        <w:jc w:val="center"/>
      </w:pPr>
      <w:r>
        <w:rPr>
          <w:rFonts w:ascii="Arial" w:cs="Arial" w:eastAsia="Arial" w:hAnsi="Arial"/>
          <w:color w:val="0B6E99"/>
          <w:sz w:val="40"/>
          <w:szCs w:val="40"/>
        </w:rPr>
        <w:t xml:space="preserve">Comprehensive Study Guide</w:t>
      </w:r>
    </w:p>
    <w:p>
      <w:pPr>
        <w:pBdr>
          <w:bottom w:val="single" w:color="0B6E99" w:sz="12" w:space="8"/>
        </w:pBdr>
        <w:spacing w:after="240"/>
        <w:jc w:val="center"/>
      </w:pPr>
      <w:r>
        <w:rPr>
          <w:rFonts w:ascii="Arial" w:cs="Arial" w:eastAsia="Arial" w:hAnsi="Arial"/>
          <w:i/>
          <w:iCs/>
          <w:color w:val="1A2332"/>
          <w:sz w:val="24"/>
          <w:szCs w:val="24"/>
        </w:rPr>
        <w:t xml:space="preserve">Network Protocol Analysis &amp; Packet Capture</w:t>
      </w:r>
    </w:p>
    <w:p>
      <w:pPr>
        <w:spacing w:after="0" w:before="200"/>
        <w:jc w:val="center"/>
      </w:pPr>
      <w:r>
        <w:rPr>
          <w:color w:val="1A2332"/>
          <w:sz w:val="22"/>
          <w:szCs w:val="22"/>
        </w:rPr>
        <w:t xml:space="preserve">Aligned to the Wireshark Certified Network Analyst (WCNA) domains</w:t>
      </w:r>
    </w:p>
    <w:p>
      <w:pPr>
        <w:spacing w:after="0"/>
        <w:jc w:val="center"/>
      </w:pPr>
      <w:r>
        <w:rPr>
          <w:color w:val="154360"/>
          <w:sz w:val="22"/>
          <w:szCs w:val="22"/>
        </w:rPr>
        <w:t xml:space="preserve">Capture • Filtering • TCP/IP • Analysis • Troubleshooting • Security • 802.11</w:t>
      </w:r>
    </w:p>
    <w:p>
      <w:r>
        <w:br w:type="page"/>
      </w:r>
    </w:p>
    <w:p>
      <w:pPr>
        <w:pStyle w:val="Heading1"/>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About This Guide &amp; the WCNA Exam</w:t>
      </w:r>
    </w:p>
    <w:p>
      <w:pPr>
        <w:spacing w:after="120" w:line="276"/>
      </w:pPr>
      <w:r>
        <w:t xml:space="preserve">This guide is a complete, self-contained reference for learning </w:t>
      </w:r>
      <w:r>
        <w:rPr>
          <w:b/>
          <w:bCs/>
        </w:rPr>
        <w:t xml:space="preserve">Wireshark</w:t>
      </w:r>
      <w:r>
        <w:t xml:space="preserve"> and preparing for the </w:t>
      </w:r>
      <w:r>
        <w:rPr>
          <w:b/>
          <w:bCs/>
        </w:rPr>
        <w:t xml:space="preserve">Wireshark Certified Network Analyst (WCNA)</w:t>
      </w:r>
      <w:r>
        <w:t xml:space="preserve"> examination. It assumes you already understand basic networking concepts and want to master packet-level analysis: how to capture traffic, write precise filters, read protocol headers byte by byte, and diagnose real problems on the wire.</w:t>
      </w:r>
    </w:p>
    <w:p>
      <w:pPr>
        <w:pStyle w:val="Heading2"/>
      </w:pPr>
      <w:r>
        <w:t xml:space="preserve">1.1 Exam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54360" w:sz="1"/>
              <w:left w:val="single" w:color="154360" w:sz="1"/>
              <w:bottom w:val="single" w:color="154360" w:sz="1"/>
              <w:right w:val="single" w:color="154360" w:sz="1"/>
            </w:tcBorders>
            <w:shd w:fill="0B6E99" w:val="clear"/>
            <w:tcMar>
              <w:top w:type="dxa" w:w="80"/>
              <w:left w:type="dxa" w:w="110"/>
              <w:bottom w:type="dxa" w:w="80"/>
              <w:right w:type="dxa" w:w="110"/>
            </w:tcMar>
            <w:vAlign w:val="center"/>
          </w:tcPr>
          <w:p>
            <w:pPr>
              <w:spacing w:after="0" w:line="252"/>
            </w:pPr>
            <w:r>
              <w:rPr>
                <w:b/>
                <w:bCs/>
                <w:color w:val="FFFFFF"/>
                <w:sz w:val="20"/>
                <w:szCs w:val="20"/>
              </w:rPr>
              <w:t xml:space="preserve">Attribute</w:t>
            </w:r>
          </w:p>
        </w:tc>
        <w:tc>
          <w:tcPr>
            <w:tcW w:type="dxa" w:w="6360"/>
            <w:tcBorders>
              <w:top w:val="single" w:color="154360" w:sz="1"/>
              <w:left w:val="single" w:color="154360" w:sz="1"/>
              <w:bottom w:val="single" w:color="154360" w:sz="1"/>
              <w:right w:val="single" w:color="154360" w:sz="1"/>
            </w:tcBorders>
            <w:shd w:fill="0B6E99" w:val="clear"/>
            <w:tcMar>
              <w:top w:type="dxa" w:w="80"/>
              <w:left w:type="dxa" w:w="110"/>
              <w:bottom w:type="dxa" w:w="80"/>
              <w:right w:type="dxa" w:w="110"/>
            </w:tcMar>
            <w:vAlign w:val="center"/>
          </w:tcPr>
          <w:p>
            <w:pPr>
              <w:spacing w:after="0" w:line="252"/>
            </w:pPr>
            <w:r>
              <w:rPr>
                <w:b/>
                <w:bCs/>
                <w:color w:val="FFFFFF"/>
                <w:sz w:val="20"/>
                <w:szCs w:val="20"/>
              </w:rPr>
              <w:t xml:space="preserve">Detail</w:t>
            </w:r>
          </w:p>
        </w:tc>
      </w:tr>
      <w:tr>
        <w:tc>
          <w:tcPr>
            <w:tcW w:type="dxa" w:w="3000"/>
            <w:tcBorders>
              <w:top w:val="single" w:color="9FB3C8" w:sz="1"/>
              <w:left w:val="single" w:color="9FB3C8" w:sz="1"/>
              <w:bottom w:val="single" w:color="9FB3C8" w:sz="1"/>
              <w:right w:val="single" w:color="9FB3C8" w:sz="1"/>
            </w:tcBorders>
            <w:shd w:fill="FFFFFF" w:val="clear"/>
            <w:tcMar>
              <w:top w:type="dxa" w:w="70"/>
              <w:left w:type="dxa" w:w="110"/>
              <w:bottom w:type="dxa" w:w="70"/>
              <w:right w:type="dxa" w:w="110"/>
            </w:tcMar>
            <w:vAlign w:val="center"/>
          </w:tcPr>
          <w:p>
            <w:pPr>
              <w:spacing w:after="0" w:line="252"/>
            </w:pPr>
            <w:r>
              <w:rPr>
                <w:sz w:val="20"/>
                <w:szCs w:val="20"/>
              </w:rPr>
              <w:t xml:space="preserve">Credential</w:t>
            </w:r>
          </w:p>
        </w:tc>
        <w:tc>
          <w:tcPr>
            <w:tcW w:type="dxa" w:w="6360"/>
            <w:tcBorders>
              <w:top w:val="single" w:color="9FB3C8" w:sz="1"/>
              <w:left w:val="single" w:color="9FB3C8" w:sz="1"/>
              <w:bottom w:val="single" w:color="9FB3C8" w:sz="1"/>
              <w:right w:val="single" w:color="9FB3C8" w:sz="1"/>
            </w:tcBorders>
            <w:shd w:fill="FFFFFF" w:val="clear"/>
            <w:tcMar>
              <w:top w:type="dxa" w:w="70"/>
              <w:left w:type="dxa" w:w="110"/>
              <w:bottom w:type="dxa" w:w="70"/>
              <w:right w:type="dxa" w:w="110"/>
            </w:tcMar>
            <w:vAlign w:val="center"/>
          </w:tcPr>
          <w:p>
            <w:pPr>
              <w:spacing w:after="0" w:line="252"/>
            </w:pPr>
            <w:r>
              <w:rPr>
                <w:sz w:val="20"/>
                <w:szCs w:val="20"/>
              </w:rPr>
              <w:t xml:space="preserve">Wireshark Certified Network Analyst (WCNA)</w:t>
            </w:r>
          </w:p>
        </w:tc>
      </w:tr>
      <w:tr>
        <w:tc>
          <w:tcPr>
            <w:tcW w:type="dxa" w:w="3000"/>
            <w:tcBorders>
              <w:top w:val="single" w:color="9FB3C8" w:sz="1"/>
              <w:left w:val="single" w:color="9FB3C8" w:sz="1"/>
              <w:bottom w:val="single" w:color="9FB3C8" w:sz="1"/>
              <w:right w:val="single" w:color="9FB3C8" w:sz="1"/>
            </w:tcBorders>
            <w:shd w:fill="EAF1F6" w:val="clear"/>
            <w:tcMar>
              <w:top w:type="dxa" w:w="70"/>
              <w:left w:type="dxa" w:w="110"/>
              <w:bottom w:type="dxa" w:w="70"/>
              <w:right w:type="dxa" w:w="110"/>
            </w:tcMar>
            <w:vAlign w:val="center"/>
          </w:tcPr>
          <w:p>
            <w:pPr>
              <w:spacing w:after="0" w:line="252"/>
            </w:pPr>
            <w:r>
              <w:rPr>
                <w:sz w:val="20"/>
                <w:szCs w:val="20"/>
              </w:rPr>
              <w:t xml:space="preserve">Format</w:t>
            </w:r>
          </w:p>
        </w:tc>
        <w:tc>
          <w:tcPr>
            <w:tcW w:type="dxa" w:w="6360"/>
            <w:tcBorders>
              <w:top w:val="single" w:color="9FB3C8" w:sz="1"/>
              <w:left w:val="single" w:color="9FB3C8" w:sz="1"/>
              <w:bottom w:val="single" w:color="9FB3C8" w:sz="1"/>
              <w:right w:val="single" w:color="9FB3C8" w:sz="1"/>
            </w:tcBorders>
            <w:shd w:fill="EAF1F6" w:val="clear"/>
            <w:tcMar>
              <w:top w:type="dxa" w:w="70"/>
              <w:left w:type="dxa" w:w="110"/>
              <w:bottom w:type="dxa" w:w="70"/>
              <w:right w:type="dxa" w:w="110"/>
            </w:tcMar>
            <w:vAlign w:val="center"/>
          </w:tcPr>
          <w:p>
            <w:pPr>
              <w:spacing w:after="0" w:line="252"/>
            </w:pPr>
            <w:r>
              <w:rPr>
                <w:sz w:val="20"/>
                <w:szCs w:val="20"/>
              </w:rPr>
              <w:t xml:space="preserve">Multiple choice / multiple response</w:t>
            </w:r>
          </w:p>
        </w:tc>
      </w:tr>
      <w:tr>
        <w:tc>
          <w:tcPr>
            <w:tcW w:type="dxa" w:w="3000"/>
            <w:tcBorders>
              <w:top w:val="single" w:color="9FB3C8" w:sz="1"/>
              <w:left w:val="single" w:color="9FB3C8" w:sz="1"/>
              <w:bottom w:val="single" w:color="9FB3C8" w:sz="1"/>
              <w:right w:val="single" w:color="9FB3C8" w:sz="1"/>
            </w:tcBorders>
            <w:shd w:fill="FFFFFF" w:val="clear"/>
            <w:tcMar>
              <w:top w:type="dxa" w:w="70"/>
              <w:left w:type="dxa" w:w="110"/>
              <w:bottom w:type="dxa" w:w="70"/>
              <w:right w:type="dxa" w:w="110"/>
            </w:tcMar>
            <w:vAlign w:val="center"/>
          </w:tcPr>
          <w:p>
            <w:pPr>
              <w:spacing w:after="0" w:line="252"/>
            </w:pPr>
            <w:r>
              <w:rPr>
                <w:sz w:val="20"/>
                <w:szCs w:val="20"/>
              </w:rPr>
              <w:t xml:space="preserve">Typical length</w:t>
            </w:r>
          </w:p>
        </w:tc>
        <w:tc>
          <w:tcPr>
            <w:tcW w:type="dxa" w:w="6360"/>
            <w:tcBorders>
              <w:top w:val="single" w:color="9FB3C8" w:sz="1"/>
              <w:left w:val="single" w:color="9FB3C8" w:sz="1"/>
              <w:bottom w:val="single" w:color="9FB3C8" w:sz="1"/>
              <w:right w:val="single" w:color="9FB3C8" w:sz="1"/>
            </w:tcBorders>
            <w:shd w:fill="FFFFFF" w:val="clear"/>
            <w:tcMar>
              <w:top w:type="dxa" w:w="70"/>
              <w:left w:type="dxa" w:w="110"/>
              <w:bottom w:type="dxa" w:w="70"/>
              <w:right w:type="dxa" w:w="110"/>
            </w:tcMar>
            <w:vAlign w:val="center"/>
          </w:tcPr>
          <w:p>
            <w:pPr>
              <w:spacing w:after="0" w:line="252"/>
            </w:pPr>
            <w:r>
              <w:rPr>
                <w:sz w:val="20"/>
                <w:szCs w:val="20"/>
              </w:rPr>
              <w:t xml:space="preserve">~100 questions</w:t>
            </w:r>
          </w:p>
        </w:tc>
      </w:tr>
      <w:tr>
        <w:tc>
          <w:tcPr>
            <w:tcW w:type="dxa" w:w="3000"/>
            <w:tcBorders>
              <w:top w:val="single" w:color="9FB3C8" w:sz="1"/>
              <w:left w:val="single" w:color="9FB3C8" w:sz="1"/>
              <w:bottom w:val="single" w:color="9FB3C8" w:sz="1"/>
              <w:right w:val="single" w:color="9FB3C8" w:sz="1"/>
            </w:tcBorders>
            <w:shd w:fill="EAF1F6" w:val="clear"/>
            <w:tcMar>
              <w:top w:type="dxa" w:w="70"/>
              <w:left w:type="dxa" w:w="110"/>
              <w:bottom w:type="dxa" w:w="70"/>
              <w:right w:type="dxa" w:w="110"/>
            </w:tcMar>
            <w:vAlign w:val="center"/>
          </w:tcPr>
          <w:p>
            <w:pPr>
              <w:spacing w:after="0" w:line="252"/>
            </w:pPr>
            <w:r>
              <w:rPr>
                <w:sz w:val="20"/>
                <w:szCs w:val="20"/>
              </w:rPr>
              <w:t xml:space="preserve">Time</w:t>
            </w:r>
          </w:p>
        </w:tc>
        <w:tc>
          <w:tcPr>
            <w:tcW w:type="dxa" w:w="6360"/>
            <w:tcBorders>
              <w:top w:val="single" w:color="9FB3C8" w:sz="1"/>
              <w:left w:val="single" w:color="9FB3C8" w:sz="1"/>
              <w:bottom w:val="single" w:color="9FB3C8" w:sz="1"/>
              <w:right w:val="single" w:color="9FB3C8" w:sz="1"/>
            </w:tcBorders>
            <w:shd w:fill="EAF1F6" w:val="clear"/>
            <w:tcMar>
              <w:top w:type="dxa" w:w="70"/>
              <w:left w:type="dxa" w:w="110"/>
              <w:bottom w:type="dxa" w:w="70"/>
              <w:right w:type="dxa" w:w="110"/>
            </w:tcMar>
            <w:vAlign w:val="center"/>
          </w:tcPr>
          <w:p>
            <w:pPr>
              <w:spacing w:after="0" w:line="252"/>
            </w:pPr>
            <w:r>
              <w:rPr>
                <w:sz w:val="20"/>
                <w:szCs w:val="20"/>
              </w:rPr>
              <w:t xml:space="preserve">Roughly 2 hours</w:t>
            </w:r>
          </w:p>
        </w:tc>
      </w:tr>
      <w:tr>
        <w:tc>
          <w:tcPr>
            <w:tcW w:type="dxa" w:w="3000"/>
            <w:tcBorders>
              <w:top w:val="single" w:color="9FB3C8" w:sz="1"/>
              <w:left w:val="single" w:color="9FB3C8" w:sz="1"/>
              <w:bottom w:val="single" w:color="9FB3C8" w:sz="1"/>
              <w:right w:val="single" w:color="9FB3C8" w:sz="1"/>
            </w:tcBorders>
            <w:shd w:fill="FFFFFF" w:val="clear"/>
            <w:tcMar>
              <w:top w:type="dxa" w:w="70"/>
              <w:left w:type="dxa" w:w="110"/>
              <w:bottom w:type="dxa" w:w="70"/>
              <w:right w:type="dxa" w:w="110"/>
            </w:tcMar>
            <w:vAlign w:val="center"/>
          </w:tcPr>
          <w:p>
            <w:pPr>
              <w:spacing w:after="0" w:line="252"/>
            </w:pPr>
            <w:r>
              <w:rPr>
                <w:sz w:val="20"/>
                <w:szCs w:val="20"/>
              </w:rPr>
              <w:t xml:space="preserve">Passing</w:t>
            </w:r>
          </w:p>
        </w:tc>
        <w:tc>
          <w:tcPr>
            <w:tcW w:type="dxa" w:w="6360"/>
            <w:tcBorders>
              <w:top w:val="single" w:color="9FB3C8" w:sz="1"/>
              <w:left w:val="single" w:color="9FB3C8" w:sz="1"/>
              <w:bottom w:val="single" w:color="9FB3C8" w:sz="1"/>
              <w:right w:val="single" w:color="9FB3C8" w:sz="1"/>
            </w:tcBorders>
            <w:shd w:fill="FFFFFF" w:val="clear"/>
            <w:tcMar>
              <w:top w:type="dxa" w:w="70"/>
              <w:left w:type="dxa" w:w="110"/>
              <w:bottom w:type="dxa" w:w="70"/>
              <w:right w:type="dxa" w:w="110"/>
            </w:tcMar>
            <w:vAlign w:val="center"/>
          </w:tcPr>
          <w:p>
            <w:pPr>
              <w:spacing w:after="0" w:line="252"/>
            </w:pPr>
            <w:r>
              <w:rPr>
                <w:sz w:val="20"/>
                <w:szCs w:val="20"/>
              </w:rPr>
              <w:t xml:space="preserve">Scaled score (commonly cited around 70%+)</w:t>
            </w:r>
          </w:p>
        </w:tc>
      </w:tr>
      <w:tr>
        <w:tc>
          <w:tcPr>
            <w:tcW w:type="dxa" w:w="3000"/>
            <w:tcBorders>
              <w:top w:val="single" w:color="9FB3C8" w:sz="1"/>
              <w:left w:val="single" w:color="9FB3C8" w:sz="1"/>
              <w:bottom w:val="single" w:color="9FB3C8" w:sz="1"/>
              <w:right w:val="single" w:color="9FB3C8" w:sz="1"/>
            </w:tcBorders>
            <w:shd w:fill="EAF1F6" w:val="clear"/>
            <w:tcMar>
              <w:top w:type="dxa" w:w="70"/>
              <w:left w:type="dxa" w:w="110"/>
              <w:bottom w:type="dxa" w:w="70"/>
              <w:right w:type="dxa" w:w="110"/>
            </w:tcMar>
            <w:vAlign w:val="center"/>
          </w:tcPr>
          <w:p>
            <w:pPr>
              <w:spacing w:after="0" w:line="252"/>
            </w:pPr>
            <w:r>
              <w:rPr>
                <w:sz w:val="20"/>
                <w:szCs w:val="20"/>
              </w:rPr>
              <w:t xml:space="preserve">Delivery</w:t>
            </w:r>
          </w:p>
        </w:tc>
        <w:tc>
          <w:tcPr>
            <w:tcW w:type="dxa" w:w="6360"/>
            <w:tcBorders>
              <w:top w:val="single" w:color="9FB3C8" w:sz="1"/>
              <w:left w:val="single" w:color="9FB3C8" w:sz="1"/>
              <w:bottom w:val="single" w:color="9FB3C8" w:sz="1"/>
              <w:right w:val="single" w:color="9FB3C8" w:sz="1"/>
            </w:tcBorders>
            <w:shd w:fill="EAF1F6" w:val="clear"/>
            <w:tcMar>
              <w:top w:type="dxa" w:w="70"/>
              <w:left w:type="dxa" w:w="110"/>
              <w:bottom w:type="dxa" w:w="70"/>
              <w:right w:type="dxa" w:w="110"/>
            </w:tcMar>
            <w:vAlign w:val="center"/>
          </w:tcPr>
          <w:p>
            <w:pPr>
              <w:spacing w:after="0" w:line="252"/>
            </w:pPr>
            <w:r>
              <w:rPr>
                <w:sz w:val="20"/>
                <w:szCs w:val="20"/>
              </w:rPr>
              <w:t xml:space="preserve">Proctored test center / online proctoring</w:t>
            </w:r>
          </w:p>
        </w:tc>
      </w:tr>
      <w:tr>
        <w:tc>
          <w:tcPr>
            <w:tcW w:type="dxa" w:w="3000"/>
            <w:tcBorders>
              <w:top w:val="single" w:color="9FB3C8" w:sz="1"/>
              <w:left w:val="single" w:color="9FB3C8" w:sz="1"/>
              <w:bottom w:val="single" w:color="9FB3C8" w:sz="1"/>
              <w:right w:val="single" w:color="9FB3C8" w:sz="1"/>
            </w:tcBorders>
            <w:shd w:fill="FFFFFF" w:val="clear"/>
            <w:tcMar>
              <w:top w:type="dxa" w:w="70"/>
              <w:left w:type="dxa" w:w="110"/>
              <w:bottom w:type="dxa" w:w="70"/>
              <w:right w:type="dxa" w:w="110"/>
            </w:tcMar>
            <w:vAlign w:val="center"/>
          </w:tcPr>
          <w:p>
            <w:pPr>
              <w:spacing w:after="0" w:line="252"/>
            </w:pPr>
            <w:r>
              <w:rPr>
                <w:sz w:val="20"/>
                <w:szCs w:val="20"/>
              </w:rPr>
              <w:t xml:space="preserve">Validity</w:t>
            </w:r>
          </w:p>
        </w:tc>
        <w:tc>
          <w:tcPr>
            <w:tcW w:type="dxa" w:w="6360"/>
            <w:tcBorders>
              <w:top w:val="single" w:color="9FB3C8" w:sz="1"/>
              <w:left w:val="single" w:color="9FB3C8" w:sz="1"/>
              <w:bottom w:val="single" w:color="9FB3C8" w:sz="1"/>
              <w:right w:val="single" w:color="9FB3C8" w:sz="1"/>
            </w:tcBorders>
            <w:shd w:fill="FFFFFF" w:val="clear"/>
            <w:tcMar>
              <w:top w:type="dxa" w:w="70"/>
              <w:left w:type="dxa" w:w="110"/>
              <w:bottom w:type="dxa" w:w="70"/>
              <w:right w:type="dxa" w:w="110"/>
            </w:tcMar>
            <w:vAlign w:val="center"/>
          </w:tcPr>
          <w:p>
            <w:pPr>
              <w:spacing w:after="0" w:line="252"/>
            </w:pPr>
            <w:r>
              <w:rPr>
                <w:sz w:val="20"/>
                <w:szCs w:val="20"/>
              </w:rPr>
              <w:t xml:space="preserve">Three-year certification cycle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A4B08" w:sz="1"/>
              <w:left w:val="single" w:color="8A4B08" w:sz="18"/>
              <w:bottom w:val="single" w:color="8A4B08" w:sz="1"/>
              <w:right w:val="single" w:color="8A4B08" w:sz="1"/>
            </w:tcBorders>
            <w:shd w:fill="FBF1E3" w:val="clear"/>
            <w:tcMar>
              <w:top w:type="dxa" w:w="120"/>
              <w:left w:type="dxa" w:w="180"/>
              <w:bottom w:type="dxa" w:w="120"/>
              <w:right w:type="dxa" w:w="160"/>
            </w:tcMar>
          </w:tcPr>
          <w:p>
            <w:pPr>
              <w:spacing w:after="60"/>
            </w:pPr>
            <w:r>
              <w:rPr>
                <w:b/>
                <w:bCs/>
                <w:color w:val="8A4B08"/>
                <w:sz w:val="20"/>
                <w:szCs w:val="20"/>
              </w:rPr>
              <w:t xml:space="preserve">NOTE</w:t>
            </w:r>
          </w:p>
          <w:p>
            <w:pPr>
              <w:spacing w:after="40" w:line="264"/>
            </w:pPr>
            <w:r>
              <w:rPr>
                <w:sz w:val="21"/>
                <w:szCs w:val="21"/>
              </w:rPr>
              <w:t xml:space="preserve">Exact question counts, scoring, and pricing change over time and vary by testing partner. Always confirm current details on the official certification site before scheduling. Treat the structure above as a planning baseline, not a guarantee.</w:t>
            </w:r>
          </w:p>
        </w:tc>
      </w:tr>
    </w:tbl>
    <w:p>
      <w:pPr>
        <w:pStyle w:val="Heading2"/>
      </w:pPr>
      <w:r>
        <w:t xml:space="preserve">1.2 The Seven Knowledge Domains</w:t>
      </w:r>
    </w:p>
    <w:p>
      <w:pPr>
        <w:spacing w:after="120" w:line="276"/>
      </w:pPr>
      <w:r>
        <w:t xml:space="preserve">The exam blueprint is organized into the domains below. This guide maps directly to them, and the companion test bank tags every question to one of these areas so you can target weak spots.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660"/>
        <w:gridCol w:w="3000"/>
      </w:tblGrid>
      <w:tr>
        <w:trPr>
          <w:tblHeader/>
        </w:trPr>
        <w:tc>
          <w:tcPr>
            <w:tcW w:type="dxa" w:w="700"/>
            <w:tcBorders>
              <w:top w:val="single" w:color="154360" w:sz="1"/>
              <w:left w:val="single" w:color="154360" w:sz="1"/>
              <w:bottom w:val="single" w:color="154360" w:sz="1"/>
              <w:right w:val="single" w:color="154360" w:sz="1"/>
            </w:tcBorders>
            <w:shd w:fill="0B6E99" w:val="clear"/>
            <w:tcMar>
              <w:top w:type="dxa" w:w="80"/>
              <w:left w:type="dxa" w:w="110"/>
              <w:bottom w:type="dxa" w:w="80"/>
              <w:right w:type="dxa" w:w="110"/>
            </w:tcMar>
            <w:vAlign w:val="center"/>
          </w:tcPr>
          <w:p>
            <w:pPr>
              <w:spacing w:after="0" w:line="252"/>
            </w:pPr>
            <w:r>
              <w:rPr>
                <w:b/>
                <w:bCs/>
                <w:color w:val="FFFFFF"/>
                <w:sz w:val="20"/>
                <w:szCs w:val="20"/>
              </w:rPr>
              <w:t xml:space="preserve">#</w:t>
            </w:r>
          </w:p>
        </w:tc>
        <w:tc>
          <w:tcPr>
            <w:tcW w:type="dxa" w:w="5660"/>
            <w:tcBorders>
              <w:top w:val="single" w:color="154360" w:sz="1"/>
              <w:left w:val="single" w:color="154360" w:sz="1"/>
              <w:bottom w:val="single" w:color="154360" w:sz="1"/>
              <w:right w:val="single" w:color="154360" w:sz="1"/>
            </w:tcBorders>
            <w:shd w:fill="0B6E99" w:val="clear"/>
            <w:tcMar>
              <w:top w:type="dxa" w:w="80"/>
              <w:left w:type="dxa" w:w="110"/>
              <w:bottom w:type="dxa" w:w="80"/>
              <w:right w:type="dxa" w:w="110"/>
            </w:tcMar>
            <w:vAlign w:val="center"/>
          </w:tcPr>
          <w:p>
            <w:pPr>
              <w:spacing w:after="0" w:line="252"/>
            </w:pPr>
            <w:r>
              <w:rPr>
                <w:b/>
                <w:bCs/>
                <w:color w:val="FFFFFF"/>
                <w:sz w:val="20"/>
                <w:szCs w:val="20"/>
              </w:rPr>
              <w:t xml:space="preserve">Domain</w:t>
            </w:r>
          </w:p>
        </w:tc>
        <w:tc>
          <w:tcPr>
            <w:tcW w:type="dxa" w:w="3000"/>
            <w:tcBorders>
              <w:top w:val="single" w:color="154360" w:sz="1"/>
              <w:left w:val="single" w:color="154360" w:sz="1"/>
              <w:bottom w:val="single" w:color="154360" w:sz="1"/>
              <w:right w:val="single" w:color="154360" w:sz="1"/>
            </w:tcBorders>
            <w:shd w:fill="0B6E99" w:val="clear"/>
            <w:tcMar>
              <w:top w:type="dxa" w:w="80"/>
              <w:left w:type="dxa" w:w="110"/>
              <w:bottom w:type="dxa" w:w="80"/>
              <w:right w:type="dxa" w:w="110"/>
            </w:tcMar>
            <w:vAlign w:val="center"/>
          </w:tcPr>
          <w:p>
            <w:pPr>
              <w:spacing w:after="0" w:line="252"/>
            </w:pPr>
            <w:r>
              <w:rPr>
                <w:b/>
                <w:bCs/>
                <w:color w:val="FFFFFF"/>
                <w:sz w:val="20"/>
                <w:szCs w:val="20"/>
              </w:rPr>
              <w:t xml:space="preserve">Covered in</w:t>
            </w:r>
          </w:p>
        </w:tc>
      </w:tr>
      <w:tr>
        <w:tc>
          <w:tcPr>
            <w:tcW w:type="dxa" w:w="700"/>
            <w:tcBorders>
              <w:top w:val="single" w:color="9FB3C8" w:sz="1"/>
              <w:left w:val="single" w:color="9FB3C8" w:sz="1"/>
              <w:bottom w:val="single" w:color="9FB3C8" w:sz="1"/>
              <w:right w:val="single" w:color="9FB3C8" w:sz="1"/>
            </w:tcBorders>
            <w:shd w:fill="FFFFFF" w:val="clear"/>
            <w:tcMar>
              <w:top w:type="dxa" w:w="70"/>
              <w:left w:type="dxa" w:w="110"/>
              <w:bottom w:type="dxa" w:w="70"/>
              <w:right w:type="dxa" w:w="110"/>
            </w:tcMar>
            <w:vAlign w:val="center"/>
          </w:tcPr>
          <w:p>
            <w:pPr>
              <w:spacing w:after="0" w:line="252"/>
            </w:pPr>
            <w:r>
              <w:rPr>
                <w:sz w:val="20"/>
                <w:szCs w:val="20"/>
              </w:rPr>
              <w:t xml:space="preserve">1</w:t>
            </w:r>
          </w:p>
        </w:tc>
        <w:tc>
          <w:tcPr>
            <w:tcW w:type="dxa" w:w="5660"/>
            <w:tcBorders>
              <w:top w:val="single" w:color="9FB3C8" w:sz="1"/>
              <w:left w:val="single" w:color="9FB3C8" w:sz="1"/>
              <w:bottom w:val="single" w:color="9FB3C8" w:sz="1"/>
              <w:right w:val="single" w:color="9FB3C8" w:sz="1"/>
            </w:tcBorders>
            <w:shd w:fill="FFFFFF" w:val="clear"/>
            <w:tcMar>
              <w:top w:type="dxa" w:w="70"/>
              <w:left w:type="dxa" w:w="110"/>
              <w:bottom w:type="dxa" w:w="70"/>
              <w:right w:type="dxa" w:w="110"/>
            </w:tcMar>
            <w:vAlign w:val="center"/>
          </w:tcPr>
          <w:p>
            <w:pPr>
              <w:spacing w:after="0" w:line="252"/>
            </w:pPr>
            <w:r>
              <w:rPr>
                <w:sz w:val="20"/>
                <w:szCs w:val="20"/>
              </w:rPr>
              <w:t xml:space="preserve">Network &amp; Wireshark fundamentals</w:t>
            </w:r>
          </w:p>
        </w:tc>
        <w:tc>
          <w:tcPr>
            <w:tcW w:type="dxa" w:w="3000"/>
            <w:tcBorders>
              <w:top w:val="single" w:color="9FB3C8" w:sz="1"/>
              <w:left w:val="single" w:color="9FB3C8" w:sz="1"/>
              <w:bottom w:val="single" w:color="9FB3C8" w:sz="1"/>
              <w:right w:val="single" w:color="9FB3C8" w:sz="1"/>
            </w:tcBorders>
            <w:shd w:fill="FFFFFF" w:val="clear"/>
            <w:tcMar>
              <w:top w:type="dxa" w:w="70"/>
              <w:left w:type="dxa" w:w="110"/>
              <w:bottom w:type="dxa" w:w="70"/>
              <w:right w:type="dxa" w:w="110"/>
            </w:tcMar>
            <w:vAlign w:val="center"/>
          </w:tcPr>
          <w:p>
            <w:pPr>
              <w:spacing w:after="0" w:line="252"/>
            </w:pPr>
            <w:r>
              <w:rPr>
                <w:sz w:val="20"/>
                <w:szCs w:val="20"/>
              </w:rPr>
              <w:t xml:space="preserve">§2, §3</w:t>
            </w:r>
          </w:p>
        </w:tc>
      </w:tr>
      <w:tr>
        <w:tc>
          <w:tcPr>
            <w:tcW w:type="dxa" w:w="700"/>
            <w:tcBorders>
              <w:top w:val="single" w:color="9FB3C8" w:sz="1"/>
              <w:left w:val="single" w:color="9FB3C8" w:sz="1"/>
              <w:bottom w:val="single" w:color="9FB3C8" w:sz="1"/>
              <w:right w:val="single" w:color="9FB3C8" w:sz="1"/>
            </w:tcBorders>
            <w:shd w:fill="EAF1F6" w:val="clear"/>
            <w:tcMar>
              <w:top w:type="dxa" w:w="70"/>
              <w:left w:type="dxa" w:w="110"/>
              <w:bottom w:type="dxa" w:w="70"/>
              <w:right w:type="dxa" w:w="110"/>
            </w:tcMar>
            <w:vAlign w:val="center"/>
          </w:tcPr>
          <w:p>
            <w:pPr>
              <w:spacing w:after="0" w:line="252"/>
            </w:pPr>
            <w:r>
              <w:rPr>
                <w:sz w:val="20"/>
                <w:szCs w:val="20"/>
              </w:rPr>
              <w:t xml:space="preserve">2</w:t>
            </w:r>
          </w:p>
        </w:tc>
        <w:tc>
          <w:tcPr>
            <w:tcW w:type="dxa" w:w="5660"/>
            <w:tcBorders>
              <w:top w:val="single" w:color="9FB3C8" w:sz="1"/>
              <w:left w:val="single" w:color="9FB3C8" w:sz="1"/>
              <w:bottom w:val="single" w:color="9FB3C8" w:sz="1"/>
              <w:right w:val="single" w:color="9FB3C8" w:sz="1"/>
            </w:tcBorders>
            <w:shd w:fill="EAF1F6" w:val="clear"/>
            <w:tcMar>
              <w:top w:type="dxa" w:w="70"/>
              <w:left w:type="dxa" w:w="110"/>
              <w:bottom w:type="dxa" w:w="70"/>
              <w:right w:type="dxa" w:w="110"/>
            </w:tcMar>
            <w:vAlign w:val="center"/>
          </w:tcPr>
          <w:p>
            <w:pPr>
              <w:spacing w:after="0" w:line="252"/>
            </w:pPr>
            <w:r>
              <w:rPr>
                <w:sz w:val="20"/>
                <w:szCs w:val="20"/>
              </w:rPr>
              <w:t xml:space="preserve">Capture configuration &amp; packet acquisition</w:t>
            </w:r>
          </w:p>
        </w:tc>
        <w:tc>
          <w:tcPr>
            <w:tcW w:type="dxa" w:w="3000"/>
            <w:tcBorders>
              <w:top w:val="single" w:color="9FB3C8" w:sz="1"/>
              <w:left w:val="single" w:color="9FB3C8" w:sz="1"/>
              <w:bottom w:val="single" w:color="9FB3C8" w:sz="1"/>
              <w:right w:val="single" w:color="9FB3C8" w:sz="1"/>
            </w:tcBorders>
            <w:shd w:fill="EAF1F6" w:val="clear"/>
            <w:tcMar>
              <w:top w:type="dxa" w:w="70"/>
              <w:left w:type="dxa" w:w="110"/>
              <w:bottom w:type="dxa" w:w="70"/>
              <w:right w:type="dxa" w:w="110"/>
            </w:tcMar>
            <w:vAlign w:val="center"/>
          </w:tcPr>
          <w:p>
            <w:pPr>
              <w:spacing w:after="0" w:line="252"/>
            </w:pPr>
            <w:r>
              <w:rPr>
                <w:sz w:val="20"/>
                <w:szCs w:val="20"/>
              </w:rPr>
              <w:t xml:space="preserve">§4</w:t>
            </w:r>
          </w:p>
        </w:tc>
      </w:tr>
      <w:tr>
        <w:tc>
          <w:tcPr>
            <w:tcW w:type="dxa" w:w="700"/>
            <w:tcBorders>
              <w:top w:val="single" w:color="9FB3C8" w:sz="1"/>
              <w:left w:val="single" w:color="9FB3C8" w:sz="1"/>
              <w:bottom w:val="single" w:color="9FB3C8" w:sz="1"/>
              <w:right w:val="single" w:color="9FB3C8" w:sz="1"/>
            </w:tcBorders>
            <w:shd w:fill="FFFFFF" w:val="clear"/>
            <w:tcMar>
              <w:top w:type="dxa" w:w="70"/>
              <w:left w:type="dxa" w:w="110"/>
              <w:bottom w:type="dxa" w:w="70"/>
              <w:right w:type="dxa" w:w="110"/>
            </w:tcMar>
            <w:vAlign w:val="center"/>
          </w:tcPr>
          <w:p>
            <w:pPr>
              <w:spacing w:after="0" w:line="252"/>
            </w:pPr>
            <w:r>
              <w:rPr>
                <w:sz w:val="20"/>
                <w:szCs w:val="20"/>
              </w:rPr>
              <w:t xml:space="preserve">3</w:t>
            </w:r>
          </w:p>
        </w:tc>
        <w:tc>
          <w:tcPr>
            <w:tcW w:type="dxa" w:w="5660"/>
            <w:tcBorders>
              <w:top w:val="single" w:color="9FB3C8" w:sz="1"/>
              <w:left w:val="single" w:color="9FB3C8" w:sz="1"/>
              <w:bottom w:val="single" w:color="9FB3C8" w:sz="1"/>
              <w:right w:val="single" w:color="9FB3C8" w:sz="1"/>
            </w:tcBorders>
            <w:shd w:fill="FFFFFF" w:val="clear"/>
            <w:tcMar>
              <w:top w:type="dxa" w:w="70"/>
              <w:left w:type="dxa" w:w="110"/>
              <w:bottom w:type="dxa" w:w="70"/>
              <w:right w:type="dxa" w:w="110"/>
            </w:tcMar>
            <w:vAlign w:val="center"/>
          </w:tcPr>
          <w:p>
            <w:pPr>
              <w:spacing w:after="0" w:line="252"/>
            </w:pPr>
            <w:r>
              <w:rPr>
                <w:sz w:val="20"/>
                <w:szCs w:val="20"/>
              </w:rPr>
              <w:t xml:space="preserve">Filtering (capture vs. display)</w:t>
            </w:r>
          </w:p>
        </w:tc>
        <w:tc>
          <w:tcPr>
            <w:tcW w:type="dxa" w:w="3000"/>
            <w:tcBorders>
              <w:top w:val="single" w:color="9FB3C8" w:sz="1"/>
              <w:left w:val="single" w:color="9FB3C8" w:sz="1"/>
              <w:bottom w:val="single" w:color="9FB3C8" w:sz="1"/>
              <w:right w:val="single" w:color="9FB3C8" w:sz="1"/>
            </w:tcBorders>
            <w:shd w:fill="FFFFFF" w:val="clear"/>
            <w:tcMar>
              <w:top w:type="dxa" w:w="70"/>
              <w:left w:type="dxa" w:w="110"/>
              <w:bottom w:type="dxa" w:w="70"/>
              <w:right w:type="dxa" w:w="110"/>
            </w:tcMar>
            <w:vAlign w:val="center"/>
          </w:tcPr>
          <w:p>
            <w:pPr>
              <w:spacing w:after="0" w:line="252"/>
            </w:pPr>
            <w:r>
              <w:rPr>
                <w:sz w:val="20"/>
                <w:szCs w:val="20"/>
              </w:rPr>
              <w:t xml:space="preserve">§5</w:t>
            </w:r>
          </w:p>
        </w:tc>
      </w:tr>
      <w:tr>
        <w:tc>
          <w:tcPr>
            <w:tcW w:type="dxa" w:w="700"/>
            <w:tcBorders>
              <w:top w:val="single" w:color="9FB3C8" w:sz="1"/>
              <w:left w:val="single" w:color="9FB3C8" w:sz="1"/>
              <w:bottom w:val="single" w:color="9FB3C8" w:sz="1"/>
              <w:right w:val="single" w:color="9FB3C8" w:sz="1"/>
            </w:tcBorders>
            <w:shd w:fill="EAF1F6" w:val="clear"/>
            <w:tcMar>
              <w:top w:type="dxa" w:w="70"/>
              <w:left w:type="dxa" w:w="110"/>
              <w:bottom w:type="dxa" w:w="70"/>
              <w:right w:type="dxa" w:w="110"/>
            </w:tcMar>
            <w:vAlign w:val="center"/>
          </w:tcPr>
          <w:p>
            <w:pPr>
              <w:spacing w:after="0" w:line="252"/>
            </w:pPr>
            <w:r>
              <w:rPr>
                <w:sz w:val="20"/>
                <w:szCs w:val="20"/>
              </w:rPr>
              <w:t xml:space="preserve">4</w:t>
            </w:r>
          </w:p>
        </w:tc>
        <w:tc>
          <w:tcPr>
            <w:tcW w:type="dxa" w:w="5660"/>
            <w:tcBorders>
              <w:top w:val="single" w:color="9FB3C8" w:sz="1"/>
              <w:left w:val="single" w:color="9FB3C8" w:sz="1"/>
              <w:bottom w:val="single" w:color="9FB3C8" w:sz="1"/>
              <w:right w:val="single" w:color="9FB3C8" w:sz="1"/>
            </w:tcBorders>
            <w:shd w:fill="EAF1F6" w:val="clear"/>
            <w:tcMar>
              <w:top w:type="dxa" w:w="70"/>
              <w:left w:type="dxa" w:w="110"/>
              <w:bottom w:type="dxa" w:w="70"/>
              <w:right w:type="dxa" w:w="110"/>
            </w:tcMar>
            <w:vAlign w:val="center"/>
          </w:tcPr>
          <w:p>
            <w:pPr>
              <w:spacing w:after="0" w:line="252"/>
            </w:pPr>
            <w:r>
              <w:rPr>
                <w:sz w:val="20"/>
                <w:szCs w:val="20"/>
              </w:rPr>
              <w:t xml:space="preserve">TCP/IP protocols &amp; the OSI model</w:t>
            </w:r>
          </w:p>
        </w:tc>
        <w:tc>
          <w:tcPr>
            <w:tcW w:type="dxa" w:w="3000"/>
            <w:tcBorders>
              <w:top w:val="single" w:color="9FB3C8" w:sz="1"/>
              <w:left w:val="single" w:color="9FB3C8" w:sz="1"/>
              <w:bottom w:val="single" w:color="9FB3C8" w:sz="1"/>
              <w:right w:val="single" w:color="9FB3C8" w:sz="1"/>
            </w:tcBorders>
            <w:shd w:fill="EAF1F6" w:val="clear"/>
            <w:tcMar>
              <w:top w:type="dxa" w:w="70"/>
              <w:left w:type="dxa" w:w="110"/>
              <w:bottom w:type="dxa" w:w="70"/>
              <w:right w:type="dxa" w:w="110"/>
            </w:tcMar>
            <w:vAlign w:val="center"/>
          </w:tcPr>
          <w:p>
            <w:pPr>
              <w:spacing w:after="0" w:line="252"/>
            </w:pPr>
            <w:r>
              <w:rPr>
                <w:sz w:val="20"/>
                <w:szCs w:val="20"/>
              </w:rPr>
              <w:t xml:space="preserve">§6–§8</w:t>
            </w:r>
          </w:p>
        </w:tc>
      </w:tr>
      <w:tr>
        <w:tc>
          <w:tcPr>
            <w:tcW w:type="dxa" w:w="700"/>
            <w:tcBorders>
              <w:top w:val="single" w:color="9FB3C8" w:sz="1"/>
              <w:left w:val="single" w:color="9FB3C8" w:sz="1"/>
              <w:bottom w:val="single" w:color="9FB3C8" w:sz="1"/>
              <w:right w:val="single" w:color="9FB3C8" w:sz="1"/>
            </w:tcBorders>
            <w:shd w:fill="FFFFFF" w:val="clear"/>
            <w:tcMar>
              <w:top w:type="dxa" w:w="70"/>
              <w:left w:type="dxa" w:w="110"/>
              <w:bottom w:type="dxa" w:w="70"/>
              <w:right w:type="dxa" w:w="110"/>
            </w:tcMar>
            <w:vAlign w:val="center"/>
          </w:tcPr>
          <w:p>
            <w:pPr>
              <w:spacing w:after="0" w:line="252"/>
            </w:pPr>
            <w:r>
              <w:rPr>
                <w:sz w:val="20"/>
                <w:szCs w:val="20"/>
              </w:rPr>
              <w:t xml:space="preserve">5</w:t>
            </w:r>
          </w:p>
        </w:tc>
        <w:tc>
          <w:tcPr>
            <w:tcW w:type="dxa" w:w="5660"/>
            <w:tcBorders>
              <w:top w:val="single" w:color="9FB3C8" w:sz="1"/>
              <w:left w:val="single" w:color="9FB3C8" w:sz="1"/>
              <w:bottom w:val="single" w:color="9FB3C8" w:sz="1"/>
              <w:right w:val="single" w:color="9FB3C8" w:sz="1"/>
            </w:tcBorders>
            <w:shd w:fill="FFFFFF" w:val="clear"/>
            <w:tcMar>
              <w:top w:type="dxa" w:w="70"/>
              <w:left w:type="dxa" w:w="110"/>
              <w:bottom w:type="dxa" w:w="70"/>
              <w:right w:type="dxa" w:w="110"/>
            </w:tcMar>
            <w:vAlign w:val="center"/>
          </w:tcPr>
          <w:p>
            <w:pPr>
              <w:spacing w:after="0" w:line="252"/>
            </w:pPr>
            <w:r>
              <w:rPr>
                <w:sz w:val="20"/>
                <w:szCs w:val="20"/>
              </w:rPr>
              <w:t xml:space="preserve">Analysis, statistics &amp; expert system</w:t>
            </w:r>
          </w:p>
        </w:tc>
        <w:tc>
          <w:tcPr>
            <w:tcW w:type="dxa" w:w="3000"/>
            <w:tcBorders>
              <w:top w:val="single" w:color="9FB3C8" w:sz="1"/>
              <w:left w:val="single" w:color="9FB3C8" w:sz="1"/>
              <w:bottom w:val="single" w:color="9FB3C8" w:sz="1"/>
              <w:right w:val="single" w:color="9FB3C8" w:sz="1"/>
            </w:tcBorders>
            <w:shd w:fill="FFFFFF" w:val="clear"/>
            <w:tcMar>
              <w:top w:type="dxa" w:w="70"/>
              <w:left w:type="dxa" w:w="110"/>
              <w:bottom w:type="dxa" w:w="70"/>
              <w:right w:type="dxa" w:w="110"/>
            </w:tcMar>
            <w:vAlign w:val="center"/>
          </w:tcPr>
          <w:p>
            <w:pPr>
              <w:spacing w:after="0" w:line="252"/>
            </w:pPr>
            <w:r>
              <w:rPr>
                <w:sz w:val="20"/>
                <w:szCs w:val="20"/>
              </w:rPr>
              <w:t xml:space="preserve">§9–§10</w:t>
            </w:r>
          </w:p>
        </w:tc>
      </w:tr>
      <w:tr>
        <w:tc>
          <w:tcPr>
            <w:tcW w:type="dxa" w:w="700"/>
            <w:tcBorders>
              <w:top w:val="single" w:color="9FB3C8" w:sz="1"/>
              <w:left w:val="single" w:color="9FB3C8" w:sz="1"/>
              <w:bottom w:val="single" w:color="9FB3C8" w:sz="1"/>
              <w:right w:val="single" w:color="9FB3C8" w:sz="1"/>
            </w:tcBorders>
            <w:shd w:fill="EAF1F6" w:val="clear"/>
            <w:tcMar>
              <w:top w:type="dxa" w:w="70"/>
              <w:left w:type="dxa" w:w="110"/>
              <w:bottom w:type="dxa" w:w="70"/>
              <w:right w:type="dxa" w:w="110"/>
            </w:tcMar>
            <w:vAlign w:val="center"/>
          </w:tcPr>
          <w:p>
            <w:pPr>
              <w:spacing w:after="0" w:line="252"/>
            </w:pPr>
            <w:r>
              <w:rPr>
                <w:sz w:val="20"/>
                <w:szCs w:val="20"/>
              </w:rPr>
              <w:t xml:space="preserve">6</w:t>
            </w:r>
          </w:p>
        </w:tc>
        <w:tc>
          <w:tcPr>
            <w:tcW w:type="dxa" w:w="5660"/>
            <w:tcBorders>
              <w:top w:val="single" w:color="9FB3C8" w:sz="1"/>
              <w:left w:val="single" w:color="9FB3C8" w:sz="1"/>
              <w:bottom w:val="single" w:color="9FB3C8" w:sz="1"/>
              <w:right w:val="single" w:color="9FB3C8" w:sz="1"/>
            </w:tcBorders>
            <w:shd w:fill="EAF1F6" w:val="clear"/>
            <w:tcMar>
              <w:top w:type="dxa" w:w="70"/>
              <w:left w:type="dxa" w:w="110"/>
              <w:bottom w:type="dxa" w:w="70"/>
              <w:right w:type="dxa" w:w="110"/>
            </w:tcMar>
            <w:vAlign w:val="center"/>
          </w:tcPr>
          <w:p>
            <w:pPr>
              <w:spacing w:after="0" w:line="252"/>
            </w:pPr>
            <w:r>
              <w:rPr>
                <w:sz w:val="20"/>
                <w:szCs w:val="20"/>
              </w:rPr>
              <w:t xml:space="preserve">Troubleshooting &amp; performance</w:t>
            </w:r>
          </w:p>
        </w:tc>
        <w:tc>
          <w:tcPr>
            <w:tcW w:type="dxa" w:w="3000"/>
            <w:tcBorders>
              <w:top w:val="single" w:color="9FB3C8" w:sz="1"/>
              <w:left w:val="single" w:color="9FB3C8" w:sz="1"/>
              <w:bottom w:val="single" w:color="9FB3C8" w:sz="1"/>
              <w:right w:val="single" w:color="9FB3C8" w:sz="1"/>
            </w:tcBorders>
            <w:shd w:fill="EAF1F6" w:val="clear"/>
            <w:tcMar>
              <w:top w:type="dxa" w:w="70"/>
              <w:left w:type="dxa" w:w="110"/>
              <w:bottom w:type="dxa" w:w="70"/>
              <w:right w:type="dxa" w:w="110"/>
            </w:tcMar>
            <w:vAlign w:val="center"/>
          </w:tcPr>
          <w:p>
            <w:pPr>
              <w:spacing w:after="0" w:line="252"/>
            </w:pPr>
            <w:r>
              <w:rPr>
                <w:sz w:val="20"/>
                <w:szCs w:val="20"/>
              </w:rPr>
              <w:t xml:space="preserve">§11</w:t>
            </w:r>
          </w:p>
        </w:tc>
      </w:tr>
      <w:tr>
        <w:tc>
          <w:tcPr>
            <w:tcW w:type="dxa" w:w="700"/>
            <w:tcBorders>
              <w:top w:val="single" w:color="9FB3C8" w:sz="1"/>
              <w:left w:val="single" w:color="9FB3C8" w:sz="1"/>
              <w:bottom w:val="single" w:color="9FB3C8" w:sz="1"/>
              <w:right w:val="single" w:color="9FB3C8" w:sz="1"/>
            </w:tcBorders>
            <w:shd w:fill="FFFFFF" w:val="clear"/>
            <w:tcMar>
              <w:top w:type="dxa" w:w="70"/>
              <w:left w:type="dxa" w:w="110"/>
              <w:bottom w:type="dxa" w:w="70"/>
              <w:right w:type="dxa" w:w="110"/>
            </w:tcMar>
            <w:vAlign w:val="center"/>
          </w:tcPr>
          <w:p>
            <w:pPr>
              <w:spacing w:after="0" w:line="252"/>
            </w:pPr>
            <w:r>
              <w:rPr>
                <w:sz w:val="20"/>
                <w:szCs w:val="20"/>
              </w:rPr>
              <w:t xml:space="preserve">7</w:t>
            </w:r>
          </w:p>
        </w:tc>
        <w:tc>
          <w:tcPr>
            <w:tcW w:type="dxa" w:w="5660"/>
            <w:tcBorders>
              <w:top w:val="single" w:color="9FB3C8" w:sz="1"/>
              <w:left w:val="single" w:color="9FB3C8" w:sz="1"/>
              <w:bottom w:val="single" w:color="9FB3C8" w:sz="1"/>
              <w:right w:val="single" w:color="9FB3C8" w:sz="1"/>
            </w:tcBorders>
            <w:shd w:fill="FFFFFF" w:val="clear"/>
            <w:tcMar>
              <w:top w:type="dxa" w:w="70"/>
              <w:left w:type="dxa" w:w="110"/>
              <w:bottom w:type="dxa" w:w="70"/>
              <w:right w:type="dxa" w:w="110"/>
            </w:tcMar>
            <w:vAlign w:val="center"/>
          </w:tcPr>
          <w:p>
            <w:pPr>
              <w:spacing w:after="0" w:line="252"/>
            </w:pPr>
            <w:r>
              <w:rPr>
                <w:sz w:val="20"/>
                <w:szCs w:val="20"/>
              </w:rPr>
              <w:t xml:space="preserve">Security, 802.11 &amp; advanced topics</w:t>
            </w:r>
          </w:p>
        </w:tc>
        <w:tc>
          <w:tcPr>
            <w:tcW w:type="dxa" w:w="3000"/>
            <w:tcBorders>
              <w:top w:val="single" w:color="9FB3C8" w:sz="1"/>
              <w:left w:val="single" w:color="9FB3C8" w:sz="1"/>
              <w:bottom w:val="single" w:color="9FB3C8" w:sz="1"/>
              <w:right w:val="single" w:color="9FB3C8" w:sz="1"/>
            </w:tcBorders>
            <w:shd w:fill="FFFFFF" w:val="clear"/>
            <w:tcMar>
              <w:top w:type="dxa" w:w="70"/>
              <w:left w:type="dxa" w:w="110"/>
              <w:bottom w:type="dxa" w:w="70"/>
              <w:right w:type="dxa" w:w="110"/>
            </w:tcMar>
            <w:vAlign w:val="center"/>
          </w:tcPr>
          <w:p>
            <w:pPr>
              <w:spacing w:after="0" w:line="252"/>
            </w:pPr>
            <w:r>
              <w:rPr>
                <w:sz w:val="20"/>
                <w:szCs w:val="20"/>
              </w:rPr>
              <w:t xml:space="preserve">§12–§13</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4360" w:sz="1"/>
              <w:left w:val="single" w:color="154360" w:sz="18"/>
              <w:bottom w:val="single" w:color="154360" w:sz="1"/>
              <w:right w:val="single" w:color="154360" w:sz="1"/>
            </w:tcBorders>
            <w:shd w:fill="EDEFF7" w:val="clear"/>
            <w:tcMar>
              <w:top w:type="dxa" w:w="120"/>
              <w:left w:type="dxa" w:w="180"/>
              <w:bottom w:type="dxa" w:w="120"/>
              <w:right w:type="dxa" w:w="160"/>
            </w:tcMar>
          </w:tcPr>
          <w:p>
            <w:pPr>
              <w:spacing w:after="60"/>
            </w:pPr>
            <w:r>
              <w:rPr>
                <w:b/>
                <w:bCs/>
                <w:color w:val="154360"/>
                <w:sz w:val="20"/>
                <w:szCs w:val="20"/>
              </w:rPr>
              <w:t xml:space="preserve">EXAM FOCUS</w:t>
            </w:r>
          </w:p>
          <w:p>
            <w:pPr>
              <w:spacing w:after="40" w:line="264"/>
            </w:pPr>
            <w:r>
              <w:rPr>
                <w:sz w:val="21"/>
                <w:szCs w:val="21"/>
              </w:rPr>
              <w:t xml:space="preserve">Two skills carry the most weight on test day: (1) knowing whether a given filter is a </w:t>
            </w:r>
            <w:r>
              <w:rPr>
                <w:b/>
                <w:bCs/>
                <w:sz w:val="21"/>
                <w:szCs w:val="21"/>
              </w:rPr>
              <w:t xml:space="preserve">capture filter (BPF)</w:t>
            </w:r>
            <w:r>
              <w:rPr>
                <w:sz w:val="21"/>
                <w:szCs w:val="21"/>
              </w:rPr>
              <w:t xml:space="preserve"> or a </w:t>
            </w:r>
            <w:r>
              <w:rPr>
                <w:b/>
                <w:bCs/>
                <w:sz w:val="21"/>
                <w:szCs w:val="21"/>
              </w:rPr>
              <w:t xml:space="preserve">display filter</w:t>
            </w:r>
            <w:r>
              <w:rPr>
                <w:sz w:val="21"/>
                <w:szCs w:val="21"/>
              </w:rPr>
              <w:t xml:space="preserve">, and (2) reading a TCP flag/handshake sequence correctly. Drill both relentlessly.</w:t>
            </w:r>
          </w:p>
        </w:tc>
      </w:tr>
    </w:tbl>
    <w:p>
      <w:r>
        <w:br w:type="page"/>
      </w:r>
    </w:p>
    <w:p>
      <w:pPr>
        <w:pStyle w:val="Heading1"/>
      </w:pPr>
      <w:r>
        <w:t xml:space="preserve">2. Networking Foundations You Must Know</w:t>
      </w:r>
    </w:p>
    <w:p>
      <w:pPr>
        <w:spacing w:after="120" w:line="276"/>
      </w:pPr>
      <w:r>
        <w:t xml:space="preserve">Wireshark shows you exactly what crosses the wire, so the tool is only as useful as your understanding of the protocols underneath. This section is a fast, dense refresher of the models and addressing schemes the exam assumes.</w:t>
      </w:r>
    </w:p>
    <w:p>
      <w:pPr>
        <w:pStyle w:val="Heading2"/>
      </w:pPr>
      <w:r>
        <w:t xml:space="preserve">2.1 The OSI Model vs. the TCP/IP Model</w:t>
      </w:r>
    </w:p>
    <w:p>
      <w:pPr>
        <w:spacing w:after="120" w:line="276"/>
      </w:pPr>
      <w:r>
        <w:t xml:space="preserve">Wireshark's packet detail pane is organized by layer. Reading it fluently means knowing which protocol lives where.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300"/>
        <w:gridCol w:w="1200"/>
        <w:gridCol w:w="2660"/>
        <w:gridCol w:w="2100"/>
      </w:tblGrid>
      <w:tr>
        <w:trPr>
          <w:tblHeader/>
        </w:trPr>
        <w:tc>
          <w:tcPr>
            <w:tcW w:type="dxa" w:w="1100"/>
            <w:tcBorders>
              <w:top w:val="single" w:color="154360" w:sz="1"/>
              <w:left w:val="single" w:color="154360" w:sz="1"/>
              <w:bottom w:val="single" w:color="154360" w:sz="1"/>
              <w:right w:val="single" w:color="154360" w:sz="1"/>
            </w:tcBorders>
            <w:shd w:fill="0B6E99" w:val="clear"/>
            <w:tcMar>
              <w:top w:type="dxa" w:w="80"/>
              <w:left w:type="dxa" w:w="110"/>
              <w:bottom w:type="dxa" w:w="80"/>
              <w:right w:type="dxa" w:w="110"/>
            </w:tcMar>
            <w:vAlign w:val="center"/>
          </w:tcPr>
          <w:p>
            <w:pPr>
              <w:spacing w:after="0" w:line="252"/>
            </w:pPr>
            <w:r>
              <w:rPr>
                <w:b/>
                <w:bCs/>
                <w:color w:val="FFFFFF"/>
                <w:sz w:val="20"/>
                <w:szCs w:val="20"/>
              </w:rPr>
              <w:t xml:space="preserve">OSI Layer</w:t>
            </w:r>
          </w:p>
        </w:tc>
        <w:tc>
          <w:tcPr>
            <w:tcW w:type="dxa" w:w="2300"/>
            <w:tcBorders>
              <w:top w:val="single" w:color="154360" w:sz="1"/>
              <w:left w:val="single" w:color="154360" w:sz="1"/>
              <w:bottom w:val="single" w:color="154360" w:sz="1"/>
              <w:right w:val="single" w:color="154360" w:sz="1"/>
            </w:tcBorders>
            <w:shd w:fill="0B6E99" w:val="clear"/>
            <w:tcMar>
              <w:top w:type="dxa" w:w="80"/>
              <w:left w:type="dxa" w:w="110"/>
              <w:bottom w:type="dxa" w:w="80"/>
              <w:right w:type="dxa" w:w="110"/>
            </w:tcMar>
            <w:vAlign w:val="center"/>
          </w:tcPr>
          <w:p>
            <w:pPr>
              <w:spacing w:after="0" w:line="252"/>
            </w:pPr>
            <w:r>
              <w:rPr>
                <w:b/>
                <w:bCs/>
                <w:color w:val="FFFFFF"/>
                <w:sz w:val="20"/>
                <w:szCs w:val="20"/>
              </w:rPr>
              <w:t xml:space="preserve">Name</w:t>
            </w:r>
          </w:p>
        </w:tc>
        <w:tc>
          <w:tcPr>
            <w:tcW w:type="dxa" w:w="1200"/>
            <w:tcBorders>
              <w:top w:val="single" w:color="154360" w:sz="1"/>
              <w:left w:val="single" w:color="154360" w:sz="1"/>
              <w:bottom w:val="single" w:color="154360" w:sz="1"/>
              <w:right w:val="single" w:color="154360" w:sz="1"/>
            </w:tcBorders>
            <w:shd w:fill="0B6E99" w:val="clear"/>
            <w:tcMar>
              <w:top w:type="dxa" w:w="80"/>
              <w:left w:type="dxa" w:w="110"/>
              <w:bottom w:type="dxa" w:w="80"/>
              <w:right w:type="dxa" w:w="110"/>
            </w:tcMar>
            <w:vAlign w:val="center"/>
          </w:tcPr>
          <w:p>
            <w:pPr>
              <w:spacing w:after="0" w:line="252"/>
            </w:pPr>
            <w:r>
              <w:rPr>
                <w:b/>
                <w:bCs/>
                <w:color w:val="FFFFFF"/>
                <w:sz w:val="20"/>
                <w:szCs w:val="20"/>
              </w:rPr>
              <w:t xml:space="preserve">TCP/IP</w:t>
            </w:r>
          </w:p>
        </w:tc>
        <w:tc>
          <w:tcPr>
            <w:tcW w:type="dxa" w:w="2660"/>
            <w:tcBorders>
              <w:top w:val="single" w:color="154360" w:sz="1"/>
              <w:left w:val="single" w:color="154360" w:sz="1"/>
              <w:bottom w:val="single" w:color="154360" w:sz="1"/>
              <w:right w:val="single" w:color="154360" w:sz="1"/>
            </w:tcBorders>
            <w:shd w:fill="0B6E99" w:val="clear"/>
            <w:tcMar>
              <w:top w:type="dxa" w:w="80"/>
              <w:left w:type="dxa" w:w="110"/>
              <w:bottom w:type="dxa" w:w="80"/>
              <w:right w:type="dxa" w:w="110"/>
            </w:tcMar>
            <w:vAlign w:val="center"/>
          </w:tcPr>
          <w:p>
            <w:pPr>
              <w:spacing w:after="0" w:line="252"/>
            </w:pPr>
            <w:r>
              <w:rPr>
                <w:b/>
                <w:bCs/>
                <w:color w:val="FFFFFF"/>
                <w:sz w:val="20"/>
                <w:szCs w:val="20"/>
              </w:rPr>
              <w:t xml:space="preserve">Example PDUs / Protocols</w:t>
            </w:r>
          </w:p>
        </w:tc>
        <w:tc>
          <w:tcPr>
            <w:tcW w:type="dxa" w:w="2100"/>
            <w:tcBorders>
              <w:top w:val="single" w:color="154360" w:sz="1"/>
              <w:left w:val="single" w:color="154360" w:sz="1"/>
              <w:bottom w:val="single" w:color="154360" w:sz="1"/>
              <w:right w:val="single" w:color="154360" w:sz="1"/>
            </w:tcBorders>
            <w:shd w:fill="0B6E99" w:val="clear"/>
            <w:tcMar>
              <w:top w:type="dxa" w:w="80"/>
              <w:left w:type="dxa" w:w="110"/>
              <w:bottom w:type="dxa" w:w="80"/>
              <w:right w:type="dxa" w:w="110"/>
            </w:tcMar>
            <w:vAlign w:val="center"/>
          </w:tcPr>
          <w:p>
            <w:pPr>
              <w:spacing w:after="0" w:line="252"/>
            </w:pPr>
            <w:r>
              <w:rPr>
                <w:b/>
                <w:bCs/>
                <w:color w:val="FFFFFF"/>
                <w:sz w:val="20"/>
                <w:szCs w:val="20"/>
              </w:rPr>
              <w:t xml:space="preserve">Wireshark sees it as</w:t>
            </w:r>
          </w:p>
        </w:tc>
      </w:tr>
      <w:tr>
        <w:tc>
          <w:tcPr>
            <w:tcW w:type="dxa" w:w="1100"/>
            <w:tcBorders>
              <w:top w:val="single" w:color="9FB3C8" w:sz="1"/>
              <w:left w:val="single" w:color="9FB3C8" w:sz="1"/>
              <w:bottom w:val="single" w:color="9FB3C8" w:sz="1"/>
              <w:right w:val="single" w:color="9FB3C8" w:sz="1"/>
            </w:tcBorders>
            <w:shd w:fill="FFFFFF" w:val="clear"/>
            <w:tcMar>
              <w:top w:type="dxa" w:w="70"/>
              <w:left w:type="dxa" w:w="110"/>
              <w:bottom w:type="dxa" w:w="70"/>
              <w:right w:type="dxa" w:w="110"/>
            </w:tcMar>
            <w:vAlign w:val="center"/>
          </w:tcPr>
          <w:p>
            <w:pPr>
              <w:spacing w:after="0" w:line="252"/>
            </w:pPr>
            <w:r>
              <w:rPr>
                <w:sz w:val="20"/>
                <w:szCs w:val="20"/>
              </w:rPr>
              <w:t xml:space="preserve">7/6/5</w:t>
            </w:r>
          </w:p>
        </w:tc>
        <w:tc>
          <w:tcPr>
            <w:tcW w:type="dxa" w:w="2300"/>
            <w:tcBorders>
              <w:top w:val="single" w:color="9FB3C8" w:sz="1"/>
              <w:left w:val="single" w:color="9FB3C8" w:sz="1"/>
              <w:bottom w:val="single" w:color="9FB3C8" w:sz="1"/>
              <w:right w:val="single" w:color="9FB3C8" w:sz="1"/>
            </w:tcBorders>
            <w:shd w:fill="FFFFFF" w:val="clear"/>
            <w:tcMar>
              <w:top w:type="dxa" w:w="70"/>
              <w:left w:type="dxa" w:w="110"/>
              <w:bottom w:type="dxa" w:w="70"/>
              <w:right w:type="dxa" w:w="110"/>
            </w:tcMar>
            <w:vAlign w:val="center"/>
          </w:tcPr>
          <w:p>
            <w:pPr>
              <w:spacing w:after="0" w:line="252"/>
            </w:pPr>
            <w:r>
              <w:rPr>
                <w:sz w:val="20"/>
                <w:szCs w:val="20"/>
              </w:rPr>
              <w:t xml:space="preserve">Application/Presentation/Session</w:t>
            </w:r>
          </w:p>
        </w:tc>
        <w:tc>
          <w:tcPr>
            <w:tcW w:type="dxa" w:w="1200"/>
            <w:tcBorders>
              <w:top w:val="single" w:color="9FB3C8" w:sz="1"/>
              <w:left w:val="single" w:color="9FB3C8" w:sz="1"/>
              <w:bottom w:val="single" w:color="9FB3C8" w:sz="1"/>
              <w:right w:val="single" w:color="9FB3C8" w:sz="1"/>
            </w:tcBorders>
            <w:shd w:fill="FFFFFF" w:val="clear"/>
            <w:tcMar>
              <w:top w:type="dxa" w:w="70"/>
              <w:left w:type="dxa" w:w="110"/>
              <w:bottom w:type="dxa" w:w="70"/>
              <w:right w:type="dxa" w:w="110"/>
            </w:tcMar>
            <w:vAlign w:val="center"/>
          </w:tcPr>
          <w:p>
            <w:pPr>
              <w:spacing w:after="0" w:line="252"/>
            </w:pPr>
            <w:r>
              <w:rPr>
                <w:sz w:val="20"/>
                <w:szCs w:val="20"/>
              </w:rPr>
              <w:t xml:space="preserve">Application</w:t>
            </w:r>
          </w:p>
        </w:tc>
        <w:tc>
          <w:tcPr>
            <w:tcW w:type="dxa" w:w="2660"/>
            <w:tcBorders>
              <w:top w:val="single" w:color="9FB3C8" w:sz="1"/>
              <w:left w:val="single" w:color="9FB3C8" w:sz="1"/>
              <w:bottom w:val="single" w:color="9FB3C8" w:sz="1"/>
              <w:right w:val="single" w:color="9FB3C8" w:sz="1"/>
            </w:tcBorders>
            <w:shd w:fill="FFFFFF" w:val="clear"/>
            <w:tcMar>
              <w:top w:type="dxa" w:w="70"/>
              <w:left w:type="dxa" w:w="110"/>
              <w:bottom w:type="dxa" w:w="70"/>
              <w:right w:type="dxa" w:w="110"/>
            </w:tcMar>
            <w:vAlign w:val="center"/>
          </w:tcPr>
          <w:p>
            <w:pPr>
              <w:spacing w:after="0" w:line="252"/>
            </w:pPr>
            <w:r>
              <w:rPr>
                <w:sz w:val="20"/>
                <w:szCs w:val="20"/>
              </w:rPr>
              <w:t xml:space="preserve">HTTP, DNS, TLS, FTP, SMB</w:t>
            </w:r>
          </w:p>
        </w:tc>
        <w:tc>
          <w:tcPr>
            <w:tcW w:type="dxa" w:w="2100"/>
            <w:tcBorders>
              <w:top w:val="single" w:color="9FB3C8" w:sz="1"/>
              <w:left w:val="single" w:color="9FB3C8" w:sz="1"/>
              <w:bottom w:val="single" w:color="9FB3C8" w:sz="1"/>
              <w:right w:val="single" w:color="9FB3C8" w:sz="1"/>
            </w:tcBorders>
            <w:shd w:fill="FFFFFF" w:val="clear"/>
            <w:tcMar>
              <w:top w:type="dxa" w:w="70"/>
              <w:left w:type="dxa" w:w="110"/>
              <w:bottom w:type="dxa" w:w="70"/>
              <w:right w:type="dxa" w:w="110"/>
            </w:tcMar>
            <w:vAlign w:val="center"/>
          </w:tcPr>
          <w:p>
            <w:pPr>
              <w:spacing w:after="0" w:line="252"/>
            </w:pPr>
            <w:r>
              <w:rPr>
                <w:sz w:val="20"/>
                <w:szCs w:val="20"/>
              </w:rPr>
              <w:t xml:space="preserve">Dissected app data</w:t>
            </w:r>
          </w:p>
        </w:tc>
      </w:tr>
      <w:tr>
        <w:tc>
          <w:tcPr>
            <w:tcW w:type="dxa" w:w="1100"/>
            <w:tcBorders>
              <w:top w:val="single" w:color="9FB3C8" w:sz="1"/>
              <w:left w:val="single" w:color="9FB3C8" w:sz="1"/>
              <w:bottom w:val="single" w:color="9FB3C8" w:sz="1"/>
              <w:right w:val="single" w:color="9FB3C8" w:sz="1"/>
            </w:tcBorders>
            <w:shd w:fill="EAF1F6" w:val="clear"/>
            <w:tcMar>
              <w:top w:type="dxa" w:w="70"/>
              <w:left w:type="dxa" w:w="110"/>
              <w:bottom w:type="dxa" w:w="70"/>
              <w:right w:type="dxa" w:w="110"/>
            </w:tcMar>
            <w:vAlign w:val="center"/>
          </w:tcPr>
          <w:p>
            <w:pPr>
              <w:spacing w:after="0" w:line="252"/>
            </w:pPr>
            <w:r>
              <w:rPr>
                <w:sz w:val="20"/>
                <w:szCs w:val="20"/>
              </w:rPr>
              <w:t xml:space="preserve">4</w:t>
            </w:r>
          </w:p>
        </w:tc>
        <w:tc>
          <w:tcPr>
            <w:tcW w:type="dxa" w:w="2300"/>
            <w:tcBorders>
              <w:top w:val="single" w:color="9FB3C8" w:sz="1"/>
              <w:left w:val="single" w:color="9FB3C8" w:sz="1"/>
              <w:bottom w:val="single" w:color="9FB3C8" w:sz="1"/>
              <w:right w:val="single" w:color="9FB3C8" w:sz="1"/>
            </w:tcBorders>
            <w:shd w:fill="EAF1F6" w:val="clear"/>
            <w:tcMar>
              <w:top w:type="dxa" w:w="70"/>
              <w:left w:type="dxa" w:w="110"/>
              <w:bottom w:type="dxa" w:w="70"/>
              <w:right w:type="dxa" w:w="110"/>
            </w:tcMar>
            <w:vAlign w:val="center"/>
          </w:tcPr>
          <w:p>
            <w:pPr>
              <w:spacing w:after="0" w:line="252"/>
            </w:pPr>
            <w:r>
              <w:rPr>
                <w:sz w:val="20"/>
                <w:szCs w:val="20"/>
              </w:rPr>
              <w:t xml:space="preserve">Transport</w:t>
            </w:r>
          </w:p>
        </w:tc>
        <w:tc>
          <w:tcPr>
            <w:tcW w:type="dxa" w:w="1200"/>
            <w:tcBorders>
              <w:top w:val="single" w:color="9FB3C8" w:sz="1"/>
              <w:left w:val="single" w:color="9FB3C8" w:sz="1"/>
              <w:bottom w:val="single" w:color="9FB3C8" w:sz="1"/>
              <w:right w:val="single" w:color="9FB3C8" w:sz="1"/>
            </w:tcBorders>
            <w:shd w:fill="EAF1F6" w:val="clear"/>
            <w:tcMar>
              <w:top w:type="dxa" w:w="70"/>
              <w:left w:type="dxa" w:w="110"/>
              <w:bottom w:type="dxa" w:w="70"/>
              <w:right w:type="dxa" w:w="110"/>
            </w:tcMar>
            <w:vAlign w:val="center"/>
          </w:tcPr>
          <w:p>
            <w:pPr>
              <w:spacing w:after="0" w:line="252"/>
            </w:pPr>
            <w:r>
              <w:rPr>
                <w:sz w:val="20"/>
                <w:szCs w:val="20"/>
              </w:rPr>
              <w:t xml:space="preserve">Transport</w:t>
            </w:r>
          </w:p>
        </w:tc>
        <w:tc>
          <w:tcPr>
            <w:tcW w:type="dxa" w:w="2660"/>
            <w:tcBorders>
              <w:top w:val="single" w:color="9FB3C8" w:sz="1"/>
              <w:left w:val="single" w:color="9FB3C8" w:sz="1"/>
              <w:bottom w:val="single" w:color="9FB3C8" w:sz="1"/>
              <w:right w:val="single" w:color="9FB3C8" w:sz="1"/>
            </w:tcBorders>
            <w:shd w:fill="EAF1F6" w:val="clear"/>
            <w:tcMar>
              <w:top w:type="dxa" w:w="70"/>
              <w:left w:type="dxa" w:w="110"/>
              <w:bottom w:type="dxa" w:w="70"/>
              <w:right w:type="dxa" w:w="110"/>
            </w:tcMar>
            <w:vAlign w:val="center"/>
          </w:tcPr>
          <w:p>
            <w:pPr>
              <w:spacing w:after="0" w:line="252"/>
            </w:pPr>
            <w:r>
              <w:rPr>
                <w:sz w:val="20"/>
                <w:szCs w:val="20"/>
              </w:rPr>
              <w:t xml:space="preserve">TCP, UDP, SCTP</w:t>
            </w:r>
          </w:p>
        </w:tc>
        <w:tc>
          <w:tcPr>
            <w:tcW w:type="dxa" w:w="2100"/>
            <w:tcBorders>
              <w:top w:val="single" w:color="9FB3C8" w:sz="1"/>
              <w:left w:val="single" w:color="9FB3C8" w:sz="1"/>
              <w:bottom w:val="single" w:color="9FB3C8" w:sz="1"/>
              <w:right w:val="single" w:color="9FB3C8" w:sz="1"/>
            </w:tcBorders>
            <w:shd w:fill="EAF1F6" w:val="clear"/>
            <w:tcMar>
              <w:top w:type="dxa" w:w="70"/>
              <w:left w:type="dxa" w:w="110"/>
              <w:bottom w:type="dxa" w:w="70"/>
              <w:right w:type="dxa" w:w="110"/>
            </w:tcMar>
            <w:vAlign w:val="center"/>
          </w:tcPr>
          <w:p>
            <w:pPr>
              <w:spacing w:after="0" w:line="252"/>
            </w:pPr>
            <w:r>
              <w:rPr>
                <w:sz w:val="20"/>
                <w:szCs w:val="20"/>
              </w:rPr>
              <w:t xml:space="preserve">Segments / datagrams</w:t>
            </w:r>
          </w:p>
        </w:tc>
      </w:tr>
      <w:tr>
        <w:tc>
          <w:tcPr>
            <w:tcW w:type="dxa" w:w="1100"/>
            <w:tcBorders>
              <w:top w:val="single" w:color="9FB3C8" w:sz="1"/>
              <w:left w:val="single" w:color="9FB3C8" w:sz="1"/>
              <w:bottom w:val="single" w:color="9FB3C8" w:sz="1"/>
              <w:right w:val="single" w:color="9FB3C8" w:sz="1"/>
            </w:tcBorders>
            <w:shd w:fill="FFFFFF" w:val="clear"/>
            <w:tcMar>
              <w:top w:type="dxa" w:w="70"/>
              <w:left w:type="dxa" w:w="110"/>
              <w:bottom w:type="dxa" w:w="70"/>
              <w:right w:type="dxa" w:w="110"/>
            </w:tcMar>
            <w:vAlign w:val="center"/>
          </w:tcPr>
          <w:p>
            <w:pPr>
              <w:spacing w:after="0" w:line="252"/>
            </w:pPr>
            <w:r>
              <w:rPr>
                <w:sz w:val="20"/>
                <w:szCs w:val="20"/>
              </w:rPr>
              <w:t xml:space="preserve">3</w:t>
            </w:r>
          </w:p>
        </w:tc>
        <w:tc>
          <w:tcPr>
            <w:tcW w:type="dxa" w:w="2300"/>
            <w:tcBorders>
              <w:top w:val="single" w:color="9FB3C8" w:sz="1"/>
              <w:left w:val="single" w:color="9FB3C8" w:sz="1"/>
              <w:bottom w:val="single" w:color="9FB3C8" w:sz="1"/>
              <w:right w:val="single" w:color="9FB3C8" w:sz="1"/>
            </w:tcBorders>
            <w:shd w:fill="FFFFFF" w:val="clear"/>
            <w:tcMar>
              <w:top w:type="dxa" w:w="70"/>
              <w:left w:type="dxa" w:w="110"/>
              <w:bottom w:type="dxa" w:w="70"/>
              <w:right w:type="dxa" w:w="110"/>
            </w:tcMar>
            <w:vAlign w:val="center"/>
          </w:tcPr>
          <w:p>
            <w:pPr>
              <w:spacing w:after="0" w:line="252"/>
            </w:pPr>
            <w:r>
              <w:rPr>
                <w:sz w:val="20"/>
                <w:szCs w:val="20"/>
              </w:rPr>
              <w:t xml:space="preserve">Network</w:t>
            </w:r>
          </w:p>
        </w:tc>
        <w:tc>
          <w:tcPr>
            <w:tcW w:type="dxa" w:w="1200"/>
            <w:tcBorders>
              <w:top w:val="single" w:color="9FB3C8" w:sz="1"/>
              <w:left w:val="single" w:color="9FB3C8" w:sz="1"/>
              <w:bottom w:val="single" w:color="9FB3C8" w:sz="1"/>
              <w:right w:val="single" w:color="9FB3C8" w:sz="1"/>
            </w:tcBorders>
            <w:shd w:fill="FFFFFF" w:val="clear"/>
            <w:tcMar>
              <w:top w:type="dxa" w:w="70"/>
              <w:left w:type="dxa" w:w="110"/>
              <w:bottom w:type="dxa" w:w="70"/>
              <w:right w:type="dxa" w:w="110"/>
            </w:tcMar>
            <w:vAlign w:val="center"/>
          </w:tcPr>
          <w:p>
            <w:pPr>
              <w:spacing w:after="0" w:line="252"/>
            </w:pPr>
            <w:r>
              <w:rPr>
                <w:sz w:val="20"/>
                <w:szCs w:val="20"/>
              </w:rPr>
              <w:t xml:space="preserve">Internet</w:t>
            </w:r>
          </w:p>
        </w:tc>
        <w:tc>
          <w:tcPr>
            <w:tcW w:type="dxa" w:w="2660"/>
            <w:tcBorders>
              <w:top w:val="single" w:color="9FB3C8" w:sz="1"/>
              <w:left w:val="single" w:color="9FB3C8" w:sz="1"/>
              <w:bottom w:val="single" w:color="9FB3C8" w:sz="1"/>
              <w:right w:val="single" w:color="9FB3C8" w:sz="1"/>
            </w:tcBorders>
            <w:shd w:fill="FFFFFF" w:val="clear"/>
            <w:tcMar>
              <w:top w:type="dxa" w:w="70"/>
              <w:left w:type="dxa" w:w="110"/>
              <w:bottom w:type="dxa" w:w="70"/>
              <w:right w:type="dxa" w:w="110"/>
            </w:tcMar>
            <w:vAlign w:val="center"/>
          </w:tcPr>
          <w:p>
            <w:pPr>
              <w:spacing w:after="0" w:line="252"/>
            </w:pPr>
            <w:r>
              <w:rPr>
                <w:sz w:val="20"/>
                <w:szCs w:val="20"/>
              </w:rPr>
              <w:t xml:space="preserve">IPv4, IPv6, ICMP</w:t>
            </w:r>
          </w:p>
        </w:tc>
        <w:tc>
          <w:tcPr>
            <w:tcW w:type="dxa" w:w="2100"/>
            <w:tcBorders>
              <w:top w:val="single" w:color="9FB3C8" w:sz="1"/>
              <w:left w:val="single" w:color="9FB3C8" w:sz="1"/>
              <w:bottom w:val="single" w:color="9FB3C8" w:sz="1"/>
              <w:right w:val="single" w:color="9FB3C8" w:sz="1"/>
            </w:tcBorders>
            <w:shd w:fill="FFFFFF" w:val="clear"/>
            <w:tcMar>
              <w:top w:type="dxa" w:w="70"/>
              <w:left w:type="dxa" w:w="110"/>
              <w:bottom w:type="dxa" w:w="70"/>
              <w:right w:type="dxa" w:w="110"/>
            </w:tcMar>
            <w:vAlign w:val="center"/>
          </w:tcPr>
          <w:p>
            <w:pPr>
              <w:spacing w:after="0" w:line="252"/>
            </w:pPr>
            <w:r>
              <w:rPr>
                <w:sz w:val="20"/>
                <w:szCs w:val="20"/>
              </w:rPr>
              <w:t xml:space="preserve">Packets</w:t>
            </w:r>
          </w:p>
        </w:tc>
      </w:tr>
      <w:tr>
        <w:tc>
          <w:tcPr>
            <w:tcW w:type="dxa" w:w="1100"/>
            <w:tcBorders>
              <w:top w:val="single" w:color="9FB3C8" w:sz="1"/>
              <w:left w:val="single" w:color="9FB3C8" w:sz="1"/>
              <w:bottom w:val="single" w:color="9FB3C8" w:sz="1"/>
              <w:right w:val="single" w:color="9FB3C8" w:sz="1"/>
            </w:tcBorders>
            <w:shd w:fill="EAF1F6" w:val="clear"/>
            <w:tcMar>
              <w:top w:type="dxa" w:w="70"/>
              <w:left w:type="dxa" w:w="110"/>
              <w:bottom w:type="dxa" w:w="70"/>
              <w:right w:type="dxa" w:w="110"/>
            </w:tcMar>
            <w:vAlign w:val="center"/>
          </w:tcPr>
          <w:p>
            <w:pPr>
              <w:spacing w:after="0" w:line="252"/>
            </w:pPr>
            <w:r>
              <w:rPr>
                <w:sz w:val="20"/>
                <w:szCs w:val="20"/>
              </w:rPr>
              <w:t xml:space="preserve">2</w:t>
            </w:r>
          </w:p>
        </w:tc>
        <w:tc>
          <w:tcPr>
            <w:tcW w:type="dxa" w:w="2300"/>
            <w:tcBorders>
              <w:top w:val="single" w:color="9FB3C8" w:sz="1"/>
              <w:left w:val="single" w:color="9FB3C8" w:sz="1"/>
              <w:bottom w:val="single" w:color="9FB3C8" w:sz="1"/>
              <w:right w:val="single" w:color="9FB3C8" w:sz="1"/>
            </w:tcBorders>
            <w:shd w:fill="EAF1F6" w:val="clear"/>
            <w:tcMar>
              <w:top w:type="dxa" w:w="70"/>
              <w:left w:type="dxa" w:w="110"/>
              <w:bottom w:type="dxa" w:w="70"/>
              <w:right w:type="dxa" w:w="110"/>
            </w:tcMar>
            <w:vAlign w:val="center"/>
          </w:tcPr>
          <w:p>
            <w:pPr>
              <w:spacing w:after="0" w:line="252"/>
            </w:pPr>
            <w:r>
              <w:rPr>
                <w:sz w:val="20"/>
                <w:szCs w:val="20"/>
              </w:rPr>
              <w:t xml:space="preserve">Data Link</w:t>
            </w:r>
          </w:p>
        </w:tc>
        <w:tc>
          <w:tcPr>
            <w:tcW w:type="dxa" w:w="1200"/>
            <w:tcBorders>
              <w:top w:val="single" w:color="9FB3C8" w:sz="1"/>
              <w:left w:val="single" w:color="9FB3C8" w:sz="1"/>
              <w:bottom w:val="single" w:color="9FB3C8" w:sz="1"/>
              <w:right w:val="single" w:color="9FB3C8" w:sz="1"/>
            </w:tcBorders>
            <w:shd w:fill="EAF1F6" w:val="clear"/>
            <w:tcMar>
              <w:top w:type="dxa" w:w="70"/>
              <w:left w:type="dxa" w:w="110"/>
              <w:bottom w:type="dxa" w:w="70"/>
              <w:right w:type="dxa" w:w="110"/>
            </w:tcMar>
            <w:vAlign w:val="center"/>
          </w:tcPr>
          <w:p>
            <w:pPr>
              <w:spacing w:after="0" w:line="252"/>
            </w:pPr>
            <w:r>
              <w:rPr>
                <w:sz w:val="20"/>
                <w:szCs w:val="20"/>
              </w:rPr>
              <w:t xml:space="preserve">Link</w:t>
            </w:r>
          </w:p>
        </w:tc>
        <w:tc>
          <w:tcPr>
            <w:tcW w:type="dxa" w:w="2660"/>
            <w:tcBorders>
              <w:top w:val="single" w:color="9FB3C8" w:sz="1"/>
              <w:left w:val="single" w:color="9FB3C8" w:sz="1"/>
              <w:bottom w:val="single" w:color="9FB3C8" w:sz="1"/>
              <w:right w:val="single" w:color="9FB3C8" w:sz="1"/>
            </w:tcBorders>
            <w:shd w:fill="EAF1F6" w:val="clear"/>
            <w:tcMar>
              <w:top w:type="dxa" w:w="70"/>
              <w:left w:type="dxa" w:w="110"/>
              <w:bottom w:type="dxa" w:w="70"/>
              <w:right w:type="dxa" w:w="110"/>
            </w:tcMar>
            <w:vAlign w:val="center"/>
          </w:tcPr>
          <w:p>
            <w:pPr>
              <w:spacing w:after="0" w:line="252"/>
            </w:pPr>
            <w:r>
              <w:rPr>
                <w:sz w:val="20"/>
                <w:szCs w:val="20"/>
              </w:rPr>
              <w:t xml:space="preserve">Ethernet, 802.11, ARP</w:t>
            </w:r>
          </w:p>
        </w:tc>
        <w:tc>
          <w:tcPr>
            <w:tcW w:type="dxa" w:w="2100"/>
            <w:tcBorders>
              <w:top w:val="single" w:color="9FB3C8" w:sz="1"/>
              <w:left w:val="single" w:color="9FB3C8" w:sz="1"/>
              <w:bottom w:val="single" w:color="9FB3C8" w:sz="1"/>
              <w:right w:val="single" w:color="9FB3C8" w:sz="1"/>
            </w:tcBorders>
            <w:shd w:fill="EAF1F6" w:val="clear"/>
            <w:tcMar>
              <w:top w:type="dxa" w:w="70"/>
              <w:left w:type="dxa" w:w="110"/>
              <w:bottom w:type="dxa" w:w="70"/>
              <w:right w:type="dxa" w:w="110"/>
            </w:tcMar>
            <w:vAlign w:val="center"/>
          </w:tcPr>
          <w:p>
            <w:pPr>
              <w:spacing w:after="0" w:line="252"/>
            </w:pPr>
            <w:r>
              <w:rPr>
                <w:sz w:val="20"/>
                <w:szCs w:val="20"/>
              </w:rPr>
              <w:t xml:space="preserve">Frames</w:t>
            </w:r>
          </w:p>
        </w:tc>
      </w:tr>
      <w:tr>
        <w:tc>
          <w:tcPr>
            <w:tcW w:type="dxa" w:w="1100"/>
            <w:tcBorders>
              <w:top w:val="single" w:color="9FB3C8" w:sz="1"/>
              <w:left w:val="single" w:color="9FB3C8" w:sz="1"/>
              <w:bottom w:val="single" w:color="9FB3C8" w:sz="1"/>
              <w:right w:val="single" w:color="9FB3C8" w:sz="1"/>
            </w:tcBorders>
            <w:shd w:fill="FFFFFF" w:val="clear"/>
            <w:tcMar>
              <w:top w:type="dxa" w:w="70"/>
              <w:left w:type="dxa" w:w="110"/>
              <w:bottom w:type="dxa" w:w="70"/>
              <w:right w:type="dxa" w:w="110"/>
            </w:tcMar>
            <w:vAlign w:val="center"/>
          </w:tcPr>
          <w:p>
            <w:pPr>
              <w:spacing w:after="0" w:line="252"/>
            </w:pPr>
            <w:r>
              <w:rPr>
                <w:sz w:val="20"/>
                <w:szCs w:val="20"/>
              </w:rPr>
              <w:t xml:space="preserve">1</w:t>
            </w:r>
          </w:p>
        </w:tc>
        <w:tc>
          <w:tcPr>
            <w:tcW w:type="dxa" w:w="2300"/>
            <w:tcBorders>
              <w:top w:val="single" w:color="9FB3C8" w:sz="1"/>
              <w:left w:val="single" w:color="9FB3C8" w:sz="1"/>
              <w:bottom w:val="single" w:color="9FB3C8" w:sz="1"/>
              <w:right w:val="single" w:color="9FB3C8" w:sz="1"/>
            </w:tcBorders>
            <w:shd w:fill="FFFFFF" w:val="clear"/>
            <w:tcMar>
              <w:top w:type="dxa" w:w="70"/>
              <w:left w:type="dxa" w:w="110"/>
              <w:bottom w:type="dxa" w:w="70"/>
              <w:right w:type="dxa" w:w="110"/>
            </w:tcMar>
            <w:vAlign w:val="center"/>
          </w:tcPr>
          <w:p>
            <w:pPr>
              <w:spacing w:after="0" w:line="252"/>
            </w:pPr>
            <w:r>
              <w:rPr>
                <w:sz w:val="20"/>
                <w:szCs w:val="20"/>
              </w:rPr>
              <w:t xml:space="preserve">Physical</w:t>
            </w:r>
          </w:p>
        </w:tc>
        <w:tc>
          <w:tcPr>
            <w:tcW w:type="dxa" w:w="1200"/>
            <w:tcBorders>
              <w:top w:val="single" w:color="9FB3C8" w:sz="1"/>
              <w:left w:val="single" w:color="9FB3C8" w:sz="1"/>
              <w:bottom w:val="single" w:color="9FB3C8" w:sz="1"/>
              <w:right w:val="single" w:color="9FB3C8" w:sz="1"/>
            </w:tcBorders>
            <w:shd w:fill="FFFFFF" w:val="clear"/>
            <w:tcMar>
              <w:top w:type="dxa" w:w="70"/>
              <w:left w:type="dxa" w:w="110"/>
              <w:bottom w:type="dxa" w:w="70"/>
              <w:right w:type="dxa" w:w="110"/>
            </w:tcMar>
            <w:vAlign w:val="center"/>
          </w:tcPr>
          <w:p>
            <w:pPr>
              <w:spacing w:after="0" w:line="252"/>
            </w:pPr>
            <w:r>
              <w:rPr>
                <w:sz w:val="20"/>
                <w:szCs w:val="20"/>
              </w:rPr>
              <w:t xml:space="preserve">Link</w:t>
            </w:r>
          </w:p>
        </w:tc>
        <w:tc>
          <w:tcPr>
            <w:tcW w:type="dxa" w:w="2660"/>
            <w:tcBorders>
              <w:top w:val="single" w:color="9FB3C8" w:sz="1"/>
              <w:left w:val="single" w:color="9FB3C8" w:sz="1"/>
              <w:bottom w:val="single" w:color="9FB3C8" w:sz="1"/>
              <w:right w:val="single" w:color="9FB3C8" w:sz="1"/>
            </w:tcBorders>
            <w:shd w:fill="FFFFFF" w:val="clear"/>
            <w:tcMar>
              <w:top w:type="dxa" w:w="70"/>
              <w:left w:type="dxa" w:w="110"/>
              <w:bottom w:type="dxa" w:w="70"/>
              <w:right w:type="dxa" w:w="110"/>
            </w:tcMar>
            <w:vAlign w:val="center"/>
          </w:tcPr>
          <w:p>
            <w:pPr>
              <w:spacing w:after="0" w:line="252"/>
            </w:pPr>
            <w:r>
              <w:rPr>
                <w:sz w:val="20"/>
                <w:szCs w:val="20"/>
              </w:rPr>
              <w:t xml:space="preserve">Cables, radio, NRZ</w:t>
            </w:r>
          </w:p>
        </w:tc>
        <w:tc>
          <w:tcPr>
            <w:tcW w:type="dxa" w:w="2100"/>
            <w:tcBorders>
              <w:top w:val="single" w:color="9FB3C8" w:sz="1"/>
              <w:left w:val="single" w:color="9FB3C8" w:sz="1"/>
              <w:bottom w:val="single" w:color="9FB3C8" w:sz="1"/>
              <w:right w:val="single" w:color="9FB3C8" w:sz="1"/>
            </w:tcBorders>
            <w:shd w:fill="FFFFFF" w:val="clear"/>
            <w:tcMar>
              <w:top w:type="dxa" w:w="70"/>
              <w:left w:type="dxa" w:w="110"/>
              <w:bottom w:type="dxa" w:w="70"/>
              <w:right w:type="dxa" w:w="110"/>
            </w:tcMar>
            <w:vAlign w:val="center"/>
          </w:tcPr>
          <w:p>
            <w:pPr>
              <w:spacing w:after="0" w:line="252"/>
            </w:pPr>
            <w:r>
              <w:rPr>
                <w:sz w:val="20"/>
                <w:szCs w:val="20"/>
              </w:rPr>
              <w:t xml:space="preserve">Bits (not captured)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5631" w:sz="1"/>
              <w:left w:val="single" w:color="1E5631" w:sz="18"/>
              <w:bottom w:val="single" w:color="1E5631" w:sz="1"/>
              <w:right w:val="single" w:color="1E5631" w:sz="1"/>
            </w:tcBorders>
            <w:shd w:fill="E8F3EC" w:val="clear"/>
            <w:tcMar>
              <w:top w:type="dxa" w:w="120"/>
              <w:left w:type="dxa" w:w="180"/>
              <w:bottom w:type="dxa" w:w="120"/>
              <w:right w:type="dxa" w:w="160"/>
            </w:tcMar>
          </w:tcPr>
          <w:p>
            <w:pPr>
              <w:spacing w:after="60"/>
            </w:pPr>
            <w:r>
              <w:rPr>
                <w:b/>
                <w:bCs/>
                <w:color w:val="1E5631"/>
                <w:sz w:val="20"/>
                <w:szCs w:val="20"/>
              </w:rPr>
              <w:t xml:space="preserve">TIP</w:t>
            </w:r>
          </w:p>
          <w:p>
            <w:pPr>
              <w:spacing w:after="40" w:line="264"/>
            </w:pPr>
            <w:r>
              <w:rPr>
                <w:sz w:val="21"/>
                <w:szCs w:val="21"/>
              </w:rPr>
              <w:t xml:space="preserve">Mnemonic (L7→L1): </w:t>
            </w:r>
            <w:r>
              <w:rPr>
                <w:b/>
                <w:bCs/>
                <w:sz w:val="21"/>
                <w:szCs w:val="21"/>
              </w:rPr>
              <w:t xml:space="preserve">All People Seem To Need Data Processing</w:t>
            </w:r>
            <w:r>
              <w:rPr>
                <w:sz w:val="21"/>
                <w:szCs w:val="21"/>
              </w:rPr>
              <w:t xml:space="preserve">. The matching PDU names bottom-up are Bits, Frames, Packets, Segments, Data.</w:t>
            </w:r>
          </w:p>
        </w:tc>
      </w:tr>
    </w:tbl>
    <w:p>
      <w:pPr>
        <w:pStyle w:val="Heading2"/>
      </w:pPr>
      <w:r>
        <w:t xml:space="preserve">2.2 Encapsulation &amp; Decapsulation</w:t>
      </w:r>
    </w:p>
    <w:p>
      <w:pPr>
        <w:spacing w:after="120" w:line="276"/>
      </w:pPr>
      <w:r>
        <w:t xml:space="preserve">Each layer wraps the layer above with its own header (and sometimes trailer). Wireshark's tree mirrors this nesting from the outside in: frame → Ethernet → IP → TCP → application.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FB3C8" w:sz="1"/>
              <w:left w:val="single" w:color="9FB3C8" w:sz="1"/>
              <w:bottom w:val="single" w:color="9FB3C8" w:sz="1"/>
              <w:right w:val="single" w:color="9FB3C8" w:sz="1"/>
            </w:tcBorders>
            <w:shd w:fill="F4F6F8" w:val="clear"/>
            <w:tcMar>
              <w:top w:type="dxa" w:w="120"/>
              <w:left w:type="dxa" w:w="160"/>
              <w:bottom w:type="dxa" w:w="120"/>
              <w:right w:type="dxa" w:w="160"/>
            </w:tcMar>
          </w:tcPr>
          <w:p>
            <w:pPr>
              <w:spacing w:after="0" w:line="240"/>
            </w:pPr>
            <w:r>
              <w:rPr>
                <w:rFonts w:ascii="Consolas" w:cs="Consolas" w:eastAsia="Consolas" w:hAnsi="Consolas"/>
                <w:color w:val="1A2332"/>
                <w:sz w:val="18"/>
                <w:szCs w:val="18"/>
              </w:rPr>
              <w:t xml:space="preserve">[ Ethernet hdr | IP hdr | TCP hdr | HTTP data | Ethernet FCS ]</w:t>
            </w:r>
          </w:p>
          <w:p>
            <w:pPr>
              <w:spacing w:after="0" w:line="240"/>
            </w:pPr>
            <w:r>
              <w:rPr>
                <w:rFonts w:ascii="Consolas" w:cs="Consolas" w:eastAsia="Consolas" w:hAnsi="Consolas"/>
                <w:color w:val="1A2332"/>
                <w:sz w:val="18"/>
                <w:szCs w:val="18"/>
              </w:rPr>
              <w:t xml:space="preserve">      L2           L3        L4         L7           L2</w:t>
            </w:r>
          </w:p>
          <w:p>
            <w:pPr>
              <w:spacing w:after="0" w:line="240"/>
            </w:pPr>
            <w:r>
              <w:rPr>
                <w:rFonts w:ascii="Consolas" w:cs="Consolas" w:eastAsia="Consolas" w:hAnsi="Consolas"/>
                <w:color w:val="1A2332"/>
                <w:sz w:val="18"/>
                <w:szCs w:val="18"/>
              </w:rPr>
              <w:t xml:space="preserve"> </w:t>
            </w:r>
          </w:p>
          <w:p>
            <w:pPr>
              <w:spacing w:after="0" w:line="240"/>
            </w:pPr>
            <w:r>
              <w:rPr>
                <w:rFonts w:ascii="Consolas" w:cs="Consolas" w:eastAsia="Consolas" w:hAnsi="Consolas"/>
                <w:color w:val="1A2332"/>
                <w:sz w:val="18"/>
                <w:szCs w:val="18"/>
              </w:rPr>
              <w:t xml:space="preserve">Decapsulation strips headers in reverse as the frame moves up the stack.</w:t>
            </w:r>
          </w:p>
        </w:tc>
      </w:tr>
    </w:tbl>
    <w:p>
      <w:pPr>
        <w:pStyle w:val="Heading2"/>
      </w:pPr>
      <w:r>
        <w:t xml:space="preserve">2.3 Addressing Reference</w:t>
      </w:r>
    </w:p>
    <w:p>
      <w:pPr>
        <w:pStyle w:val="Heading3"/>
      </w:pPr>
      <w:r>
        <w:t xml:space="preserve">MAC (Layer 2) addresses</w:t>
      </w:r>
    </w:p>
    <w:p>
      <w:pPr>
        <w:pStyle w:val="ListParagraph"/>
        <w:numPr>
          <w:ilvl w:val="0"/>
          <w:numId w:val="2"/>
        </w:numPr>
        <w:spacing w:after="60" w:line="268"/>
      </w:pPr>
      <w:r>
        <w:t xml:space="preserve">48 bits, written as 6 hex octets (e.g., </w:t>
      </w:r>
      <w:r>
        <w:rPr>
          <w:rFonts w:ascii="Consolas" w:cs="Consolas" w:eastAsia="Consolas" w:hAnsi="Consolas"/>
          <w:sz w:val="20"/>
          <w:szCs w:val="20"/>
        </w:rPr>
        <w:t xml:space="preserve">00:1a:2b:3c:4d:5e</w:t>
      </w:r>
      <w:r>
        <w:t xml:space="preserve">). First 24 bits = OUI (vendor); Wireshark resolves these to names.</w:t>
      </w:r>
    </w:p>
    <w:p>
      <w:pPr>
        <w:pStyle w:val="ListParagraph"/>
        <w:numPr>
          <w:ilvl w:val="0"/>
          <w:numId w:val="2"/>
        </w:numPr>
        <w:spacing w:after="60" w:line="268"/>
      </w:pPr>
      <w:r>
        <w:t xml:space="preserve">The least-significant bit of the first octet = I/G bit (0 = unicast, 1 = multicast). The next bit = U/L (universal vs. locally administered).</w:t>
      </w:r>
    </w:p>
    <w:p>
      <w:pPr>
        <w:pStyle w:val="ListParagraph"/>
        <w:numPr>
          <w:ilvl w:val="0"/>
          <w:numId w:val="2"/>
        </w:numPr>
        <w:spacing w:after="60" w:line="268"/>
      </w:pPr>
      <w:r>
        <w:t xml:space="preserve">Broadcast MAC = </w:t>
      </w:r>
      <w:r>
        <w:rPr>
          <w:rFonts w:ascii="Consolas" w:cs="Consolas" w:eastAsia="Consolas" w:hAnsi="Consolas"/>
          <w:sz w:val="20"/>
          <w:szCs w:val="20"/>
        </w:rPr>
        <w:t xml:space="preserve">ff:ff:ff:ff:ff:ff</w:t>
      </w:r>
      <w:r>
        <w:t xml:space="preserve">.</w:t>
      </w:r>
    </w:p>
    <w:p>
      <w:pPr>
        <w:pStyle w:val="Heading3"/>
      </w:pPr>
      <w:r>
        <w:t xml:space="preserve">IPv4 addressing &amp; classes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2860"/>
        <w:gridCol w:w="3200"/>
      </w:tblGrid>
      <w:tr>
        <w:trPr>
          <w:tblHeader/>
        </w:trPr>
        <w:tc>
          <w:tcPr>
            <w:tcW w:type="dxa" w:w="900"/>
            <w:tcBorders>
              <w:top w:val="single" w:color="154360" w:sz="1"/>
              <w:left w:val="single" w:color="154360" w:sz="1"/>
              <w:bottom w:val="single" w:color="154360" w:sz="1"/>
              <w:right w:val="single" w:color="154360" w:sz="1"/>
            </w:tcBorders>
            <w:shd w:fill="0B6E99" w:val="clear"/>
            <w:tcMar>
              <w:top w:type="dxa" w:w="80"/>
              <w:left w:type="dxa" w:w="110"/>
              <w:bottom w:type="dxa" w:w="80"/>
              <w:right w:type="dxa" w:w="110"/>
            </w:tcMar>
            <w:vAlign w:val="center"/>
          </w:tcPr>
          <w:p>
            <w:pPr>
              <w:spacing w:after="0" w:line="252"/>
            </w:pPr>
            <w:r>
              <w:rPr>
                <w:b/>
                <w:bCs/>
                <w:color w:val="FFFFFF"/>
                <w:sz w:val="20"/>
                <w:szCs w:val="20"/>
              </w:rPr>
              <w:t xml:space="preserve">Class</w:t>
            </w:r>
          </w:p>
        </w:tc>
        <w:tc>
          <w:tcPr>
            <w:tcW w:type="dxa" w:w="2400"/>
            <w:tcBorders>
              <w:top w:val="single" w:color="154360" w:sz="1"/>
              <w:left w:val="single" w:color="154360" w:sz="1"/>
              <w:bottom w:val="single" w:color="154360" w:sz="1"/>
              <w:right w:val="single" w:color="154360" w:sz="1"/>
            </w:tcBorders>
            <w:shd w:fill="0B6E99" w:val="clear"/>
            <w:tcMar>
              <w:top w:type="dxa" w:w="80"/>
              <w:left w:type="dxa" w:w="110"/>
              <w:bottom w:type="dxa" w:w="80"/>
              <w:right w:type="dxa" w:w="110"/>
            </w:tcMar>
            <w:vAlign w:val="center"/>
          </w:tcPr>
          <w:p>
            <w:pPr>
              <w:spacing w:after="0" w:line="252"/>
            </w:pPr>
            <w:r>
              <w:rPr>
                <w:b/>
                <w:bCs/>
                <w:color w:val="FFFFFF"/>
                <w:sz w:val="20"/>
                <w:szCs w:val="20"/>
              </w:rPr>
              <w:t xml:space="preserve">Range (1st octet)</w:t>
            </w:r>
          </w:p>
        </w:tc>
        <w:tc>
          <w:tcPr>
            <w:tcW w:type="dxa" w:w="2860"/>
            <w:tcBorders>
              <w:top w:val="single" w:color="154360" w:sz="1"/>
              <w:left w:val="single" w:color="154360" w:sz="1"/>
              <w:bottom w:val="single" w:color="154360" w:sz="1"/>
              <w:right w:val="single" w:color="154360" w:sz="1"/>
            </w:tcBorders>
            <w:shd w:fill="0B6E99" w:val="clear"/>
            <w:tcMar>
              <w:top w:type="dxa" w:w="80"/>
              <w:left w:type="dxa" w:w="110"/>
              <w:bottom w:type="dxa" w:w="80"/>
              <w:right w:type="dxa" w:w="110"/>
            </w:tcMar>
            <w:vAlign w:val="center"/>
          </w:tcPr>
          <w:p>
            <w:pPr>
              <w:spacing w:after="0" w:line="252"/>
            </w:pPr>
            <w:r>
              <w:rPr>
                <w:b/>
                <w:bCs/>
                <w:color w:val="FFFFFF"/>
                <w:sz w:val="20"/>
                <w:szCs w:val="20"/>
              </w:rPr>
              <w:t xml:space="preserve">Default mask</w:t>
            </w:r>
          </w:p>
        </w:tc>
        <w:tc>
          <w:tcPr>
            <w:tcW w:type="dxa" w:w="3200"/>
            <w:tcBorders>
              <w:top w:val="single" w:color="154360" w:sz="1"/>
              <w:left w:val="single" w:color="154360" w:sz="1"/>
              <w:bottom w:val="single" w:color="154360" w:sz="1"/>
              <w:right w:val="single" w:color="154360" w:sz="1"/>
            </w:tcBorders>
            <w:shd w:fill="0B6E99" w:val="clear"/>
            <w:tcMar>
              <w:top w:type="dxa" w:w="80"/>
              <w:left w:type="dxa" w:w="110"/>
              <w:bottom w:type="dxa" w:w="80"/>
              <w:right w:type="dxa" w:w="110"/>
            </w:tcMar>
            <w:vAlign w:val="center"/>
          </w:tcPr>
          <w:p>
            <w:pPr>
              <w:spacing w:after="0" w:line="252"/>
            </w:pPr>
            <w:r>
              <w:rPr>
                <w:b/>
                <w:bCs/>
                <w:color w:val="FFFFFF"/>
                <w:sz w:val="20"/>
                <w:szCs w:val="20"/>
              </w:rPr>
              <w:t xml:space="preserve">Notes</w:t>
            </w:r>
          </w:p>
        </w:tc>
      </w:tr>
      <w:tr>
        <w:tc>
          <w:tcPr>
            <w:tcW w:type="dxa" w:w="900"/>
            <w:tcBorders>
              <w:top w:val="single" w:color="9FB3C8" w:sz="1"/>
              <w:left w:val="single" w:color="9FB3C8" w:sz="1"/>
              <w:bottom w:val="single" w:color="9FB3C8" w:sz="1"/>
              <w:right w:val="single" w:color="9FB3C8" w:sz="1"/>
            </w:tcBorders>
            <w:shd w:fill="FFFFFF" w:val="clear"/>
            <w:tcMar>
              <w:top w:type="dxa" w:w="70"/>
              <w:left w:type="dxa" w:w="110"/>
              <w:bottom w:type="dxa" w:w="70"/>
              <w:right w:type="dxa" w:w="110"/>
            </w:tcMar>
            <w:vAlign w:val="center"/>
          </w:tcPr>
          <w:p>
            <w:pPr>
              <w:spacing w:after="0" w:line="252"/>
            </w:pPr>
            <w:r>
              <w:rPr>
                <w:sz w:val="20"/>
                <w:szCs w:val="20"/>
              </w:rPr>
              <w:t xml:space="preserve">A</w:t>
            </w:r>
          </w:p>
        </w:tc>
        <w:tc>
          <w:tcPr>
            <w:tcW w:type="dxa" w:w="2400"/>
            <w:tcBorders>
              <w:top w:val="single" w:color="9FB3C8" w:sz="1"/>
              <w:left w:val="single" w:color="9FB3C8" w:sz="1"/>
              <w:bottom w:val="single" w:color="9FB3C8" w:sz="1"/>
              <w:right w:val="single" w:color="9FB3C8" w:sz="1"/>
            </w:tcBorders>
            <w:shd w:fill="FFFFFF" w:val="clear"/>
            <w:tcMar>
              <w:top w:type="dxa" w:w="70"/>
              <w:left w:type="dxa" w:w="110"/>
              <w:bottom w:type="dxa" w:w="70"/>
              <w:right w:type="dxa" w:w="110"/>
            </w:tcMar>
            <w:vAlign w:val="center"/>
          </w:tcPr>
          <w:p>
            <w:pPr>
              <w:spacing w:after="0" w:line="252"/>
            </w:pPr>
            <w:r>
              <w:rPr>
                <w:sz w:val="20"/>
                <w:szCs w:val="20"/>
              </w:rPr>
              <w:t xml:space="preserve">1–126</w:t>
            </w:r>
          </w:p>
        </w:tc>
        <w:tc>
          <w:tcPr>
            <w:tcW w:type="dxa" w:w="2860"/>
            <w:tcBorders>
              <w:top w:val="single" w:color="9FB3C8" w:sz="1"/>
              <w:left w:val="single" w:color="9FB3C8" w:sz="1"/>
              <w:bottom w:val="single" w:color="9FB3C8" w:sz="1"/>
              <w:right w:val="single" w:color="9FB3C8" w:sz="1"/>
            </w:tcBorders>
            <w:shd w:fill="FFFFFF" w:val="clear"/>
            <w:tcMar>
              <w:top w:type="dxa" w:w="70"/>
              <w:left w:type="dxa" w:w="110"/>
              <w:bottom w:type="dxa" w:w="70"/>
              <w:right w:type="dxa" w:w="110"/>
            </w:tcMar>
            <w:vAlign w:val="center"/>
          </w:tcPr>
          <w:p>
            <w:pPr>
              <w:spacing w:after="0" w:line="252"/>
            </w:pPr>
            <w:r>
              <w:rPr>
                <w:sz w:val="20"/>
                <w:szCs w:val="20"/>
              </w:rPr>
              <w:t xml:space="preserve">/8 (255.0.0.0)</w:t>
            </w:r>
          </w:p>
        </w:tc>
        <w:tc>
          <w:tcPr>
            <w:tcW w:type="dxa" w:w="3200"/>
            <w:tcBorders>
              <w:top w:val="single" w:color="9FB3C8" w:sz="1"/>
              <w:left w:val="single" w:color="9FB3C8" w:sz="1"/>
              <w:bottom w:val="single" w:color="9FB3C8" w:sz="1"/>
              <w:right w:val="single" w:color="9FB3C8" w:sz="1"/>
            </w:tcBorders>
            <w:shd w:fill="FFFFFF" w:val="clear"/>
            <w:tcMar>
              <w:top w:type="dxa" w:w="70"/>
              <w:left w:type="dxa" w:w="110"/>
              <w:bottom w:type="dxa" w:w="70"/>
              <w:right w:type="dxa" w:w="110"/>
            </w:tcMar>
            <w:vAlign w:val="center"/>
          </w:tcPr>
          <w:p>
            <w:pPr>
              <w:spacing w:after="0" w:line="252"/>
            </w:pPr>
            <w:r>
              <w:rPr>
                <w:sz w:val="20"/>
                <w:szCs w:val="20"/>
              </w:rPr>
              <w:t xml:space="preserve">127.x = loopback</w:t>
            </w:r>
          </w:p>
        </w:tc>
      </w:tr>
      <w:tr>
        <w:tc>
          <w:tcPr>
            <w:tcW w:type="dxa" w:w="900"/>
            <w:tcBorders>
              <w:top w:val="single" w:color="9FB3C8" w:sz="1"/>
              <w:left w:val="single" w:color="9FB3C8" w:sz="1"/>
              <w:bottom w:val="single" w:color="9FB3C8" w:sz="1"/>
              <w:right w:val="single" w:color="9FB3C8" w:sz="1"/>
            </w:tcBorders>
            <w:shd w:fill="EAF1F6" w:val="clear"/>
            <w:tcMar>
              <w:top w:type="dxa" w:w="70"/>
              <w:left w:type="dxa" w:w="110"/>
              <w:bottom w:type="dxa" w:w="70"/>
              <w:right w:type="dxa" w:w="110"/>
            </w:tcMar>
            <w:vAlign w:val="center"/>
          </w:tcPr>
          <w:p>
            <w:pPr>
              <w:spacing w:after="0" w:line="252"/>
            </w:pPr>
            <w:r>
              <w:rPr>
                <w:sz w:val="20"/>
                <w:szCs w:val="20"/>
              </w:rPr>
              <w:t xml:space="preserve">B</w:t>
            </w:r>
          </w:p>
        </w:tc>
        <w:tc>
          <w:tcPr>
            <w:tcW w:type="dxa" w:w="2400"/>
            <w:tcBorders>
              <w:top w:val="single" w:color="9FB3C8" w:sz="1"/>
              <w:left w:val="single" w:color="9FB3C8" w:sz="1"/>
              <w:bottom w:val="single" w:color="9FB3C8" w:sz="1"/>
              <w:right w:val="single" w:color="9FB3C8" w:sz="1"/>
            </w:tcBorders>
            <w:shd w:fill="EAF1F6" w:val="clear"/>
            <w:tcMar>
              <w:top w:type="dxa" w:w="70"/>
              <w:left w:type="dxa" w:w="110"/>
              <w:bottom w:type="dxa" w:w="70"/>
              <w:right w:type="dxa" w:w="110"/>
            </w:tcMar>
            <w:vAlign w:val="center"/>
          </w:tcPr>
          <w:p>
            <w:pPr>
              <w:spacing w:after="0" w:line="252"/>
            </w:pPr>
            <w:r>
              <w:rPr>
                <w:sz w:val="20"/>
                <w:szCs w:val="20"/>
              </w:rPr>
              <w:t xml:space="preserve">128–191</w:t>
            </w:r>
          </w:p>
        </w:tc>
        <w:tc>
          <w:tcPr>
            <w:tcW w:type="dxa" w:w="2860"/>
            <w:tcBorders>
              <w:top w:val="single" w:color="9FB3C8" w:sz="1"/>
              <w:left w:val="single" w:color="9FB3C8" w:sz="1"/>
              <w:bottom w:val="single" w:color="9FB3C8" w:sz="1"/>
              <w:right w:val="single" w:color="9FB3C8" w:sz="1"/>
            </w:tcBorders>
            <w:shd w:fill="EAF1F6" w:val="clear"/>
            <w:tcMar>
              <w:top w:type="dxa" w:w="70"/>
              <w:left w:type="dxa" w:w="110"/>
              <w:bottom w:type="dxa" w:w="70"/>
              <w:right w:type="dxa" w:w="110"/>
            </w:tcMar>
            <w:vAlign w:val="center"/>
          </w:tcPr>
          <w:p>
            <w:pPr>
              <w:spacing w:after="0" w:line="252"/>
            </w:pPr>
            <w:r>
              <w:rPr>
                <w:sz w:val="20"/>
                <w:szCs w:val="20"/>
              </w:rPr>
              <w:t xml:space="preserve">/16 (255.255.0.0)</w:t>
            </w:r>
          </w:p>
        </w:tc>
        <w:tc>
          <w:tcPr>
            <w:tcW w:type="dxa" w:w="3200"/>
            <w:tcBorders>
              <w:top w:val="single" w:color="9FB3C8" w:sz="1"/>
              <w:left w:val="single" w:color="9FB3C8" w:sz="1"/>
              <w:bottom w:val="single" w:color="9FB3C8" w:sz="1"/>
              <w:right w:val="single" w:color="9FB3C8" w:sz="1"/>
            </w:tcBorders>
            <w:shd w:fill="EAF1F6" w:val="clear"/>
            <w:tcMar>
              <w:top w:type="dxa" w:w="70"/>
              <w:left w:type="dxa" w:w="110"/>
              <w:bottom w:type="dxa" w:w="70"/>
              <w:right w:type="dxa" w:w="110"/>
            </w:tcMar>
            <w:vAlign w:val="center"/>
          </w:tcPr>
          <w:p>
            <w:pPr>
              <w:spacing w:after="0" w:line="252"/>
            </w:pPr>
            <w:r>
              <w:rPr>
                <w:sz w:val="20"/>
                <w:szCs w:val="20"/>
              </w:rPr>
              <w:t xml:space="preserve">—</w:t>
            </w:r>
          </w:p>
        </w:tc>
      </w:tr>
      <w:tr>
        <w:tc>
          <w:tcPr>
            <w:tcW w:type="dxa" w:w="900"/>
            <w:tcBorders>
              <w:top w:val="single" w:color="9FB3C8" w:sz="1"/>
              <w:left w:val="single" w:color="9FB3C8" w:sz="1"/>
              <w:bottom w:val="single" w:color="9FB3C8" w:sz="1"/>
              <w:right w:val="single" w:color="9FB3C8" w:sz="1"/>
            </w:tcBorders>
            <w:shd w:fill="FFFFFF" w:val="clear"/>
            <w:tcMar>
              <w:top w:type="dxa" w:w="70"/>
              <w:left w:type="dxa" w:w="110"/>
              <w:bottom w:type="dxa" w:w="70"/>
              <w:right w:type="dxa" w:w="110"/>
            </w:tcMar>
            <w:vAlign w:val="center"/>
          </w:tcPr>
          <w:p>
            <w:pPr>
              <w:spacing w:after="0" w:line="252"/>
            </w:pPr>
            <w:r>
              <w:rPr>
                <w:sz w:val="20"/>
                <w:szCs w:val="20"/>
              </w:rPr>
              <w:t xml:space="preserve">C</w:t>
            </w:r>
          </w:p>
        </w:tc>
        <w:tc>
          <w:tcPr>
            <w:tcW w:type="dxa" w:w="2400"/>
            <w:tcBorders>
              <w:top w:val="single" w:color="9FB3C8" w:sz="1"/>
              <w:left w:val="single" w:color="9FB3C8" w:sz="1"/>
              <w:bottom w:val="single" w:color="9FB3C8" w:sz="1"/>
              <w:right w:val="single" w:color="9FB3C8" w:sz="1"/>
            </w:tcBorders>
            <w:shd w:fill="FFFFFF" w:val="clear"/>
            <w:tcMar>
              <w:top w:type="dxa" w:w="70"/>
              <w:left w:type="dxa" w:w="110"/>
              <w:bottom w:type="dxa" w:w="70"/>
              <w:right w:type="dxa" w:w="110"/>
            </w:tcMar>
            <w:vAlign w:val="center"/>
          </w:tcPr>
          <w:p>
            <w:pPr>
              <w:spacing w:after="0" w:line="252"/>
            </w:pPr>
            <w:r>
              <w:rPr>
                <w:sz w:val="20"/>
                <w:szCs w:val="20"/>
              </w:rPr>
              <w:t xml:space="preserve">192–223</w:t>
            </w:r>
          </w:p>
        </w:tc>
        <w:tc>
          <w:tcPr>
            <w:tcW w:type="dxa" w:w="2860"/>
            <w:tcBorders>
              <w:top w:val="single" w:color="9FB3C8" w:sz="1"/>
              <w:left w:val="single" w:color="9FB3C8" w:sz="1"/>
              <w:bottom w:val="single" w:color="9FB3C8" w:sz="1"/>
              <w:right w:val="single" w:color="9FB3C8" w:sz="1"/>
            </w:tcBorders>
            <w:shd w:fill="FFFFFF" w:val="clear"/>
            <w:tcMar>
              <w:top w:type="dxa" w:w="70"/>
              <w:left w:type="dxa" w:w="110"/>
              <w:bottom w:type="dxa" w:w="70"/>
              <w:right w:type="dxa" w:w="110"/>
            </w:tcMar>
            <w:vAlign w:val="center"/>
          </w:tcPr>
          <w:p>
            <w:pPr>
              <w:spacing w:after="0" w:line="252"/>
            </w:pPr>
            <w:r>
              <w:rPr>
                <w:sz w:val="20"/>
                <w:szCs w:val="20"/>
              </w:rPr>
              <w:t xml:space="preserve">/24 (255.255.255.0)</w:t>
            </w:r>
          </w:p>
        </w:tc>
        <w:tc>
          <w:tcPr>
            <w:tcW w:type="dxa" w:w="3200"/>
            <w:tcBorders>
              <w:top w:val="single" w:color="9FB3C8" w:sz="1"/>
              <w:left w:val="single" w:color="9FB3C8" w:sz="1"/>
              <w:bottom w:val="single" w:color="9FB3C8" w:sz="1"/>
              <w:right w:val="single" w:color="9FB3C8" w:sz="1"/>
            </w:tcBorders>
            <w:shd w:fill="FFFFFF" w:val="clear"/>
            <w:tcMar>
              <w:top w:type="dxa" w:w="70"/>
              <w:left w:type="dxa" w:w="110"/>
              <w:bottom w:type="dxa" w:w="70"/>
              <w:right w:type="dxa" w:w="110"/>
            </w:tcMar>
            <w:vAlign w:val="center"/>
          </w:tcPr>
          <w:p>
            <w:pPr>
              <w:spacing w:after="0" w:line="252"/>
            </w:pPr>
            <w:r>
              <w:rPr>
                <w:sz w:val="20"/>
                <w:szCs w:val="20"/>
              </w:rPr>
              <w:t xml:space="preserve">—</w:t>
            </w:r>
          </w:p>
        </w:tc>
      </w:tr>
      <w:tr>
        <w:tc>
          <w:tcPr>
            <w:tcW w:type="dxa" w:w="900"/>
            <w:tcBorders>
              <w:top w:val="single" w:color="9FB3C8" w:sz="1"/>
              <w:left w:val="single" w:color="9FB3C8" w:sz="1"/>
              <w:bottom w:val="single" w:color="9FB3C8" w:sz="1"/>
              <w:right w:val="single" w:color="9FB3C8" w:sz="1"/>
            </w:tcBorders>
            <w:shd w:fill="EAF1F6" w:val="clear"/>
            <w:tcMar>
              <w:top w:type="dxa" w:w="70"/>
              <w:left w:type="dxa" w:w="110"/>
              <w:bottom w:type="dxa" w:w="70"/>
              <w:right w:type="dxa" w:w="110"/>
            </w:tcMar>
            <w:vAlign w:val="center"/>
          </w:tcPr>
          <w:p>
            <w:pPr>
              <w:spacing w:after="0" w:line="252"/>
            </w:pPr>
            <w:r>
              <w:rPr>
                <w:sz w:val="20"/>
                <w:szCs w:val="20"/>
              </w:rPr>
              <w:t xml:space="preserve">D</w:t>
            </w:r>
          </w:p>
        </w:tc>
        <w:tc>
          <w:tcPr>
            <w:tcW w:type="dxa" w:w="2400"/>
            <w:tcBorders>
              <w:top w:val="single" w:color="9FB3C8" w:sz="1"/>
              <w:left w:val="single" w:color="9FB3C8" w:sz="1"/>
              <w:bottom w:val="single" w:color="9FB3C8" w:sz="1"/>
              <w:right w:val="single" w:color="9FB3C8" w:sz="1"/>
            </w:tcBorders>
            <w:shd w:fill="EAF1F6" w:val="clear"/>
            <w:tcMar>
              <w:top w:type="dxa" w:w="70"/>
              <w:left w:type="dxa" w:w="110"/>
              <w:bottom w:type="dxa" w:w="70"/>
              <w:right w:type="dxa" w:w="110"/>
            </w:tcMar>
            <w:vAlign w:val="center"/>
          </w:tcPr>
          <w:p>
            <w:pPr>
              <w:spacing w:after="0" w:line="252"/>
            </w:pPr>
            <w:r>
              <w:rPr>
                <w:sz w:val="20"/>
                <w:szCs w:val="20"/>
              </w:rPr>
              <w:t xml:space="preserve">224–239</w:t>
            </w:r>
          </w:p>
        </w:tc>
        <w:tc>
          <w:tcPr>
            <w:tcW w:type="dxa" w:w="2860"/>
            <w:tcBorders>
              <w:top w:val="single" w:color="9FB3C8" w:sz="1"/>
              <w:left w:val="single" w:color="9FB3C8" w:sz="1"/>
              <w:bottom w:val="single" w:color="9FB3C8" w:sz="1"/>
              <w:right w:val="single" w:color="9FB3C8" w:sz="1"/>
            </w:tcBorders>
            <w:shd w:fill="EAF1F6" w:val="clear"/>
            <w:tcMar>
              <w:top w:type="dxa" w:w="70"/>
              <w:left w:type="dxa" w:w="110"/>
              <w:bottom w:type="dxa" w:w="70"/>
              <w:right w:type="dxa" w:w="110"/>
            </w:tcMar>
            <w:vAlign w:val="center"/>
          </w:tcPr>
          <w:p>
            <w:pPr>
              <w:spacing w:after="0" w:line="252"/>
            </w:pPr>
            <w:r>
              <w:rPr>
                <w:sz w:val="20"/>
                <w:szCs w:val="20"/>
              </w:rPr>
              <w:t xml:space="preserve">(multicast)</w:t>
            </w:r>
          </w:p>
        </w:tc>
        <w:tc>
          <w:tcPr>
            <w:tcW w:type="dxa" w:w="3200"/>
            <w:tcBorders>
              <w:top w:val="single" w:color="9FB3C8" w:sz="1"/>
              <w:left w:val="single" w:color="9FB3C8" w:sz="1"/>
              <w:bottom w:val="single" w:color="9FB3C8" w:sz="1"/>
              <w:right w:val="single" w:color="9FB3C8" w:sz="1"/>
            </w:tcBorders>
            <w:shd w:fill="EAF1F6" w:val="clear"/>
            <w:tcMar>
              <w:top w:type="dxa" w:w="70"/>
              <w:left w:type="dxa" w:w="110"/>
              <w:bottom w:type="dxa" w:w="70"/>
              <w:right w:type="dxa" w:w="110"/>
            </w:tcMar>
            <w:vAlign w:val="center"/>
          </w:tcPr>
          <w:p>
            <w:pPr>
              <w:spacing w:after="0" w:line="252"/>
            </w:pPr>
            <w:r>
              <w:rPr>
                <w:sz w:val="20"/>
                <w:szCs w:val="20"/>
              </w:rPr>
              <w:t xml:space="preserve">No host portion</w:t>
            </w:r>
          </w:p>
        </w:tc>
      </w:tr>
      <w:tr>
        <w:tc>
          <w:tcPr>
            <w:tcW w:type="dxa" w:w="900"/>
            <w:tcBorders>
              <w:top w:val="single" w:color="9FB3C8" w:sz="1"/>
              <w:left w:val="single" w:color="9FB3C8" w:sz="1"/>
              <w:bottom w:val="single" w:color="9FB3C8" w:sz="1"/>
              <w:right w:val="single" w:color="9FB3C8" w:sz="1"/>
            </w:tcBorders>
            <w:shd w:fill="FFFFFF" w:val="clear"/>
            <w:tcMar>
              <w:top w:type="dxa" w:w="70"/>
              <w:left w:type="dxa" w:w="110"/>
              <w:bottom w:type="dxa" w:w="70"/>
              <w:right w:type="dxa" w:w="110"/>
            </w:tcMar>
            <w:vAlign w:val="center"/>
          </w:tcPr>
          <w:p>
            <w:pPr>
              <w:spacing w:after="0" w:line="252"/>
            </w:pPr>
            <w:r>
              <w:rPr>
                <w:sz w:val="20"/>
                <w:szCs w:val="20"/>
              </w:rPr>
              <w:t xml:space="preserve">E</w:t>
            </w:r>
          </w:p>
        </w:tc>
        <w:tc>
          <w:tcPr>
            <w:tcW w:type="dxa" w:w="2400"/>
            <w:tcBorders>
              <w:top w:val="single" w:color="9FB3C8" w:sz="1"/>
              <w:left w:val="single" w:color="9FB3C8" w:sz="1"/>
              <w:bottom w:val="single" w:color="9FB3C8" w:sz="1"/>
              <w:right w:val="single" w:color="9FB3C8" w:sz="1"/>
            </w:tcBorders>
            <w:shd w:fill="FFFFFF" w:val="clear"/>
            <w:tcMar>
              <w:top w:type="dxa" w:w="70"/>
              <w:left w:type="dxa" w:w="110"/>
              <w:bottom w:type="dxa" w:w="70"/>
              <w:right w:type="dxa" w:w="110"/>
            </w:tcMar>
            <w:vAlign w:val="center"/>
          </w:tcPr>
          <w:p>
            <w:pPr>
              <w:spacing w:after="0" w:line="252"/>
            </w:pPr>
            <w:r>
              <w:rPr>
                <w:sz w:val="20"/>
                <w:szCs w:val="20"/>
              </w:rPr>
              <w:t xml:space="preserve">240–255</w:t>
            </w:r>
          </w:p>
        </w:tc>
        <w:tc>
          <w:tcPr>
            <w:tcW w:type="dxa" w:w="2860"/>
            <w:tcBorders>
              <w:top w:val="single" w:color="9FB3C8" w:sz="1"/>
              <w:left w:val="single" w:color="9FB3C8" w:sz="1"/>
              <w:bottom w:val="single" w:color="9FB3C8" w:sz="1"/>
              <w:right w:val="single" w:color="9FB3C8" w:sz="1"/>
            </w:tcBorders>
            <w:shd w:fill="FFFFFF" w:val="clear"/>
            <w:tcMar>
              <w:top w:type="dxa" w:w="70"/>
              <w:left w:type="dxa" w:w="110"/>
              <w:bottom w:type="dxa" w:w="70"/>
              <w:right w:type="dxa" w:w="110"/>
            </w:tcMar>
            <w:vAlign w:val="center"/>
          </w:tcPr>
          <w:p>
            <w:pPr>
              <w:spacing w:after="0" w:line="252"/>
            </w:pPr>
            <w:r>
              <w:rPr>
                <w:sz w:val="20"/>
                <w:szCs w:val="20"/>
              </w:rPr>
              <w:t xml:space="preserve">(experimental)</w:t>
            </w:r>
          </w:p>
        </w:tc>
        <w:tc>
          <w:tcPr>
            <w:tcW w:type="dxa" w:w="3200"/>
            <w:tcBorders>
              <w:top w:val="single" w:color="9FB3C8" w:sz="1"/>
              <w:left w:val="single" w:color="9FB3C8" w:sz="1"/>
              <w:bottom w:val="single" w:color="9FB3C8" w:sz="1"/>
              <w:right w:val="single" w:color="9FB3C8" w:sz="1"/>
            </w:tcBorders>
            <w:shd w:fill="FFFFFF" w:val="clear"/>
            <w:tcMar>
              <w:top w:type="dxa" w:w="70"/>
              <w:left w:type="dxa" w:w="110"/>
              <w:bottom w:type="dxa" w:w="70"/>
              <w:right w:type="dxa" w:w="110"/>
            </w:tcMar>
            <w:vAlign w:val="center"/>
          </w:tcPr>
          <w:p>
            <w:pPr>
              <w:spacing w:after="0" w:line="252"/>
            </w:pPr>
            <w:r>
              <w:rPr>
                <w:sz w:val="20"/>
                <w:szCs w:val="20"/>
              </w:rPr>
              <w:t xml:space="preserve">Reserved</w:t>
            </w:r>
          </w:p>
        </w:tc>
      </w:tr>
    </w:tbl>
    <w:p>
      <w:pPr>
        <w:spacing w:after="120" w:line="276"/>
      </w:pPr>
      <w:r>
        <w:rPr>
          <w:b/>
          <w:bCs/>
        </w:rPr>
        <w:t xml:space="preserve">RFC 1918 private ranges: </w:t>
      </w:r>
      <w:r>
        <w:rPr>
          <w:rFonts w:ascii="Consolas" w:cs="Consolas" w:eastAsia="Consolas" w:hAnsi="Consolas"/>
          <w:sz w:val="20"/>
          <w:szCs w:val="20"/>
        </w:rPr>
        <w:t xml:space="preserve">10.0.0.0/8</w:t>
      </w:r>
      <w:r>
        <w:t xml:space="preserve">, </w:t>
      </w:r>
      <w:r>
        <w:rPr>
          <w:rFonts w:ascii="Consolas" w:cs="Consolas" w:eastAsia="Consolas" w:hAnsi="Consolas"/>
          <w:sz w:val="20"/>
          <w:szCs w:val="20"/>
        </w:rPr>
        <w:t xml:space="preserve">172.16.0.0/12</w:t>
      </w:r>
      <w:r>
        <w:t xml:space="preserve">, </w:t>
      </w:r>
      <w:r>
        <w:rPr>
          <w:rFonts w:ascii="Consolas" w:cs="Consolas" w:eastAsia="Consolas" w:hAnsi="Consolas"/>
          <w:sz w:val="20"/>
          <w:szCs w:val="20"/>
        </w:rPr>
        <w:t xml:space="preserve">192.168.0.0/16</w:t>
      </w:r>
      <w:r>
        <w:t xml:space="preserve">. APIPA/link-local is </w:t>
      </w:r>
      <w:r>
        <w:rPr>
          <w:rFonts w:ascii="Consolas" w:cs="Consolas" w:eastAsia="Consolas" w:hAnsi="Consolas"/>
          <w:sz w:val="20"/>
          <w:szCs w:val="20"/>
        </w:rPr>
        <w:t xml:space="preserve">169.254.0.0/16</w:t>
      </w:r>
      <w:r>
        <w:t xml:space="preserve">.</w:t>
      </w:r>
    </w:p>
    <w:p>
      <w:pPr>
        <w:pStyle w:val="Heading3"/>
      </w:pPr>
      <w:r>
        <w:t xml:space="preserve">IPv6 essentials</w:t>
      </w:r>
    </w:p>
    <w:p>
      <w:pPr>
        <w:pStyle w:val="ListParagraph"/>
        <w:numPr>
          <w:ilvl w:val="0"/>
          <w:numId w:val="2"/>
        </w:numPr>
        <w:spacing w:after="60" w:line="268"/>
      </w:pPr>
      <w:r>
        <w:t xml:space="preserve">128 bits, eight groups of 16-bit hex. Leading zeros may be dropped; one run of all-zero groups collapses to :: (once per address).</w:t>
      </w:r>
    </w:p>
    <w:p>
      <w:pPr>
        <w:pStyle w:val="ListParagraph"/>
        <w:numPr>
          <w:ilvl w:val="0"/>
          <w:numId w:val="2"/>
        </w:numPr>
        <w:spacing w:after="60" w:line="268"/>
      </w:pPr>
      <w:r>
        <w:t xml:space="preserve">Loopback = </w:t>
      </w:r>
      <w:r>
        <w:rPr>
          <w:rFonts w:ascii="Consolas" w:cs="Consolas" w:eastAsia="Consolas" w:hAnsi="Consolas"/>
          <w:sz w:val="20"/>
          <w:szCs w:val="20"/>
        </w:rPr>
        <w:t xml:space="preserve">::1</w:t>
      </w:r>
      <w:r>
        <w:t xml:space="preserve">; link-local prefix = </w:t>
      </w:r>
      <w:r>
        <w:rPr>
          <w:rFonts w:ascii="Consolas" w:cs="Consolas" w:eastAsia="Consolas" w:hAnsi="Consolas"/>
          <w:sz w:val="20"/>
          <w:szCs w:val="20"/>
        </w:rPr>
        <w:t xml:space="preserve">fe80::/10</w:t>
      </w:r>
      <w:r>
        <w:t xml:space="preserve">; multicast prefix = </w:t>
      </w:r>
      <w:r>
        <w:rPr>
          <w:rFonts w:ascii="Consolas" w:cs="Consolas" w:eastAsia="Consolas" w:hAnsi="Consolas"/>
          <w:sz w:val="20"/>
          <w:szCs w:val="20"/>
        </w:rPr>
        <w:t xml:space="preserve">ff00::/8</w:t>
      </w:r>
      <w:r>
        <w:t xml:space="preserve">. IPv6 has no broadcast — it uses multicast and anycast instead.</w:t>
      </w:r>
    </w:p>
    <w:p>
      <w:pPr>
        <w:pStyle w:val="ListParagraph"/>
        <w:numPr>
          <w:ilvl w:val="0"/>
          <w:numId w:val="2"/>
        </w:numPr>
        <w:spacing w:after="60" w:line="268"/>
      </w:pPr>
      <w:r>
        <w:t xml:space="preserve">Neighbor Discovery Protocol (NDP) replaces ARP, riding on ICMPv6.</w:t>
      </w:r>
    </w:p>
    <w:p>
      <w:pPr>
        <w:pStyle w:val="Heading2"/>
      </w:pPr>
      <w:r>
        <w:t xml:space="preserve">2.4 Ports &amp; Sockets</w:t>
      </w:r>
    </w:p>
    <w:p>
      <w:pPr>
        <w:spacing w:after="120" w:line="276"/>
      </w:pPr>
      <w:r>
        <w:t xml:space="preserve">A socket is the pairing of an IP address and a port. A TCP/UDP connection is uniquely identified by the </w:t>
      </w:r>
      <w:r>
        <w:rPr>
          <w:b/>
          <w:bCs/>
        </w:rPr>
        <w:t xml:space="preserve">4-tuple</w:t>
      </w:r>
      <w:r>
        <w:t xml:space="preserve">: source IP, source port, destination IP, destination 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400"/>
        <w:gridCol w:w="4860"/>
      </w:tblGrid>
      <w:tr>
        <w:trPr>
          <w:tblHeader/>
        </w:trPr>
        <w:tc>
          <w:tcPr>
            <w:tcW w:type="dxa" w:w="2100"/>
            <w:tcBorders>
              <w:top w:val="single" w:color="154360" w:sz="1"/>
              <w:left w:val="single" w:color="154360" w:sz="1"/>
              <w:bottom w:val="single" w:color="154360" w:sz="1"/>
              <w:right w:val="single" w:color="154360" w:sz="1"/>
            </w:tcBorders>
            <w:shd w:fill="0B6E99" w:val="clear"/>
            <w:tcMar>
              <w:top w:type="dxa" w:w="80"/>
              <w:left w:type="dxa" w:w="110"/>
              <w:bottom w:type="dxa" w:w="80"/>
              <w:right w:type="dxa" w:w="110"/>
            </w:tcMar>
            <w:vAlign w:val="center"/>
          </w:tcPr>
          <w:p>
            <w:pPr>
              <w:spacing w:after="0" w:line="252"/>
            </w:pPr>
            <w:r>
              <w:rPr>
                <w:b/>
                <w:bCs/>
                <w:color w:val="FFFFFF"/>
                <w:sz w:val="20"/>
                <w:szCs w:val="20"/>
              </w:rPr>
              <w:t xml:space="preserve">Range</w:t>
            </w:r>
          </w:p>
        </w:tc>
        <w:tc>
          <w:tcPr>
            <w:tcW w:type="dxa" w:w="2400"/>
            <w:tcBorders>
              <w:top w:val="single" w:color="154360" w:sz="1"/>
              <w:left w:val="single" w:color="154360" w:sz="1"/>
              <w:bottom w:val="single" w:color="154360" w:sz="1"/>
              <w:right w:val="single" w:color="154360" w:sz="1"/>
            </w:tcBorders>
            <w:shd w:fill="0B6E99" w:val="clear"/>
            <w:tcMar>
              <w:top w:type="dxa" w:w="80"/>
              <w:left w:type="dxa" w:w="110"/>
              <w:bottom w:type="dxa" w:w="80"/>
              <w:right w:type="dxa" w:w="110"/>
            </w:tcMar>
            <w:vAlign w:val="center"/>
          </w:tcPr>
          <w:p>
            <w:pPr>
              <w:spacing w:after="0" w:line="252"/>
            </w:pPr>
            <w:r>
              <w:rPr>
                <w:b/>
                <w:bCs/>
                <w:color w:val="FFFFFF"/>
                <w:sz w:val="20"/>
                <w:szCs w:val="20"/>
              </w:rPr>
              <w:t xml:space="preserve">Name</w:t>
            </w:r>
          </w:p>
        </w:tc>
        <w:tc>
          <w:tcPr>
            <w:tcW w:type="dxa" w:w="4860"/>
            <w:tcBorders>
              <w:top w:val="single" w:color="154360" w:sz="1"/>
              <w:left w:val="single" w:color="154360" w:sz="1"/>
              <w:bottom w:val="single" w:color="154360" w:sz="1"/>
              <w:right w:val="single" w:color="154360" w:sz="1"/>
            </w:tcBorders>
            <w:shd w:fill="0B6E99" w:val="clear"/>
            <w:tcMar>
              <w:top w:type="dxa" w:w="80"/>
              <w:left w:type="dxa" w:w="110"/>
              <w:bottom w:type="dxa" w:w="80"/>
              <w:right w:type="dxa" w:w="110"/>
            </w:tcMar>
            <w:vAlign w:val="center"/>
          </w:tcPr>
          <w:p>
            <w:pPr>
              <w:spacing w:after="0" w:line="252"/>
            </w:pPr>
            <w:r>
              <w:rPr>
                <w:b/>
                <w:bCs/>
                <w:color w:val="FFFFFF"/>
                <w:sz w:val="20"/>
                <w:szCs w:val="20"/>
              </w:rPr>
              <w:t xml:space="preserve">Examples</w:t>
            </w:r>
          </w:p>
        </w:tc>
      </w:tr>
      <w:tr>
        <w:tc>
          <w:tcPr>
            <w:tcW w:type="dxa" w:w="2100"/>
            <w:tcBorders>
              <w:top w:val="single" w:color="9FB3C8" w:sz="1"/>
              <w:left w:val="single" w:color="9FB3C8" w:sz="1"/>
              <w:bottom w:val="single" w:color="9FB3C8" w:sz="1"/>
              <w:right w:val="single" w:color="9FB3C8" w:sz="1"/>
            </w:tcBorders>
            <w:shd w:fill="FFFFFF" w:val="clear"/>
            <w:tcMar>
              <w:top w:type="dxa" w:w="70"/>
              <w:left w:type="dxa" w:w="110"/>
              <w:bottom w:type="dxa" w:w="70"/>
              <w:right w:type="dxa" w:w="110"/>
            </w:tcMar>
            <w:vAlign w:val="center"/>
          </w:tcPr>
          <w:p>
            <w:pPr>
              <w:spacing w:after="0" w:line="252"/>
            </w:pPr>
            <w:r>
              <w:rPr>
                <w:sz w:val="20"/>
                <w:szCs w:val="20"/>
              </w:rPr>
              <w:t xml:space="preserve">0–1023</w:t>
            </w:r>
          </w:p>
        </w:tc>
        <w:tc>
          <w:tcPr>
            <w:tcW w:type="dxa" w:w="2400"/>
            <w:tcBorders>
              <w:top w:val="single" w:color="9FB3C8" w:sz="1"/>
              <w:left w:val="single" w:color="9FB3C8" w:sz="1"/>
              <w:bottom w:val="single" w:color="9FB3C8" w:sz="1"/>
              <w:right w:val="single" w:color="9FB3C8" w:sz="1"/>
            </w:tcBorders>
            <w:shd w:fill="FFFFFF" w:val="clear"/>
            <w:tcMar>
              <w:top w:type="dxa" w:w="70"/>
              <w:left w:type="dxa" w:w="110"/>
              <w:bottom w:type="dxa" w:w="70"/>
              <w:right w:type="dxa" w:w="110"/>
            </w:tcMar>
            <w:vAlign w:val="center"/>
          </w:tcPr>
          <w:p>
            <w:pPr>
              <w:spacing w:after="0" w:line="252"/>
            </w:pPr>
            <w:r>
              <w:rPr>
                <w:sz w:val="20"/>
                <w:szCs w:val="20"/>
              </w:rPr>
              <w:t xml:space="preserve">Well-known</w:t>
            </w:r>
          </w:p>
        </w:tc>
        <w:tc>
          <w:tcPr>
            <w:tcW w:type="dxa" w:w="4860"/>
            <w:tcBorders>
              <w:top w:val="single" w:color="9FB3C8" w:sz="1"/>
              <w:left w:val="single" w:color="9FB3C8" w:sz="1"/>
              <w:bottom w:val="single" w:color="9FB3C8" w:sz="1"/>
              <w:right w:val="single" w:color="9FB3C8" w:sz="1"/>
            </w:tcBorders>
            <w:shd w:fill="FFFFFF" w:val="clear"/>
            <w:tcMar>
              <w:top w:type="dxa" w:w="70"/>
              <w:left w:type="dxa" w:w="110"/>
              <w:bottom w:type="dxa" w:w="70"/>
              <w:right w:type="dxa" w:w="110"/>
            </w:tcMar>
            <w:vAlign w:val="center"/>
          </w:tcPr>
          <w:p>
            <w:pPr>
              <w:spacing w:after="0" w:line="252"/>
            </w:pPr>
            <w:r>
              <w:rPr>
                <w:sz w:val="20"/>
                <w:szCs w:val="20"/>
              </w:rPr>
              <w:t xml:space="preserve">80 HTTP, 443 HTTPS, 22 SSH, 53 DNS, 25 SMTP, 21 FTP</w:t>
            </w:r>
          </w:p>
        </w:tc>
      </w:tr>
      <w:tr>
        <w:tc>
          <w:tcPr>
            <w:tcW w:type="dxa" w:w="2100"/>
            <w:tcBorders>
              <w:top w:val="single" w:color="9FB3C8" w:sz="1"/>
              <w:left w:val="single" w:color="9FB3C8" w:sz="1"/>
              <w:bottom w:val="single" w:color="9FB3C8" w:sz="1"/>
              <w:right w:val="single" w:color="9FB3C8" w:sz="1"/>
            </w:tcBorders>
            <w:shd w:fill="EAF1F6" w:val="clear"/>
            <w:tcMar>
              <w:top w:type="dxa" w:w="70"/>
              <w:left w:type="dxa" w:w="110"/>
              <w:bottom w:type="dxa" w:w="70"/>
              <w:right w:type="dxa" w:w="110"/>
            </w:tcMar>
            <w:vAlign w:val="center"/>
          </w:tcPr>
          <w:p>
            <w:pPr>
              <w:spacing w:after="0" w:line="252"/>
            </w:pPr>
            <w:r>
              <w:rPr>
                <w:sz w:val="20"/>
                <w:szCs w:val="20"/>
              </w:rPr>
              <w:t xml:space="preserve">1024–49151</w:t>
            </w:r>
          </w:p>
        </w:tc>
        <w:tc>
          <w:tcPr>
            <w:tcW w:type="dxa" w:w="2400"/>
            <w:tcBorders>
              <w:top w:val="single" w:color="9FB3C8" w:sz="1"/>
              <w:left w:val="single" w:color="9FB3C8" w:sz="1"/>
              <w:bottom w:val="single" w:color="9FB3C8" w:sz="1"/>
              <w:right w:val="single" w:color="9FB3C8" w:sz="1"/>
            </w:tcBorders>
            <w:shd w:fill="EAF1F6" w:val="clear"/>
            <w:tcMar>
              <w:top w:type="dxa" w:w="70"/>
              <w:left w:type="dxa" w:w="110"/>
              <w:bottom w:type="dxa" w:w="70"/>
              <w:right w:type="dxa" w:w="110"/>
            </w:tcMar>
            <w:vAlign w:val="center"/>
          </w:tcPr>
          <w:p>
            <w:pPr>
              <w:spacing w:after="0" w:line="252"/>
            </w:pPr>
            <w:r>
              <w:rPr>
                <w:sz w:val="20"/>
                <w:szCs w:val="20"/>
              </w:rPr>
              <w:t xml:space="preserve">Registered</w:t>
            </w:r>
          </w:p>
        </w:tc>
        <w:tc>
          <w:tcPr>
            <w:tcW w:type="dxa" w:w="4860"/>
            <w:tcBorders>
              <w:top w:val="single" w:color="9FB3C8" w:sz="1"/>
              <w:left w:val="single" w:color="9FB3C8" w:sz="1"/>
              <w:bottom w:val="single" w:color="9FB3C8" w:sz="1"/>
              <w:right w:val="single" w:color="9FB3C8" w:sz="1"/>
            </w:tcBorders>
            <w:shd w:fill="EAF1F6" w:val="clear"/>
            <w:tcMar>
              <w:top w:type="dxa" w:w="70"/>
              <w:left w:type="dxa" w:w="110"/>
              <w:bottom w:type="dxa" w:w="70"/>
              <w:right w:type="dxa" w:w="110"/>
            </w:tcMar>
            <w:vAlign w:val="center"/>
          </w:tcPr>
          <w:p>
            <w:pPr>
              <w:spacing w:after="0" w:line="252"/>
            </w:pPr>
            <w:r>
              <w:rPr>
                <w:sz w:val="20"/>
                <w:szCs w:val="20"/>
              </w:rPr>
              <w:t xml:space="preserve">3389 RDP, 1433 MSSQL, 8080 HTTP-alt</w:t>
            </w:r>
          </w:p>
        </w:tc>
      </w:tr>
      <w:tr>
        <w:tc>
          <w:tcPr>
            <w:tcW w:type="dxa" w:w="2100"/>
            <w:tcBorders>
              <w:top w:val="single" w:color="9FB3C8" w:sz="1"/>
              <w:left w:val="single" w:color="9FB3C8" w:sz="1"/>
              <w:bottom w:val="single" w:color="9FB3C8" w:sz="1"/>
              <w:right w:val="single" w:color="9FB3C8" w:sz="1"/>
            </w:tcBorders>
            <w:shd w:fill="FFFFFF" w:val="clear"/>
            <w:tcMar>
              <w:top w:type="dxa" w:w="70"/>
              <w:left w:type="dxa" w:w="110"/>
              <w:bottom w:type="dxa" w:w="70"/>
              <w:right w:type="dxa" w:w="110"/>
            </w:tcMar>
            <w:vAlign w:val="center"/>
          </w:tcPr>
          <w:p>
            <w:pPr>
              <w:spacing w:after="0" w:line="252"/>
            </w:pPr>
            <w:r>
              <w:rPr>
                <w:sz w:val="20"/>
                <w:szCs w:val="20"/>
              </w:rPr>
              <w:t xml:space="preserve">49152–65535</w:t>
            </w:r>
          </w:p>
        </w:tc>
        <w:tc>
          <w:tcPr>
            <w:tcW w:type="dxa" w:w="2400"/>
            <w:tcBorders>
              <w:top w:val="single" w:color="9FB3C8" w:sz="1"/>
              <w:left w:val="single" w:color="9FB3C8" w:sz="1"/>
              <w:bottom w:val="single" w:color="9FB3C8" w:sz="1"/>
              <w:right w:val="single" w:color="9FB3C8" w:sz="1"/>
            </w:tcBorders>
            <w:shd w:fill="FFFFFF" w:val="clear"/>
            <w:tcMar>
              <w:top w:type="dxa" w:w="70"/>
              <w:left w:type="dxa" w:w="110"/>
              <w:bottom w:type="dxa" w:w="70"/>
              <w:right w:type="dxa" w:w="110"/>
            </w:tcMar>
            <w:vAlign w:val="center"/>
          </w:tcPr>
          <w:p>
            <w:pPr>
              <w:spacing w:after="0" w:line="252"/>
            </w:pPr>
            <w:r>
              <w:rPr>
                <w:sz w:val="20"/>
                <w:szCs w:val="20"/>
              </w:rPr>
              <w:t xml:space="preserve">Dynamic / ephemeral</w:t>
            </w:r>
          </w:p>
        </w:tc>
        <w:tc>
          <w:tcPr>
            <w:tcW w:type="dxa" w:w="4860"/>
            <w:tcBorders>
              <w:top w:val="single" w:color="9FB3C8" w:sz="1"/>
              <w:left w:val="single" w:color="9FB3C8" w:sz="1"/>
              <w:bottom w:val="single" w:color="9FB3C8" w:sz="1"/>
              <w:right w:val="single" w:color="9FB3C8" w:sz="1"/>
            </w:tcBorders>
            <w:shd w:fill="FFFFFF" w:val="clear"/>
            <w:tcMar>
              <w:top w:type="dxa" w:w="70"/>
              <w:left w:type="dxa" w:w="110"/>
              <w:bottom w:type="dxa" w:w="70"/>
              <w:right w:type="dxa" w:w="110"/>
            </w:tcMar>
            <w:vAlign w:val="center"/>
          </w:tcPr>
          <w:p>
            <w:pPr>
              <w:spacing w:after="0" w:line="252"/>
            </w:pPr>
            <w:r>
              <w:rPr>
                <w:sz w:val="20"/>
                <w:szCs w:val="20"/>
              </w:rPr>
              <w:t xml:space="preserve">Client source ports</w:t>
            </w:r>
          </w:p>
        </w:tc>
      </w:tr>
    </w:tbl>
    <w:p>
      <w:r>
        <w:br w:type="page"/>
      </w:r>
    </w:p>
    <w:p>
      <w:pPr>
        <w:pStyle w:val="Heading1"/>
      </w:pPr>
      <w:r>
        <w:t xml:space="preserve">3. Wireshark Fundamentals</w:t>
      </w:r>
    </w:p>
    <w:p>
      <w:pPr>
        <w:pStyle w:val="Heading2"/>
      </w:pPr>
      <w:r>
        <w:t xml:space="preserve">3.1 What Wireshark Is (and Isn't)</w:t>
      </w:r>
    </w:p>
    <w:p>
      <w:pPr>
        <w:pStyle w:val="ListParagraph"/>
        <w:numPr>
          <w:ilvl w:val="0"/>
          <w:numId w:val="2"/>
        </w:numPr>
        <w:spacing w:after="60" w:line="268"/>
      </w:pPr>
      <w:r>
        <w:rPr>
          <w:b/>
          <w:bCs/>
        </w:rPr>
        <w:t xml:space="preserve">Is: </w:t>
      </w:r>
      <w:r>
        <w:t xml:space="preserve">a graphical packet capture and protocol analyzer that decodes hundreds of protocols, built on the pcap library and the same dissection engine as TShark.</w:t>
      </w:r>
    </w:p>
    <w:p>
      <w:pPr>
        <w:pStyle w:val="ListParagraph"/>
        <w:numPr>
          <w:ilvl w:val="0"/>
          <w:numId w:val="2"/>
        </w:numPr>
        <w:spacing w:after="60" w:line="268"/>
      </w:pPr>
      <w:r>
        <w:rPr>
          <w:b/>
          <w:bCs/>
        </w:rPr>
        <w:t xml:space="preserve">Is not: </w:t>
      </w:r>
      <w:r>
        <w:t xml:space="preserve">an intrusion-prevention system, a packet generator, or a tool that modifies live traffic. It observes and decodes; it does not block or inject in normal use.</w:t>
      </w:r>
    </w:p>
    <w:p>
      <w:pPr>
        <w:spacing w:after="120" w:line="276"/>
      </w:pPr>
      <w:r>
        <w:rPr>
          <w:b/>
          <w:bCs/>
        </w:rPr>
        <w:t xml:space="preserve">The toolchain: </w:t>
      </w:r>
      <w:r>
        <w:t xml:space="preserve">libpcap/Npcap capture the bits → dumpcap writes them to disk → Wireshark/TShark dissect and display. </w:t>
      </w:r>
      <w:r>
        <w:rPr>
          <w:rFonts w:ascii="Consolas" w:cs="Consolas" w:eastAsia="Consolas" w:hAnsi="Consolas"/>
          <w:sz w:val="20"/>
          <w:szCs w:val="20"/>
        </w:rPr>
        <w:t xml:space="preserve">dumpcap</w:t>
      </w:r>
      <w:r>
        <w:t xml:space="preserve"> is the actual capture engine; the GUI calls it.</w:t>
      </w:r>
    </w:p>
    <w:p>
      <w:pPr>
        <w:pStyle w:val="Heading2"/>
      </w:pPr>
      <w:r>
        <w:t xml:space="preserve">3.2 The Three Panes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4460"/>
        <w:gridCol w:w="3000"/>
      </w:tblGrid>
      <w:tr>
        <w:trPr>
          <w:tblHeader/>
        </w:trPr>
        <w:tc>
          <w:tcPr>
            <w:tcW w:type="dxa" w:w="1900"/>
            <w:tcBorders>
              <w:top w:val="single" w:color="154360" w:sz="1"/>
              <w:left w:val="single" w:color="154360" w:sz="1"/>
              <w:bottom w:val="single" w:color="154360" w:sz="1"/>
              <w:right w:val="single" w:color="154360" w:sz="1"/>
            </w:tcBorders>
            <w:shd w:fill="0B6E99" w:val="clear"/>
            <w:tcMar>
              <w:top w:type="dxa" w:w="80"/>
              <w:left w:type="dxa" w:w="110"/>
              <w:bottom w:type="dxa" w:w="80"/>
              <w:right w:type="dxa" w:w="110"/>
            </w:tcMar>
            <w:vAlign w:val="center"/>
          </w:tcPr>
          <w:p>
            <w:pPr>
              <w:spacing w:after="0" w:line="252"/>
            </w:pPr>
            <w:r>
              <w:rPr>
                <w:b/>
                <w:bCs/>
                <w:color w:val="FFFFFF"/>
                <w:sz w:val="20"/>
                <w:szCs w:val="20"/>
              </w:rPr>
              <w:t xml:space="preserve">Pane</w:t>
            </w:r>
          </w:p>
        </w:tc>
        <w:tc>
          <w:tcPr>
            <w:tcW w:type="dxa" w:w="4460"/>
            <w:tcBorders>
              <w:top w:val="single" w:color="154360" w:sz="1"/>
              <w:left w:val="single" w:color="154360" w:sz="1"/>
              <w:bottom w:val="single" w:color="154360" w:sz="1"/>
              <w:right w:val="single" w:color="154360" w:sz="1"/>
            </w:tcBorders>
            <w:shd w:fill="0B6E99" w:val="clear"/>
            <w:tcMar>
              <w:top w:type="dxa" w:w="80"/>
              <w:left w:type="dxa" w:w="110"/>
              <w:bottom w:type="dxa" w:w="80"/>
              <w:right w:type="dxa" w:w="110"/>
            </w:tcMar>
            <w:vAlign w:val="center"/>
          </w:tcPr>
          <w:p>
            <w:pPr>
              <w:spacing w:after="0" w:line="252"/>
            </w:pPr>
            <w:r>
              <w:rPr>
                <w:b/>
                <w:bCs/>
                <w:color w:val="FFFFFF"/>
                <w:sz w:val="20"/>
                <w:szCs w:val="20"/>
              </w:rPr>
              <w:t xml:space="preserve">Shows</w:t>
            </w:r>
          </w:p>
        </w:tc>
        <w:tc>
          <w:tcPr>
            <w:tcW w:type="dxa" w:w="3000"/>
            <w:tcBorders>
              <w:top w:val="single" w:color="154360" w:sz="1"/>
              <w:left w:val="single" w:color="154360" w:sz="1"/>
              <w:bottom w:val="single" w:color="154360" w:sz="1"/>
              <w:right w:val="single" w:color="154360" w:sz="1"/>
            </w:tcBorders>
            <w:shd w:fill="0B6E99" w:val="clear"/>
            <w:tcMar>
              <w:top w:type="dxa" w:w="80"/>
              <w:left w:type="dxa" w:w="110"/>
              <w:bottom w:type="dxa" w:w="80"/>
              <w:right w:type="dxa" w:w="110"/>
            </w:tcMar>
            <w:vAlign w:val="center"/>
          </w:tcPr>
          <w:p>
            <w:pPr>
              <w:spacing w:after="0" w:line="252"/>
            </w:pPr>
            <w:r>
              <w:rPr>
                <w:b/>
                <w:bCs/>
                <w:color w:val="FFFFFF"/>
                <w:sz w:val="20"/>
                <w:szCs w:val="20"/>
              </w:rPr>
              <w:t xml:space="preserve">Key behavior</w:t>
            </w:r>
          </w:p>
        </w:tc>
      </w:tr>
      <w:tr>
        <w:tc>
          <w:tcPr>
            <w:tcW w:type="dxa" w:w="1900"/>
            <w:tcBorders>
              <w:top w:val="single" w:color="9FB3C8" w:sz="1"/>
              <w:left w:val="single" w:color="9FB3C8" w:sz="1"/>
              <w:bottom w:val="single" w:color="9FB3C8" w:sz="1"/>
              <w:right w:val="single" w:color="9FB3C8" w:sz="1"/>
            </w:tcBorders>
            <w:shd w:fill="FFFFFF" w:val="clear"/>
            <w:tcMar>
              <w:top w:type="dxa" w:w="70"/>
              <w:left w:type="dxa" w:w="110"/>
              <w:bottom w:type="dxa" w:w="70"/>
              <w:right w:type="dxa" w:w="110"/>
            </w:tcMar>
            <w:vAlign w:val="center"/>
          </w:tcPr>
          <w:p>
            <w:pPr>
              <w:spacing w:after="0" w:line="252"/>
            </w:pPr>
            <w:r>
              <w:rPr>
                <w:sz w:val="20"/>
                <w:szCs w:val="20"/>
              </w:rPr>
              <w:t xml:space="preserve">Packet List</w:t>
            </w:r>
          </w:p>
        </w:tc>
        <w:tc>
          <w:tcPr>
            <w:tcW w:type="dxa" w:w="4460"/>
            <w:tcBorders>
              <w:top w:val="single" w:color="9FB3C8" w:sz="1"/>
              <w:left w:val="single" w:color="9FB3C8" w:sz="1"/>
              <w:bottom w:val="single" w:color="9FB3C8" w:sz="1"/>
              <w:right w:val="single" w:color="9FB3C8" w:sz="1"/>
            </w:tcBorders>
            <w:shd w:fill="FFFFFF" w:val="clear"/>
            <w:tcMar>
              <w:top w:type="dxa" w:w="70"/>
              <w:left w:type="dxa" w:w="110"/>
              <w:bottom w:type="dxa" w:w="70"/>
              <w:right w:type="dxa" w:w="110"/>
            </w:tcMar>
            <w:vAlign w:val="center"/>
          </w:tcPr>
          <w:p>
            <w:pPr>
              <w:spacing w:after="0" w:line="252"/>
            </w:pPr>
            <w:r>
              <w:rPr>
                <w:sz w:val="20"/>
                <w:szCs w:val="20"/>
              </w:rPr>
              <w:t xml:space="preserve">One row per packet: No., Time, Source, Destination, Protocol, Length, Info</w:t>
            </w:r>
          </w:p>
        </w:tc>
        <w:tc>
          <w:tcPr>
            <w:tcW w:type="dxa" w:w="3000"/>
            <w:tcBorders>
              <w:top w:val="single" w:color="9FB3C8" w:sz="1"/>
              <w:left w:val="single" w:color="9FB3C8" w:sz="1"/>
              <w:bottom w:val="single" w:color="9FB3C8" w:sz="1"/>
              <w:right w:val="single" w:color="9FB3C8" w:sz="1"/>
            </w:tcBorders>
            <w:shd w:fill="FFFFFF" w:val="clear"/>
            <w:tcMar>
              <w:top w:type="dxa" w:w="70"/>
              <w:left w:type="dxa" w:w="110"/>
              <w:bottom w:type="dxa" w:w="70"/>
              <w:right w:type="dxa" w:w="110"/>
            </w:tcMar>
            <w:vAlign w:val="center"/>
          </w:tcPr>
          <w:p>
            <w:pPr>
              <w:spacing w:after="0" w:line="252"/>
            </w:pPr>
            <w:r>
              <w:rPr>
                <w:sz w:val="20"/>
                <w:szCs w:val="20"/>
              </w:rPr>
              <w:t xml:space="preserve">Click to select; colorized by rules</w:t>
            </w:r>
          </w:p>
        </w:tc>
      </w:tr>
      <w:tr>
        <w:tc>
          <w:tcPr>
            <w:tcW w:type="dxa" w:w="1900"/>
            <w:tcBorders>
              <w:top w:val="single" w:color="9FB3C8" w:sz="1"/>
              <w:left w:val="single" w:color="9FB3C8" w:sz="1"/>
              <w:bottom w:val="single" w:color="9FB3C8" w:sz="1"/>
              <w:right w:val="single" w:color="9FB3C8" w:sz="1"/>
            </w:tcBorders>
            <w:shd w:fill="EAF1F6" w:val="clear"/>
            <w:tcMar>
              <w:top w:type="dxa" w:w="70"/>
              <w:left w:type="dxa" w:w="110"/>
              <w:bottom w:type="dxa" w:w="70"/>
              <w:right w:type="dxa" w:w="110"/>
            </w:tcMar>
            <w:vAlign w:val="center"/>
          </w:tcPr>
          <w:p>
            <w:pPr>
              <w:spacing w:after="0" w:line="252"/>
            </w:pPr>
            <w:r>
              <w:rPr>
                <w:sz w:val="20"/>
                <w:szCs w:val="20"/>
              </w:rPr>
              <w:t xml:space="preserve">Packet Details</w:t>
            </w:r>
          </w:p>
        </w:tc>
        <w:tc>
          <w:tcPr>
            <w:tcW w:type="dxa" w:w="4460"/>
            <w:tcBorders>
              <w:top w:val="single" w:color="9FB3C8" w:sz="1"/>
              <w:left w:val="single" w:color="9FB3C8" w:sz="1"/>
              <w:bottom w:val="single" w:color="9FB3C8" w:sz="1"/>
              <w:right w:val="single" w:color="9FB3C8" w:sz="1"/>
            </w:tcBorders>
            <w:shd w:fill="EAF1F6" w:val="clear"/>
            <w:tcMar>
              <w:top w:type="dxa" w:w="70"/>
              <w:left w:type="dxa" w:w="110"/>
              <w:bottom w:type="dxa" w:w="70"/>
              <w:right w:type="dxa" w:w="110"/>
            </w:tcMar>
            <w:vAlign w:val="center"/>
          </w:tcPr>
          <w:p>
            <w:pPr>
              <w:spacing w:after="0" w:line="252"/>
            </w:pPr>
            <w:r>
              <w:rPr>
                <w:sz w:val="20"/>
                <w:szCs w:val="20"/>
              </w:rPr>
              <w:t xml:space="preserve">Protocol tree for the selected packet, layer by layer</w:t>
            </w:r>
          </w:p>
        </w:tc>
        <w:tc>
          <w:tcPr>
            <w:tcW w:type="dxa" w:w="3000"/>
            <w:tcBorders>
              <w:top w:val="single" w:color="9FB3C8" w:sz="1"/>
              <w:left w:val="single" w:color="9FB3C8" w:sz="1"/>
              <w:bottom w:val="single" w:color="9FB3C8" w:sz="1"/>
              <w:right w:val="single" w:color="9FB3C8" w:sz="1"/>
            </w:tcBorders>
            <w:shd w:fill="EAF1F6" w:val="clear"/>
            <w:tcMar>
              <w:top w:type="dxa" w:w="70"/>
              <w:left w:type="dxa" w:w="110"/>
              <w:bottom w:type="dxa" w:w="70"/>
              <w:right w:type="dxa" w:w="110"/>
            </w:tcMar>
            <w:vAlign w:val="center"/>
          </w:tcPr>
          <w:p>
            <w:pPr>
              <w:spacing w:after="0" w:line="252"/>
            </w:pPr>
            <w:r>
              <w:rPr>
                <w:sz w:val="20"/>
                <w:szCs w:val="20"/>
              </w:rPr>
              <w:t xml:space="preserve">Expand fields; right-click to filter/colorize</w:t>
            </w:r>
          </w:p>
        </w:tc>
      </w:tr>
      <w:tr>
        <w:tc>
          <w:tcPr>
            <w:tcW w:type="dxa" w:w="1900"/>
            <w:tcBorders>
              <w:top w:val="single" w:color="9FB3C8" w:sz="1"/>
              <w:left w:val="single" w:color="9FB3C8" w:sz="1"/>
              <w:bottom w:val="single" w:color="9FB3C8" w:sz="1"/>
              <w:right w:val="single" w:color="9FB3C8" w:sz="1"/>
            </w:tcBorders>
            <w:shd w:fill="FFFFFF" w:val="clear"/>
            <w:tcMar>
              <w:top w:type="dxa" w:w="70"/>
              <w:left w:type="dxa" w:w="110"/>
              <w:bottom w:type="dxa" w:w="70"/>
              <w:right w:type="dxa" w:w="110"/>
            </w:tcMar>
            <w:vAlign w:val="center"/>
          </w:tcPr>
          <w:p>
            <w:pPr>
              <w:spacing w:after="0" w:line="252"/>
            </w:pPr>
            <w:r>
              <w:rPr>
                <w:sz w:val="20"/>
                <w:szCs w:val="20"/>
              </w:rPr>
              <w:t xml:space="preserve">Packet Bytes</w:t>
            </w:r>
          </w:p>
        </w:tc>
        <w:tc>
          <w:tcPr>
            <w:tcW w:type="dxa" w:w="4460"/>
            <w:tcBorders>
              <w:top w:val="single" w:color="9FB3C8" w:sz="1"/>
              <w:left w:val="single" w:color="9FB3C8" w:sz="1"/>
              <w:bottom w:val="single" w:color="9FB3C8" w:sz="1"/>
              <w:right w:val="single" w:color="9FB3C8" w:sz="1"/>
            </w:tcBorders>
            <w:shd w:fill="FFFFFF" w:val="clear"/>
            <w:tcMar>
              <w:top w:type="dxa" w:w="70"/>
              <w:left w:type="dxa" w:w="110"/>
              <w:bottom w:type="dxa" w:w="70"/>
              <w:right w:type="dxa" w:w="110"/>
            </w:tcMar>
            <w:vAlign w:val="center"/>
          </w:tcPr>
          <w:p>
            <w:pPr>
              <w:spacing w:after="0" w:line="252"/>
            </w:pPr>
            <w:r>
              <w:rPr>
                <w:sz w:val="20"/>
                <w:szCs w:val="20"/>
              </w:rPr>
              <w:t xml:space="preserve">Raw hex + ASCII of the frame</w:t>
            </w:r>
          </w:p>
        </w:tc>
        <w:tc>
          <w:tcPr>
            <w:tcW w:type="dxa" w:w="3000"/>
            <w:tcBorders>
              <w:top w:val="single" w:color="9FB3C8" w:sz="1"/>
              <w:left w:val="single" w:color="9FB3C8" w:sz="1"/>
              <w:bottom w:val="single" w:color="9FB3C8" w:sz="1"/>
              <w:right w:val="single" w:color="9FB3C8" w:sz="1"/>
            </w:tcBorders>
            <w:shd w:fill="FFFFFF" w:val="clear"/>
            <w:tcMar>
              <w:top w:type="dxa" w:w="70"/>
              <w:left w:type="dxa" w:w="110"/>
              <w:bottom w:type="dxa" w:w="70"/>
              <w:right w:type="dxa" w:w="110"/>
            </w:tcMar>
            <w:vAlign w:val="center"/>
          </w:tcPr>
          <w:p>
            <w:pPr>
              <w:spacing w:after="0" w:line="252"/>
            </w:pPr>
            <w:r>
              <w:rPr>
                <w:sz w:val="20"/>
                <w:szCs w:val="20"/>
              </w:rPr>
              <w:t xml:space="preserve">Selecting a field highlights its bytes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5631" w:sz="1"/>
              <w:left w:val="single" w:color="1E5631" w:sz="18"/>
              <w:bottom w:val="single" w:color="1E5631" w:sz="1"/>
              <w:right w:val="single" w:color="1E5631" w:sz="1"/>
            </w:tcBorders>
            <w:shd w:fill="E8F3EC" w:val="clear"/>
            <w:tcMar>
              <w:top w:type="dxa" w:w="120"/>
              <w:left w:type="dxa" w:w="180"/>
              <w:bottom w:type="dxa" w:w="120"/>
              <w:right w:type="dxa" w:w="160"/>
            </w:tcMar>
          </w:tcPr>
          <w:p>
            <w:pPr>
              <w:spacing w:after="60"/>
            </w:pPr>
            <w:r>
              <w:rPr>
                <w:b/>
                <w:bCs/>
                <w:color w:val="1E5631"/>
                <w:sz w:val="20"/>
                <w:szCs w:val="20"/>
              </w:rPr>
              <w:t xml:space="preserve">TIP</w:t>
            </w:r>
          </w:p>
          <w:p>
            <w:pPr>
              <w:spacing w:after="40" w:line="264"/>
            </w:pPr>
            <w:r>
              <w:rPr>
                <w:sz w:val="21"/>
                <w:szCs w:val="21"/>
              </w:rPr>
              <w:t xml:space="preserve">Clicking any field in the Details pane highlights the exact bytes in the Bytes pane and shows the field's filter name in the status bar (bottom-left). That status-bar name is the fastest way to learn display-filter syntax.</w:t>
            </w:r>
          </w:p>
        </w:tc>
      </w:tr>
    </w:tbl>
    <w:p>
      <w:pPr>
        <w:pStyle w:val="Heading2"/>
      </w:pPr>
      <w:r>
        <w:t xml:space="preserve">3.3 Time Display &amp; Reference</w:t>
      </w:r>
    </w:p>
    <w:p>
      <w:pPr>
        <w:pStyle w:val="ListParagraph"/>
        <w:numPr>
          <w:ilvl w:val="0"/>
          <w:numId w:val="2"/>
        </w:numPr>
        <w:spacing w:after="60" w:line="268"/>
      </w:pPr>
      <w:r>
        <w:t xml:space="preserve">View → Time Display Format toggles between seconds since capture start, time of day, UTC, and delta from previous packet.</w:t>
      </w:r>
    </w:p>
    <w:p>
      <w:pPr>
        <w:pStyle w:val="ListParagraph"/>
        <w:numPr>
          <w:ilvl w:val="0"/>
          <w:numId w:val="2"/>
        </w:numPr>
        <w:spacing w:after="60" w:line="268"/>
      </w:pPr>
      <w:r>
        <w:t xml:space="preserve">Set a </w:t>
      </w:r>
      <w:r>
        <w:rPr>
          <w:b/>
          <w:bCs/>
        </w:rPr>
        <w:t xml:space="preserve">time reference</w:t>
      </w:r>
      <w:r>
        <w:t xml:space="preserve"> on a packet (Ctrl+T) to measure subsequent timing relative to that packet — invaluable for latency analysis.</w:t>
      </w:r>
    </w:p>
    <w:p>
      <w:pPr>
        <w:pStyle w:val="ListParagraph"/>
        <w:numPr>
          <w:ilvl w:val="0"/>
          <w:numId w:val="2"/>
        </w:numPr>
        <w:spacing w:after="60" w:line="268"/>
      </w:pPr>
      <w:r>
        <w:rPr>
          <w:b/>
          <w:bCs/>
        </w:rPr>
        <w:t xml:space="preserve">Delta time</w:t>
      </w:r>
      <w:r>
        <w:t xml:space="preserve"> (time since previous displayed packet) is usually more useful for troubleshooting than absolute time.</w:t>
      </w:r>
    </w:p>
    <w:p>
      <w:pPr>
        <w:pStyle w:val="Heading2"/>
      </w:pPr>
      <w:r>
        <w:t xml:space="preserve">3.4 Coloring Rules &amp; Profiles</w:t>
      </w:r>
    </w:p>
    <w:p>
      <w:pPr>
        <w:pStyle w:val="ListParagraph"/>
        <w:numPr>
          <w:ilvl w:val="0"/>
          <w:numId w:val="2"/>
        </w:numPr>
        <w:spacing w:after="60" w:line="268"/>
      </w:pPr>
      <w:r>
        <w:t xml:space="preserve">Coloring rules are evaluated top-down; the first match wins. Bad TCP (retransmissions, resets) is red/black by default; checksum errors get their own scheme.</w:t>
      </w:r>
    </w:p>
    <w:p>
      <w:pPr>
        <w:pStyle w:val="ListParagraph"/>
        <w:numPr>
          <w:ilvl w:val="0"/>
          <w:numId w:val="2"/>
        </w:numPr>
        <w:spacing w:after="60" w:line="268"/>
      </w:pPr>
      <w:r>
        <w:rPr>
          <w:b/>
          <w:bCs/>
        </w:rPr>
        <w:t xml:space="preserve">Profiles</w:t>
      </w:r>
      <w:r>
        <w:t xml:space="preserve"> bundle coloring rules, columns, filters, and preferences. Create a profile per task (e.g., “VoIP,” “Security,” “Wi-Fi”). Right-click the profile name in the status bar to switch.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4360" w:sz="1"/>
              <w:left w:val="single" w:color="154360" w:sz="18"/>
              <w:bottom w:val="single" w:color="154360" w:sz="1"/>
              <w:right w:val="single" w:color="154360" w:sz="1"/>
            </w:tcBorders>
            <w:shd w:fill="EDEFF7" w:val="clear"/>
            <w:tcMar>
              <w:top w:type="dxa" w:w="120"/>
              <w:left w:type="dxa" w:w="180"/>
              <w:bottom w:type="dxa" w:w="120"/>
              <w:right w:type="dxa" w:w="160"/>
            </w:tcMar>
          </w:tcPr>
          <w:p>
            <w:pPr>
              <w:spacing w:after="60"/>
            </w:pPr>
            <w:r>
              <w:rPr>
                <w:b/>
                <w:bCs/>
                <w:color w:val="154360"/>
                <w:sz w:val="20"/>
                <w:szCs w:val="20"/>
              </w:rPr>
              <w:t xml:space="preserve">EXAM FOCUS</w:t>
            </w:r>
          </w:p>
          <w:p>
            <w:pPr>
              <w:spacing w:after="40" w:line="264"/>
            </w:pPr>
            <w:r>
              <w:rPr>
                <w:sz w:val="21"/>
                <w:szCs w:val="21"/>
              </w:rPr>
              <w:t xml:space="preserve">Coloring rules use </w:t>
            </w:r>
            <w:r>
              <w:rPr>
                <w:b/>
                <w:bCs/>
                <w:sz w:val="21"/>
                <w:szCs w:val="21"/>
              </w:rPr>
              <w:t xml:space="preserve">display-filter syntax</w:t>
            </w:r>
            <w:r>
              <w:rPr>
                <w:sz w:val="21"/>
                <w:szCs w:val="21"/>
              </w:rPr>
              <w:t xml:space="preserve">. A frame shown in the “Checksum Errors” color does not necessarily indicate a real error — </w:t>
            </w:r>
            <w:r>
              <w:rPr>
                <w:b/>
                <w:bCs/>
                <w:sz w:val="21"/>
                <w:szCs w:val="21"/>
              </w:rPr>
              <w:t xml:space="preserve">checksum offloading</w:t>
            </w:r>
            <w:r>
              <w:rPr>
                <w:sz w:val="21"/>
                <w:szCs w:val="21"/>
              </w:rPr>
              <w:t xml:space="preserve"> on the capturing NIC causes false positives. Disable checksum validation in the protocol preferences when capturing locally.</w:t>
            </w:r>
          </w:p>
        </w:tc>
      </w:tr>
    </w:tbl>
    <w:p>
      <w:r>
        <w:br w:type="page"/>
      </w:r>
    </w:p>
    <w:p>
      <w:pPr>
        <w:pStyle w:val="Heading1"/>
      </w:pPr>
      <w:r>
        <w:t xml:space="preserve">4. Capturing Traffic</w:t>
      </w:r>
    </w:p>
    <w:p>
      <w:pPr>
        <w:pStyle w:val="Heading2"/>
      </w:pPr>
      <w:r>
        <w:t xml:space="preserve">4.1 Choosing an Interface</w:t>
      </w:r>
    </w:p>
    <w:p>
      <w:pPr>
        <w:pStyle w:val="ListParagraph"/>
        <w:numPr>
          <w:ilvl w:val="0"/>
          <w:numId w:val="2"/>
        </w:numPr>
        <w:spacing w:after="60" w:line="268"/>
      </w:pPr>
      <w:r>
        <w:t xml:space="preserve">The welcome screen lists interfaces with live sparkline traffic. Pick the one carrying the traffic of interest; double-click to start.</w:t>
      </w:r>
    </w:p>
    <w:p>
      <w:pPr>
        <w:pStyle w:val="ListParagraph"/>
        <w:numPr>
          <w:ilvl w:val="0"/>
          <w:numId w:val="2"/>
        </w:numPr>
        <w:spacing w:after="60" w:line="268"/>
      </w:pPr>
      <w:r>
        <w:rPr>
          <w:b/>
          <w:bCs/>
        </w:rPr>
        <w:t xml:space="preserve">Promiscuous mode</w:t>
      </w:r>
      <w:r>
        <w:t xml:space="preserve"> tells the NIC to keep frames not addressed to it. Without it you mostly see your own traffic plus broadcast/multicast.</w:t>
      </w:r>
    </w:p>
    <w:p>
      <w:pPr>
        <w:pStyle w:val="ListParagraph"/>
        <w:numPr>
          <w:ilvl w:val="0"/>
          <w:numId w:val="2"/>
        </w:numPr>
        <w:spacing w:after="60" w:line="268"/>
      </w:pPr>
      <w:r>
        <w:rPr>
          <w:b/>
          <w:bCs/>
        </w:rPr>
        <w:t xml:space="preserve">Monitor mode</w:t>
      </w:r>
      <w:r>
        <w:t xml:space="preserve"> (Wi-Fi only, mostly non-Windows) captures 802.11 management/control frames and other stations' traffic. This is different from promiscuous mode.</w:t>
      </w:r>
    </w:p>
    <w:p>
      <w:pPr>
        <w:pStyle w:val="Heading2"/>
      </w:pPr>
      <w:r>
        <w:t xml:space="preserve">4.2 Where to Capture: The Switched-Network Problem</w:t>
      </w:r>
    </w:p>
    <w:p>
      <w:pPr>
        <w:spacing w:after="120" w:line="276"/>
      </w:pPr>
      <w:r>
        <w:t xml:space="preserve">Modern switches forward unicast only to the destination port, so simply plugging in shows little of others' traffic. The exam loves these capture-placement techniques: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60"/>
        <w:gridCol w:w="3100"/>
      </w:tblGrid>
      <w:tr>
        <w:trPr>
          <w:tblHeader/>
        </w:trPr>
        <w:tc>
          <w:tcPr>
            <w:tcW w:type="dxa" w:w="2200"/>
            <w:tcBorders>
              <w:top w:val="single" w:color="154360" w:sz="1"/>
              <w:left w:val="single" w:color="154360" w:sz="1"/>
              <w:bottom w:val="single" w:color="154360" w:sz="1"/>
              <w:right w:val="single" w:color="154360" w:sz="1"/>
            </w:tcBorders>
            <w:shd w:fill="0B6E99" w:val="clear"/>
            <w:tcMar>
              <w:top w:type="dxa" w:w="80"/>
              <w:left w:type="dxa" w:w="110"/>
              <w:bottom w:type="dxa" w:w="80"/>
              <w:right w:type="dxa" w:w="110"/>
            </w:tcMar>
            <w:vAlign w:val="center"/>
          </w:tcPr>
          <w:p>
            <w:pPr>
              <w:spacing w:after="0" w:line="252"/>
            </w:pPr>
            <w:r>
              <w:rPr>
                <w:b/>
                <w:bCs/>
                <w:color w:val="FFFFFF"/>
                <w:sz w:val="20"/>
                <w:szCs w:val="20"/>
              </w:rPr>
              <w:t xml:space="preserve">Technique</w:t>
            </w:r>
          </w:p>
        </w:tc>
        <w:tc>
          <w:tcPr>
            <w:tcW w:type="dxa" w:w="4060"/>
            <w:tcBorders>
              <w:top w:val="single" w:color="154360" w:sz="1"/>
              <w:left w:val="single" w:color="154360" w:sz="1"/>
              <w:bottom w:val="single" w:color="154360" w:sz="1"/>
              <w:right w:val="single" w:color="154360" w:sz="1"/>
            </w:tcBorders>
            <w:shd w:fill="0B6E99" w:val="clear"/>
            <w:tcMar>
              <w:top w:type="dxa" w:w="80"/>
              <w:left w:type="dxa" w:w="110"/>
              <w:bottom w:type="dxa" w:w="80"/>
              <w:right w:type="dxa" w:w="110"/>
            </w:tcMar>
            <w:vAlign w:val="center"/>
          </w:tcPr>
          <w:p>
            <w:pPr>
              <w:spacing w:after="0" w:line="252"/>
            </w:pPr>
            <w:r>
              <w:rPr>
                <w:b/>
                <w:bCs/>
                <w:color w:val="FFFFFF"/>
                <w:sz w:val="20"/>
                <w:szCs w:val="20"/>
              </w:rPr>
              <w:t xml:space="preserve">How it works</w:t>
            </w:r>
          </w:p>
        </w:tc>
        <w:tc>
          <w:tcPr>
            <w:tcW w:type="dxa" w:w="3100"/>
            <w:tcBorders>
              <w:top w:val="single" w:color="154360" w:sz="1"/>
              <w:left w:val="single" w:color="154360" w:sz="1"/>
              <w:bottom w:val="single" w:color="154360" w:sz="1"/>
              <w:right w:val="single" w:color="154360" w:sz="1"/>
            </w:tcBorders>
            <w:shd w:fill="0B6E99" w:val="clear"/>
            <w:tcMar>
              <w:top w:type="dxa" w:w="80"/>
              <w:left w:type="dxa" w:w="110"/>
              <w:bottom w:type="dxa" w:w="80"/>
              <w:right w:type="dxa" w:w="110"/>
            </w:tcMar>
            <w:vAlign w:val="center"/>
          </w:tcPr>
          <w:p>
            <w:pPr>
              <w:spacing w:after="0" w:line="252"/>
            </w:pPr>
            <w:r>
              <w:rPr>
                <w:b/>
                <w:bCs/>
                <w:color w:val="FFFFFF"/>
                <w:sz w:val="20"/>
                <w:szCs w:val="20"/>
              </w:rPr>
              <w:t xml:space="preserve">Caveats</w:t>
            </w:r>
          </w:p>
        </w:tc>
      </w:tr>
      <w:tr>
        <w:tc>
          <w:tcPr>
            <w:tcW w:type="dxa" w:w="2200"/>
            <w:tcBorders>
              <w:top w:val="single" w:color="9FB3C8" w:sz="1"/>
              <w:left w:val="single" w:color="9FB3C8" w:sz="1"/>
              <w:bottom w:val="single" w:color="9FB3C8" w:sz="1"/>
              <w:right w:val="single" w:color="9FB3C8" w:sz="1"/>
            </w:tcBorders>
            <w:shd w:fill="FFFFFF" w:val="clear"/>
            <w:tcMar>
              <w:top w:type="dxa" w:w="70"/>
              <w:left w:type="dxa" w:w="110"/>
              <w:bottom w:type="dxa" w:w="70"/>
              <w:right w:type="dxa" w:w="110"/>
            </w:tcMar>
            <w:vAlign w:val="center"/>
          </w:tcPr>
          <w:p>
            <w:pPr>
              <w:spacing w:after="0" w:line="252"/>
            </w:pPr>
            <w:r>
              <w:rPr>
                <w:sz w:val="20"/>
                <w:szCs w:val="20"/>
              </w:rPr>
              <w:t xml:space="preserve">SPAN / port mirroring</w:t>
            </w:r>
          </w:p>
        </w:tc>
        <w:tc>
          <w:tcPr>
            <w:tcW w:type="dxa" w:w="4060"/>
            <w:tcBorders>
              <w:top w:val="single" w:color="9FB3C8" w:sz="1"/>
              <w:left w:val="single" w:color="9FB3C8" w:sz="1"/>
              <w:bottom w:val="single" w:color="9FB3C8" w:sz="1"/>
              <w:right w:val="single" w:color="9FB3C8" w:sz="1"/>
            </w:tcBorders>
            <w:shd w:fill="FFFFFF" w:val="clear"/>
            <w:tcMar>
              <w:top w:type="dxa" w:w="70"/>
              <w:left w:type="dxa" w:w="110"/>
              <w:bottom w:type="dxa" w:w="70"/>
              <w:right w:type="dxa" w:w="110"/>
            </w:tcMar>
            <w:vAlign w:val="center"/>
          </w:tcPr>
          <w:p>
            <w:pPr>
              <w:spacing w:after="0" w:line="252"/>
            </w:pPr>
            <w:r>
              <w:rPr>
                <w:sz w:val="20"/>
                <w:szCs w:val="20"/>
              </w:rPr>
              <w:t xml:space="preserve">Switch copies traffic from one or more ports to a monitor port</w:t>
            </w:r>
          </w:p>
        </w:tc>
        <w:tc>
          <w:tcPr>
            <w:tcW w:type="dxa" w:w="3100"/>
            <w:tcBorders>
              <w:top w:val="single" w:color="9FB3C8" w:sz="1"/>
              <w:left w:val="single" w:color="9FB3C8" w:sz="1"/>
              <w:bottom w:val="single" w:color="9FB3C8" w:sz="1"/>
              <w:right w:val="single" w:color="9FB3C8" w:sz="1"/>
            </w:tcBorders>
            <w:shd w:fill="FFFFFF" w:val="clear"/>
            <w:tcMar>
              <w:top w:type="dxa" w:w="70"/>
              <w:left w:type="dxa" w:w="110"/>
              <w:bottom w:type="dxa" w:w="70"/>
              <w:right w:type="dxa" w:w="110"/>
            </w:tcMar>
            <w:vAlign w:val="center"/>
          </w:tcPr>
          <w:p>
            <w:pPr>
              <w:spacing w:after="0" w:line="252"/>
            </w:pPr>
            <w:r>
              <w:rPr>
                <w:sz w:val="20"/>
                <w:szCs w:val="20"/>
              </w:rPr>
              <w:t xml:space="preserve">Can drop frames under load; may omit errors/runts</w:t>
            </w:r>
          </w:p>
        </w:tc>
      </w:tr>
      <w:tr>
        <w:tc>
          <w:tcPr>
            <w:tcW w:type="dxa" w:w="2200"/>
            <w:tcBorders>
              <w:top w:val="single" w:color="9FB3C8" w:sz="1"/>
              <w:left w:val="single" w:color="9FB3C8" w:sz="1"/>
              <w:bottom w:val="single" w:color="9FB3C8" w:sz="1"/>
              <w:right w:val="single" w:color="9FB3C8" w:sz="1"/>
            </w:tcBorders>
            <w:shd w:fill="EAF1F6" w:val="clear"/>
            <w:tcMar>
              <w:top w:type="dxa" w:w="70"/>
              <w:left w:type="dxa" w:w="110"/>
              <w:bottom w:type="dxa" w:w="70"/>
              <w:right w:type="dxa" w:w="110"/>
            </w:tcMar>
            <w:vAlign w:val="center"/>
          </w:tcPr>
          <w:p>
            <w:pPr>
              <w:spacing w:after="0" w:line="252"/>
            </w:pPr>
            <w:r>
              <w:rPr>
                <w:sz w:val="20"/>
                <w:szCs w:val="20"/>
              </w:rPr>
              <w:t xml:space="preserve">TAP (test access point)</w:t>
            </w:r>
          </w:p>
        </w:tc>
        <w:tc>
          <w:tcPr>
            <w:tcW w:type="dxa" w:w="4060"/>
            <w:tcBorders>
              <w:top w:val="single" w:color="9FB3C8" w:sz="1"/>
              <w:left w:val="single" w:color="9FB3C8" w:sz="1"/>
              <w:bottom w:val="single" w:color="9FB3C8" w:sz="1"/>
              <w:right w:val="single" w:color="9FB3C8" w:sz="1"/>
            </w:tcBorders>
            <w:shd w:fill="EAF1F6" w:val="clear"/>
            <w:tcMar>
              <w:top w:type="dxa" w:w="70"/>
              <w:left w:type="dxa" w:w="110"/>
              <w:bottom w:type="dxa" w:w="70"/>
              <w:right w:type="dxa" w:w="110"/>
            </w:tcMar>
            <w:vAlign w:val="center"/>
          </w:tcPr>
          <w:p>
            <w:pPr>
              <w:spacing w:after="0" w:line="252"/>
            </w:pPr>
            <w:r>
              <w:rPr>
                <w:sz w:val="20"/>
                <w:szCs w:val="20"/>
              </w:rPr>
              <w:t xml:space="preserve">Hardware inserted inline; passively copies both directions</w:t>
            </w:r>
          </w:p>
        </w:tc>
        <w:tc>
          <w:tcPr>
            <w:tcW w:type="dxa" w:w="3100"/>
            <w:tcBorders>
              <w:top w:val="single" w:color="9FB3C8" w:sz="1"/>
              <w:left w:val="single" w:color="9FB3C8" w:sz="1"/>
              <w:bottom w:val="single" w:color="9FB3C8" w:sz="1"/>
              <w:right w:val="single" w:color="9FB3C8" w:sz="1"/>
            </w:tcBorders>
            <w:shd w:fill="EAF1F6" w:val="clear"/>
            <w:tcMar>
              <w:top w:type="dxa" w:w="70"/>
              <w:left w:type="dxa" w:w="110"/>
              <w:bottom w:type="dxa" w:w="70"/>
              <w:right w:type="dxa" w:w="110"/>
            </w:tcMar>
            <w:vAlign w:val="center"/>
          </w:tcPr>
          <w:p>
            <w:pPr>
              <w:spacing w:after="0" w:line="252"/>
            </w:pPr>
            <w:r>
              <w:rPr>
                <w:sz w:val="20"/>
                <w:szCs w:val="20"/>
              </w:rPr>
              <w:t xml:space="preserve">Best fidelity; aggregation TAP may oversubscribe one link</w:t>
            </w:r>
          </w:p>
        </w:tc>
      </w:tr>
      <w:tr>
        <w:tc>
          <w:tcPr>
            <w:tcW w:type="dxa" w:w="2200"/>
            <w:tcBorders>
              <w:top w:val="single" w:color="9FB3C8" w:sz="1"/>
              <w:left w:val="single" w:color="9FB3C8" w:sz="1"/>
              <w:bottom w:val="single" w:color="9FB3C8" w:sz="1"/>
              <w:right w:val="single" w:color="9FB3C8" w:sz="1"/>
            </w:tcBorders>
            <w:shd w:fill="FFFFFF" w:val="clear"/>
            <w:tcMar>
              <w:top w:type="dxa" w:w="70"/>
              <w:left w:type="dxa" w:w="110"/>
              <w:bottom w:type="dxa" w:w="70"/>
              <w:right w:type="dxa" w:w="110"/>
            </w:tcMar>
            <w:vAlign w:val="center"/>
          </w:tcPr>
          <w:p>
            <w:pPr>
              <w:spacing w:after="0" w:line="252"/>
            </w:pPr>
            <w:r>
              <w:rPr>
                <w:sz w:val="20"/>
                <w:szCs w:val="20"/>
              </w:rPr>
              <w:t xml:space="preserve">Hub</w:t>
            </w:r>
          </w:p>
        </w:tc>
        <w:tc>
          <w:tcPr>
            <w:tcW w:type="dxa" w:w="4060"/>
            <w:tcBorders>
              <w:top w:val="single" w:color="9FB3C8" w:sz="1"/>
              <w:left w:val="single" w:color="9FB3C8" w:sz="1"/>
              <w:bottom w:val="single" w:color="9FB3C8" w:sz="1"/>
              <w:right w:val="single" w:color="9FB3C8" w:sz="1"/>
            </w:tcBorders>
            <w:shd w:fill="FFFFFF" w:val="clear"/>
            <w:tcMar>
              <w:top w:type="dxa" w:w="70"/>
              <w:left w:type="dxa" w:w="110"/>
              <w:bottom w:type="dxa" w:w="70"/>
              <w:right w:type="dxa" w:w="110"/>
            </w:tcMar>
            <w:vAlign w:val="center"/>
          </w:tcPr>
          <w:p>
            <w:pPr>
              <w:spacing w:after="0" w:line="252"/>
            </w:pPr>
            <w:r>
              <w:rPr>
                <w:sz w:val="20"/>
                <w:szCs w:val="20"/>
              </w:rPr>
              <w:t xml:space="preserve">Repeats all traffic to all ports (legacy, 10/100 half-duplex)</w:t>
            </w:r>
          </w:p>
        </w:tc>
        <w:tc>
          <w:tcPr>
            <w:tcW w:type="dxa" w:w="3100"/>
            <w:tcBorders>
              <w:top w:val="single" w:color="9FB3C8" w:sz="1"/>
              <w:left w:val="single" w:color="9FB3C8" w:sz="1"/>
              <w:bottom w:val="single" w:color="9FB3C8" w:sz="1"/>
              <w:right w:val="single" w:color="9FB3C8" w:sz="1"/>
            </w:tcBorders>
            <w:shd w:fill="FFFFFF" w:val="clear"/>
            <w:tcMar>
              <w:top w:type="dxa" w:w="70"/>
              <w:left w:type="dxa" w:w="110"/>
              <w:bottom w:type="dxa" w:w="70"/>
              <w:right w:type="dxa" w:w="110"/>
            </w:tcMar>
            <w:vAlign w:val="center"/>
          </w:tcPr>
          <w:p>
            <w:pPr>
              <w:spacing w:after="0" w:line="252"/>
            </w:pPr>
            <w:r>
              <w:rPr>
                <w:sz w:val="20"/>
                <w:szCs w:val="20"/>
              </w:rPr>
              <w:t xml:space="preserve">Rare today; forces half-duplex/collisions</w:t>
            </w:r>
          </w:p>
        </w:tc>
      </w:tr>
      <w:tr>
        <w:tc>
          <w:tcPr>
            <w:tcW w:type="dxa" w:w="2200"/>
            <w:tcBorders>
              <w:top w:val="single" w:color="9FB3C8" w:sz="1"/>
              <w:left w:val="single" w:color="9FB3C8" w:sz="1"/>
              <w:bottom w:val="single" w:color="9FB3C8" w:sz="1"/>
              <w:right w:val="single" w:color="9FB3C8" w:sz="1"/>
            </w:tcBorders>
            <w:shd w:fill="EAF1F6" w:val="clear"/>
            <w:tcMar>
              <w:top w:type="dxa" w:w="70"/>
              <w:left w:type="dxa" w:w="110"/>
              <w:bottom w:type="dxa" w:w="70"/>
              <w:right w:type="dxa" w:w="110"/>
            </w:tcMar>
            <w:vAlign w:val="center"/>
          </w:tcPr>
          <w:p>
            <w:pPr>
              <w:spacing w:after="0" w:line="252"/>
            </w:pPr>
            <w:r>
              <w:rPr>
                <w:sz w:val="20"/>
                <w:szCs w:val="20"/>
              </w:rPr>
              <w:t xml:space="preserve">Host-based</w:t>
            </w:r>
          </w:p>
        </w:tc>
        <w:tc>
          <w:tcPr>
            <w:tcW w:type="dxa" w:w="4060"/>
            <w:tcBorders>
              <w:top w:val="single" w:color="9FB3C8" w:sz="1"/>
              <w:left w:val="single" w:color="9FB3C8" w:sz="1"/>
              <w:bottom w:val="single" w:color="9FB3C8" w:sz="1"/>
              <w:right w:val="single" w:color="9FB3C8" w:sz="1"/>
            </w:tcBorders>
            <w:shd w:fill="EAF1F6" w:val="clear"/>
            <w:tcMar>
              <w:top w:type="dxa" w:w="70"/>
              <w:left w:type="dxa" w:w="110"/>
              <w:bottom w:type="dxa" w:w="70"/>
              <w:right w:type="dxa" w:w="110"/>
            </w:tcMar>
            <w:vAlign w:val="center"/>
          </w:tcPr>
          <w:p>
            <w:pPr>
              <w:spacing w:after="0" w:line="252"/>
            </w:pPr>
            <w:r>
              <w:rPr>
                <w:sz w:val="20"/>
                <w:szCs w:val="20"/>
              </w:rPr>
              <w:t xml:space="preserve">Capture on an endpoint of interest</w:t>
            </w:r>
          </w:p>
        </w:tc>
        <w:tc>
          <w:tcPr>
            <w:tcW w:type="dxa" w:w="3100"/>
            <w:tcBorders>
              <w:top w:val="single" w:color="9FB3C8" w:sz="1"/>
              <w:left w:val="single" w:color="9FB3C8" w:sz="1"/>
              <w:bottom w:val="single" w:color="9FB3C8" w:sz="1"/>
              <w:right w:val="single" w:color="9FB3C8" w:sz="1"/>
            </w:tcBorders>
            <w:shd w:fill="EAF1F6" w:val="clear"/>
            <w:tcMar>
              <w:top w:type="dxa" w:w="70"/>
              <w:left w:type="dxa" w:w="110"/>
              <w:bottom w:type="dxa" w:w="70"/>
              <w:right w:type="dxa" w:w="110"/>
            </w:tcMar>
            <w:vAlign w:val="center"/>
          </w:tcPr>
          <w:p>
            <w:pPr>
              <w:spacing w:after="0" w:line="252"/>
            </w:pPr>
            <w:r>
              <w:rPr>
                <w:sz w:val="20"/>
                <w:szCs w:val="20"/>
              </w:rPr>
              <w:t xml:space="preserve">Sees only that host; subject to offloading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5631" w:sz="1"/>
              <w:left w:val="single" w:color="1E5631" w:sz="18"/>
              <w:bottom w:val="single" w:color="1E5631" w:sz="1"/>
              <w:right w:val="single" w:color="1E5631" w:sz="1"/>
            </w:tcBorders>
            <w:shd w:fill="E8F3EC" w:val="clear"/>
            <w:tcMar>
              <w:top w:type="dxa" w:w="120"/>
              <w:left w:type="dxa" w:w="180"/>
              <w:bottom w:type="dxa" w:w="120"/>
              <w:right w:type="dxa" w:w="160"/>
            </w:tcMar>
          </w:tcPr>
          <w:p>
            <w:pPr>
              <w:spacing w:after="60"/>
            </w:pPr>
            <w:r>
              <w:rPr>
                <w:b/>
                <w:bCs/>
                <w:color w:val="1E5631"/>
                <w:sz w:val="20"/>
                <w:szCs w:val="20"/>
              </w:rPr>
              <w:t xml:space="preserve">TIP</w:t>
            </w:r>
          </w:p>
          <w:p>
            <w:pPr>
              <w:spacing w:after="40" w:line="264"/>
            </w:pPr>
            <w:r>
              <w:rPr>
                <w:sz w:val="21"/>
                <w:szCs w:val="21"/>
              </w:rPr>
              <w:t xml:space="preserve">A TAP shows physical-layer problems (CRC errors, runts) that a SPAN port often hides, because SPAN drops malformed frames. When fidelity matters, use a TAP.</w:t>
            </w:r>
          </w:p>
        </w:tc>
      </w:tr>
    </w:tbl>
    <w:p>
      <w:pPr>
        <w:pStyle w:val="Heading2"/>
      </w:pPr>
      <w:r>
        <w:t xml:space="preserve">4.3 Capture Options That Matter</w:t>
      </w:r>
    </w:p>
    <w:p>
      <w:pPr>
        <w:pStyle w:val="ListParagraph"/>
        <w:numPr>
          <w:ilvl w:val="0"/>
          <w:numId w:val="2"/>
        </w:numPr>
        <w:spacing w:after="60" w:line="268"/>
      </w:pPr>
      <w:r>
        <w:rPr>
          <w:b/>
          <w:bCs/>
        </w:rPr>
        <w:t xml:space="preserve">Snap length (snaplen): </w:t>
      </w:r>
      <w:r>
        <w:t xml:space="preserve">bytes captured per packet. Default 262144 captures whole frames; reduce it (e.g., 96 bytes) to grab only headers and save space/CPU.</w:t>
      </w:r>
    </w:p>
    <w:p>
      <w:pPr>
        <w:pStyle w:val="ListParagraph"/>
        <w:numPr>
          <w:ilvl w:val="0"/>
          <w:numId w:val="2"/>
        </w:numPr>
        <w:spacing w:after="60" w:line="268"/>
      </w:pPr>
      <w:r>
        <w:rPr>
          <w:b/>
          <w:bCs/>
        </w:rPr>
        <w:t xml:space="preserve">Ring buffer / multiple files: </w:t>
      </w:r>
      <w:r>
        <w:t xml:space="preserve">roll capture into N files of a set size or duration so long captures don't fill the disk. Essential for 24/7 monitoring.</w:t>
      </w:r>
    </w:p>
    <w:p>
      <w:pPr>
        <w:pStyle w:val="ListParagraph"/>
        <w:numPr>
          <w:ilvl w:val="0"/>
          <w:numId w:val="2"/>
        </w:numPr>
        <w:spacing w:after="60" w:line="268"/>
      </w:pPr>
      <w:r>
        <w:rPr>
          <w:b/>
          <w:bCs/>
        </w:rPr>
        <w:t xml:space="preserve">Stop conditions: </w:t>
      </w:r>
      <w:r>
        <w:t xml:space="preserve">after N packets, N MB, or N minutes.</w:t>
      </w:r>
    </w:p>
    <w:p>
      <w:pPr>
        <w:pStyle w:val="ListParagraph"/>
        <w:numPr>
          <w:ilvl w:val="0"/>
          <w:numId w:val="2"/>
        </w:numPr>
        <w:spacing w:after="60" w:line="268"/>
      </w:pPr>
      <w:r>
        <w:rPr>
          <w:b/>
          <w:bCs/>
        </w:rPr>
        <w:t xml:space="preserve">Name resolution: </w:t>
      </w:r>
      <w:r>
        <w:t xml:space="preserve">MAC (OUI), network (DNS), and transport (port→service). Network resolution can inject DNS queries and slow things down — disable for clean captures.</w:t>
      </w:r>
    </w:p>
    <w:p>
      <w:pPr>
        <w:pStyle w:val="Heading2"/>
      </w:pPr>
      <w:r>
        <w:t xml:space="preserve">4.4 Capture File Formats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154360" w:sz="1"/>
              <w:left w:val="single" w:color="154360" w:sz="1"/>
              <w:bottom w:val="single" w:color="154360" w:sz="1"/>
              <w:right w:val="single" w:color="154360" w:sz="1"/>
            </w:tcBorders>
            <w:shd w:fill="0B6E99" w:val="clear"/>
            <w:tcMar>
              <w:top w:type="dxa" w:w="80"/>
              <w:left w:type="dxa" w:w="110"/>
              <w:bottom w:type="dxa" w:w="80"/>
              <w:right w:type="dxa" w:w="110"/>
            </w:tcMar>
            <w:vAlign w:val="center"/>
          </w:tcPr>
          <w:p>
            <w:pPr>
              <w:spacing w:after="0" w:line="252"/>
            </w:pPr>
            <w:r>
              <w:rPr>
                <w:b/>
                <w:bCs/>
                <w:color w:val="FFFFFF"/>
                <w:sz w:val="20"/>
                <w:szCs w:val="20"/>
              </w:rPr>
              <w:t xml:space="preserve">Format</w:t>
            </w:r>
          </w:p>
        </w:tc>
        <w:tc>
          <w:tcPr>
            <w:tcW w:type="dxa" w:w="2400"/>
            <w:tcBorders>
              <w:top w:val="single" w:color="154360" w:sz="1"/>
              <w:left w:val="single" w:color="154360" w:sz="1"/>
              <w:bottom w:val="single" w:color="154360" w:sz="1"/>
              <w:right w:val="single" w:color="154360" w:sz="1"/>
            </w:tcBorders>
            <w:shd w:fill="0B6E99" w:val="clear"/>
            <w:tcMar>
              <w:top w:type="dxa" w:w="80"/>
              <w:left w:type="dxa" w:w="110"/>
              <w:bottom w:type="dxa" w:w="80"/>
              <w:right w:type="dxa" w:w="110"/>
            </w:tcMar>
            <w:vAlign w:val="center"/>
          </w:tcPr>
          <w:p>
            <w:pPr>
              <w:spacing w:after="0" w:line="252"/>
            </w:pPr>
            <w:r>
              <w:rPr>
                <w:b/>
                <w:bCs/>
                <w:color w:val="FFFFFF"/>
                <w:sz w:val="20"/>
                <w:szCs w:val="20"/>
              </w:rPr>
              <w:t xml:space="preserve">Extension</w:t>
            </w:r>
          </w:p>
        </w:tc>
        <w:tc>
          <w:tcPr>
            <w:tcW w:type="dxa" w:w="4560"/>
            <w:tcBorders>
              <w:top w:val="single" w:color="154360" w:sz="1"/>
              <w:left w:val="single" w:color="154360" w:sz="1"/>
              <w:bottom w:val="single" w:color="154360" w:sz="1"/>
              <w:right w:val="single" w:color="154360" w:sz="1"/>
            </w:tcBorders>
            <w:shd w:fill="0B6E99" w:val="clear"/>
            <w:tcMar>
              <w:top w:type="dxa" w:w="80"/>
              <w:left w:type="dxa" w:w="110"/>
              <w:bottom w:type="dxa" w:w="80"/>
              <w:right w:type="dxa" w:w="110"/>
            </w:tcMar>
            <w:vAlign w:val="center"/>
          </w:tcPr>
          <w:p>
            <w:pPr>
              <w:spacing w:after="0" w:line="252"/>
            </w:pPr>
            <w:r>
              <w:rPr>
                <w:b/>
                <w:bCs/>
                <w:color w:val="FFFFFF"/>
                <w:sz w:val="20"/>
                <w:szCs w:val="20"/>
              </w:rPr>
              <w:t xml:space="preserve">Notes</w:t>
            </w:r>
          </w:p>
        </w:tc>
      </w:tr>
      <w:tr>
        <w:tc>
          <w:tcPr>
            <w:tcW w:type="dxa" w:w="2400"/>
            <w:tcBorders>
              <w:top w:val="single" w:color="9FB3C8" w:sz="1"/>
              <w:left w:val="single" w:color="9FB3C8" w:sz="1"/>
              <w:bottom w:val="single" w:color="9FB3C8" w:sz="1"/>
              <w:right w:val="single" w:color="9FB3C8" w:sz="1"/>
            </w:tcBorders>
            <w:shd w:fill="FFFFFF" w:val="clear"/>
            <w:tcMar>
              <w:top w:type="dxa" w:w="70"/>
              <w:left w:type="dxa" w:w="110"/>
              <w:bottom w:type="dxa" w:w="70"/>
              <w:right w:type="dxa" w:w="110"/>
            </w:tcMar>
            <w:vAlign w:val="center"/>
          </w:tcPr>
          <w:p>
            <w:pPr>
              <w:spacing w:after="0" w:line="252"/>
            </w:pPr>
            <w:r>
              <w:rPr>
                <w:sz w:val="20"/>
                <w:szCs w:val="20"/>
              </w:rPr>
              <w:t xml:space="preserve">pcapng (default)</w:t>
            </w:r>
          </w:p>
        </w:tc>
        <w:tc>
          <w:tcPr>
            <w:tcW w:type="dxa" w:w="2400"/>
            <w:tcBorders>
              <w:top w:val="single" w:color="9FB3C8" w:sz="1"/>
              <w:left w:val="single" w:color="9FB3C8" w:sz="1"/>
              <w:bottom w:val="single" w:color="9FB3C8" w:sz="1"/>
              <w:right w:val="single" w:color="9FB3C8" w:sz="1"/>
            </w:tcBorders>
            <w:shd w:fill="FFFFFF" w:val="clear"/>
            <w:tcMar>
              <w:top w:type="dxa" w:w="70"/>
              <w:left w:type="dxa" w:w="110"/>
              <w:bottom w:type="dxa" w:w="70"/>
              <w:right w:type="dxa" w:w="110"/>
            </w:tcMar>
            <w:vAlign w:val="center"/>
          </w:tcPr>
          <w:p>
            <w:pPr>
              <w:spacing w:after="0" w:line="252"/>
            </w:pPr>
            <w:r>
              <w:rPr>
                <w:sz w:val="20"/>
                <w:szCs w:val="20"/>
              </w:rPr>
              <w:t xml:space="preserve">.pcapng</w:t>
            </w:r>
          </w:p>
        </w:tc>
        <w:tc>
          <w:tcPr>
            <w:tcW w:type="dxa" w:w="4560"/>
            <w:tcBorders>
              <w:top w:val="single" w:color="9FB3C8" w:sz="1"/>
              <w:left w:val="single" w:color="9FB3C8" w:sz="1"/>
              <w:bottom w:val="single" w:color="9FB3C8" w:sz="1"/>
              <w:right w:val="single" w:color="9FB3C8" w:sz="1"/>
            </w:tcBorders>
            <w:shd w:fill="FFFFFF" w:val="clear"/>
            <w:tcMar>
              <w:top w:type="dxa" w:w="70"/>
              <w:left w:type="dxa" w:w="110"/>
              <w:bottom w:type="dxa" w:w="70"/>
              <w:right w:type="dxa" w:w="110"/>
            </w:tcMar>
            <w:vAlign w:val="center"/>
          </w:tcPr>
          <w:p>
            <w:pPr>
              <w:spacing w:after="0" w:line="252"/>
            </w:pPr>
            <w:r>
              <w:rPr>
                <w:sz w:val="20"/>
                <w:szCs w:val="20"/>
              </w:rPr>
              <w:t xml:space="preserve">Multiple interfaces, per-packet comments, metadata</w:t>
            </w:r>
          </w:p>
        </w:tc>
      </w:tr>
      <w:tr>
        <w:tc>
          <w:tcPr>
            <w:tcW w:type="dxa" w:w="2400"/>
            <w:tcBorders>
              <w:top w:val="single" w:color="9FB3C8" w:sz="1"/>
              <w:left w:val="single" w:color="9FB3C8" w:sz="1"/>
              <w:bottom w:val="single" w:color="9FB3C8" w:sz="1"/>
              <w:right w:val="single" w:color="9FB3C8" w:sz="1"/>
            </w:tcBorders>
            <w:shd w:fill="EAF1F6" w:val="clear"/>
            <w:tcMar>
              <w:top w:type="dxa" w:w="70"/>
              <w:left w:type="dxa" w:w="110"/>
              <w:bottom w:type="dxa" w:w="70"/>
              <w:right w:type="dxa" w:w="110"/>
            </w:tcMar>
            <w:vAlign w:val="center"/>
          </w:tcPr>
          <w:p>
            <w:pPr>
              <w:spacing w:after="0" w:line="252"/>
            </w:pPr>
            <w:r>
              <w:rPr>
                <w:sz w:val="20"/>
                <w:szCs w:val="20"/>
              </w:rPr>
              <w:t xml:space="preserve">pcap (legacy)</w:t>
            </w:r>
          </w:p>
        </w:tc>
        <w:tc>
          <w:tcPr>
            <w:tcW w:type="dxa" w:w="2400"/>
            <w:tcBorders>
              <w:top w:val="single" w:color="9FB3C8" w:sz="1"/>
              <w:left w:val="single" w:color="9FB3C8" w:sz="1"/>
              <w:bottom w:val="single" w:color="9FB3C8" w:sz="1"/>
              <w:right w:val="single" w:color="9FB3C8" w:sz="1"/>
            </w:tcBorders>
            <w:shd w:fill="EAF1F6" w:val="clear"/>
            <w:tcMar>
              <w:top w:type="dxa" w:w="70"/>
              <w:left w:type="dxa" w:w="110"/>
              <w:bottom w:type="dxa" w:w="70"/>
              <w:right w:type="dxa" w:w="110"/>
            </w:tcMar>
            <w:vAlign w:val="center"/>
          </w:tcPr>
          <w:p>
            <w:pPr>
              <w:spacing w:after="0" w:line="252"/>
            </w:pPr>
            <w:r>
              <w:rPr>
                <w:sz w:val="20"/>
                <w:szCs w:val="20"/>
              </w:rPr>
              <w:t xml:space="preserve">.pcap / .cap</w:t>
            </w:r>
          </w:p>
        </w:tc>
        <w:tc>
          <w:tcPr>
            <w:tcW w:type="dxa" w:w="4560"/>
            <w:tcBorders>
              <w:top w:val="single" w:color="9FB3C8" w:sz="1"/>
              <w:left w:val="single" w:color="9FB3C8" w:sz="1"/>
              <w:bottom w:val="single" w:color="9FB3C8" w:sz="1"/>
              <w:right w:val="single" w:color="9FB3C8" w:sz="1"/>
            </w:tcBorders>
            <w:shd w:fill="EAF1F6" w:val="clear"/>
            <w:tcMar>
              <w:top w:type="dxa" w:w="70"/>
              <w:left w:type="dxa" w:w="110"/>
              <w:bottom w:type="dxa" w:w="70"/>
              <w:right w:type="dxa" w:w="110"/>
            </w:tcMar>
            <w:vAlign w:val="center"/>
          </w:tcPr>
          <w:p>
            <w:pPr>
              <w:spacing w:after="0" w:line="252"/>
            </w:pPr>
            <w:r>
              <w:rPr>
                <w:sz w:val="20"/>
                <w:szCs w:val="20"/>
              </w:rPr>
              <w:t xml:space="preserve">Widest compatibility with older tools</w:t>
            </w:r>
          </w:p>
        </w:tc>
      </w:tr>
      <w:tr>
        <w:tc>
          <w:tcPr>
            <w:tcW w:type="dxa" w:w="2400"/>
            <w:tcBorders>
              <w:top w:val="single" w:color="9FB3C8" w:sz="1"/>
              <w:left w:val="single" w:color="9FB3C8" w:sz="1"/>
              <w:bottom w:val="single" w:color="9FB3C8" w:sz="1"/>
              <w:right w:val="single" w:color="9FB3C8" w:sz="1"/>
            </w:tcBorders>
            <w:shd w:fill="FFFFFF" w:val="clear"/>
            <w:tcMar>
              <w:top w:type="dxa" w:w="70"/>
              <w:left w:type="dxa" w:w="110"/>
              <w:bottom w:type="dxa" w:w="70"/>
              <w:right w:type="dxa" w:w="110"/>
            </w:tcMar>
            <w:vAlign w:val="center"/>
          </w:tcPr>
          <w:p>
            <w:pPr>
              <w:spacing w:after="0" w:line="252"/>
            </w:pPr>
            <w:r>
              <w:rPr>
                <w:sz w:val="20"/>
                <w:szCs w:val="20"/>
              </w:rPr>
              <w:t xml:space="preserve">Compressed</w:t>
            </w:r>
          </w:p>
        </w:tc>
        <w:tc>
          <w:tcPr>
            <w:tcW w:type="dxa" w:w="2400"/>
            <w:tcBorders>
              <w:top w:val="single" w:color="9FB3C8" w:sz="1"/>
              <w:left w:val="single" w:color="9FB3C8" w:sz="1"/>
              <w:bottom w:val="single" w:color="9FB3C8" w:sz="1"/>
              <w:right w:val="single" w:color="9FB3C8" w:sz="1"/>
            </w:tcBorders>
            <w:shd w:fill="FFFFFF" w:val="clear"/>
            <w:tcMar>
              <w:top w:type="dxa" w:w="70"/>
              <w:left w:type="dxa" w:w="110"/>
              <w:bottom w:type="dxa" w:w="70"/>
              <w:right w:type="dxa" w:w="110"/>
            </w:tcMar>
            <w:vAlign w:val="center"/>
          </w:tcPr>
          <w:p>
            <w:pPr>
              <w:spacing w:after="0" w:line="252"/>
            </w:pPr>
            <w:r>
              <w:rPr>
                <w:sz w:val="20"/>
                <w:szCs w:val="20"/>
              </w:rPr>
              <w:t xml:space="preserve">.gz</w:t>
            </w:r>
          </w:p>
        </w:tc>
        <w:tc>
          <w:tcPr>
            <w:tcW w:type="dxa" w:w="4560"/>
            <w:tcBorders>
              <w:top w:val="single" w:color="9FB3C8" w:sz="1"/>
              <w:left w:val="single" w:color="9FB3C8" w:sz="1"/>
              <w:bottom w:val="single" w:color="9FB3C8" w:sz="1"/>
              <w:right w:val="single" w:color="9FB3C8" w:sz="1"/>
            </w:tcBorders>
            <w:shd w:fill="FFFFFF" w:val="clear"/>
            <w:tcMar>
              <w:top w:type="dxa" w:w="70"/>
              <w:left w:type="dxa" w:w="110"/>
              <w:bottom w:type="dxa" w:w="70"/>
              <w:right w:type="dxa" w:w="110"/>
            </w:tcMar>
            <w:vAlign w:val="center"/>
          </w:tcPr>
          <w:p>
            <w:pPr>
              <w:spacing w:after="0" w:line="252"/>
            </w:pPr>
            <w:r>
              <w:rPr>
                <w:sz w:val="20"/>
                <w:szCs w:val="20"/>
              </w:rPr>
              <w:t xml:space="preserve">Wireshark reads gzip-compressed captures directly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A4B08" w:sz="1"/>
              <w:left w:val="single" w:color="8A4B08" w:sz="18"/>
              <w:bottom w:val="single" w:color="8A4B08" w:sz="1"/>
              <w:right w:val="single" w:color="8A4B08" w:sz="1"/>
            </w:tcBorders>
            <w:shd w:fill="FBF1E3" w:val="clear"/>
            <w:tcMar>
              <w:top w:type="dxa" w:w="120"/>
              <w:left w:type="dxa" w:w="180"/>
              <w:bottom w:type="dxa" w:w="120"/>
              <w:right w:type="dxa" w:w="160"/>
            </w:tcMar>
          </w:tcPr>
          <w:p>
            <w:pPr>
              <w:spacing w:after="60"/>
            </w:pPr>
            <w:r>
              <w:rPr>
                <w:b/>
                <w:bCs/>
                <w:color w:val="8A4B08"/>
                <w:sz w:val="20"/>
                <w:szCs w:val="20"/>
              </w:rPr>
              <w:t xml:space="preserve">NOTE</w:t>
            </w:r>
          </w:p>
          <w:p>
            <w:pPr>
              <w:spacing w:after="40" w:line="264"/>
            </w:pPr>
            <w:r>
              <w:rPr>
                <w:sz w:val="21"/>
                <w:szCs w:val="21"/>
              </w:rPr>
              <w:t xml:space="preserve">Capturing requires elevated privileges. The recommended setup grants capture rights to dumpcap (e.g., the Npcap driver on Windows, or the wireshark group on Linux) so you do not run the full GUI as root — a meaningful security best practice the exam may reference.</w:t>
            </w:r>
          </w:p>
        </w:tc>
      </w:tr>
    </w:tbl>
    <w:p>
      <w:pPr>
        <w:pStyle w:val="Heading2"/>
      </w:pPr>
      <w:r>
        <w:t xml:space="preserve">4.5 Editcap, Mergecap &amp; Friends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154360" w:sz="1"/>
              <w:left w:val="single" w:color="154360" w:sz="1"/>
              <w:bottom w:val="single" w:color="154360" w:sz="1"/>
              <w:right w:val="single" w:color="154360" w:sz="1"/>
            </w:tcBorders>
            <w:shd w:fill="0B6E99" w:val="clear"/>
            <w:tcMar>
              <w:top w:type="dxa" w:w="80"/>
              <w:left w:type="dxa" w:w="110"/>
              <w:bottom w:type="dxa" w:w="80"/>
              <w:right w:type="dxa" w:w="110"/>
            </w:tcMar>
            <w:vAlign w:val="center"/>
          </w:tcPr>
          <w:p>
            <w:pPr>
              <w:spacing w:after="0" w:line="252"/>
            </w:pPr>
            <w:r>
              <w:rPr>
                <w:b/>
                <w:bCs/>
                <w:color w:val="FFFFFF"/>
                <w:sz w:val="20"/>
                <w:szCs w:val="20"/>
              </w:rPr>
              <w:t xml:space="preserve">Tool</w:t>
            </w:r>
          </w:p>
        </w:tc>
        <w:tc>
          <w:tcPr>
            <w:tcW w:type="dxa" w:w="7160"/>
            <w:tcBorders>
              <w:top w:val="single" w:color="154360" w:sz="1"/>
              <w:left w:val="single" w:color="154360" w:sz="1"/>
              <w:bottom w:val="single" w:color="154360" w:sz="1"/>
              <w:right w:val="single" w:color="154360" w:sz="1"/>
            </w:tcBorders>
            <w:shd w:fill="0B6E99" w:val="clear"/>
            <w:tcMar>
              <w:top w:type="dxa" w:w="80"/>
              <w:left w:type="dxa" w:w="110"/>
              <w:bottom w:type="dxa" w:w="80"/>
              <w:right w:type="dxa" w:w="110"/>
            </w:tcMar>
            <w:vAlign w:val="center"/>
          </w:tcPr>
          <w:p>
            <w:pPr>
              <w:spacing w:after="0" w:line="252"/>
            </w:pPr>
            <w:r>
              <w:rPr>
                <w:b/>
                <w:bCs/>
                <w:color w:val="FFFFFF"/>
                <w:sz w:val="20"/>
                <w:szCs w:val="20"/>
              </w:rPr>
              <w:t xml:space="preserve">Purpose</w:t>
            </w:r>
          </w:p>
        </w:tc>
      </w:tr>
      <w:tr>
        <w:tc>
          <w:tcPr>
            <w:tcW w:type="dxa" w:w="2200"/>
            <w:tcBorders>
              <w:top w:val="single" w:color="9FB3C8" w:sz="1"/>
              <w:left w:val="single" w:color="9FB3C8" w:sz="1"/>
              <w:bottom w:val="single" w:color="9FB3C8" w:sz="1"/>
              <w:right w:val="single" w:color="9FB3C8" w:sz="1"/>
            </w:tcBorders>
            <w:shd w:fill="FFFFFF" w:val="clear"/>
            <w:tcMar>
              <w:top w:type="dxa" w:w="70"/>
              <w:left w:type="dxa" w:w="110"/>
              <w:bottom w:type="dxa" w:w="70"/>
              <w:right w:type="dxa" w:w="110"/>
            </w:tcMar>
            <w:vAlign w:val="center"/>
          </w:tcPr>
          <w:p>
            <w:pPr>
              <w:spacing w:after="0" w:line="252"/>
            </w:pPr>
            <w:r>
              <w:rPr>
                <w:sz w:val="20"/>
                <w:szCs w:val="20"/>
              </w:rPr>
              <w:t xml:space="preserve">dumpcap</w:t>
            </w:r>
          </w:p>
        </w:tc>
        <w:tc>
          <w:tcPr>
            <w:tcW w:type="dxa" w:w="7160"/>
            <w:tcBorders>
              <w:top w:val="single" w:color="9FB3C8" w:sz="1"/>
              <w:left w:val="single" w:color="9FB3C8" w:sz="1"/>
              <w:bottom w:val="single" w:color="9FB3C8" w:sz="1"/>
              <w:right w:val="single" w:color="9FB3C8" w:sz="1"/>
            </w:tcBorders>
            <w:shd w:fill="FFFFFF" w:val="clear"/>
            <w:tcMar>
              <w:top w:type="dxa" w:w="70"/>
              <w:left w:type="dxa" w:w="110"/>
              <w:bottom w:type="dxa" w:w="70"/>
              <w:right w:type="dxa" w:w="110"/>
            </w:tcMar>
            <w:vAlign w:val="center"/>
          </w:tcPr>
          <w:p>
            <w:pPr>
              <w:spacing w:after="0" w:line="252"/>
            </w:pPr>
            <w:r>
              <w:rPr>
                <w:sz w:val="20"/>
                <w:szCs w:val="20"/>
              </w:rPr>
              <w:t xml:space="preserve">The capture engine (lowest overhead capture)</w:t>
            </w:r>
          </w:p>
        </w:tc>
      </w:tr>
      <w:tr>
        <w:tc>
          <w:tcPr>
            <w:tcW w:type="dxa" w:w="2200"/>
            <w:tcBorders>
              <w:top w:val="single" w:color="9FB3C8" w:sz="1"/>
              <w:left w:val="single" w:color="9FB3C8" w:sz="1"/>
              <w:bottom w:val="single" w:color="9FB3C8" w:sz="1"/>
              <w:right w:val="single" w:color="9FB3C8" w:sz="1"/>
            </w:tcBorders>
            <w:shd w:fill="EAF1F6" w:val="clear"/>
            <w:tcMar>
              <w:top w:type="dxa" w:w="70"/>
              <w:left w:type="dxa" w:w="110"/>
              <w:bottom w:type="dxa" w:w="70"/>
              <w:right w:type="dxa" w:w="110"/>
            </w:tcMar>
            <w:vAlign w:val="center"/>
          </w:tcPr>
          <w:p>
            <w:pPr>
              <w:spacing w:after="0" w:line="252"/>
            </w:pPr>
            <w:r>
              <w:rPr>
                <w:sz w:val="20"/>
                <w:szCs w:val="20"/>
              </w:rPr>
              <w:t xml:space="preserve">tshark</w:t>
            </w:r>
          </w:p>
        </w:tc>
        <w:tc>
          <w:tcPr>
            <w:tcW w:type="dxa" w:w="7160"/>
            <w:tcBorders>
              <w:top w:val="single" w:color="9FB3C8" w:sz="1"/>
              <w:left w:val="single" w:color="9FB3C8" w:sz="1"/>
              <w:bottom w:val="single" w:color="9FB3C8" w:sz="1"/>
              <w:right w:val="single" w:color="9FB3C8" w:sz="1"/>
            </w:tcBorders>
            <w:shd w:fill="EAF1F6" w:val="clear"/>
            <w:tcMar>
              <w:top w:type="dxa" w:w="70"/>
              <w:left w:type="dxa" w:w="110"/>
              <w:bottom w:type="dxa" w:w="70"/>
              <w:right w:type="dxa" w:w="110"/>
            </w:tcMar>
            <w:vAlign w:val="center"/>
          </w:tcPr>
          <w:p>
            <w:pPr>
              <w:spacing w:after="0" w:line="252"/>
            </w:pPr>
            <w:r>
              <w:rPr>
                <w:sz w:val="20"/>
                <w:szCs w:val="20"/>
              </w:rPr>
              <w:t xml:space="preserve">CLI capture + dissection; great for scripting and stats</w:t>
            </w:r>
          </w:p>
        </w:tc>
      </w:tr>
      <w:tr>
        <w:tc>
          <w:tcPr>
            <w:tcW w:type="dxa" w:w="2200"/>
            <w:tcBorders>
              <w:top w:val="single" w:color="9FB3C8" w:sz="1"/>
              <w:left w:val="single" w:color="9FB3C8" w:sz="1"/>
              <w:bottom w:val="single" w:color="9FB3C8" w:sz="1"/>
              <w:right w:val="single" w:color="9FB3C8" w:sz="1"/>
            </w:tcBorders>
            <w:shd w:fill="FFFFFF" w:val="clear"/>
            <w:tcMar>
              <w:top w:type="dxa" w:w="70"/>
              <w:left w:type="dxa" w:w="110"/>
              <w:bottom w:type="dxa" w:w="70"/>
              <w:right w:type="dxa" w:w="110"/>
            </w:tcMar>
            <w:vAlign w:val="center"/>
          </w:tcPr>
          <w:p>
            <w:pPr>
              <w:spacing w:after="0" w:line="252"/>
            </w:pPr>
            <w:r>
              <w:rPr>
                <w:sz w:val="20"/>
                <w:szCs w:val="20"/>
              </w:rPr>
              <w:t xml:space="preserve">editcap</w:t>
            </w:r>
          </w:p>
        </w:tc>
        <w:tc>
          <w:tcPr>
            <w:tcW w:type="dxa" w:w="7160"/>
            <w:tcBorders>
              <w:top w:val="single" w:color="9FB3C8" w:sz="1"/>
              <w:left w:val="single" w:color="9FB3C8" w:sz="1"/>
              <w:bottom w:val="single" w:color="9FB3C8" w:sz="1"/>
              <w:right w:val="single" w:color="9FB3C8" w:sz="1"/>
            </w:tcBorders>
            <w:shd w:fill="FFFFFF" w:val="clear"/>
            <w:tcMar>
              <w:top w:type="dxa" w:w="70"/>
              <w:left w:type="dxa" w:w="110"/>
              <w:bottom w:type="dxa" w:w="70"/>
              <w:right w:type="dxa" w:w="110"/>
            </w:tcMar>
            <w:vAlign w:val="center"/>
          </w:tcPr>
          <w:p>
            <w:pPr>
              <w:spacing w:after="0" w:line="252"/>
            </w:pPr>
            <w:r>
              <w:rPr>
                <w:sz w:val="20"/>
                <w:szCs w:val="20"/>
              </w:rPr>
              <w:t xml:space="preserve">Split, trim, de-duplicate, slice by time, convert formats</w:t>
            </w:r>
          </w:p>
        </w:tc>
      </w:tr>
      <w:tr>
        <w:tc>
          <w:tcPr>
            <w:tcW w:type="dxa" w:w="2200"/>
            <w:tcBorders>
              <w:top w:val="single" w:color="9FB3C8" w:sz="1"/>
              <w:left w:val="single" w:color="9FB3C8" w:sz="1"/>
              <w:bottom w:val="single" w:color="9FB3C8" w:sz="1"/>
              <w:right w:val="single" w:color="9FB3C8" w:sz="1"/>
            </w:tcBorders>
            <w:shd w:fill="EAF1F6" w:val="clear"/>
            <w:tcMar>
              <w:top w:type="dxa" w:w="70"/>
              <w:left w:type="dxa" w:w="110"/>
              <w:bottom w:type="dxa" w:w="70"/>
              <w:right w:type="dxa" w:w="110"/>
            </w:tcMar>
            <w:vAlign w:val="center"/>
          </w:tcPr>
          <w:p>
            <w:pPr>
              <w:spacing w:after="0" w:line="252"/>
            </w:pPr>
            <w:r>
              <w:rPr>
                <w:sz w:val="20"/>
                <w:szCs w:val="20"/>
              </w:rPr>
              <w:t xml:space="preserve">mergecap</w:t>
            </w:r>
          </w:p>
        </w:tc>
        <w:tc>
          <w:tcPr>
            <w:tcW w:type="dxa" w:w="7160"/>
            <w:tcBorders>
              <w:top w:val="single" w:color="9FB3C8" w:sz="1"/>
              <w:left w:val="single" w:color="9FB3C8" w:sz="1"/>
              <w:bottom w:val="single" w:color="9FB3C8" w:sz="1"/>
              <w:right w:val="single" w:color="9FB3C8" w:sz="1"/>
            </w:tcBorders>
            <w:shd w:fill="EAF1F6" w:val="clear"/>
            <w:tcMar>
              <w:top w:type="dxa" w:w="70"/>
              <w:left w:type="dxa" w:w="110"/>
              <w:bottom w:type="dxa" w:w="70"/>
              <w:right w:type="dxa" w:w="110"/>
            </w:tcMar>
            <w:vAlign w:val="center"/>
          </w:tcPr>
          <w:p>
            <w:pPr>
              <w:spacing w:after="0" w:line="252"/>
            </w:pPr>
            <w:r>
              <w:rPr>
                <w:sz w:val="20"/>
                <w:szCs w:val="20"/>
              </w:rPr>
              <w:t xml:space="preserve">Merge multiple captures into one (by timestamp)</w:t>
            </w:r>
          </w:p>
        </w:tc>
      </w:tr>
      <w:tr>
        <w:tc>
          <w:tcPr>
            <w:tcW w:type="dxa" w:w="2200"/>
            <w:tcBorders>
              <w:top w:val="single" w:color="9FB3C8" w:sz="1"/>
              <w:left w:val="single" w:color="9FB3C8" w:sz="1"/>
              <w:bottom w:val="single" w:color="9FB3C8" w:sz="1"/>
              <w:right w:val="single" w:color="9FB3C8" w:sz="1"/>
            </w:tcBorders>
            <w:shd w:fill="FFFFFF" w:val="clear"/>
            <w:tcMar>
              <w:top w:type="dxa" w:w="70"/>
              <w:left w:type="dxa" w:w="110"/>
              <w:bottom w:type="dxa" w:w="70"/>
              <w:right w:type="dxa" w:w="110"/>
            </w:tcMar>
            <w:vAlign w:val="center"/>
          </w:tcPr>
          <w:p>
            <w:pPr>
              <w:spacing w:after="0" w:line="252"/>
            </w:pPr>
            <w:r>
              <w:rPr>
                <w:sz w:val="20"/>
                <w:szCs w:val="20"/>
              </w:rPr>
              <w:t xml:space="preserve">capinfos</w:t>
            </w:r>
          </w:p>
        </w:tc>
        <w:tc>
          <w:tcPr>
            <w:tcW w:type="dxa" w:w="7160"/>
            <w:tcBorders>
              <w:top w:val="single" w:color="9FB3C8" w:sz="1"/>
              <w:left w:val="single" w:color="9FB3C8" w:sz="1"/>
              <w:bottom w:val="single" w:color="9FB3C8" w:sz="1"/>
              <w:right w:val="single" w:color="9FB3C8" w:sz="1"/>
            </w:tcBorders>
            <w:shd w:fill="FFFFFF" w:val="clear"/>
            <w:tcMar>
              <w:top w:type="dxa" w:w="70"/>
              <w:left w:type="dxa" w:w="110"/>
              <w:bottom w:type="dxa" w:w="70"/>
              <w:right w:type="dxa" w:w="110"/>
            </w:tcMar>
            <w:vAlign w:val="center"/>
          </w:tcPr>
          <w:p>
            <w:pPr>
              <w:spacing w:after="0" w:line="252"/>
            </w:pPr>
            <w:r>
              <w:rPr>
                <w:sz w:val="20"/>
                <w:szCs w:val="20"/>
              </w:rPr>
              <w:t xml:space="preserve">Summary stats about a capture file</w:t>
            </w:r>
          </w:p>
        </w:tc>
      </w:tr>
      <w:tr>
        <w:tc>
          <w:tcPr>
            <w:tcW w:type="dxa" w:w="2200"/>
            <w:tcBorders>
              <w:top w:val="single" w:color="9FB3C8" w:sz="1"/>
              <w:left w:val="single" w:color="9FB3C8" w:sz="1"/>
              <w:bottom w:val="single" w:color="9FB3C8" w:sz="1"/>
              <w:right w:val="single" w:color="9FB3C8" w:sz="1"/>
            </w:tcBorders>
            <w:shd w:fill="EAF1F6" w:val="clear"/>
            <w:tcMar>
              <w:top w:type="dxa" w:w="70"/>
              <w:left w:type="dxa" w:w="110"/>
              <w:bottom w:type="dxa" w:w="70"/>
              <w:right w:type="dxa" w:w="110"/>
            </w:tcMar>
            <w:vAlign w:val="center"/>
          </w:tcPr>
          <w:p>
            <w:pPr>
              <w:spacing w:after="0" w:line="252"/>
            </w:pPr>
            <w:r>
              <w:rPr>
                <w:sz w:val="20"/>
                <w:szCs w:val="20"/>
              </w:rPr>
              <w:t xml:space="preserve">text2pcap</w:t>
            </w:r>
          </w:p>
        </w:tc>
        <w:tc>
          <w:tcPr>
            <w:tcW w:type="dxa" w:w="7160"/>
            <w:tcBorders>
              <w:top w:val="single" w:color="9FB3C8" w:sz="1"/>
              <w:left w:val="single" w:color="9FB3C8" w:sz="1"/>
              <w:bottom w:val="single" w:color="9FB3C8" w:sz="1"/>
              <w:right w:val="single" w:color="9FB3C8" w:sz="1"/>
            </w:tcBorders>
            <w:shd w:fill="EAF1F6" w:val="clear"/>
            <w:tcMar>
              <w:top w:type="dxa" w:w="70"/>
              <w:left w:type="dxa" w:w="110"/>
              <w:bottom w:type="dxa" w:w="70"/>
              <w:right w:type="dxa" w:w="110"/>
            </w:tcMar>
            <w:vAlign w:val="center"/>
          </w:tcPr>
          <w:p>
            <w:pPr>
              <w:spacing w:after="0" w:line="252"/>
            </w:pPr>
            <w:r>
              <w:rPr>
                <w:sz w:val="20"/>
                <w:szCs w:val="20"/>
              </w:rPr>
              <w:t xml:space="preserve">Build a capture from a hex dump</w:t>
            </w:r>
          </w:p>
        </w:tc>
      </w:tr>
    </w:tbl>
    <w:p>
      <w:r>
        <w:br w:type="page"/>
      </w:r>
    </w:p>
    <w:p>
      <w:pPr>
        <w:pStyle w:val="Heading1"/>
      </w:pPr>
      <w:r>
        <w:t xml:space="preserve">5. Filtering: Capture vs. Display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4360" w:sz="1"/>
              <w:left w:val="single" w:color="154360" w:sz="18"/>
              <w:bottom w:val="single" w:color="154360" w:sz="1"/>
              <w:right w:val="single" w:color="154360" w:sz="1"/>
            </w:tcBorders>
            <w:shd w:fill="EDEFF7" w:val="clear"/>
            <w:tcMar>
              <w:top w:type="dxa" w:w="120"/>
              <w:left w:type="dxa" w:w="180"/>
              <w:bottom w:type="dxa" w:w="120"/>
              <w:right w:type="dxa" w:w="160"/>
            </w:tcMar>
          </w:tcPr>
          <w:p>
            <w:pPr>
              <w:spacing w:after="60"/>
            </w:pPr>
            <w:r>
              <w:rPr>
                <w:b/>
                <w:bCs/>
                <w:color w:val="154360"/>
                <w:sz w:val="20"/>
                <w:szCs w:val="20"/>
              </w:rPr>
              <w:t xml:space="preserve">EXAM FOCUS</w:t>
            </w:r>
          </w:p>
          <w:p>
            <w:pPr>
              <w:spacing w:after="40" w:line="264"/>
            </w:pPr>
            <w:r>
              <w:rPr>
                <w:sz w:val="21"/>
                <w:szCs w:val="21"/>
              </w:rPr>
              <w:t xml:space="preserve">This is the single most tested topic. Memorize the syntax difference: </w:t>
            </w:r>
            <w:r>
              <w:rPr>
                <w:b/>
                <w:bCs/>
                <w:sz w:val="21"/>
                <w:szCs w:val="21"/>
              </w:rPr>
              <w:t xml:space="preserve">capture filters use BPF (Berkeley Packet Filter) syntax</w:t>
            </w:r>
            <w:r>
              <w:rPr>
                <w:sz w:val="21"/>
                <w:szCs w:val="21"/>
              </w:rPr>
              <w:t xml:space="preserve"> and are set </w:t>
            </w:r>
            <w:r>
              <w:rPr>
                <w:i/>
                <w:iCs/>
                <w:sz w:val="21"/>
                <w:szCs w:val="21"/>
              </w:rPr>
              <w:t xml:space="preserve">before</w:t>
            </w:r>
            <w:r>
              <w:rPr>
                <w:sz w:val="21"/>
                <w:szCs w:val="21"/>
              </w:rPr>
              <w:t xml:space="preserve"> capture; </w:t>
            </w:r>
            <w:r>
              <w:rPr>
                <w:b/>
                <w:bCs/>
                <w:sz w:val="21"/>
                <w:szCs w:val="21"/>
              </w:rPr>
              <w:t xml:space="preserve">display filters use Wireshark's own syntax</w:t>
            </w:r>
            <w:r>
              <w:rPr>
                <w:sz w:val="21"/>
                <w:szCs w:val="21"/>
              </w:rPr>
              <w:t xml:space="preserve"> and are applied </w:t>
            </w:r>
            <w:r>
              <w:rPr>
                <w:i/>
                <w:iCs/>
                <w:sz w:val="21"/>
                <w:szCs w:val="21"/>
              </w:rPr>
              <w:t xml:space="preserve">after</w:t>
            </w:r>
            <w:r>
              <w:rPr>
                <w:sz w:val="21"/>
                <w:szCs w:val="21"/>
              </w:rPr>
              <w:t xml:space="preserve">. They are NOT interchangeable.</w:t>
            </w:r>
          </w:p>
        </w:tc>
      </w:tr>
    </w:tbl>
    <w:p>
      <w:pPr>
        <w:pStyle w:val="Heading2"/>
      </w:pPr>
      <w:r>
        <w:t xml:space="preserve">5.1 Side-by-Side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680"/>
        <w:gridCol w:w="3980"/>
      </w:tblGrid>
      <w:tr>
        <w:trPr>
          <w:tblHeader/>
        </w:trPr>
        <w:tc>
          <w:tcPr>
            <w:tcW w:type="dxa" w:w="1700"/>
            <w:tcBorders>
              <w:top w:val="single" w:color="154360" w:sz="1"/>
              <w:left w:val="single" w:color="154360" w:sz="1"/>
              <w:bottom w:val="single" w:color="154360" w:sz="1"/>
              <w:right w:val="single" w:color="154360" w:sz="1"/>
            </w:tcBorders>
            <w:shd w:fill="0B6E99" w:val="clear"/>
            <w:tcMar>
              <w:top w:type="dxa" w:w="80"/>
              <w:left w:type="dxa" w:w="110"/>
              <w:bottom w:type="dxa" w:w="80"/>
              <w:right w:type="dxa" w:w="110"/>
            </w:tcMar>
            <w:vAlign w:val="center"/>
          </w:tcPr>
          <w:p>
            <w:pPr>
              <w:spacing w:after="0" w:line="252"/>
            </w:pPr>
            <w:r>
              <w:rPr>
                <w:b/>
                <w:bCs/>
                <w:color w:val="FFFFFF"/>
                <w:sz w:val="20"/>
                <w:szCs w:val="20"/>
              </w:rPr>
              <w:t xml:space="preserve">Aspect</w:t>
            </w:r>
          </w:p>
        </w:tc>
        <w:tc>
          <w:tcPr>
            <w:tcW w:type="dxa" w:w="3680"/>
            <w:tcBorders>
              <w:top w:val="single" w:color="154360" w:sz="1"/>
              <w:left w:val="single" w:color="154360" w:sz="1"/>
              <w:bottom w:val="single" w:color="154360" w:sz="1"/>
              <w:right w:val="single" w:color="154360" w:sz="1"/>
            </w:tcBorders>
            <w:shd w:fill="0B6E99" w:val="clear"/>
            <w:tcMar>
              <w:top w:type="dxa" w:w="80"/>
              <w:left w:type="dxa" w:w="110"/>
              <w:bottom w:type="dxa" w:w="80"/>
              <w:right w:type="dxa" w:w="110"/>
            </w:tcMar>
            <w:vAlign w:val="center"/>
          </w:tcPr>
          <w:p>
            <w:pPr>
              <w:spacing w:after="0" w:line="252"/>
            </w:pPr>
            <w:r>
              <w:rPr>
                <w:b/>
                <w:bCs/>
                <w:color w:val="FFFFFF"/>
                <w:sz w:val="20"/>
                <w:szCs w:val="20"/>
              </w:rPr>
              <w:t xml:space="preserve">Capture filter (BPF)</w:t>
            </w:r>
          </w:p>
        </w:tc>
        <w:tc>
          <w:tcPr>
            <w:tcW w:type="dxa" w:w="3980"/>
            <w:tcBorders>
              <w:top w:val="single" w:color="154360" w:sz="1"/>
              <w:left w:val="single" w:color="154360" w:sz="1"/>
              <w:bottom w:val="single" w:color="154360" w:sz="1"/>
              <w:right w:val="single" w:color="154360" w:sz="1"/>
            </w:tcBorders>
            <w:shd w:fill="0B6E99" w:val="clear"/>
            <w:tcMar>
              <w:top w:type="dxa" w:w="80"/>
              <w:left w:type="dxa" w:w="110"/>
              <w:bottom w:type="dxa" w:w="80"/>
              <w:right w:type="dxa" w:w="110"/>
            </w:tcMar>
            <w:vAlign w:val="center"/>
          </w:tcPr>
          <w:p>
            <w:pPr>
              <w:spacing w:after="0" w:line="252"/>
            </w:pPr>
            <w:r>
              <w:rPr>
                <w:b/>
                <w:bCs/>
                <w:color w:val="FFFFFF"/>
                <w:sz w:val="20"/>
                <w:szCs w:val="20"/>
              </w:rPr>
              <w:t xml:space="preserve">Display filter</w:t>
            </w:r>
          </w:p>
        </w:tc>
      </w:tr>
      <w:tr>
        <w:tc>
          <w:tcPr>
            <w:tcW w:type="dxa" w:w="1700"/>
            <w:tcBorders>
              <w:top w:val="single" w:color="9FB3C8" w:sz="1"/>
              <w:left w:val="single" w:color="9FB3C8" w:sz="1"/>
              <w:bottom w:val="single" w:color="9FB3C8" w:sz="1"/>
              <w:right w:val="single" w:color="9FB3C8" w:sz="1"/>
            </w:tcBorders>
            <w:shd w:fill="FFFFFF" w:val="clear"/>
            <w:tcMar>
              <w:top w:type="dxa" w:w="70"/>
              <w:left w:type="dxa" w:w="110"/>
              <w:bottom w:type="dxa" w:w="70"/>
              <w:right w:type="dxa" w:w="110"/>
            </w:tcMar>
            <w:vAlign w:val="center"/>
          </w:tcPr>
          <w:p>
            <w:pPr>
              <w:spacing w:after="0" w:line="252"/>
            </w:pPr>
            <w:r>
              <w:rPr>
                <w:sz w:val="20"/>
                <w:szCs w:val="20"/>
              </w:rPr>
              <w:t xml:space="preserve">When applied</w:t>
            </w:r>
          </w:p>
        </w:tc>
        <w:tc>
          <w:tcPr>
            <w:tcW w:type="dxa" w:w="3680"/>
            <w:tcBorders>
              <w:top w:val="single" w:color="9FB3C8" w:sz="1"/>
              <w:left w:val="single" w:color="9FB3C8" w:sz="1"/>
              <w:bottom w:val="single" w:color="9FB3C8" w:sz="1"/>
              <w:right w:val="single" w:color="9FB3C8" w:sz="1"/>
            </w:tcBorders>
            <w:shd w:fill="FFFFFF" w:val="clear"/>
            <w:tcMar>
              <w:top w:type="dxa" w:w="70"/>
              <w:left w:type="dxa" w:w="110"/>
              <w:bottom w:type="dxa" w:w="70"/>
              <w:right w:type="dxa" w:w="110"/>
            </w:tcMar>
            <w:vAlign w:val="center"/>
          </w:tcPr>
          <w:p>
            <w:pPr>
              <w:spacing w:after="0" w:line="252"/>
            </w:pPr>
            <w:r>
              <w:rPr>
                <w:sz w:val="20"/>
                <w:szCs w:val="20"/>
              </w:rPr>
              <w:t xml:space="preserve">Before/during capture</w:t>
            </w:r>
          </w:p>
        </w:tc>
        <w:tc>
          <w:tcPr>
            <w:tcW w:type="dxa" w:w="3980"/>
            <w:tcBorders>
              <w:top w:val="single" w:color="9FB3C8" w:sz="1"/>
              <w:left w:val="single" w:color="9FB3C8" w:sz="1"/>
              <w:bottom w:val="single" w:color="9FB3C8" w:sz="1"/>
              <w:right w:val="single" w:color="9FB3C8" w:sz="1"/>
            </w:tcBorders>
            <w:shd w:fill="FFFFFF" w:val="clear"/>
            <w:tcMar>
              <w:top w:type="dxa" w:w="70"/>
              <w:left w:type="dxa" w:w="110"/>
              <w:bottom w:type="dxa" w:w="70"/>
              <w:right w:type="dxa" w:w="110"/>
            </w:tcMar>
            <w:vAlign w:val="center"/>
          </w:tcPr>
          <w:p>
            <w:pPr>
              <w:spacing w:after="0" w:line="252"/>
            </w:pPr>
            <w:r>
              <w:rPr>
                <w:sz w:val="20"/>
                <w:szCs w:val="20"/>
              </w:rPr>
              <w:t xml:space="preserve">After capture, on stored packets</w:t>
            </w:r>
          </w:p>
        </w:tc>
      </w:tr>
      <w:tr>
        <w:tc>
          <w:tcPr>
            <w:tcW w:type="dxa" w:w="1700"/>
            <w:tcBorders>
              <w:top w:val="single" w:color="9FB3C8" w:sz="1"/>
              <w:left w:val="single" w:color="9FB3C8" w:sz="1"/>
              <w:bottom w:val="single" w:color="9FB3C8" w:sz="1"/>
              <w:right w:val="single" w:color="9FB3C8" w:sz="1"/>
            </w:tcBorders>
            <w:shd w:fill="EAF1F6" w:val="clear"/>
            <w:tcMar>
              <w:top w:type="dxa" w:w="70"/>
              <w:left w:type="dxa" w:w="110"/>
              <w:bottom w:type="dxa" w:w="70"/>
              <w:right w:type="dxa" w:w="110"/>
            </w:tcMar>
            <w:vAlign w:val="center"/>
          </w:tcPr>
          <w:p>
            <w:pPr>
              <w:spacing w:after="0" w:line="252"/>
            </w:pPr>
            <w:r>
              <w:rPr>
                <w:sz w:val="20"/>
                <w:szCs w:val="20"/>
              </w:rPr>
              <w:t xml:space="preserve">Syntax family</w:t>
            </w:r>
          </w:p>
        </w:tc>
        <w:tc>
          <w:tcPr>
            <w:tcW w:type="dxa" w:w="3680"/>
            <w:tcBorders>
              <w:top w:val="single" w:color="9FB3C8" w:sz="1"/>
              <w:left w:val="single" w:color="9FB3C8" w:sz="1"/>
              <w:bottom w:val="single" w:color="9FB3C8" w:sz="1"/>
              <w:right w:val="single" w:color="9FB3C8" w:sz="1"/>
            </w:tcBorders>
            <w:shd w:fill="EAF1F6" w:val="clear"/>
            <w:tcMar>
              <w:top w:type="dxa" w:w="70"/>
              <w:left w:type="dxa" w:w="110"/>
              <w:bottom w:type="dxa" w:w="70"/>
              <w:right w:type="dxa" w:w="110"/>
            </w:tcMar>
            <w:vAlign w:val="center"/>
          </w:tcPr>
          <w:p>
            <w:pPr>
              <w:spacing w:after="0" w:line="252"/>
            </w:pPr>
            <w:r>
              <w:rPr>
                <w:sz w:val="20"/>
                <w:szCs w:val="20"/>
              </w:rPr>
              <w:t xml:space="preserve">libpcap / tcpdump (BPF)</w:t>
            </w:r>
          </w:p>
        </w:tc>
        <w:tc>
          <w:tcPr>
            <w:tcW w:type="dxa" w:w="3980"/>
            <w:tcBorders>
              <w:top w:val="single" w:color="9FB3C8" w:sz="1"/>
              <w:left w:val="single" w:color="9FB3C8" w:sz="1"/>
              <w:bottom w:val="single" w:color="9FB3C8" w:sz="1"/>
              <w:right w:val="single" w:color="9FB3C8" w:sz="1"/>
            </w:tcBorders>
            <w:shd w:fill="EAF1F6" w:val="clear"/>
            <w:tcMar>
              <w:top w:type="dxa" w:w="70"/>
              <w:left w:type="dxa" w:w="110"/>
              <w:bottom w:type="dxa" w:w="70"/>
              <w:right w:type="dxa" w:w="110"/>
            </w:tcMar>
            <w:vAlign w:val="center"/>
          </w:tcPr>
          <w:p>
            <w:pPr>
              <w:spacing w:after="0" w:line="252"/>
            </w:pPr>
            <w:r>
              <w:rPr>
                <w:sz w:val="20"/>
                <w:szCs w:val="20"/>
              </w:rPr>
              <w:t xml:space="preserve">Wireshark display-filter language</w:t>
            </w:r>
          </w:p>
        </w:tc>
      </w:tr>
      <w:tr>
        <w:tc>
          <w:tcPr>
            <w:tcW w:type="dxa" w:w="1700"/>
            <w:tcBorders>
              <w:top w:val="single" w:color="9FB3C8" w:sz="1"/>
              <w:left w:val="single" w:color="9FB3C8" w:sz="1"/>
              <w:bottom w:val="single" w:color="9FB3C8" w:sz="1"/>
              <w:right w:val="single" w:color="9FB3C8" w:sz="1"/>
            </w:tcBorders>
            <w:shd w:fill="FFFFFF" w:val="clear"/>
            <w:tcMar>
              <w:top w:type="dxa" w:w="70"/>
              <w:left w:type="dxa" w:w="110"/>
              <w:bottom w:type="dxa" w:w="70"/>
              <w:right w:type="dxa" w:w="110"/>
            </w:tcMar>
            <w:vAlign w:val="center"/>
          </w:tcPr>
          <w:p>
            <w:pPr>
              <w:spacing w:after="0" w:line="252"/>
            </w:pPr>
            <w:r>
              <w:rPr>
                <w:sz w:val="20"/>
                <w:szCs w:val="20"/>
              </w:rPr>
              <w:t xml:space="preserve">Effect</w:t>
            </w:r>
          </w:p>
        </w:tc>
        <w:tc>
          <w:tcPr>
            <w:tcW w:type="dxa" w:w="3680"/>
            <w:tcBorders>
              <w:top w:val="single" w:color="9FB3C8" w:sz="1"/>
              <w:left w:val="single" w:color="9FB3C8" w:sz="1"/>
              <w:bottom w:val="single" w:color="9FB3C8" w:sz="1"/>
              <w:right w:val="single" w:color="9FB3C8" w:sz="1"/>
            </w:tcBorders>
            <w:shd w:fill="FFFFFF" w:val="clear"/>
            <w:tcMar>
              <w:top w:type="dxa" w:w="70"/>
              <w:left w:type="dxa" w:w="110"/>
              <w:bottom w:type="dxa" w:w="70"/>
              <w:right w:type="dxa" w:w="110"/>
            </w:tcMar>
            <w:vAlign w:val="center"/>
          </w:tcPr>
          <w:p>
            <w:pPr>
              <w:spacing w:after="0" w:line="252"/>
            </w:pPr>
            <w:r>
              <w:rPr>
                <w:sz w:val="20"/>
                <w:szCs w:val="20"/>
              </w:rPr>
              <w:t xml:space="preserve">Discards non-matching packets permanently</w:t>
            </w:r>
          </w:p>
        </w:tc>
        <w:tc>
          <w:tcPr>
            <w:tcW w:type="dxa" w:w="3980"/>
            <w:tcBorders>
              <w:top w:val="single" w:color="9FB3C8" w:sz="1"/>
              <w:left w:val="single" w:color="9FB3C8" w:sz="1"/>
              <w:bottom w:val="single" w:color="9FB3C8" w:sz="1"/>
              <w:right w:val="single" w:color="9FB3C8" w:sz="1"/>
            </w:tcBorders>
            <w:shd w:fill="FFFFFF" w:val="clear"/>
            <w:tcMar>
              <w:top w:type="dxa" w:w="70"/>
              <w:left w:type="dxa" w:w="110"/>
              <w:bottom w:type="dxa" w:w="70"/>
              <w:right w:type="dxa" w:w="110"/>
            </w:tcMar>
            <w:vAlign w:val="center"/>
          </w:tcPr>
          <w:p>
            <w:pPr>
              <w:spacing w:after="0" w:line="252"/>
            </w:pPr>
            <w:r>
              <w:rPr>
                <w:sz w:val="20"/>
                <w:szCs w:val="20"/>
              </w:rPr>
              <w:t xml:space="preserve">Hides; packets remain in the file</w:t>
            </w:r>
          </w:p>
        </w:tc>
      </w:tr>
      <w:tr>
        <w:tc>
          <w:tcPr>
            <w:tcW w:type="dxa" w:w="1700"/>
            <w:tcBorders>
              <w:top w:val="single" w:color="9FB3C8" w:sz="1"/>
              <w:left w:val="single" w:color="9FB3C8" w:sz="1"/>
              <w:bottom w:val="single" w:color="9FB3C8" w:sz="1"/>
              <w:right w:val="single" w:color="9FB3C8" w:sz="1"/>
            </w:tcBorders>
            <w:shd w:fill="EAF1F6" w:val="clear"/>
            <w:tcMar>
              <w:top w:type="dxa" w:w="70"/>
              <w:left w:type="dxa" w:w="110"/>
              <w:bottom w:type="dxa" w:w="70"/>
              <w:right w:type="dxa" w:w="110"/>
            </w:tcMar>
            <w:vAlign w:val="center"/>
          </w:tcPr>
          <w:p>
            <w:pPr>
              <w:spacing w:after="0" w:line="252"/>
            </w:pPr>
            <w:r>
              <w:rPr>
                <w:sz w:val="20"/>
                <w:szCs w:val="20"/>
              </w:rPr>
              <w:t xml:space="preserve">Host keyword</w:t>
            </w:r>
          </w:p>
        </w:tc>
        <w:tc>
          <w:tcPr>
            <w:tcW w:type="dxa" w:w="3680"/>
            <w:tcBorders>
              <w:top w:val="single" w:color="9FB3C8" w:sz="1"/>
              <w:left w:val="single" w:color="9FB3C8" w:sz="1"/>
              <w:bottom w:val="single" w:color="9FB3C8" w:sz="1"/>
              <w:right w:val="single" w:color="9FB3C8" w:sz="1"/>
            </w:tcBorders>
            <w:shd w:fill="EAF1F6" w:val="clear"/>
            <w:tcMar>
              <w:top w:type="dxa" w:w="70"/>
              <w:left w:type="dxa" w:w="110"/>
              <w:bottom w:type="dxa" w:w="70"/>
              <w:right w:type="dxa" w:w="110"/>
            </w:tcMar>
            <w:vAlign w:val="center"/>
          </w:tcPr>
          <w:p>
            <w:pPr>
              <w:spacing w:after="0" w:line="252"/>
            </w:pPr>
            <w:r>
              <w:rPr>
                <w:sz w:val="20"/>
                <w:szCs w:val="20"/>
              </w:rPr>
              <w:t xml:space="preserve">host 10.0.0.1</w:t>
            </w:r>
          </w:p>
        </w:tc>
        <w:tc>
          <w:tcPr>
            <w:tcW w:type="dxa" w:w="3980"/>
            <w:tcBorders>
              <w:top w:val="single" w:color="9FB3C8" w:sz="1"/>
              <w:left w:val="single" w:color="9FB3C8" w:sz="1"/>
              <w:bottom w:val="single" w:color="9FB3C8" w:sz="1"/>
              <w:right w:val="single" w:color="9FB3C8" w:sz="1"/>
            </w:tcBorders>
            <w:shd w:fill="EAF1F6" w:val="clear"/>
            <w:tcMar>
              <w:top w:type="dxa" w:w="70"/>
              <w:left w:type="dxa" w:w="110"/>
              <w:bottom w:type="dxa" w:w="70"/>
              <w:right w:type="dxa" w:w="110"/>
            </w:tcMar>
            <w:vAlign w:val="center"/>
          </w:tcPr>
          <w:p>
            <w:pPr>
              <w:spacing w:after="0" w:line="252"/>
            </w:pPr>
            <w:r>
              <w:rPr>
                <w:sz w:val="20"/>
                <w:szCs w:val="20"/>
              </w:rPr>
              <w:t xml:space="preserve">ip.addr == 10.0.0.1</w:t>
            </w:r>
          </w:p>
        </w:tc>
      </w:tr>
      <w:tr>
        <w:tc>
          <w:tcPr>
            <w:tcW w:type="dxa" w:w="1700"/>
            <w:tcBorders>
              <w:top w:val="single" w:color="9FB3C8" w:sz="1"/>
              <w:left w:val="single" w:color="9FB3C8" w:sz="1"/>
              <w:bottom w:val="single" w:color="9FB3C8" w:sz="1"/>
              <w:right w:val="single" w:color="9FB3C8" w:sz="1"/>
            </w:tcBorders>
            <w:shd w:fill="FFFFFF" w:val="clear"/>
            <w:tcMar>
              <w:top w:type="dxa" w:w="70"/>
              <w:left w:type="dxa" w:w="110"/>
              <w:bottom w:type="dxa" w:w="70"/>
              <w:right w:type="dxa" w:w="110"/>
            </w:tcMar>
            <w:vAlign w:val="center"/>
          </w:tcPr>
          <w:p>
            <w:pPr>
              <w:spacing w:after="0" w:line="252"/>
            </w:pPr>
            <w:r>
              <w:rPr>
                <w:sz w:val="20"/>
                <w:szCs w:val="20"/>
              </w:rPr>
              <w:t xml:space="preserve">Port keyword</w:t>
            </w:r>
          </w:p>
        </w:tc>
        <w:tc>
          <w:tcPr>
            <w:tcW w:type="dxa" w:w="3680"/>
            <w:tcBorders>
              <w:top w:val="single" w:color="9FB3C8" w:sz="1"/>
              <w:left w:val="single" w:color="9FB3C8" w:sz="1"/>
              <w:bottom w:val="single" w:color="9FB3C8" w:sz="1"/>
              <w:right w:val="single" w:color="9FB3C8" w:sz="1"/>
            </w:tcBorders>
            <w:shd w:fill="FFFFFF" w:val="clear"/>
            <w:tcMar>
              <w:top w:type="dxa" w:w="70"/>
              <w:left w:type="dxa" w:w="110"/>
              <w:bottom w:type="dxa" w:w="70"/>
              <w:right w:type="dxa" w:w="110"/>
            </w:tcMar>
            <w:vAlign w:val="center"/>
          </w:tcPr>
          <w:p>
            <w:pPr>
              <w:spacing w:after="0" w:line="252"/>
            </w:pPr>
            <w:r>
              <w:rPr>
                <w:sz w:val="20"/>
                <w:szCs w:val="20"/>
              </w:rPr>
              <w:t xml:space="preserve">port 53</w:t>
            </w:r>
          </w:p>
        </w:tc>
        <w:tc>
          <w:tcPr>
            <w:tcW w:type="dxa" w:w="3980"/>
            <w:tcBorders>
              <w:top w:val="single" w:color="9FB3C8" w:sz="1"/>
              <w:left w:val="single" w:color="9FB3C8" w:sz="1"/>
              <w:bottom w:val="single" w:color="9FB3C8" w:sz="1"/>
              <w:right w:val="single" w:color="9FB3C8" w:sz="1"/>
            </w:tcBorders>
            <w:shd w:fill="FFFFFF" w:val="clear"/>
            <w:tcMar>
              <w:top w:type="dxa" w:w="70"/>
              <w:left w:type="dxa" w:w="110"/>
              <w:bottom w:type="dxa" w:w="70"/>
              <w:right w:type="dxa" w:w="110"/>
            </w:tcMar>
            <w:vAlign w:val="center"/>
          </w:tcPr>
          <w:p>
            <w:pPr>
              <w:spacing w:after="0" w:line="252"/>
            </w:pPr>
            <w:r>
              <w:rPr>
                <w:sz w:val="20"/>
                <w:szCs w:val="20"/>
              </w:rPr>
              <w:t xml:space="preserve">udp.port == 53 / tcp.port == 53</w:t>
            </w:r>
          </w:p>
        </w:tc>
      </w:tr>
      <w:tr>
        <w:tc>
          <w:tcPr>
            <w:tcW w:type="dxa" w:w="1700"/>
            <w:tcBorders>
              <w:top w:val="single" w:color="9FB3C8" w:sz="1"/>
              <w:left w:val="single" w:color="9FB3C8" w:sz="1"/>
              <w:bottom w:val="single" w:color="9FB3C8" w:sz="1"/>
              <w:right w:val="single" w:color="9FB3C8" w:sz="1"/>
            </w:tcBorders>
            <w:shd w:fill="EAF1F6" w:val="clear"/>
            <w:tcMar>
              <w:top w:type="dxa" w:w="70"/>
              <w:left w:type="dxa" w:w="110"/>
              <w:bottom w:type="dxa" w:w="70"/>
              <w:right w:type="dxa" w:w="110"/>
            </w:tcMar>
            <w:vAlign w:val="center"/>
          </w:tcPr>
          <w:p>
            <w:pPr>
              <w:spacing w:after="0" w:line="252"/>
            </w:pPr>
            <w:r>
              <w:rPr>
                <w:sz w:val="20"/>
                <w:szCs w:val="20"/>
              </w:rPr>
              <w:t xml:space="preserve">Equality</w:t>
            </w:r>
          </w:p>
        </w:tc>
        <w:tc>
          <w:tcPr>
            <w:tcW w:type="dxa" w:w="3680"/>
            <w:tcBorders>
              <w:top w:val="single" w:color="9FB3C8" w:sz="1"/>
              <w:left w:val="single" w:color="9FB3C8" w:sz="1"/>
              <w:bottom w:val="single" w:color="9FB3C8" w:sz="1"/>
              <w:right w:val="single" w:color="9FB3C8" w:sz="1"/>
            </w:tcBorders>
            <w:shd w:fill="EAF1F6" w:val="clear"/>
            <w:tcMar>
              <w:top w:type="dxa" w:w="70"/>
              <w:left w:type="dxa" w:w="110"/>
              <w:bottom w:type="dxa" w:w="70"/>
              <w:right w:type="dxa" w:w="110"/>
            </w:tcMar>
            <w:vAlign w:val="center"/>
          </w:tcPr>
          <w:p>
            <w:pPr>
              <w:spacing w:after="0" w:line="252"/>
            </w:pPr>
            <w:r>
              <w:rPr>
                <w:sz w:val="20"/>
                <w:szCs w:val="20"/>
              </w:rPr>
              <w:t xml:space="preserve">(uses keywords)</w:t>
            </w:r>
          </w:p>
        </w:tc>
        <w:tc>
          <w:tcPr>
            <w:tcW w:type="dxa" w:w="3980"/>
            <w:tcBorders>
              <w:top w:val="single" w:color="9FB3C8" w:sz="1"/>
              <w:left w:val="single" w:color="9FB3C8" w:sz="1"/>
              <w:bottom w:val="single" w:color="9FB3C8" w:sz="1"/>
              <w:right w:val="single" w:color="9FB3C8" w:sz="1"/>
            </w:tcBorders>
            <w:shd w:fill="EAF1F6" w:val="clear"/>
            <w:tcMar>
              <w:top w:type="dxa" w:w="70"/>
              <w:left w:type="dxa" w:w="110"/>
              <w:bottom w:type="dxa" w:w="70"/>
              <w:right w:type="dxa" w:w="110"/>
            </w:tcMar>
            <w:vAlign w:val="center"/>
          </w:tcPr>
          <w:p>
            <w:pPr>
              <w:spacing w:after="0" w:line="252"/>
            </w:pPr>
            <w:r>
              <w:rPr>
                <w:sz w:val="20"/>
                <w:szCs w:val="20"/>
              </w:rPr>
              <w:t xml:space="preserve">== (double equals)</w:t>
            </w:r>
          </w:p>
        </w:tc>
      </w:tr>
      <w:tr>
        <w:tc>
          <w:tcPr>
            <w:tcW w:type="dxa" w:w="1700"/>
            <w:tcBorders>
              <w:top w:val="single" w:color="9FB3C8" w:sz="1"/>
              <w:left w:val="single" w:color="9FB3C8" w:sz="1"/>
              <w:bottom w:val="single" w:color="9FB3C8" w:sz="1"/>
              <w:right w:val="single" w:color="9FB3C8" w:sz="1"/>
            </w:tcBorders>
            <w:shd w:fill="FFFFFF" w:val="clear"/>
            <w:tcMar>
              <w:top w:type="dxa" w:w="70"/>
              <w:left w:type="dxa" w:w="110"/>
              <w:bottom w:type="dxa" w:w="70"/>
              <w:right w:type="dxa" w:w="110"/>
            </w:tcMar>
            <w:vAlign w:val="center"/>
          </w:tcPr>
          <w:p>
            <w:pPr>
              <w:spacing w:after="0" w:line="252"/>
            </w:pPr>
            <w:r>
              <w:rPr>
                <w:sz w:val="20"/>
                <w:szCs w:val="20"/>
              </w:rPr>
              <w:t xml:space="preserve">Field depth</w:t>
            </w:r>
          </w:p>
        </w:tc>
        <w:tc>
          <w:tcPr>
            <w:tcW w:type="dxa" w:w="3680"/>
            <w:tcBorders>
              <w:top w:val="single" w:color="9FB3C8" w:sz="1"/>
              <w:left w:val="single" w:color="9FB3C8" w:sz="1"/>
              <w:bottom w:val="single" w:color="9FB3C8" w:sz="1"/>
              <w:right w:val="single" w:color="9FB3C8" w:sz="1"/>
            </w:tcBorders>
            <w:shd w:fill="FFFFFF" w:val="clear"/>
            <w:tcMar>
              <w:top w:type="dxa" w:w="70"/>
              <w:left w:type="dxa" w:w="110"/>
              <w:bottom w:type="dxa" w:w="70"/>
              <w:right w:type="dxa" w:w="110"/>
            </w:tcMar>
            <w:vAlign w:val="center"/>
          </w:tcPr>
          <w:p>
            <w:pPr>
              <w:spacing w:after="0" w:line="252"/>
            </w:pPr>
            <w:r>
              <w:rPr>
                <w:sz w:val="20"/>
                <w:szCs w:val="20"/>
              </w:rPr>
              <w:t xml:space="preserve">Coarse (protocol/host/port)</w:t>
            </w:r>
          </w:p>
        </w:tc>
        <w:tc>
          <w:tcPr>
            <w:tcW w:type="dxa" w:w="3980"/>
            <w:tcBorders>
              <w:top w:val="single" w:color="9FB3C8" w:sz="1"/>
              <w:left w:val="single" w:color="9FB3C8" w:sz="1"/>
              <w:bottom w:val="single" w:color="9FB3C8" w:sz="1"/>
              <w:right w:val="single" w:color="9FB3C8" w:sz="1"/>
            </w:tcBorders>
            <w:shd w:fill="FFFFFF" w:val="clear"/>
            <w:tcMar>
              <w:top w:type="dxa" w:w="70"/>
              <w:left w:type="dxa" w:w="110"/>
              <w:bottom w:type="dxa" w:w="70"/>
              <w:right w:type="dxa" w:w="110"/>
            </w:tcMar>
            <w:vAlign w:val="center"/>
          </w:tcPr>
          <w:p>
            <w:pPr>
              <w:spacing w:after="0" w:line="252"/>
            </w:pPr>
            <w:r>
              <w:rPr>
                <w:sz w:val="20"/>
                <w:szCs w:val="20"/>
              </w:rPr>
              <w:t xml:space="preserve">Any dissected field</w:t>
            </w:r>
          </w:p>
        </w:tc>
      </w:tr>
    </w:tbl>
    <w:p>
      <w:pPr>
        <w:pStyle w:val="Heading2"/>
      </w:pPr>
      <w:r>
        <w:t xml:space="preserve">5.2 Capture Filter (BPF) Syntax</w:t>
      </w:r>
    </w:p>
    <w:p>
      <w:pPr>
        <w:spacing w:after="120" w:line="276"/>
      </w:pPr>
      <w:r>
        <w:t xml:space="preserve">BPF primitives combine a qualifier (type, dir, proto) with values, joined by and / or / not.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154360" w:sz="1"/>
              <w:left w:val="single" w:color="154360" w:sz="1"/>
              <w:bottom w:val="single" w:color="154360" w:sz="1"/>
              <w:right w:val="single" w:color="154360" w:sz="1"/>
            </w:tcBorders>
            <w:shd w:fill="0B6E99" w:val="clear"/>
            <w:tcMar>
              <w:top w:type="dxa" w:w="80"/>
              <w:left w:type="dxa" w:w="110"/>
              <w:bottom w:type="dxa" w:w="80"/>
              <w:right w:type="dxa" w:w="110"/>
            </w:tcMar>
            <w:vAlign w:val="center"/>
          </w:tcPr>
          <w:p>
            <w:pPr>
              <w:spacing w:after="0" w:line="252"/>
            </w:pPr>
            <w:r>
              <w:rPr>
                <w:b/>
                <w:bCs/>
                <w:color w:val="FFFFFF"/>
                <w:sz w:val="20"/>
                <w:szCs w:val="20"/>
              </w:rPr>
              <w:t xml:space="preserve">BPF capture filter</w:t>
            </w:r>
          </w:p>
        </w:tc>
        <w:tc>
          <w:tcPr>
            <w:tcW w:type="dxa" w:w="5360"/>
            <w:tcBorders>
              <w:top w:val="single" w:color="154360" w:sz="1"/>
              <w:left w:val="single" w:color="154360" w:sz="1"/>
              <w:bottom w:val="single" w:color="154360" w:sz="1"/>
              <w:right w:val="single" w:color="154360" w:sz="1"/>
            </w:tcBorders>
            <w:shd w:fill="0B6E99" w:val="clear"/>
            <w:tcMar>
              <w:top w:type="dxa" w:w="80"/>
              <w:left w:type="dxa" w:w="110"/>
              <w:bottom w:type="dxa" w:w="80"/>
              <w:right w:type="dxa" w:w="110"/>
            </w:tcMar>
            <w:vAlign w:val="center"/>
          </w:tcPr>
          <w:p>
            <w:pPr>
              <w:spacing w:after="0" w:line="252"/>
            </w:pPr>
            <w:r>
              <w:rPr>
                <w:b/>
                <w:bCs/>
                <w:color w:val="FFFFFF"/>
                <w:sz w:val="20"/>
                <w:szCs w:val="20"/>
              </w:rPr>
              <w:t xml:space="preserve">Captures</w:t>
            </w:r>
          </w:p>
        </w:tc>
      </w:tr>
      <w:tr>
        <w:tc>
          <w:tcPr>
            <w:tcW w:type="dxa" w:w="4000"/>
            <w:tcBorders>
              <w:top w:val="single" w:color="9FB3C8" w:sz="1"/>
              <w:left w:val="single" w:color="9FB3C8" w:sz="1"/>
              <w:bottom w:val="single" w:color="9FB3C8" w:sz="1"/>
              <w:right w:val="single" w:color="9FB3C8" w:sz="1"/>
            </w:tcBorders>
            <w:shd w:fill="FFFFFF" w:val="clear"/>
            <w:tcMar>
              <w:top w:type="dxa" w:w="70"/>
              <w:left w:type="dxa" w:w="110"/>
              <w:bottom w:type="dxa" w:w="70"/>
              <w:right w:type="dxa" w:w="110"/>
            </w:tcMar>
            <w:vAlign w:val="center"/>
          </w:tcPr>
          <w:p>
            <w:pPr>
              <w:spacing w:after="0" w:line="252"/>
            </w:pPr>
            <w:r>
              <w:rPr>
                <w:sz w:val="20"/>
                <w:szCs w:val="20"/>
              </w:rPr>
              <w:t xml:space="preserve">host 192.168.1.10</w:t>
            </w:r>
          </w:p>
        </w:tc>
        <w:tc>
          <w:tcPr>
            <w:tcW w:type="dxa" w:w="5360"/>
            <w:tcBorders>
              <w:top w:val="single" w:color="9FB3C8" w:sz="1"/>
              <w:left w:val="single" w:color="9FB3C8" w:sz="1"/>
              <w:bottom w:val="single" w:color="9FB3C8" w:sz="1"/>
              <w:right w:val="single" w:color="9FB3C8" w:sz="1"/>
            </w:tcBorders>
            <w:shd w:fill="FFFFFF" w:val="clear"/>
            <w:tcMar>
              <w:top w:type="dxa" w:w="70"/>
              <w:left w:type="dxa" w:w="110"/>
              <w:bottom w:type="dxa" w:w="70"/>
              <w:right w:type="dxa" w:w="110"/>
            </w:tcMar>
            <w:vAlign w:val="center"/>
          </w:tcPr>
          <w:p>
            <w:pPr>
              <w:spacing w:after="0" w:line="252"/>
            </w:pPr>
            <w:r>
              <w:rPr>
                <w:sz w:val="20"/>
                <w:szCs w:val="20"/>
              </w:rPr>
              <w:t xml:space="preserve">All traffic to/from that host</w:t>
            </w:r>
          </w:p>
        </w:tc>
      </w:tr>
      <w:tr>
        <w:tc>
          <w:tcPr>
            <w:tcW w:type="dxa" w:w="4000"/>
            <w:tcBorders>
              <w:top w:val="single" w:color="9FB3C8" w:sz="1"/>
              <w:left w:val="single" w:color="9FB3C8" w:sz="1"/>
              <w:bottom w:val="single" w:color="9FB3C8" w:sz="1"/>
              <w:right w:val="single" w:color="9FB3C8" w:sz="1"/>
            </w:tcBorders>
            <w:shd w:fill="EAF1F6" w:val="clear"/>
            <w:tcMar>
              <w:top w:type="dxa" w:w="70"/>
              <w:left w:type="dxa" w:w="110"/>
              <w:bottom w:type="dxa" w:w="70"/>
              <w:right w:type="dxa" w:w="110"/>
            </w:tcMar>
            <w:vAlign w:val="center"/>
          </w:tcPr>
          <w:p>
            <w:pPr>
              <w:spacing w:after="0" w:line="252"/>
            </w:pPr>
            <w:r>
              <w:rPr>
                <w:sz w:val="20"/>
                <w:szCs w:val="20"/>
              </w:rPr>
              <w:t xml:space="preserve">net 10.0.0.0/8</w:t>
            </w:r>
          </w:p>
        </w:tc>
        <w:tc>
          <w:tcPr>
            <w:tcW w:type="dxa" w:w="5360"/>
            <w:tcBorders>
              <w:top w:val="single" w:color="9FB3C8" w:sz="1"/>
              <w:left w:val="single" w:color="9FB3C8" w:sz="1"/>
              <w:bottom w:val="single" w:color="9FB3C8" w:sz="1"/>
              <w:right w:val="single" w:color="9FB3C8" w:sz="1"/>
            </w:tcBorders>
            <w:shd w:fill="EAF1F6" w:val="clear"/>
            <w:tcMar>
              <w:top w:type="dxa" w:w="70"/>
              <w:left w:type="dxa" w:w="110"/>
              <w:bottom w:type="dxa" w:w="70"/>
              <w:right w:type="dxa" w:w="110"/>
            </w:tcMar>
            <w:vAlign w:val="center"/>
          </w:tcPr>
          <w:p>
            <w:pPr>
              <w:spacing w:after="0" w:line="252"/>
            </w:pPr>
            <w:r>
              <w:rPr>
                <w:sz w:val="20"/>
                <w:szCs w:val="20"/>
              </w:rPr>
              <w:t xml:space="preserve">Traffic in that network</w:t>
            </w:r>
          </w:p>
        </w:tc>
      </w:tr>
      <w:tr>
        <w:tc>
          <w:tcPr>
            <w:tcW w:type="dxa" w:w="4000"/>
            <w:tcBorders>
              <w:top w:val="single" w:color="9FB3C8" w:sz="1"/>
              <w:left w:val="single" w:color="9FB3C8" w:sz="1"/>
              <w:bottom w:val="single" w:color="9FB3C8" w:sz="1"/>
              <w:right w:val="single" w:color="9FB3C8" w:sz="1"/>
            </w:tcBorders>
            <w:shd w:fill="FFFFFF" w:val="clear"/>
            <w:tcMar>
              <w:top w:type="dxa" w:w="70"/>
              <w:left w:type="dxa" w:w="110"/>
              <w:bottom w:type="dxa" w:w="70"/>
              <w:right w:type="dxa" w:w="110"/>
            </w:tcMar>
            <w:vAlign w:val="center"/>
          </w:tcPr>
          <w:p>
            <w:pPr>
              <w:spacing w:after="0" w:line="252"/>
            </w:pPr>
            <w:r>
              <w:rPr>
                <w:sz w:val="20"/>
                <w:szCs w:val="20"/>
              </w:rPr>
              <w:t xml:space="preserve">port 80</w:t>
            </w:r>
          </w:p>
        </w:tc>
        <w:tc>
          <w:tcPr>
            <w:tcW w:type="dxa" w:w="5360"/>
            <w:tcBorders>
              <w:top w:val="single" w:color="9FB3C8" w:sz="1"/>
              <w:left w:val="single" w:color="9FB3C8" w:sz="1"/>
              <w:bottom w:val="single" w:color="9FB3C8" w:sz="1"/>
              <w:right w:val="single" w:color="9FB3C8" w:sz="1"/>
            </w:tcBorders>
            <w:shd w:fill="FFFFFF" w:val="clear"/>
            <w:tcMar>
              <w:top w:type="dxa" w:w="70"/>
              <w:left w:type="dxa" w:w="110"/>
              <w:bottom w:type="dxa" w:w="70"/>
              <w:right w:type="dxa" w:w="110"/>
            </w:tcMar>
            <w:vAlign w:val="center"/>
          </w:tcPr>
          <w:p>
            <w:pPr>
              <w:spacing w:after="0" w:line="252"/>
            </w:pPr>
            <w:r>
              <w:rPr>
                <w:sz w:val="20"/>
                <w:szCs w:val="20"/>
              </w:rPr>
              <w:t xml:space="preserve">TCP or UDP port 80</w:t>
            </w:r>
          </w:p>
        </w:tc>
      </w:tr>
      <w:tr>
        <w:tc>
          <w:tcPr>
            <w:tcW w:type="dxa" w:w="4000"/>
            <w:tcBorders>
              <w:top w:val="single" w:color="9FB3C8" w:sz="1"/>
              <w:left w:val="single" w:color="9FB3C8" w:sz="1"/>
              <w:bottom w:val="single" w:color="9FB3C8" w:sz="1"/>
              <w:right w:val="single" w:color="9FB3C8" w:sz="1"/>
            </w:tcBorders>
            <w:shd w:fill="EAF1F6" w:val="clear"/>
            <w:tcMar>
              <w:top w:type="dxa" w:w="70"/>
              <w:left w:type="dxa" w:w="110"/>
              <w:bottom w:type="dxa" w:w="70"/>
              <w:right w:type="dxa" w:w="110"/>
            </w:tcMar>
            <w:vAlign w:val="center"/>
          </w:tcPr>
          <w:p>
            <w:pPr>
              <w:spacing w:after="0" w:line="252"/>
            </w:pPr>
            <w:r>
              <w:rPr>
                <w:sz w:val="20"/>
                <w:szCs w:val="20"/>
              </w:rPr>
              <w:t xml:space="preserve">tcp port 443</w:t>
            </w:r>
          </w:p>
        </w:tc>
        <w:tc>
          <w:tcPr>
            <w:tcW w:type="dxa" w:w="5360"/>
            <w:tcBorders>
              <w:top w:val="single" w:color="9FB3C8" w:sz="1"/>
              <w:left w:val="single" w:color="9FB3C8" w:sz="1"/>
              <w:bottom w:val="single" w:color="9FB3C8" w:sz="1"/>
              <w:right w:val="single" w:color="9FB3C8" w:sz="1"/>
            </w:tcBorders>
            <w:shd w:fill="EAF1F6" w:val="clear"/>
            <w:tcMar>
              <w:top w:type="dxa" w:w="70"/>
              <w:left w:type="dxa" w:w="110"/>
              <w:bottom w:type="dxa" w:w="70"/>
              <w:right w:type="dxa" w:w="110"/>
            </w:tcMar>
            <w:vAlign w:val="center"/>
          </w:tcPr>
          <w:p>
            <w:pPr>
              <w:spacing w:after="0" w:line="252"/>
            </w:pPr>
            <w:r>
              <w:rPr>
                <w:sz w:val="20"/>
                <w:szCs w:val="20"/>
              </w:rPr>
              <w:t xml:space="preserve">Only TCP 443</w:t>
            </w:r>
          </w:p>
        </w:tc>
      </w:tr>
      <w:tr>
        <w:tc>
          <w:tcPr>
            <w:tcW w:type="dxa" w:w="4000"/>
            <w:tcBorders>
              <w:top w:val="single" w:color="9FB3C8" w:sz="1"/>
              <w:left w:val="single" w:color="9FB3C8" w:sz="1"/>
              <w:bottom w:val="single" w:color="9FB3C8" w:sz="1"/>
              <w:right w:val="single" w:color="9FB3C8" w:sz="1"/>
            </w:tcBorders>
            <w:shd w:fill="FFFFFF" w:val="clear"/>
            <w:tcMar>
              <w:top w:type="dxa" w:w="70"/>
              <w:left w:type="dxa" w:w="110"/>
              <w:bottom w:type="dxa" w:w="70"/>
              <w:right w:type="dxa" w:w="110"/>
            </w:tcMar>
            <w:vAlign w:val="center"/>
          </w:tcPr>
          <w:p>
            <w:pPr>
              <w:spacing w:after="0" w:line="252"/>
            </w:pPr>
            <w:r>
              <w:rPr>
                <w:sz w:val="20"/>
                <w:szCs w:val="20"/>
              </w:rPr>
              <w:t xml:space="preserve">src host 10.0.0.5</w:t>
            </w:r>
          </w:p>
        </w:tc>
        <w:tc>
          <w:tcPr>
            <w:tcW w:type="dxa" w:w="5360"/>
            <w:tcBorders>
              <w:top w:val="single" w:color="9FB3C8" w:sz="1"/>
              <w:left w:val="single" w:color="9FB3C8" w:sz="1"/>
              <w:bottom w:val="single" w:color="9FB3C8" w:sz="1"/>
              <w:right w:val="single" w:color="9FB3C8" w:sz="1"/>
            </w:tcBorders>
            <w:shd w:fill="FFFFFF" w:val="clear"/>
            <w:tcMar>
              <w:top w:type="dxa" w:w="70"/>
              <w:left w:type="dxa" w:w="110"/>
              <w:bottom w:type="dxa" w:w="70"/>
              <w:right w:type="dxa" w:w="110"/>
            </w:tcMar>
            <w:vAlign w:val="center"/>
          </w:tcPr>
          <w:p>
            <w:pPr>
              <w:spacing w:after="0" w:line="252"/>
            </w:pPr>
            <w:r>
              <w:rPr>
                <w:sz w:val="20"/>
                <w:szCs w:val="20"/>
              </w:rPr>
              <w:t xml:space="preserve">Traffic sourced from that host</w:t>
            </w:r>
          </w:p>
        </w:tc>
      </w:tr>
      <w:tr>
        <w:tc>
          <w:tcPr>
            <w:tcW w:type="dxa" w:w="4000"/>
            <w:tcBorders>
              <w:top w:val="single" w:color="9FB3C8" w:sz="1"/>
              <w:left w:val="single" w:color="9FB3C8" w:sz="1"/>
              <w:bottom w:val="single" w:color="9FB3C8" w:sz="1"/>
              <w:right w:val="single" w:color="9FB3C8" w:sz="1"/>
            </w:tcBorders>
            <w:shd w:fill="EAF1F6" w:val="clear"/>
            <w:tcMar>
              <w:top w:type="dxa" w:w="70"/>
              <w:left w:type="dxa" w:w="110"/>
              <w:bottom w:type="dxa" w:w="70"/>
              <w:right w:type="dxa" w:w="110"/>
            </w:tcMar>
            <w:vAlign w:val="center"/>
          </w:tcPr>
          <w:p>
            <w:pPr>
              <w:spacing w:after="0" w:line="252"/>
            </w:pPr>
            <w:r>
              <w:rPr>
                <w:sz w:val="20"/>
                <w:szCs w:val="20"/>
              </w:rPr>
              <w:t xml:space="preserve">dst port 53</w:t>
            </w:r>
          </w:p>
        </w:tc>
        <w:tc>
          <w:tcPr>
            <w:tcW w:type="dxa" w:w="5360"/>
            <w:tcBorders>
              <w:top w:val="single" w:color="9FB3C8" w:sz="1"/>
              <w:left w:val="single" w:color="9FB3C8" w:sz="1"/>
              <w:bottom w:val="single" w:color="9FB3C8" w:sz="1"/>
              <w:right w:val="single" w:color="9FB3C8" w:sz="1"/>
            </w:tcBorders>
            <w:shd w:fill="EAF1F6" w:val="clear"/>
            <w:tcMar>
              <w:top w:type="dxa" w:w="70"/>
              <w:left w:type="dxa" w:w="110"/>
              <w:bottom w:type="dxa" w:w="70"/>
              <w:right w:type="dxa" w:w="110"/>
            </w:tcMar>
            <w:vAlign w:val="center"/>
          </w:tcPr>
          <w:p>
            <w:pPr>
              <w:spacing w:after="0" w:line="252"/>
            </w:pPr>
            <w:r>
              <w:rPr>
                <w:sz w:val="20"/>
                <w:szCs w:val="20"/>
              </w:rPr>
              <w:t xml:space="preserve">Traffic to destination port 53</w:t>
            </w:r>
          </w:p>
        </w:tc>
      </w:tr>
      <w:tr>
        <w:tc>
          <w:tcPr>
            <w:tcW w:type="dxa" w:w="4000"/>
            <w:tcBorders>
              <w:top w:val="single" w:color="9FB3C8" w:sz="1"/>
              <w:left w:val="single" w:color="9FB3C8" w:sz="1"/>
              <w:bottom w:val="single" w:color="9FB3C8" w:sz="1"/>
              <w:right w:val="single" w:color="9FB3C8" w:sz="1"/>
            </w:tcBorders>
            <w:shd w:fill="FFFFFF" w:val="clear"/>
            <w:tcMar>
              <w:top w:type="dxa" w:w="70"/>
              <w:left w:type="dxa" w:w="110"/>
              <w:bottom w:type="dxa" w:w="70"/>
              <w:right w:type="dxa" w:w="110"/>
            </w:tcMar>
            <w:vAlign w:val="center"/>
          </w:tcPr>
          <w:p>
            <w:pPr>
              <w:spacing w:after="0" w:line="252"/>
            </w:pPr>
            <w:r>
              <w:rPr>
                <w:sz w:val="20"/>
                <w:szCs w:val="20"/>
              </w:rPr>
              <w:t xml:space="preserve">not arp</w:t>
            </w:r>
          </w:p>
        </w:tc>
        <w:tc>
          <w:tcPr>
            <w:tcW w:type="dxa" w:w="5360"/>
            <w:tcBorders>
              <w:top w:val="single" w:color="9FB3C8" w:sz="1"/>
              <w:left w:val="single" w:color="9FB3C8" w:sz="1"/>
              <w:bottom w:val="single" w:color="9FB3C8" w:sz="1"/>
              <w:right w:val="single" w:color="9FB3C8" w:sz="1"/>
            </w:tcBorders>
            <w:shd w:fill="FFFFFF" w:val="clear"/>
            <w:tcMar>
              <w:top w:type="dxa" w:w="70"/>
              <w:left w:type="dxa" w:w="110"/>
              <w:bottom w:type="dxa" w:w="70"/>
              <w:right w:type="dxa" w:w="110"/>
            </w:tcMar>
            <w:vAlign w:val="center"/>
          </w:tcPr>
          <w:p>
            <w:pPr>
              <w:spacing w:after="0" w:line="252"/>
            </w:pPr>
            <w:r>
              <w:rPr>
                <w:sz w:val="20"/>
                <w:szCs w:val="20"/>
              </w:rPr>
              <w:t xml:space="preserve">Everything except ARP</w:t>
            </w:r>
          </w:p>
        </w:tc>
      </w:tr>
      <w:tr>
        <w:tc>
          <w:tcPr>
            <w:tcW w:type="dxa" w:w="4000"/>
            <w:tcBorders>
              <w:top w:val="single" w:color="9FB3C8" w:sz="1"/>
              <w:left w:val="single" w:color="9FB3C8" w:sz="1"/>
              <w:bottom w:val="single" w:color="9FB3C8" w:sz="1"/>
              <w:right w:val="single" w:color="9FB3C8" w:sz="1"/>
            </w:tcBorders>
            <w:shd w:fill="EAF1F6" w:val="clear"/>
            <w:tcMar>
              <w:top w:type="dxa" w:w="70"/>
              <w:left w:type="dxa" w:w="110"/>
              <w:bottom w:type="dxa" w:w="70"/>
              <w:right w:type="dxa" w:w="110"/>
            </w:tcMar>
            <w:vAlign w:val="center"/>
          </w:tcPr>
          <w:p>
            <w:pPr>
              <w:spacing w:after="0" w:line="252"/>
            </w:pPr>
            <w:r>
              <w:rPr>
                <w:sz w:val="20"/>
                <w:szCs w:val="20"/>
              </w:rPr>
              <w:t xml:space="preserve">tcp port 80 and host 10.0.0.5</w:t>
            </w:r>
          </w:p>
        </w:tc>
        <w:tc>
          <w:tcPr>
            <w:tcW w:type="dxa" w:w="5360"/>
            <w:tcBorders>
              <w:top w:val="single" w:color="9FB3C8" w:sz="1"/>
              <w:left w:val="single" w:color="9FB3C8" w:sz="1"/>
              <w:bottom w:val="single" w:color="9FB3C8" w:sz="1"/>
              <w:right w:val="single" w:color="9FB3C8" w:sz="1"/>
            </w:tcBorders>
            <w:shd w:fill="EAF1F6" w:val="clear"/>
            <w:tcMar>
              <w:top w:type="dxa" w:w="70"/>
              <w:left w:type="dxa" w:w="110"/>
              <w:bottom w:type="dxa" w:w="70"/>
              <w:right w:type="dxa" w:w="110"/>
            </w:tcMar>
            <w:vAlign w:val="center"/>
          </w:tcPr>
          <w:p>
            <w:pPr>
              <w:spacing w:after="0" w:line="252"/>
            </w:pPr>
            <w:r>
              <w:rPr>
                <w:sz w:val="20"/>
                <w:szCs w:val="20"/>
              </w:rPr>
              <w:t xml:space="preserve">Combined condition</w:t>
            </w:r>
          </w:p>
        </w:tc>
      </w:tr>
      <w:tr>
        <w:tc>
          <w:tcPr>
            <w:tcW w:type="dxa" w:w="4000"/>
            <w:tcBorders>
              <w:top w:val="single" w:color="9FB3C8" w:sz="1"/>
              <w:left w:val="single" w:color="9FB3C8" w:sz="1"/>
              <w:bottom w:val="single" w:color="9FB3C8" w:sz="1"/>
              <w:right w:val="single" w:color="9FB3C8" w:sz="1"/>
            </w:tcBorders>
            <w:shd w:fill="FFFFFF" w:val="clear"/>
            <w:tcMar>
              <w:top w:type="dxa" w:w="70"/>
              <w:left w:type="dxa" w:w="110"/>
              <w:bottom w:type="dxa" w:w="70"/>
              <w:right w:type="dxa" w:w="110"/>
            </w:tcMar>
            <w:vAlign w:val="center"/>
          </w:tcPr>
          <w:p>
            <w:pPr>
              <w:spacing w:after="0" w:line="252"/>
            </w:pPr>
            <w:r>
              <w:rPr>
                <w:sz w:val="20"/>
                <w:szCs w:val="20"/>
              </w:rPr>
              <w:t xml:space="preserve">ether host 00:1a:2b:3c:4d:5e</w:t>
            </w:r>
          </w:p>
        </w:tc>
        <w:tc>
          <w:tcPr>
            <w:tcW w:type="dxa" w:w="5360"/>
            <w:tcBorders>
              <w:top w:val="single" w:color="9FB3C8" w:sz="1"/>
              <w:left w:val="single" w:color="9FB3C8" w:sz="1"/>
              <w:bottom w:val="single" w:color="9FB3C8" w:sz="1"/>
              <w:right w:val="single" w:color="9FB3C8" w:sz="1"/>
            </w:tcBorders>
            <w:shd w:fill="FFFFFF" w:val="clear"/>
            <w:tcMar>
              <w:top w:type="dxa" w:w="70"/>
              <w:left w:type="dxa" w:w="110"/>
              <w:bottom w:type="dxa" w:w="70"/>
              <w:right w:type="dxa" w:w="110"/>
            </w:tcMar>
            <w:vAlign w:val="center"/>
          </w:tcPr>
          <w:p>
            <w:pPr>
              <w:spacing w:after="0" w:line="252"/>
            </w:pPr>
            <w:r>
              <w:rPr>
                <w:sz w:val="20"/>
                <w:szCs w:val="20"/>
              </w:rPr>
              <w:t xml:space="preserve">By MAC address</w:t>
            </w:r>
          </w:p>
        </w:tc>
      </w:tr>
    </w:tbl>
    <w:p>
      <w:pPr>
        <w:pStyle w:val="Heading2"/>
      </w:pPr>
      <w:r>
        <w:t xml:space="preserve">5.3 Display Filter Syntax</w:t>
      </w:r>
    </w:p>
    <w:p>
      <w:pPr>
        <w:pStyle w:val="Heading3"/>
      </w:pPr>
      <w:r>
        <w:t xml:space="preserve">Comparison operators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rPr>
          <w:tblHeader/>
        </w:trPr>
        <w:tc>
          <w:tcPr>
            <w:tcW w:type="dxa" w:w="2200"/>
            <w:tcBorders>
              <w:top w:val="single" w:color="154360" w:sz="1"/>
              <w:left w:val="single" w:color="154360" w:sz="1"/>
              <w:bottom w:val="single" w:color="154360" w:sz="1"/>
              <w:right w:val="single" w:color="154360" w:sz="1"/>
            </w:tcBorders>
            <w:shd w:fill="0B6E99" w:val="clear"/>
            <w:tcMar>
              <w:top w:type="dxa" w:w="80"/>
              <w:left w:type="dxa" w:w="110"/>
              <w:bottom w:type="dxa" w:w="80"/>
              <w:right w:type="dxa" w:w="110"/>
            </w:tcMar>
            <w:vAlign w:val="center"/>
          </w:tcPr>
          <w:p>
            <w:pPr>
              <w:spacing w:after="0" w:line="252"/>
            </w:pPr>
            <w:r>
              <w:rPr>
                <w:b/>
                <w:bCs/>
                <w:color w:val="FFFFFF"/>
                <w:sz w:val="20"/>
                <w:szCs w:val="20"/>
              </w:rPr>
              <w:t xml:space="preserve">C-style</w:t>
            </w:r>
          </w:p>
        </w:tc>
        <w:tc>
          <w:tcPr>
            <w:tcW w:type="dxa" w:w="2200"/>
            <w:tcBorders>
              <w:top w:val="single" w:color="154360" w:sz="1"/>
              <w:left w:val="single" w:color="154360" w:sz="1"/>
              <w:bottom w:val="single" w:color="154360" w:sz="1"/>
              <w:right w:val="single" w:color="154360" w:sz="1"/>
            </w:tcBorders>
            <w:shd w:fill="0B6E99" w:val="clear"/>
            <w:tcMar>
              <w:top w:type="dxa" w:w="80"/>
              <w:left w:type="dxa" w:w="110"/>
              <w:bottom w:type="dxa" w:w="80"/>
              <w:right w:type="dxa" w:w="110"/>
            </w:tcMar>
            <w:vAlign w:val="center"/>
          </w:tcPr>
          <w:p>
            <w:pPr>
              <w:spacing w:after="0" w:line="252"/>
            </w:pPr>
            <w:r>
              <w:rPr>
                <w:b/>
                <w:bCs/>
                <w:color w:val="FFFFFF"/>
                <w:sz w:val="20"/>
                <w:szCs w:val="20"/>
              </w:rPr>
              <w:t xml:space="preserve">English</w:t>
            </w:r>
          </w:p>
        </w:tc>
        <w:tc>
          <w:tcPr>
            <w:tcW w:type="dxa" w:w="4960"/>
            <w:tcBorders>
              <w:top w:val="single" w:color="154360" w:sz="1"/>
              <w:left w:val="single" w:color="154360" w:sz="1"/>
              <w:bottom w:val="single" w:color="154360" w:sz="1"/>
              <w:right w:val="single" w:color="154360" w:sz="1"/>
            </w:tcBorders>
            <w:shd w:fill="0B6E99" w:val="clear"/>
            <w:tcMar>
              <w:top w:type="dxa" w:w="80"/>
              <w:left w:type="dxa" w:w="110"/>
              <w:bottom w:type="dxa" w:w="80"/>
              <w:right w:type="dxa" w:w="110"/>
            </w:tcMar>
            <w:vAlign w:val="center"/>
          </w:tcPr>
          <w:p>
            <w:pPr>
              <w:spacing w:after="0" w:line="252"/>
            </w:pPr>
            <w:r>
              <w:rPr>
                <w:b/>
                <w:bCs/>
                <w:color w:val="FFFFFF"/>
                <w:sz w:val="20"/>
                <w:szCs w:val="20"/>
              </w:rPr>
              <w:t xml:space="preserve">Meaning</w:t>
            </w:r>
          </w:p>
        </w:tc>
      </w:tr>
      <w:tr>
        <w:tc>
          <w:tcPr>
            <w:tcW w:type="dxa" w:w="2200"/>
            <w:tcBorders>
              <w:top w:val="single" w:color="9FB3C8" w:sz="1"/>
              <w:left w:val="single" w:color="9FB3C8" w:sz="1"/>
              <w:bottom w:val="single" w:color="9FB3C8" w:sz="1"/>
              <w:right w:val="single" w:color="9FB3C8" w:sz="1"/>
            </w:tcBorders>
            <w:shd w:fill="FFFFFF" w:val="clear"/>
            <w:tcMar>
              <w:top w:type="dxa" w:w="70"/>
              <w:left w:type="dxa" w:w="110"/>
              <w:bottom w:type="dxa" w:w="70"/>
              <w:right w:type="dxa" w:w="110"/>
            </w:tcMar>
            <w:vAlign w:val="center"/>
          </w:tcPr>
          <w:p>
            <w:pPr>
              <w:spacing w:after="0" w:line="252"/>
            </w:pPr>
            <w:r>
              <w:rPr>
                <w:sz w:val="20"/>
                <w:szCs w:val="20"/>
              </w:rPr>
              <w:t xml:space="preserve">==</w:t>
            </w:r>
          </w:p>
        </w:tc>
        <w:tc>
          <w:tcPr>
            <w:tcW w:type="dxa" w:w="2200"/>
            <w:tcBorders>
              <w:top w:val="single" w:color="9FB3C8" w:sz="1"/>
              <w:left w:val="single" w:color="9FB3C8" w:sz="1"/>
              <w:bottom w:val="single" w:color="9FB3C8" w:sz="1"/>
              <w:right w:val="single" w:color="9FB3C8" w:sz="1"/>
            </w:tcBorders>
            <w:shd w:fill="FFFFFF" w:val="clear"/>
            <w:tcMar>
              <w:top w:type="dxa" w:w="70"/>
              <w:left w:type="dxa" w:w="110"/>
              <w:bottom w:type="dxa" w:w="70"/>
              <w:right w:type="dxa" w:w="110"/>
            </w:tcMar>
            <w:vAlign w:val="center"/>
          </w:tcPr>
          <w:p>
            <w:pPr>
              <w:spacing w:after="0" w:line="252"/>
            </w:pPr>
            <w:r>
              <w:rPr>
                <w:sz w:val="20"/>
                <w:szCs w:val="20"/>
              </w:rPr>
              <w:t xml:space="preserve">eq</w:t>
            </w:r>
          </w:p>
        </w:tc>
        <w:tc>
          <w:tcPr>
            <w:tcW w:type="dxa" w:w="4960"/>
            <w:tcBorders>
              <w:top w:val="single" w:color="9FB3C8" w:sz="1"/>
              <w:left w:val="single" w:color="9FB3C8" w:sz="1"/>
              <w:bottom w:val="single" w:color="9FB3C8" w:sz="1"/>
              <w:right w:val="single" w:color="9FB3C8" w:sz="1"/>
            </w:tcBorders>
            <w:shd w:fill="FFFFFF" w:val="clear"/>
            <w:tcMar>
              <w:top w:type="dxa" w:w="70"/>
              <w:left w:type="dxa" w:w="110"/>
              <w:bottom w:type="dxa" w:w="70"/>
              <w:right w:type="dxa" w:w="110"/>
            </w:tcMar>
            <w:vAlign w:val="center"/>
          </w:tcPr>
          <w:p>
            <w:pPr>
              <w:spacing w:after="0" w:line="252"/>
            </w:pPr>
            <w:r>
              <w:rPr>
                <w:sz w:val="20"/>
                <w:szCs w:val="20"/>
              </w:rPr>
              <w:t xml:space="preserve">Equal</w:t>
            </w:r>
          </w:p>
        </w:tc>
      </w:tr>
      <w:tr>
        <w:tc>
          <w:tcPr>
            <w:tcW w:type="dxa" w:w="2200"/>
            <w:tcBorders>
              <w:top w:val="single" w:color="9FB3C8" w:sz="1"/>
              <w:left w:val="single" w:color="9FB3C8" w:sz="1"/>
              <w:bottom w:val="single" w:color="9FB3C8" w:sz="1"/>
              <w:right w:val="single" w:color="9FB3C8" w:sz="1"/>
            </w:tcBorders>
            <w:shd w:fill="EAF1F6" w:val="clear"/>
            <w:tcMar>
              <w:top w:type="dxa" w:w="70"/>
              <w:left w:type="dxa" w:w="110"/>
              <w:bottom w:type="dxa" w:w="70"/>
              <w:right w:type="dxa" w:w="110"/>
            </w:tcMar>
            <w:vAlign w:val="center"/>
          </w:tcPr>
          <w:p>
            <w:pPr>
              <w:spacing w:after="0" w:line="252"/>
            </w:pPr>
            <w:r>
              <w:rPr>
                <w:sz w:val="20"/>
                <w:szCs w:val="20"/>
              </w:rPr>
              <w:t xml:space="preserve">!=</w:t>
            </w:r>
          </w:p>
        </w:tc>
        <w:tc>
          <w:tcPr>
            <w:tcW w:type="dxa" w:w="2200"/>
            <w:tcBorders>
              <w:top w:val="single" w:color="9FB3C8" w:sz="1"/>
              <w:left w:val="single" w:color="9FB3C8" w:sz="1"/>
              <w:bottom w:val="single" w:color="9FB3C8" w:sz="1"/>
              <w:right w:val="single" w:color="9FB3C8" w:sz="1"/>
            </w:tcBorders>
            <w:shd w:fill="EAF1F6" w:val="clear"/>
            <w:tcMar>
              <w:top w:type="dxa" w:w="70"/>
              <w:left w:type="dxa" w:w="110"/>
              <w:bottom w:type="dxa" w:w="70"/>
              <w:right w:type="dxa" w:w="110"/>
            </w:tcMar>
            <w:vAlign w:val="center"/>
          </w:tcPr>
          <w:p>
            <w:pPr>
              <w:spacing w:after="0" w:line="252"/>
            </w:pPr>
            <w:r>
              <w:rPr>
                <w:sz w:val="20"/>
                <w:szCs w:val="20"/>
              </w:rPr>
              <w:t xml:space="preserve">ne</w:t>
            </w:r>
          </w:p>
        </w:tc>
        <w:tc>
          <w:tcPr>
            <w:tcW w:type="dxa" w:w="4960"/>
            <w:tcBorders>
              <w:top w:val="single" w:color="9FB3C8" w:sz="1"/>
              <w:left w:val="single" w:color="9FB3C8" w:sz="1"/>
              <w:bottom w:val="single" w:color="9FB3C8" w:sz="1"/>
              <w:right w:val="single" w:color="9FB3C8" w:sz="1"/>
            </w:tcBorders>
            <w:shd w:fill="EAF1F6" w:val="clear"/>
            <w:tcMar>
              <w:top w:type="dxa" w:w="70"/>
              <w:left w:type="dxa" w:w="110"/>
              <w:bottom w:type="dxa" w:w="70"/>
              <w:right w:type="dxa" w:w="110"/>
            </w:tcMar>
            <w:vAlign w:val="center"/>
          </w:tcPr>
          <w:p>
            <w:pPr>
              <w:spacing w:after="0" w:line="252"/>
            </w:pPr>
            <w:r>
              <w:rPr>
                <w:sz w:val="20"/>
                <w:szCs w:val="20"/>
              </w:rPr>
              <w:t xml:space="preserve">Not equal</w:t>
            </w:r>
          </w:p>
        </w:tc>
      </w:tr>
      <w:tr>
        <w:tc>
          <w:tcPr>
            <w:tcW w:type="dxa" w:w="2200"/>
            <w:tcBorders>
              <w:top w:val="single" w:color="9FB3C8" w:sz="1"/>
              <w:left w:val="single" w:color="9FB3C8" w:sz="1"/>
              <w:bottom w:val="single" w:color="9FB3C8" w:sz="1"/>
              <w:right w:val="single" w:color="9FB3C8" w:sz="1"/>
            </w:tcBorders>
            <w:shd w:fill="FFFFFF" w:val="clear"/>
            <w:tcMar>
              <w:top w:type="dxa" w:w="70"/>
              <w:left w:type="dxa" w:w="110"/>
              <w:bottom w:type="dxa" w:w="70"/>
              <w:right w:type="dxa" w:w="110"/>
            </w:tcMar>
            <w:vAlign w:val="center"/>
          </w:tcPr>
          <w:p>
            <w:pPr>
              <w:spacing w:after="0" w:line="252"/>
            </w:pPr>
            <w:r>
              <w:rPr>
                <w:sz w:val="20"/>
                <w:szCs w:val="20"/>
              </w:rPr>
              <w:t xml:space="preserve">&gt;</w:t>
            </w:r>
          </w:p>
        </w:tc>
        <w:tc>
          <w:tcPr>
            <w:tcW w:type="dxa" w:w="2200"/>
            <w:tcBorders>
              <w:top w:val="single" w:color="9FB3C8" w:sz="1"/>
              <w:left w:val="single" w:color="9FB3C8" w:sz="1"/>
              <w:bottom w:val="single" w:color="9FB3C8" w:sz="1"/>
              <w:right w:val="single" w:color="9FB3C8" w:sz="1"/>
            </w:tcBorders>
            <w:shd w:fill="FFFFFF" w:val="clear"/>
            <w:tcMar>
              <w:top w:type="dxa" w:w="70"/>
              <w:left w:type="dxa" w:w="110"/>
              <w:bottom w:type="dxa" w:w="70"/>
              <w:right w:type="dxa" w:w="110"/>
            </w:tcMar>
            <w:vAlign w:val="center"/>
          </w:tcPr>
          <w:p>
            <w:pPr>
              <w:spacing w:after="0" w:line="252"/>
            </w:pPr>
            <w:r>
              <w:rPr>
                <w:sz w:val="20"/>
                <w:szCs w:val="20"/>
              </w:rPr>
              <w:t xml:space="preserve">gt</w:t>
            </w:r>
          </w:p>
        </w:tc>
        <w:tc>
          <w:tcPr>
            <w:tcW w:type="dxa" w:w="4960"/>
            <w:tcBorders>
              <w:top w:val="single" w:color="9FB3C8" w:sz="1"/>
              <w:left w:val="single" w:color="9FB3C8" w:sz="1"/>
              <w:bottom w:val="single" w:color="9FB3C8" w:sz="1"/>
              <w:right w:val="single" w:color="9FB3C8" w:sz="1"/>
            </w:tcBorders>
            <w:shd w:fill="FFFFFF" w:val="clear"/>
            <w:tcMar>
              <w:top w:type="dxa" w:w="70"/>
              <w:left w:type="dxa" w:w="110"/>
              <w:bottom w:type="dxa" w:w="70"/>
              <w:right w:type="dxa" w:w="110"/>
            </w:tcMar>
            <w:vAlign w:val="center"/>
          </w:tcPr>
          <w:p>
            <w:pPr>
              <w:spacing w:after="0" w:line="252"/>
            </w:pPr>
            <w:r>
              <w:rPr>
                <w:sz w:val="20"/>
                <w:szCs w:val="20"/>
              </w:rPr>
              <w:t xml:space="preserve">Greater than</w:t>
            </w:r>
          </w:p>
        </w:tc>
      </w:tr>
      <w:tr>
        <w:tc>
          <w:tcPr>
            <w:tcW w:type="dxa" w:w="2200"/>
            <w:tcBorders>
              <w:top w:val="single" w:color="9FB3C8" w:sz="1"/>
              <w:left w:val="single" w:color="9FB3C8" w:sz="1"/>
              <w:bottom w:val="single" w:color="9FB3C8" w:sz="1"/>
              <w:right w:val="single" w:color="9FB3C8" w:sz="1"/>
            </w:tcBorders>
            <w:shd w:fill="EAF1F6" w:val="clear"/>
            <w:tcMar>
              <w:top w:type="dxa" w:w="70"/>
              <w:left w:type="dxa" w:w="110"/>
              <w:bottom w:type="dxa" w:w="70"/>
              <w:right w:type="dxa" w:w="110"/>
            </w:tcMar>
            <w:vAlign w:val="center"/>
          </w:tcPr>
          <w:p>
            <w:pPr>
              <w:spacing w:after="0" w:line="252"/>
            </w:pPr>
            <w:r>
              <w:rPr>
                <w:sz w:val="20"/>
                <w:szCs w:val="20"/>
              </w:rPr>
              <w:t xml:space="preserve">&lt;</w:t>
            </w:r>
          </w:p>
        </w:tc>
        <w:tc>
          <w:tcPr>
            <w:tcW w:type="dxa" w:w="2200"/>
            <w:tcBorders>
              <w:top w:val="single" w:color="9FB3C8" w:sz="1"/>
              <w:left w:val="single" w:color="9FB3C8" w:sz="1"/>
              <w:bottom w:val="single" w:color="9FB3C8" w:sz="1"/>
              <w:right w:val="single" w:color="9FB3C8" w:sz="1"/>
            </w:tcBorders>
            <w:shd w:fill="EAF1F6" w:val="clear"/>
            <w:tcMar>
              <w:top w:type="dxa" w:w="70"/>
              <w:left w:type="dxa" w:w="110"/>
              <w:bottom w:type="dxa" w:w="70"/>
              <w:right w:type="dxa" w:w="110"/>
            </w:tcMar>
            <w:vAlign w:val="center"/>
          </w:tcPr>
          <w:p>
            <w:pPr>
              <w:spacing w:after="0" w:line="252"/>
            </w:pPr>
            <w:r>
              <w:rPr>
                <w:sz w:val="20"/>
                <w:szCs w:val="20"/>
              </w:rPr>
              <w:t xml:space="preserve">lt</w:t>
            </w:r>
          </w:p>
        </w:tc>
        <w:tc>
          <w:tcPr>
            <w:tcW w:type="dxa" w:w="4960"/>
            <w:tcBorders>
              <w:top w:val="single" w:color="9FB3C8" w:sz="1"/>
              <w:left w:val="single" w:color="9FB3C8" w:sz="1"/>
              <w:bottom w:val="single" w:color="9FB3C8" w:sz="1"/>
              <w:right w:val="single" w:color="9FB3C8" w:sz="1"/>
            </w:tcBorders>
            <w:shd w:fill="EAF1F6" w:val="clear"/>
            <w:tcMar>
              <w:top w:type="dxa" w:w="70"/>
              <w:left w:type="dxa" w:w="110"/>
              <w:bottom w:type="dxa" w:w="70"/>
              <w:right w:type="dxa" w:w="110"/>
            </w:tcMar>
            <w:vAlign w:val="center"/>
          </w:tcPr>
          <w:p>
            <w:pPr>
              <w:spacing w:after="0" w:line="252"/>
            </w:pPr>
            <w:r>
              <w:rPr>
                <w:sz w:val="20"/>
                <w:szCs w:val="20"/>
              </w:rPr>
              <w:t xml:space="preserve">Less than</w:t>
            </w:r>
          </w:p>
        </w:tc>
      </w:tr>
      <w:tr>
        <w:tc>
          <w:tcPr>
            <w:tcW w:type="dxa" w:w="2200"/>
            <w:tcBorders>
              <w:top w:val="single" w:color="9FB3C8" w:sz="1"/>
              <w:left w:val="single" w:color="9FB3C8" w:sz="1"/>
              <w:bottom w:val="single" w:color="9FB3C8" w:sz="1"/>
              <w:right w:val="single" w:color="9FB3C8" w:sz="1"/>
            </w:tcBorders>
            <w:shd w:fill="FFFFFF" w:val="clear"/>
            <w:tcMar>
              <w:top w:type="dxa" w:w="70"/>
              <w:left w:type="dxa" w:w="110"/>
              <w:bottom w:type="dxa" w:w="70"/>
              <w:right w:type="dxa" w:w="110"/>
            </w:tcMar>
            <w:vAlign w:val="center"/>
          </w:tcPr>
          <w:p>
            <w:pPr>
              <w:spacing w:after="0" w:line="252"/>
            </w:pPr>
            <w:r>
              <w:rPr>
                <w:sz w:val="20"/>
                <w:szCs w:val="20"/>
              </w:rPr>
              <w:t xml:space="preserve">&gt;=</w:t>
            </w:r>
          </w:p>
        </w:tc>
        <w:tc>
          <w:tcPr>
            <w:tcW w:type="dxa" w:w="2200"/>
            <w:tcBorders>
              <w:top w:val="single" w:color="9FB3C8" w:sz="1"/>
              <w:left w:val="single" w:color="9FB3C8" w:sz="1"/>
              <w:bottom w:val="single" w:color="9FB3C8" w:sz="1"/>
              <w:right w:val="single" w:color="9FB3C8" w:sz="1"/>
            </w:tcBorders>
            <w:shd w:fill="FFFFFF" w:val="clear"/>
            <w:tcMar>
              <w:top w:type="dxa" w:w="70"/>
              <w:left w:type="dxa" w:w="110"/>
              <w:bottom w:type="dxa" w:w="70"/>
              <w:right w:type="dxa" w:w="110"/>
            </w:tcMar>
            <w:vAlign w:val="center"/>
          </w:tcPr>
          <w:p>
            <w:pPr>
              <w:spacing w:after="0" w:line="252"/>
            </w:pPr>
            <w:r>
              <w:rPr>
                <w:sz w:val="20"/>
                <w:szCs w:val="20"/>
              </w:rPr>
              <w:t xml:space="preserve">ge</w:t>
            </w:r>
          </w:p>
        </w:tc>
        <w:tc>
          <w:tcPr>
            <w:tcW w:type="dxa" w:w="4960"/>
            <w:tcBorders>
              <w:top w:val="single" w:color="9FB3C8" w:sz="1"/>
              <w:left w:val="single" w:color="9FB3C8" w:sz="1"/>
              <w:bottom w:val="single" w:color="9FB3C8" w:sz="1"/>
              <w:right w:val="single" w:color="9FB3C8" w:sz="1"/>
            </w:tcBorders>
            <w:shd w:fill="FFFFFF" w:val="clear"/>
            <w:tcMar>
              <w:top w:type="dxa" w:w="70"/>
              <w:left w:type="dxa" w:w="110"/>
              <w:bottom w:type="dxa" w:w="70"/>
              <w:right w:type="dxa" w:w="110"/>
            </w:tcMar>
            <w:vAlign w:val="center"/>
          </w:tcPr>
          <w:p>
            <w:pPr>
              <w:spacing w:after="0" w:line="252"/>
            </w:pPr>
            <w:r>
              <w:rPr>
                <w:sz w:val="20"/>
                <w:szCs w:val="20"/>
              </w:rPr>
              <w:t xml:space="preserve">Greater or equal</w:t>
            </w:r>
          </w:p>
        </w:tc>
      </w:tr>
      <w:tr>
        <w:tc>
          <w:tcPr>
            <w:tcW w:type="dxa" w:w="2200"/>
            <w:tcBorders>
              <w:top w:val="single" w:color="9FB3C8" w:sz="1"/>
              <w:left w:val="single" w:color="9FB3C8" w:sz="1"/>
              <w:bottom w:val="single" w:color="9FB3C8" w:sz="1"/>
              <w:right w:val="single" w:color="9FB3C8" w:sz="1"/>
            </w:tcBorders>
            <w:shd w:fill="EAF1F6" w:val="clear"/>
            <w:tcMar>
              <w:top w:type="dxa" w:w="70"/>
              <w:left w:type="dxa" w:w="110"/>
              <w:bottom w:type="dxa" w:w="70"/>
              <w:right w:type="dxa" w:w="110"/>
            </w:tcMar>
            <w:vAlign w:val="center"/>
          </w:tcPr>
          <w:p>
            <w:pPr>
              <w:spacing w:after="0" w:line="252"/>
            </w:pPr>
            <w:r>
              <w:rPr>
                <w:sz w:val="20"/>
                <w:szCs w:val="20"/>
              </w:rPr>
              <w:t xml:space="preserve">&lt;=</w:t>
            </w:r>
          </w:p>
        </w:tc>
        <w:tc>
          <w:tcPr>
            <w:tcW w:type="dxa" w:w="2200"/>
            <w:tcBorders>
              <w:top w:val="single" w:color="9FB3C8" w:sz="1"/>
              <w:left w:val="single" w:color="9FB3C8" w:sz="1"/>
              <w:bottom w:val="single" w:color="9FB3C8" w:sz="1"/>
              <w:right w:val="single" w:color="9FB3C8" w:sz="1"/>
            </w:tcBorders>
            <w:shd w:fill="EAF1F6" w:val="clear"/>
            <w:tcMar>
              <w:top w:type="dxa" w:w="70"/>
              <w:left w:type="dxa" w:w="110"/>
              <w:bottom w:type="dxa" w:w="70"/>
              <w:right w:type="dxa" w:w="110"/>
            </w:tcMar>
            <w:vAlign w:val="center"/>
          </w:tcPr>
          <w:p>
            <w:pPr>
              <w:spacing w:after="0" w:line="252"/>
            </w:pPr>
            <w:r>
              <w:rPr>
                <w:sz w:val="20"/>
                <w:szCs w:val="20"/>
              </w:rPr>
              <w:t xml:space="preserve">le</w:t>
            </w:r>
          </w:p>
        </w:tc>
        <w:tc>
          <w:tcPr>
            <w:tcW w:type="dxa" w:w="4960"/>
            <w:tcBorders>
              <w:top w:val="single" w:color="9FB3C8" w:sz="1"/>
              <w:left w:val="single" w:color="9FB3C8" w:sz="1"/>
              <w:bottom w:val="single" w:color="9FB3C8" w:sz="1"/>
              <w:right w:val="single" w:color="9FB3C8" w:sz="1"/>
            </w:tcBorders>
            <w:shd w:fill="EAF1F6" w:val="clear"/>
            <w:tcMar>
              <w:top w:type="dxa" w:w="70"/>
              <w:left w:type="dxa" w:w="110"/>
              <w:bottom w:type="dxa" w:w="70"/>
              <w:right w:type="dxa" w:w="110"/>
            </w:tcMar>
            <w:vAlign w:val="center"/>
          </w:tcPr>
          <w:p>
            <w:pPr>
              <w:spacing w:after="0" w:line="252"/>
            </w:pPr>
            <w:r>
              <w:rPr>
                <w:sz w:val="20"/>
                <w:szCs w:val="20"/>
              </w:rPr>
              <w:t xml:space="preserve">Less or equal</w:t>
            </w:r>
          </w:p>
        </w:tc>
      </w:tr>
      <w:tr>
        <w:tc>
          <w:tcPr>
            <w:tcW w:type="dxa" w:w="2200"/>
            <w:tcBorders>
              <w:top w:val="single" w:color="9FB3C8" w:sz="1"/>
              <w:left w:val="single" w:color="9FB3C8" w:sz="1"/>
              <w:bottom w:val="single" w:color="9FB3C8" w:sz="1"/>
              <w:right w:val="single" w:color="9FB3C8" w:sz="1"/>
            </w:tcBorders>
            <w:shd w:fill="FFFFFF" w:val="clear"/>
            <w:tcMar>
              <w:top w:type="dxa" w:w="70"/>
              <w:left w:type="dxa" w:w="110"/>
              <w:bottom w:type="dxa" w:w="70"/>
              <w:right w:type="dxa" w:w="110"/>
            </w:tcMar>
            <w:vAlign w:val="center"/>
          </w:tcPr>
          <w:p>
            <w:pPr>
              <w:spacing w:after="0" w:line="252"/>
            </w:pPr>
            <w:r>
              <w:rPr>
                <w:sz w:val="20"/>
                <w:szCs w:val="20"/>
              </w:rPr>
              <w:t xml:space="preserve">contains</w:t>
            </w:r>
          </w:p>
        </w:tc>
        <w:tc>
          <w:tcPr>
            <w:tcW w:type="dxa" w:w="2200"/>
            <w:tcBorders>
              <w:top w:val="single" w:color="9FB3C8" w:sz="1"/>
              <w:left w:val="single" w:color="9FB3C8" w:sz="1"/>
              <w:bottom w:val="single" w:color="9FB3C8" w:sz="1"/>
              <w:right w:val="single" w:color="9FB3C8" w:sz="1"/>
            </w:tcBorders>
            <w:shd w:fill="FFFFFF" w:val="clear"/>
            <w:tcMar>
              <w:top w:type="dxa" w:w="70"/>
              <w:left w:type="dxa" w:w="110"/>
              <w:bottom w:type="dxa" w:w="70"/>
              <w:right w:type="dxa" w:w="110"/>
            </w:tcMar>
            <w:vAlign w:val="center"/>
          </w:tcPr>
          <w:p>
            <w:pPr>
              <w:spacing w:after="0" w:line="252"/>
            </w:pPr>
            <w:r>
              <w:rPr>
                <w:sz w:val="20"/>
                <w:szCs w:val="20"/>
              </w:rPr>
              <w:t xml:space="preserve">—</w:t>
            </w:r>
          </w:p>
        </w:tc>
        <w:tc>
          <w:tcPr>
            <w:tcW w:type="dxa" w:w="4960"/>
            <w:tcBorders>
              <w:top w:val="single" w:color="9FB3C8" w:sz="1"/>
              <w:left w:val="single" w:color="9FB3C8" w:sz="1"/>
              <w:bottom w:val="single" w:color="9FB3C8" w:sz="1"/>
              <w:right w:val="single" w:color="9FB3C8" w:sz="1"/>
            </w:tcBorders>
            <w:shd w:fill="FFFFFF" w:val="clear"/>
            <w:tcMar>
              <w:top w:type="dxa" w:w="70"/>
              <w:left w:type="dxa" w:w="110"/>
              <w:bottom w:type="dxa" w:w="70"/>
              <w:right w:type="dxa" w:w="110"/>
            </w:tcMar>
            <w:vAlign w:val="center"/>
          </w:tcPr>
          <w:p>
            <w:pPr>
              <w:spacing w:after="0" w:line="252"/>
            </w:pPr>
            <w:r>
              <w:rPr>
                <w:sz w:val="20"/>
                <w:szCs w:val="20"/>
              </w:rPr>
              <w:t xml:space="preserve">Byte/string sequence present</w:t>
            </w:r>
          </w:p>
        </w:tc>
      </w:tr>
      <w:tr>
        <w:tc>
          <w:tcPr>
            <w:tcW w:type="dxa" w:w="2200"/>
            <w:tcBorders>
              <w:top w:val="single" w:color="9FB3C8" w:sz="1"/>
              <w:left w:val="single" w:color="9FB3C8" w:sz="1"/>
              <w:bottom w:val="single" w:color="9FB3C8" w:sz="1"/>
              <w:right w:val="single" w:color="9FB3C8" w:sz="1"/>
            </w:tcBorders>
            <w:shd w:fill="EAF1F6" w:val="clear"/>
            <w:tcMar>
              <w:top w:type="dxa" w:w="70"/>
              <w:left w:type="dxa" w:w="110"/>
              <w:bottom w:type="dxa" w:w="70"/>
              <w:right w:type="dxa" w:w="110"/>
            </w:tcMar>
            <w:vAlign w:val="center"/>
          </w:tcPr>
          <w:p>
            <w:pPr>
              <w:spacing w:after="0" w:line="252"/>
            </w:pPr>
            <w:r>
              <w:rPr>
                <w:sz w:val="20"/>
                <w:szCs w:val="20"/>
              </w:rPr>
              <w:t xml:space="preserve">matches / ~</w:t>
            </w:r>
          </w:p>
        </w:tc>
        <w:tc>
          <w:tcPr>
            <w:tcW w:type="dxa" w:w="2200"/>
            <w:tcBorders>
              <w:top w:val="single" w:color="9FB3C8" w:sz="1"/>
              <w:left w:val="single" w:color="9FB3C8" w:sz="1"/>
              <w:bottom w:val="single" w:color="9FB3C8" w:sz="1"/>
              <w:right w:val="single" w:color="9FB3C8" w:sz="1"/>
            </w:tcBorders>
            <w:shd w:fill="EAF1F6" w:val="clear"/>
            <w:tcMar>
              <w:top w:type="dxa" w:w="70"/>
              <w:left w:type="dxa" w:w="110"/>
              <w:bottom w:type="dxa" w:w="70"/>
              <w:right w:type="dxa" w:w="110"/>
            </w:tcMar>
            <w:vAlign w:val="center"/>
          </w:tcPr>
          <w:p>
            <w:pPr>
              <w:spacing w:after="0" w:line="252"/>
            </w:pPr>
            <w:r>
              <w:rPr>
                <w:sz w:val="20"/>
                <w:szCs w:val="20"/>
              </w:rPr>
              <w:t xml:space="preserve">—</w:t>
            </w:r>
          </w:p>
        </w:tc>
        <w:tc>
          <w:tcPr>
            <w:tcW w:type="dxa" w:w="4960"/>
            <w:tcBorders>
              <w:top w:val="single" w:color="9FB3C8" w:sz="1"/>
              <w:left w:val="single" w:color="9FB3C8" w:sz="1"/>
              <w:bottom w:val="single" w:color="9FB3C8" w:sz="1"/>
              <w:right w:val="single" w:color="9FB3C8" w:sz="1"/>
            </w:tcBorders>
            <w:shd w:fill="EAF1F6" w:val="clear"/>
            <w:tcMar>
              <w:top w:type="dxa" w:w="70"/>
              <w:left w:type="dxa" w:w="110"/>
              <w:bottom w:type="dxa" w:w="70"/>
              <w:right w:type="dxa" w:w="110"/>
            </w:tcMar>
            <w:vAlign w:val="center"/>
          </w:tcPr>
          <w:p>
            <w:pPr>
              <w:spacing w:after="0" w:line="252"/>
            </w:pPr>
            <w:r>
              <w:rPr>
                <w:sz w:val="20"/>
                <w:szCs w:val="20"/>
              </w:rPr>
              <w:t xml:space="preserve">Regex (PCRE) match</w:t>
            </w:r>
          </w:p>
        </w:tc>
      </w:tr>
    </w:tbl>
    <w:p>
      <w:pPr>
        <w:pStyle w:val="Heading3"/>
      </w:pPr>
      <w:r>
        <w:t xml:space="preserve">Logical operators</w:t>
      </w:r>
    </w:p>
    <w:p>
      <w:pPr>
        <w:spacing w:after="120" w:line="276"/>
      </w:pPr>
      <w:r>
        <w:rPr>
          <w:rFonts w:ascii="Consolas" w:cs="Consolas" w:eastAsia="Consolas" w:hAnsi="Consolas"/>
          <w:sz w:val="20"/>
          <w:szCs w:val="20"/>
        </w:rPr>
        <w:t xml:space="preserve">&amp;&amp;</w:t>
      </w:r>
      <w:r>
        <w:t xml:space="preserve"> / </w:t>
      </w:r>
      <w:r>
        <w:rPr>
          <w:rFonts w:ascii="Consolas" w:cs="Consolas" w:eastAsia="Consolas" w:hAnsi="Consolas"/>
          <w:sz w:val="20"/>
          <w:szCs w:val="20"/>
        </w:rPr>
        <w:t xml:space="preserve">and</w:t>
      </w:r>
      <w:r>
        <w:t xml:space="preserve">    </w:t>
      </w:r>
      <w:r>
        <w:rPr>
          <w:rFonts w:ascii="Consolas" w:cs="Consolas" w:eastAsia="Consolas" w:hAnsi="Consolas"/>
          <w:sz w:val="20"/>
          <w:szCs w:val="20"/>
        </w:rPr>
        <w:t xml:space="preserve">||</w:t>
      </w:r>
      <w:r>
        <w:t xml:space="preserve"> / </w:t>
      </w:r>
      <w:r>
        <w:rPr>
          <w:rFonts w:ascii="Consolas" w:cs="Consolas" w:eastAsia="Consolas" w:hAnsi="Consolas"/>
          <w:sz w:val="20"/>
          <w:szCs w:val="20"/>
        </w:rPr>
        <w:t xml:space="preserve">or</w:t>
      </w:r>
      <w:r>
        <w:t xml:space="preserve">    </w:t>
      </w:r>
      <w:r>
        <w:rPr>
          <w:rFonts w:ascii="Consolas" w:cs="Consolas" w:eastAsia="Consolas" w:hAnsi="Consolas"/>
          <w:sz w:val="20"/>
          <w:szCs w:val="20"/>
        </w:rPr>
        <w:t xml:space="preserve">!</w:t>
      </w:r>
      <w:r>
        <w:t xml:space="preserve"> / </w:t>
      </w:r>
      <w:r>
        <w:rPr>
          <w:rFonts w:ascii="Consolas" w:cs="Consolas" w:eastAsia="Consolas" w:hAnsi="Consolas"/>
          <w:sz w:val="20"/>
          <w:szCs w:val="20"/>
        </w:rPr>
        <w:t xml:space="preserve">not</w:t>
      </w:r>
      <w:r>
        <w:t xml:space="preserve">    — group with parentheses.</w:t>
      </w:r>
    </w:p>
    <w:p>
      <w:pPr>
        <w:pStyle w:val="Heading3"/>
      </w:pPr>
      <w:r>
        <w:t xml:space="preserve">High-value display filter examples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4760"/>
      </w:tblGrid>
      <w:tr>
        <w:trPr>
          <w:tblHeader/>
        </w:trPr>
        <w:tc>
          <w:tcPr>
            <w:tcW w:type="dxa" w:w="4600"/>
            <w:tcBorders>
              <w:top w:val="single" w:color="154360" w:sz="1"/>
              <w:left w:val="single" w:color="154360" w:sz="1"/>
              <w:bottom w:val="single" w:color="154360" w:sz="1"/>
              <w:right w:val="single" w:color="154360" w:sz="1"/>
            </w:tcBorders>
            <w:shd w:fill="0B6E99" w:val="clear"/>
            <w:tcMar>
              <w:top w:type="dxa" w:w="80"/>
              <w:left w:type="dxa" w:w="110"/>
              <w:bottom w:type="dxa" w:w="80"/>
              <w:right w:type="dxa" w:w="110"/>
            </w:tcMar>
            <w:vAlign w:val="center"/>
          </w:tcPr>
          <w:p>
            <w:pPr>
              <w:spacing w:after="0" w:line="252"/>
            </w:pPr>
            <w:r>
              <w:rPr>
                <w:b/>
                <w:bCs/>
                <w:color w:val="FFFFFF"/>
                <w:sz w:val="20"/>
                <w:szCs w:val="20"/>
              </w:rPr>
              <w:t xml:space="preserve">Display filter</w:t>
            </w:r>
          </w:p>
        </w:tc>
        <w:tc>
          <w:tcPr>
            <w:tcW w:type="dxa" w:w="4760"/>
            <w:tcBorders>
              <w:top w:val="single" w:color="154360" w:sz="1"/>
              <w:left w:val="single" w:color="154360" w:sz="1"/>
              <w:bottom w:val="single" w:color="154360" w:sz="1"/>
              <w:right w:val="single" w:color="154360" w:sz="1"/>
            </w:tcBorders>
            <w:shd w:fill="0B6E99" w:val="clear"/>
            <w:tcMar>
              <w:top w:type="dxa" w:w="80"/>
              <w:left w:type="dxa" w:w="110"/>
              <w:bottom w:type="dxa" w:w="80"/>
              <w:right w:type="dxa" w:w="110"/>
            </w:tcMar>
            <w:vAlign w:val="center"/>
          </w:tcPr>
          <w:p>
            <w:pPr>
              <w:spacing w:after="0" w:line="252"/>
            </w:pPr>
            <w:r>
              <w:rPr>
                <w:b/>
                <w:bCs/>
                <w:color w:val="FFFFFF"/>
                <w:sz w:val="20"/>
                <w:szCs w:val="20"/>
              </w:rPr>
              <w:t xml:space="preserve">Shows</w:t>
            </w:r>
          </w:p>
        </w:tc>
      </w:tr>
      <w:tr>
        <w:tc>
          <w:tcPr>
            <w:tcW w:type="dxa" w:w="4600"/>
            <w:tcBorders>
              <w:top w:val="single" w:color="9FB3C8" w:sz="1"/>
              <w:left w:val="single" w:color="9FB3C8" w:sz="1"/>
              <w:bottom w:val="single" w:color="9FB3C8" w:sz="1"/>
              <w:right w:val="single" w:color="9FB3C8" w:sz="1"/>
            </w:tcBorders>
            <w:shd w:fill="FFFFFF" w:val="clear"/>
            <w:tcMar>
              <w:top w:type="dxa" w:w="70"/>
              <w:left w:type="dxa" w:w="110"/>
              <w:bottom w:type="dxa" w:w="70"/>
              <w:right w:type="dxa" w:w="110"/>
            </w:tcMar>
            <w:vAlign w:val="center"/>
          </w:tcPr>
          <w:p>
            <w:pPr>
              <w:spacing w:after="0" w:line="252"/>
            </w:pPr>
            <w:r>
              <w:rPr>
                <w:sz w:val="20"/>
                <w:szCs w:val="20"/>
              </w:rPr>
              <w:t xml:space="preserve">ip.addr == 10.0.0.5</w:t>
            </w:r>
          </w:p>
        </w:tc>
        <w:tc>
          <w:tcPr>
            <w:tcW w:type="dxa" w:w="4760"/>
            <w:tcBorders>
              <w:top w:val="single" w:color="9FB3C8" w:sz="1"/>
              <w:left w:val="single" w:color="9FB3C8" w:sz="1"/>
              <w:bottom w:val="single" w:color="9FB3C8" w:sz="1"/>
              <w:right w:val="single" w:color="9FB3C8" w:sz="1"/>
            </w:tcBorders>
            <w:shd w:fill="FFFFFF" w:val="clear"/>
            <w:tcMar>
              <w:top w:type="dxa" w:w="70"/>
              <w:left w:type="dxa" w:w="110"/>
              <w:bottom w:type="dxa" w:w="70"/>
              <w:right w:type="dxa" w:w="110"/>
            </w:tcMar>
            <w:vAlign w:val="center"/>
          </w:tcPr>
          <w:p>
            <w:pPr>
              <w:spacing w:after="0" w:line="252"/>
            </w:pPr>
            <w:r>
              <w:rPr>
                <w:sz w:val="20"/>
                <w:szCs w:val="20"/>
              </w:rPr>
              <w:t xml:space="preserve">Packets with that IP as src OR dst</w:t>
            </w:r>
          </w:p>
        </w:tc>
      </w:tr>
      <w:tr>
        <w:tc>
          <w:tcPr>
            <w:tcW w:type="dxa" w:w="4600"/>
            <w:tcBorders>
              <w:top w:val="single" w:color="9FB3C8" w:sz="1"/>
              <w:left w:val="single" w:color="9FB3C8" w:sz="1"/>
              <w:bottom w:val="single" w:color="9FB3C8" w:sz="1"/>
              <w:right w:val="single" w:color="9FB3C8" w:sz="1"/>
            </w:tcBorders>
            <w:shd w:fill="EAF1F6" w:val="clear"/>
            <w:tcMar>
              <w:top w:type="dxa" w:w="70"/>
              <w:left w:type="dxa" w:w="110"/>
              <w:bottom w:type="dxa" w:w="70"/>
              <w:right w:type="dxa" w:w="110"/>
            </w:tcMar>
            <w:vAlign w:val="center"/>
          </w:tcPr>
          <w:p>
            <w:pPr>
              <w:spacing w:after="0" w:line="252"/>
            </w:pPr>
            <w:r>
              <w:rPr>
                <w:sz w:val="20"/>
                <w:szCs w:val="20"/>
              </w:rPr>
              <w:t xml:space="preserve">ip.src == 10.0.0.5 &amp;&amp; ip.dst == 8.8.8.8</w:t>
            </w:r>
          </w:p>
        </w:tc>
        <w:tc>
          <w:tcPr>
            <w:tcW w:type="dxa" w:w="4760"/>
            <w:tcBorders>
              <w:top w:val="single" w:color="9FB3C8" w:sz="1"/>
              <w:left w:val="single" w:color="9FB3C8" w:sz="1"/>
              <w:bottom w:val="single" w:color="9FB3C8" w:sz="1"/>
              <w:right w:val="single" w:color="9FB3C8" w:sz="1"/>
            </w:tcBorders>
            <w:shd w:fill="EAF1F6" w:val="clear"/>
            <w:tcMar>
              <w:top w:type="dxa" w:w="70"/>
              <w:left w:type="dxa" w:w="110"/>
              <w:bottom w:type="dxa" w:w="70"/>
              <w:right w:type="dxa" w:w="110"/>
            </w:tcMar>
            <w:vAlign w:val="center"/>
          </w:tcPr>
          <w:p>
            <w:pPr>
              <w:spacing w:after="0" w:line="252"/>
            </w:pPr>
            <w:r>
              <w:rPr>
                <w:sz w:val="20"/>
                <w:szCs w:val="20"/>
              </w:rPr>
              <w:t xml:space="preserve">One specific direction</w:t>
            </w:r>
          </w:p>
        </w:tc>
      </w:tr>
      <w:tr>
        <w:tc>
          <w:tcPr>
            <w:tcW w:type="dxa" w:w="4600"/>
            <w:tcBorders>
              <w:top w:val="single" w:color="9FB3C8" w:sz="1"/>
              <w:left w:val="single" w:color="9FB3C8" w:sz="1"/>
              <w:bottom w:val="single" w:color="9FB3C8" w:sz="1"/>
              <w:right w:val="single" w:color="9FB3C8" w:sz="1"/>
            </w:tcBorders>
            <w:shd w:fill="FFFFFF" w:val="clear"/>
            <w:tcMar>
              <w:top w:type="dxa" w:w="70"/>
              <w:left w:type="dxa" w:w="110"/>
              <w:bottom w:type="dxa" w:w="70"/>
              <w:right w:type="dxa" w:w="110"/>
            </w:tcMar>
            <w:vAlign w:val="center"/>
          </w:tcPr>
          <w:p>
            <w:pPr>
              <w:spacing w:after="0" w:line="252"/>
            </w:pPr>
            <w:r>
              <w:rPr>
                <w:sz w:val="20"/>
                <w:szCs w:val="20"/>
              </w:rPr>
              <w:t xml:space="preserve">tcp.port == 443</w:t>
            </w:r>
          </w:p>
        </w:tc>
        <w:tc>
          <w:tcPr>
            <w:tcW w:type="dxa" w:w="4760"/>
            <w:tcBorders>
              <w:top w:val="single" w:color="9FB3C8" w:sz="1"/>
              <w:left w:val="single" w:color="9FB3C8" w:sz="1"/>
              <w:bottom w:val="single" w:color="9FB3C8" w:sz="1"/>
              <w:right w:val="single" w:color="9FB3C8" w:sz="1"/>
            </w:tcBorders>
            <w:shd w:fill="FFFFFF" w:val="clear"/>
            <w:tcMar>
              <w:top w:type="dxa" w:w="70"/>
              <w:left w:type="dxa" w:w="110"/>
              <w:bottom w:type="dxa" w:w="70"/>
              <w:right w:type="dxa" w:w="110"/>
            </w:tcMar>
            <w:vAlign w:val="center"/>
          </w:tcPr>
          <w:p>
            <w:pPr>
              <w:spacing w:after="0" w:line="252"/>
            </w:pPr>
            <w:r>
              <w:rPr>
                <w:sz w:val="20"/>
                <w:szCs w:val="20"/>
              </w:rPr>
              <w:t xml:space="preserve">TLS/HTTPS traffic</w:t>
            </w:r>
          </w:p>
        </w:tc>
      </w:tr>
      <w:tr>
        <w:tc>
          <w:tcPr>
            <w:tcW w:type="dxa" w:w="4600"/>
            <w:tcBorders>
              <w:top w:val="single" w:color="9FB3C8" w:sz="1"/>
              <w:left w:val="single" w:color="9FB3C8" w:sz="1"/>
              <w:bottom w:val="single" w:color="9FB3C8" w:sz="1"/>
              <w:right w:val="single" w:color="9FB3C8" w:sz="1"/>
            </w:tcBorders>
            <w:shd w:fill="EAF1F6" w:val="clear"/>
            <w:tcMar>
              <w:top w:type="dxa" w:w="70"/>
              <w:left w:type="dxa" w:w="110"/>
              <w:bottom w:type="dxa" w:w="70"/>
              <w:right w:type="dxa" w:w="110"/>
            </w:tcMar>
            <w:vAlign w:val="center"/>
          </w:tcPr>
          <w:p>
            <w:pPr>
              <w:spacing w:after="0" w:line="252"/>
            </w:pPr>
            <w:r>
              <w:rPr>
                <w:sz w:val="20"/>
                <w:szCs w:val="20"/>
              </w:rPr>
              <w:t xml:space="preserve">http.request.method == "POST"</w:t>
            </w:r>
          </w:p>
        </w:tc>
        <w:tc>
          <w:tcPr>
            <w:tcW w:type="dxa" w:w="4760"/>
            <w:tcBorders>
              <w:top w:val="single" w:color="9FB3C8" w:sz="1"/>
              <w:left w:val="single" w:color="9FB3C8" w:sz="1"/>
              <w:bottom w:val="single" w:color="9FB3C8" w:sz="1"/>
              <w:right w:val="single" w:color="9FB3C8" w:sz="1"/>
            </w:tcBorders>
            <w:shd w:fill="EAF1F6" w:val="clear"/>
            <w:tcMar>
              <w:top w:type="dxa" w:w="70"/>
              <w:left w:type="dxa" w:w="110"/>
              <w:bottom w:type="dxa" w:w="70"/>
              <w:right w:type="dxa" w:w="110"/>
            </w:tcMar>
            <w:vAlign w:val="center"/>
          </w:tcPr>
          <w:p>
            <w:pPr>
              <w:spacing w:after="0" w:line="252"/>
            </w:pPr>
            <w:r>
              <w:rPr>
                <w:sz w:val="20"/>
                <w:szCs w:val="20"/>
              </w:rPr>
              <w:t xml:space="preserve">HTTP POSTs</w:t>
            </w:r>
          </w:p>
        </w:tc>
      </w:tr>
      <w:tr>
        <w:tc>
          <w:tcPr>
            <w:tcW w:type="dxa" w:w="4600"/>
            <w:tcBorders>
              <w:top w:val="single" w:color="9FB3C8" w:sz="1"/>
              <w:left w:val="single" w:color="9FB3C8" w:sz="1"/>
              <w:bottom w:val="single" w:color="9FB3C8" w:sz="1"/>
              <w:right w:val="single" w:color="9FB3C8" w:sz="1"/>
            </w:tcBorders>
            <w:shd w:fill="FFFFFF" w:val="clear"/>
            <w:tcMar>
              <w:top w:type="dxa" w:w="70"/>
              <w:left w:type="dxa" w:w="110"/>
              <w:bottom w:type="dxa" w:w="70"/>
              <w:right w:type="dxa" w:w="110"/>
            </w:tcMar>
            <w:vAlign w:val="center"/>
          </w:tcPr>
          <w:p>
            <w:pPr>
              <w:spacing w:after="0" w:line="252"/>
            </w:pPr>
            <w:r>
              <w:rPr>
                <w:sz w:val="20"/>
                <w:szCs w:val="20"/>
              </w:rPr>
              <w:t xml:space="preserve">dns.flags.response == 1</w:t>
            </w:r>
          </w:p>
        </w:tc>
        <w:tc>
          <w:tcPr>
            <w:tcW w:type="dxa" w:w="4760"/>
            <w:tcBorders>
              <w:top w:val="single" w:color="9FB3C8" w:sz="1"/>
              <w:left w:val="single" w:color="9FB3C8" w:sz="1"/>
              <w:bottom w:val="single" w:color="9FB3C8" w:sz="1"/>
              <w:right w:val="single" w:color="9FB3C8" w:sz="1"/>
            </w:tcBorders>
            <w:shd w:fill="FFFFFF" w:val="clear"/>
            <w:tcMar>
              <w:top w:type="dxa" w:w="70"/>
              <w:left w:type="dxa" w:w="110"/>
              <w:bottom w:type="dxa" w:w="70"/>
              <w:right w:type="dxa" w:w="110"/>
            </w:tcMar>
            <w:vAlign w:val="center"/>
          </w:tcPr>
          <w:p>
            <w:pPr>
              <w:spacing w:after="0" w:line="252"/>
            </w:pPr>
            <w:r>
              <w:rPr>
                <w:sz w:val="20"/>
                <w:szCs w:val="20"/>
              </w:rPr>
              <w:t xml:space="preserve">DNS responses only</w:t>
            </w:r>
          </w:p>
        </w:tc>
      </w:tr>
      <w:tr>
        <w:tc>
          <w:tcPr>
            <w:tcW w:type="dxa" w:w="4600"/>
            <w:tcBorders>
              <w:top w:val="single" w:color="9FB3C8" w:sz="1"/>
              <w:left w:val="single" w:color="9FB3C8" w:sz="1"/>
              <w:bottom w:val="single" w:color="9FB3C8" w:sz="1"/>
              <w:right w:val="single" w:color="9FB3C8" w:sz="1"/>
            </w:tcBorders>
            <w:shd w:fill="EAF1F6" w:val="clear"/>
            <w:tcMar>
              <w:top w:type="dxa" w:w="70"/>
              <w:left w:type="dxa" w:w="110"/>
              <w:bottom w:type="dxa" w:w="70"/>
              <w:right w:type="dxa" w:w="110"/>
            </w:tcMar>
            <w:vAlign w:val="center"/>
          </w:tcPr>
          <w:p>
            <w:pPr>
              <w:spacing w:after="0" w:line="252"/>
            </w:pPr>
            <w:r>
              <w:rPr>
                <w:sz w:val="20"/>
                <w:szCs w:val="20"/>
              </w:rPr>
              <w:t xml:space="preserve">tcp.flags.syn == 1 &amp;&amp; tcp.flags.ack == 0</w:t>
            </w:r>
          </w:p>
        </w:tc>
        <w:tc>
          <w:tcPr>
            <w:tcW w:type="dxa" w:w="4760"/>
            <w:tcBorders>
              <w:top w:val="single" w:color="9FB3C8" w:sz="1"/>
              <w:left w:val="single" w:color="9FB3C8" w:sz="1"/>
              <w:bottom w:val="single" w:color="9FB3C8" w:sz="1"/>
              <w:right w:val="single" w:color="9FB3C8" w:sz="1"/>
            </w:tcBorders>
            <w:shd w:fill="EAF1F6" w:val="clear"/>
            <w:tcMar>
              <w:top w:type="dxa" w:w="70"/>
              <w:left w:type="dxa" w:w="110"/>
              <w:bottom w:type="dxa" w:w="70"/>
              <w:right w:type="dxa" w:w="110"/>
            </w:tcMar>
            <w:vAlign w:val="center"/>
          </w:tcPr>
          <w:p>
            <w:pPr>
              <w:spacing w:after="0" w:line="252"/>
            </w:pPr>
            <w:r>
              <w:rPr>
                <w:sz w:val="20"/>
                <w:szCs w:val="20"/>
              </w:rPr>
              <w:t xml:space="preserve">Connection initiations (SYN)</w:t>
            </w:r>
          </w:p>
        </w:tc>
      </w:tr>
      <w:tr>
        <w:tc>
          <w:tcPr>
            <w:tcW w:type="dxa" w:w="4600"/>
            <w:tcBorders>
              <w:top w:val="single" w:color="9FB3C8" w:sz="1"/>
              <w:left w:val="single" w:color="9FB3C8" w:sz="1"/>
              <w:bottom w:val="single" w:color="9FB3C8" w:sz="1"/>
              <w:right w:val="single" w:color="9FB3C8" w:sz="1"/>
            </w:tcBorders>
            <w:shd w:fill="FFFFFF" w:val="clear"/>
            <w:tcMar>
              <w:top w:type="dxa" w:w="70"/>
              <w:left w:type="dxa" w:w="110"/>
              <w:bottom w:type="dxa" w:w="70"/>
              <w:right w:type="dxa" w:w="110"/>
            </w:tcMar>
            <w:vAlign w:val="center"/>
          </w:tcPr>
          <w:p>
            <w:pPr>
              <w:spacing w:after="0" w:line="252"/>
            </w:pPr>
            <w:r>
              <w:rPr>
                <w:sz w:val="20"/>
                <w:szCs w:val="20"/>
              </w:rPr>
              <w:t xml:space="preserve">tcp.analysis.retransmission</w:t>
            </w:r>
          </w:p>
        </w:tc>
        <w:tc>
          <w:tcPr>
            <w:tcW w:type="dxa" w:w="4760"/>
            <w:tcBorders>
              <w:top w:val="single" w:color="9FB3C8" w:sz="1"/>
              <w:left w:val="single" w:color="9FB3C8" w:sz="1"/>
              <w:bottom w:val="single" w:color="9FB3C8" w:sz="1"/>
              <w:right w:val="single" w:color="9FB3C8" w:sz="1"/>
            </w:tcBorders>
            <w:shd w:fill="FFFFFF" w:val="clear"/>
            <w:tcMar>
              <w:top w:type="dxa" w:w="70"/>
              <w:left w:type="dxa" w:w="110"/>
              <w:bottom w:type="dxa" w:w="70"/>
              <w:right w:type="dxa" w:w="110"/>
            </w:tcMar>
            <w:vAlign w:val="center"/>
          </w:tcPr>
          <w:p>
            <w:pPr>
              <w:spacing w:after="0" w:line="252"/>
            </w:pPr>
            <w:r>
              <w:rPr>
                <w:sz w:val="20"/>
                <w:szCs w:val="20"/>
              </w:rPr>
              <w:t xml:space="preserve">Retransmitted segments</w:t>
            </w:r>
          </w:p>
        </w:tc>
      </w:tr>
      <w:tr>
        <w:tc>
          <w:tcPr>
            <w:tcW w:type="dxa" w:w="4600"/>
            <w:tcBorders>
              <w:top w:val="single" w:color="9FB3C8" w:sz="1"/>
              <w:left w:val="single" w:color="9FB3C8" w:sz="1"/>
              <w:bottom w:val="single" w:color="9FB3C8" w:sz="1"/>
              <w:right w:val="single" w:color="9FB3C8" w:sz="1"/>
            </w:tcBorders>
            <w:shd w:fill="EAF1F6" w:val="clear"/>
            <w:tcMar>
              <w:top w:type="dxa" w:w="70"/>
              <w:left w:type="dxa" w:w="110"/>
              <w:bottom w:type="dxa" w:w="70"/>
              <w:right w:type="dxa" w:w="110"/>
            </w:tcMar>
            <w:vAlign w:val="center"/>
          </w:tcPr>
          <w:p>
            <w:pPr>
              <w:spacing w:after="0" w:line="252"/>
            </w:pPr>
            <w:r>
              <w:rPr>
                <w:sz w:val="20"/>
                <w:szCs w:val="20"/>
              </w:rPr>
              <w:t xml:space="preserve">tcp.analysis.flags</w:t>
            </w:r>
          </w:p>
        </w:tc>
        <w:tc>
          <w:tcPr>
            <w:tcW w:type="dxa" w:w="4760"/>
            <w:tcBorders>
              <w:top w:val="single" w:color="9FB3C8" w:sz="1"/>
              <w:left w:val="single" w:color="9FB3C8" w:sz="1"/>
              <w:bottom w:val="single" w:color="9FB3C8" w:sz="1"/>
              <w:right w:val="single" w:color="9FB3C8" w:sz="1"/>
            </w:tcBorders>
            <w:shd w:fill="EAF1F6" w:val="clear"/>
            <w:tcMar>
              <w:top w:type="dxa" w:w="70"/>
              <w:left w:type="dxa" w:w="110"/>
              <w:bottom w:type="dxa" w:w="70"/>
              <w:right w:type="dxa" w:w="110"/>
            </w:tcMar>
            <w:vAlign w:val="center"/>
          </w:tcPr>
          <w:p>
            <w:pPr>
              <w:spacing w:after="0" w:line="252"/>
            </w:pPr>
            <w:r>
              <w:rPr>
                <w:sz w:val="20"/>
                <w:szCs w:val="20"/>
              </w:rPr>
              <w:t xml:space="preserve">All expert TCP events</w:t>
            </w:r>
          </w:p>
        </w:tc>
      </w:tr>
      <w:tr>
        <w:tc>
          <w:tcPr>
            <w:tcW w:type="dxa" w:w="4600"/>
            <w:tcBorders>
              <w:top w:val="single" w:color="9FB3C8" w:sz="1"/>
              <w:left w:val="single" w:color="9FB3C8" w:sz="1"/>
              <w:bottom w:val="single" w:color="9FB3C8" w:sz="1"/>
              <w:right w:val="single" w:color="9FB3C8" w:sz="1"/>
            </w:tcBorders>
            <w:shd w:fill="FFFFFF" w:val="clear"/>
            <w:tcMar>
              <w:top w:type="dxa" w:w="70"/>
              <w:left w:type="dxa" w:w="110"/>
              <w:bottom w:type="dxa" w:w="70"/>
              <w:right w:type="dxa" w:w="110"/>
            </w:tcMar>
            <w:vAlign w:val="center"/>
          </w:tcPr>
          <w:p>
            <w:pPr>
              <w:spacing w:after="0" w:line="252"/>
            </w:pPr>
            <w:r>
              <w:rPr>
                <w:sz w:val="20"/>
                <w:szCs w:val="20"/>
              </w:rPr>
              <w:t xml:space="preserve">frame contains "password"</w:t>
            </w:r>
          </w:p>
        </w:tc>
        <w:tc>
          <w:tcPr>
            <w:tcW w:type="dxa" w:w="4760"/>
            <w:tcBorders>
              <w:top w:val="single" w:color="9FB3C8" w:sz="1"/>
              <w:left w:val="single" w:color="9FB3C8" w:sz="1"/>
              <w:bottom w:val="single" w:color="9FB3C8" w:sz="1"/>
              <w:right w:val="single" w:color="9FB3C8" w:sz="1"/>
            </w:tcBorders>
            <w:shd w:fill="FFFFFF" w:val="clear"/>
            <w:tcMar>
              <w:top w:type="dxa" w:w="70"/>
              <w:left w:type="dxa" w:w="110"/>
              <w:bottom w:type="dxa" w:w="70"/>
              <w:right w:type="dxa" w:w="110"/>
            </w:tcMar>
            <w:vAlign w:val="center"/>
          </w:tcPr>
          <w:p>
            <w:pPr>
              <w:spacing w:after="0" w:line="252"/>
            </w:pPr>
            <w:r>
              <w:rPr>
                <w:sz w:val="20"/>
                <w:szCs w:val="20"/>
              </w:rPr>
              <w:t xml:space="preserve">Frames containing that string</w:t>
            </w:r>
          </w:p>
        </w:tc>
      </w:tr>
      <w:tr>
        <w:tc>
          <w:tcPr>
            <w:tcW w:type="dxa" w:w="4600"/>
            <w:tcBorders>
              <w:top w:val="single" w:color="9FB3C8" w:sz="1"/>
              <w:left w:val="single" w:color="9FB3C8" w:sz="1"/>
              <w:bottom w:val="single" w:color="9FB3C8" w:sz="1"/>
              <w:right w:val="single" w:color="9FB3C8" w:sz="1"/>
            </w:tcBorders>
            <w:shd w:fill="EAF1F6" w:val="clear"/>
            <w:tcMar>
              <w:top w:type="dxa" w:w="70"/>
              <w:left w:type="dxa" w:w="110"/>
              <w:bottom w:type="dxa" w:w="70"/>
              <w:right w:type="dxa" w:w="110"/>
            </w:tcMar>
            <w:vAlign w:val="center"/>
          </w:tcPr>
          <w:p>
            <w:pPr>
              <w:spacing w:after="0" w:line="252"/>
            </w:pPr>
            <w:r>
              <w:rPr>
                <w:sz w:val="20"/>
                <w:szCs w:val="20"/>
              </w:rPr>
              <w:t xml:space="preserve">tcp.stream eq 3</w:t>
            </w:r>
          </w:p>
        </w:tc>
        <w:tc>
          <w:tcPr>
            <w:tcW w:type="dxa" w:w="4760"/>
            <w:tcBorders>
              <w:top w:val="single" w:color="9FB3C8" w:sz="1"/>
              <w:left w:val="single" w:color="9FB3C8" w:sz="1"/>
              <w:bottom w:val="single" w:color="9FB3C8" w:sz="1"/>
              <w:right w:val="single" w:color="9FB3C8" w:sz="1"/>
            </w:tcBorders>
            <w:shd w:fill="EAF1F6" w:val="clear"/>
            <w:tcMar>
              <w:top w:type="dxa" w:w="70"/>
              <w:left w:type="dxa" w:w="110"/>
              <w:bottom w:type="dxa" w:w="70"/>
              <w:right w:type="dxa" w:w="110"/>
            </w:tcMar>
            <w:vAlign w:val="center"/>
          </w:tcPr>
          <w:p>
            <w:pPr>
              <w:spacing w:after="0" w:line="252"/>
            </w:pPr>
            <w:r>
              <w:rPr>
                <w:sz w:val="20"/>
                <w:szCs w:val="20"/>
              </w:rPr>
              <w:t xml:space="preserve">One TCP conversation</w:t>
            </w:r>
          </w:p>
        </w:tc>
      </w:tr>
      <w:tr>
        <w:tc>
          <w:tcPr>
            <w:tcW w:type="dxa" w:w="4600"/>
            <w:tcBorders>
              <w:top w:val="single" w:color="9FB3C8" w:sz="1"/>
              <w:left w:val="single" w:color="9FB3C8" w:sz="1"/>
              <w:bottom w:val="single" w:color="9FB3C8" w:sz="1"/>
              <w:right w:val="single" w:color="9FB3C8" w:sz="1"/>
            </w:tcBorders>
            <w:shd w:fill="FFFFFF" w:val="clear"/>
            <w:tcMar>
              <w:top w:type="dxa" w:w="70"/>
              <w:left w:type="dxa" w:w="110"/>
              <w:bottom w:type="dxa" w:w="70"/>
              <w:right w:type="dxa" w:w="110"/>
            </w:tcMar>
            <w:vAlign w:val="center"/>
          </w:tcPr>
          <w:p>
            <w:pPr>
              <w:spacing w:after="0" w:line="252"/>
            </w:pPr>
            <w:r>
              <w:rPr>
                <w:sz w:val="20"/>
                <w:szCs w:val="20"/>
              </w:rPr>
              <w:t xml:space="preserve">!(arp || dns)</w:t>
            </w:r>
          </w:p>
        </w:tc>
        <w:tc>
          <w:tcPr>
            <w:tcW w:type="dxa" w:w="4760"/>
            <w:tcBorders>
              <w:top w:val="single" w:color="9FB3C8" w:sz="1"/>
              <w:left w:val="single" w:color="9FB3C8" w:sz="1"/>
              <w:bottom w:val="single" w:color="9FB3C8" w:sz="1"/>
              <w:right w:val="single" w:color="9FB3C8" w:sz="1"/>
            </w:tcBorders>
            <w:shd w:fill="FFFFFF" w:val="clear"/>
            <w:tcMar>
              <w:top w:type="dxa" w:w="70"/>
              <w:left w:type="dxa" w:w="110"/>
              <w:bottom w:type="dxa" w:w="70"/>
              <w:right w:type="dxa" w:w="110"/>
            </w:tcMar>
            <w:vAlign w:val="center"/>
          </w:tcPr>
          <w:p>
            <w:pPr>
              <w:spacing w:after="0" w:line="252"/>
            </w:pPr>
            <w:r>
              <w:rPr>
                <w:sz w:val="20"/>
                <w:szCs w:val="20"/>
              </w:rPr>
              <w:t xml:space="preserve">Hide ARP and DNS noise</w:t>
            </w:r>
          </w:p>
        </w:tc>
      </w:tr>
      <w:tr>
        <w:tc>
          <w:tcPr>
            <w:tcW w:type="dxa" w:w="4600"/>
            <w:tcBorders>
              <w:top w:val="single" w:color="9FB3C8" w:sz="1"/>
              <w:left w:val="single" w:color="9FB3C8" w:sz="1"/>
              <w:bottom w:val="single" w:color="9FB3C8" w:sz="1"/>
              <w:right w:val="single" w:color="9FB3C8" w:sz="1"/>
            </w:tcBorders>
            <w:shd w:fill="EAF1F6" w:val="clear"/>
            <w:tcMar>
              <w:top w:type="dxa" w:w="70"/>
              <w:left w:type="dxa" w:w="110"/>
              <w:bottom w:type="dxa" w:w="70"/>
              <w:right w:type="dxa" w:w="110"/>
            </w:tcMar>
            <w:vAlign w:val="center"/>
          </w:tcPr>
          <w:p>
            <w:pPr>
              <w:spacing w:after="0" w:line="252"/>
            </w:pPr>
            <w:r>
              <w:rPr>
                <w:sz w:val="20"/>
                <w:szCs w:val="20"/>
              </w:rPr>
              <w:t xml:space="preserve">tcp.len &gt; 0</w:t>
            </w:r>
          </w:p>
        </w:tc>
        <w:tc>
          <w:tcPr>
            <w:tcW w:type="dxa" w:w="4760"/>
            <w:tcBorders>
              <w:top w:val="single" w:color="9FB3C8" w:sz="1"/>
              <w:left w:val="single" w:color="9FB3C8" w:sz="1"/>
              <w:bottom w:val="single" w:color="9FB3C8" w:sz="1"/>
              <w:right w:val="single" w:color="9FB3C8" w:sz="1"/>
            </w:tcBorders>
            <w:shd w:fill="EAF1F6" w:val="clear"/>
            <w:tcMar>
              <w:top w:type="dxa" w:w="70"/>
              <w:left w:type="dxa" w:w="110"/>
              <w:bottom w:type="dxa" w:w="70"/>
              <w:right w:type="dxa" w:w="110"/>
            </w:tcMar>
            <w:vAlign w:val="center"/>
          </w:tcPr>
          <w:p>
            <w:pPr>
              <w:spacing w:after="0" w:line="252"/>
            </w:pPr>
            <w:r>
              <w:rPr>
                <w:sz w:val="20"/>
                <w:szCs w:val="20"/>
              </w:rPr>
              <w:t xml:space="preserve">TCP segments carrying data</w:t>
            </w:r>
          </w:p>
        </w:tc>
      </w:tr>
      <w:tr>
        <w:tc>
          <w:tcPr>
            <w:tcW w:type="dxa" w:w="4600"/>
            <w:tcBorders>
              <w:top w:val="single" w:color="9FB3C8" w:sz="1"/>
              <w:left w:val="single" w:color="9FB3C8" w:sz="1"/>
              <w:bottom w:val="single" w:color="9FB3C8" w:sz="1"/>
              <w:right w:val="single" w:color="9FB3C8" w:sz="1"/>
            </w:tcBorders>
            <w:shd w:fill="FFFFFF" w:val="clear"/>
            <w:tcMar>
              <w:top w:type="dxa" w:w="70"/>
              <w:left w:type="dxa" w:w="110"/>
              <w:bottom w:type="dxa" w:w="70"/>
              <w:right w:type="dxa" w:w="110"/>
            </w:tcMar>
            <w:vAlign w:val="center"/>
          </w:tcPr>
          <w:p>
            <w:pPr>
              <w:spacing w:after="0" w:line="252"/>
            </w:pPr>
            <w:r>
              <w:rPr>
                <w:sz w:val="20"/>
                <w:szCs w:val="20"/>
              </w:rPr>
              <w:t xml:space="preserve">http.response.code &gt;= 400</w:t>
            </w:r>
          </w:p>
        </w:tc>
        <w:tc>
          <w:tcPr>
            <w:tcW w:type="dxa" w:w="4760"/>
            <w:tcBorders>
              <w:top w:val="single" w:color="9FB3C8" w:sz="1"/>
              <w:left w:val="single" w:color="9FB3C8" w:sz="1"/>
              <w:bottom w:val="single" w:color="9FB3C8" w:sz="1"/>
              <w:right w:val="single" w:color="9FB3C8" w:sz="1"/>
            </w:tcBorders>
            <w:shd w:fill="FFFFFF" w:val="clear"/>
            <w:tcMar>
              <w:top w:type="dxa" w:w="70"/>
              <w:left w:type="dxa" w:w="110"/>
              <w:bottom w:type="dxa" w:w="70"/>
              <w:right w:type="dxa" w:w="110"/>
            </w:tcMar>
            <w:vAlign w:val="center"/>
          </w:tcPr>
          <w:p>
            <w:pPr>
              <w:spacing w:after="0" w:line="252"/>
            </w:pPr>
            <w:r>
              <w:rPr>
                <w:sz w:val="20"/>
                <w:szCs w:val="20"/>
              </w:rPr>
              <w:t xml:space="preserve">HTTP errors</w:t>
            </w:r>
          </w:p>
        </w:tc>
      </w:tr>
      <w:tr>
        <w:tc>
          <w:tcPr>
            <w:tcW w:type="dxa" w:w="4600"/>
            <w:tcBorders>
              <w:top w:val="single" w:color="9FB3C8" w:sz="1"/>
              <w:left w:val="single" w:color="9FB3C8" w:sz="1"/>
              <w:bottom w:val="single" w:color="9FB3C8" w:sz="1"/>
              <w:right w:val="single" w:color="9FB3C8" w:sz="1"/>
            </w:tcBorders>
            <w:shd w:fill="EAF1F6" w:val="clear"/>
            <w:tcMar>
              <w:top w:type="dxa" w:w="70"/>
              <w:left w:type="dxa" w:w="110"/>
              <w:bottom w:type="dxa" w:w="70"/>
              <w:right w:type="dxa" w:w="110"/>
            </w:tcMar>
            <w:vAlign w:val="center"/>
          </w:tcPr>
          <w:p>
            <w:pPr>
              <w:spacing w:after="0" w:line="252"/>
            </w:pPr>
            <w:r>
              <w:rPr>
                <w:sz w:val="20"/>
                <w:szCs w:val="20"/>
              </w:rPr>
              <w:t xml:space="preserve">eth.addr == 00:1a:2b:3c:4d:5e</w:t>
            </w:r>
          </w:p>
        </w:tc>
        <w:tc>
          <w:tcPr>
            <w:tcW w:type="dxa" w:w="4760"/>
            <w:tcBorders>
              <w:top w:val="single" w:color="9FB3C8" w:sz="1"/>
              <w:left w:val="single" w:color="9FB3C8" w:sz="1"/>
              <w:bottom w:val="single" w:color="9FB3C8" w:sz="1"/>
              <w:right w:val="single" w:color="9FB3C8" w:sz="1"/>
            </w:tcBorders>
            <w:shd w:fill="EAF1F6" w:val="clear"/>
            <w:tcMar>
              <w:top w:type="dxa" w:w="70"/>
              <w:left w:type="dxa" w:w="110"/>
              <w:bottom w:type="dxa" w:w="70"/>
              <w:right w:type="dxa" w:w="110"/>
            </w:tcMar>
            <w:vAlign w:val="center"/>
          </w:tcPr>
          <w:p>
            <w:pPr>
              <w:spacing w:after="0" w:line="252"/>
            </w:pPr>
            <w:r>
              <w:rPr>
                <w:sz w:val="20"/>
                <w:szCs w:val="20"/>
              </w:rPr>
              <w:t xml:space="preserve">By MAC</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A4B08" w:sz="1"/>
              <w:left w:val="single" w:color="8A4B08" w:sz="18"/>
              <w:bottom w:val="single" w:color="8A4B08" w:sz="1"/>
              <w:right w:val="single" w:color="8A4B08" w:sz="1"/>
            </w:tcBorders>
            <w:shd w:fill="FBF1E3" w:val="clear"/>
            <w:tcMar>
              <w:top w:type="dxa" w:w="120"/>
              <w:left w:type="dxa" w:w="180"/>
              <w:bottom w:type="dxa" w:w="120"/>
              <w:right w:type="dxa" w:w="160"/>
            </w:tcMar>
          </w:tcPr>
          <w:p>
            <w:pPr>
              <w:spacing w:after="60"/>
            </w:pPr>
            <w:r>
              <w:rPr>
                <w:b/>
                <w:bCs/>
                <w:color w:val="8A4B08"/>
                <w:sz w:val="20"/>
                <w:szCs w:val="20"/>
              </w:rPr>
              <w:t xml:space="preserve">NOTE</w:t>
            </w:r>
          </w:p>
          <w:p>
            <w:pPr>
              <w:spacing w:after="40" w:line="264"/>
            </w:pPr>
            <w:r>
              <w:rPr>
                <w:sz w:val="21"/>
                <w:szCs w:val="21"/>
              </w:rPr>
              <w:t xml:space="preserve">A frequent trap: </w:t>
            </w:r>
            <w:r>
              <w:rPr>
                <w:rFonts w:ascii="Consolas" w:cs="Consolas" w:eastAsia="Consolas" w:hAnsi="Consolas"/>
                <w:sz w:val="20"/>
                <w:szCs w:val="20"/>
              </w:rPr>
              <w:t xml:space="preserve">ip.addr != 10.0.0.5</w:t>
            </w:r>
            <w:r>
              <w:rPr>
                <w:sz w:val="21"/>
                <w:szCs w:val="21"/>
              </w:rPr>
              <w:t xml:space="preserve"> does NOT mean “no packets involving 10.0.0.5.” Because a packet has two address fields, the expression is true whenever </w:t>
            </w:r>
            <w:r>
              <w:rPr>
                <w:i/>
                <w:iCs/>
                <w:sz w:val="21"/>
                <w:szCs w:val="21"/>
              </w:rPr>
              <w:t xml:space="preserve">either</w:t>
            </w:r>
            <w:r>
              <w:rPr>
                <w:sz w:val="21"/>
                <w:szCs w:val="21"/>
              </w:rPr>
              <w:t xml:space="preserve"> field differs. To exclude the host entirely use </w:t>
            </w:r>
            <w:r>
              <w:rPr>
                <w:rFonts w:ascii="Consolas" w:cs="Consolas" w:eastAsia="Consolas" w:hAnsi="Consolas"/>
                <w:sz w:val="20"/>
                <w:szCs w:val="20"/>
              </w:rPr>
              <w:t xml:space="preserve">!(ip.addr == 10.0.0.5)</w:t>
            </w:r>
            <w:r>
              <w:rPr>
                <w:sz w:val="21"/>
                <w:szCs w:val="21"/>
              </w:rPr>
              <w:t xml:space="preserve">.</w:t>
            </w:r>
          </w:p>
        </w:tc>
      </w:tr>
    </w:tbl>
    <w:p>
      <w:pPr>
        <w:pStyle w:val="Heading2"/>
      </w:pPr>
      <w:r>
        <w:t xml:space="preserve">5.4 Filter Helpers</w:t>
      </w:r>
    </w:p>
    <w:p>
      <w:pPr>
        <w:pStyle w:val="ListParagraph"/>
        <w:numPr>
          <w:ilvl w:val="0"/>
          <w:numId w:val="2"/>
        </w:numPr>
        <w:spacing w:after="60" w:line="268"/>
      </w:pPr>
      <w:r>
        <w:t xml:space="preserve">The display-filter bar turns green for valid syntax, red for invalid, yellow as a warning (e.g., != on a multi-instance field).</w:t>
      </w:r>
    </w:p>
    <w:p>
      <w:pPr>
        <w:pStyle w:val="ListParagraph"/>
        <w:numPr>
          <w:ilvl w:val="0"/>
          <w:numId w:val="2"/>
        </w:numPr>
        <w:spacing w:after="60" w:line="268"/>
      </w:pPr>
      <w:r>
        <w:t xml:space="preserve">Right-click any field → Apply as Filter / Prepare as Filter to build expressions without memorizing field names.</w:t>
      </w:r>
    </w:p>
    <w:p>
      <w:pPr>
        <w:pStyle w:val="ListParagraph"/>
        <w:numPr>
          <w:ilvl w:val="0"/>
          <w:numId w:val="2"/>
        </w:numPr>
        <w:spacing w:after="60" w:line="268"/>
      </w:pPr>
      <w:r>
        <w:t xml:space="preserve">Analyze → Display Filter Expression opens a guided builder listing every field, its type, and valid values.</w:t>
      </w:r>
    </w:p>
    <w:p>
      <w:pPr>
        <w:pStyle w:val="ListParagraph"/>
        <w:numPr>
          <w:ilvl w:val="0"/>
          <w:numId w:val="2"/>
        </w:numPr>
        <w:spacing w:after="60" w:line="268"/>
      </w:pPr>
      <w:r>
        <w:t xml:space="preserve">Filter buttons (the “+” on the filter bar) save one-click filters into your profile.</w:t>
      </w:r>
    </w:p>
    <w:p>
      <w:r>
        <w:br w:type="page"/>
      </w:r>
    </w:p>
    <w:p>
      <w:pPr>
        <w:pStyle w:val="Heading1"/>
      </w:pPr>
      <w:r>
        <w:t xml:space="preserve">6. Layer 2: Ethernet, ARP &amp; VLANs</w:t>
      </w:r>
    </w:p>
    <w:p>
      <w:pPr>
        <w:pStyle w:val="Heading2"/>
      </w:pPr>
      <w:r>
        <w:t xml:space="preserve">6.1 The Ethernet II Frame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FB3C8" w:sz="1"/>
              <w:left w:val="single" w:color="9FB3C8" w:sz="1"/>
              <w:bottom w:val="single" w:color="9FB3C8" w:sz="1"/>
              <w:right w:val="single" w:color="9FB3C8" w:sz="1"/>
            </w:tcBorders>
            <w:shd w:fill="F4F6F8" w:val="clear"/>
            <w:tcMar>
              <w:top w:type="dxa" w:w="120"/>
              <w:left w:type="dxa" w:w="160"/>
              <w:bottom w:type="dxa" w:w="120"/>
              <w:right w:type="dxa" w:w="160"/>
            </w:tcMar>
          </w:tcPr>
          <w:p>
            <w:pPr>
              <w:spacing w:after="0" w:line="240"/>
            </w:pPr>
            <w:r>
              <w:rPr>
                <w:rFonts w:ascii="Consolas" w:cs="Consolas" w:eastAsia="Consolas" w:hAnsi="Consolas"/>
                <w:color w:val="1A2332"/>
                <w:sz w:val="18"/>
                <w:szCs w:val="18"/>
              </w:rPr>
              <w:t xml:space="preserve">+-------------------+-------------------+-----------+----------------+--------+</w:t>
            </w:r>
          </w:p>
          <w:p>
            <w:pPr>
              <w:spacing w:after="0" w:line="240"/>
            </w:pPr>
            <w:r>
              <w:rPr>
                <w:rFonts w:ascii="Consolas" w:cs="Consolas" w:eastAsia="Consolas" w:hAnsi="Consolas"/>
                <w:color w:val="1A2332"/>
                <w:sz w:val="18"/>
                <w:szCs w:val="18"/>
              </w:rPr>
              <w:t xml:space="preserve">| Dest MAC (6)      | Source MAC (6)    | Type (2)  | Payload (46-1500) | FCS(4)|</w:t>
            </w:r>
          </w:p>
          <w:p>
            <w:pPr>
              <w:spacing w:after="0" w:line="240"/>
            </w:pPr>
            <w:r>
              <w:rPr>
                <w:rFonts w:ascii="Consolas" w:cs="Consolas" w:eastAsia="Consolas" w:hAnsi="Consolas"/>
                <w:color w:val="1A2332"/>
                <w:sz w:val="18"/>
                <w:szCs w:val="18"/>
              </w:rPr>
              <w:t xml:space="preserve">+-------------------+-------------------+-----------+----------------+--------+</w:t>
            </w:r>
          </w:p>
          <w:p>
            <w:pPr>
              <w:spacing w:after="0" w:line="240"/>
            </w:pPr>
            <w:r>
              <w:rPr>
                <w:rFonts w:ascii="Consolas" w:cs="Consolas" w:eastAsia="Consolas" w:hAnsi="Consolas"/>
                <w:color w:val="1A2332"/>
                <w:sz w:val="18"/>
                <w:szCs w:val="18"/>
              </w:rPr>
              <w:t xml:space="preserve"> </w:t>
            </w:r>
          </w:p>
          <w:p>
            <w:pPr>
              <w:spacing w:after="0" w:line="240"/>
            </w:pPr>
            <w:r>
              <w:rPr>
                <w:rFonts w:ascii="Consolas" w:cs="Consolas" w:eastAsia="Consolas" w:hAnsi="Consolas"/>
                <w:color w:val="1A2332"/>
                <w:sz w:val="18"/>
                <w:szCs w:val="18"/>
              </w:rPr>
              <w:t xml:space="preserve">EtherType: 0x0800 = IPv4   0x0806 = ARP   0x86DD = IPv6   0x8100 = 802.1Q VLAN</w:t>
            </w:r>
          </w:p>
        </w:tc>
      </w:tr>
    </w:tbl>
    <w:p>
      <w:pPr>
        <w:pStyle w:val="ListParagraph"/>
        <w:numPr>
          <w:ilvl w:val="0"/>
          <w:numId w:val="2"/>
        </w:numPr>
        <w:spacing w:after="60" w:line="268"/>
      </w:pPr>
      <w:r>
        <w:t xml:space="preserve">The 7-byte preamble + 1-byte SFD and the inter-frame gap are handled by hardware and are not part of the captured frame.</w:t>
      </w:r>
    </w:p>
    <w:p>
      <w:pPr>
        <w:pStyle w:val="ListParagraph"/>
        <w:numPr>
          <w:ilvl w:val="0"/>
          <w:numId w:val="2"/>
        </w:numPr>
        <w:spacing w:after="60" w:line="268"/>
      </w:pPr>
      <w:r>
        <w:rPr>
          <w:b/>
          <w:bCs/>
        </w:rPr>
        <w:t xml:space="preserve">FCS</w:t>
      </w:r>
      <w:r>
        <w:t xml:space="preserve"> (frame check sequence) is a CRC-32 trailer. Many NICs strip it before handing the frame to the capture stack, so Wireshark often doesn't show it.</w:t>
      </w:r>
    </w:p>
    <w:p>
      <w:pPr>
        <w:pStyle w:val="ListParagraph"/>
        <w:numPr>
          <w:ilvl w:val="0"/>
          <w:numId w:val="2"/>
        </w:numPr>
        <w:spacing w:after="60" w:line="268"/>
      </w:pPr>
      <w:r>
        <w:rPr>
          <w:b/>
          <w:bCs/>
        </w:rPr>
        <w:t xml:space="preserve">Minimum payload</w:t>
      </w:r>
      <w:r>
        <w:t xml:space="preserve"> is 46 bytes; shorter payloads are padded. A frame under 64 bytes total on the wire is a </w:t>
      </w:r>
      <w:r>
        <w:rPr>
          <w:b/>
          <w:bCs/>
        </w:rPr>
        <w:t xml:space="preserve">runt</w:t>
      </w:r>
      <w:r>
        <w:t xml:space="preserve">; over the max is a </w:t>
      </w:r>
      <w:r>
        <w:rPr>
          <w:b/>
          <w:bCs/>
        </w:rPr>
        <w:t xml:space="preserve">giant</w:t>
      </w:r>
      <w:r>
        <w:t xml:space="preserve">/jumbo.</w:t>
      </w:r>
    </w:p>
    <w:p>
      <w:pPr>
        <w:pStyle w:val="Heading2"/>
      </w:pPr>
      <w:r>
        <w:t xml:space="preserve">6.2 ARP (Address Resolution Protocol)</w:t>
      </w:r>
    </w:p>
    <w:p>
      <w:pPr>
        <w:spacing w:after="120" w:line="276"/>
      </w:pPr>
      <w:r>
        <w:t xml:space="preserve">ARP maps an IPv4 address to a MAC on the local segment. It is the classic “who-has” / “is-at” exchange.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700"/>
        <w:gridCol w:w="3060"/>
      </w:tblGrid>
      <w:tr>
        <w:trPr>
          <w:tblHeader/>
        </w:trPr>
        <w:tc>
          <w:tcPr>
            <w:tcW w:type="dxa" w:w="1600"/>
            <w:tcBorders>
              <w:top w:val="single" w:color="154360" w:sz="1"/>
              <w:left w:val="single" w:color="154360" w:sz="1"/>
              <w:bottom w:val="single" w:color="154360" w:sz="1"/>
              <w:right w:val="single" w:color="154360" w:sz="1"/>
            </w:tcBorders>
            <w:shd w:fill="0B6E99" w:val="clear"/>
            <w:tcMar>
              <w:top w:type="dxa" w:w="80"/>
              <w:left w:type="dxa" w:w="110"/>
              <w:bottom w:type="dxa" w:w="80"/>
              <w:right w:type="dxa" w:w="110"/>
            </w:tcMar>
            <w:vAlign w:val="center"/>
          </w:tcPr>
          <w:p>
            <w:pPr>
              <w:spacing w:after="0" w:line="252"/>
            </w:pPr>
            <w:r>
              <w:rPr>
                <w:b/>
                <w:bCs/>
                <w:color w:val="FFFFFF"/>
                <w:sz w:val="20"/>
                <w:szCs w:val="20"/>
              </w:rPr>
              <w:t xml:space="preserve">Step</w:t>
            </w:r>
          </w:p>
        </w:tc>
        <w:tc>
          <w:tcPr>
            <w:tcW w:type="dxa" w:w="4700"/>
            <w:tcBorders>
              <w:top w:val="single" w:color="154360" w:sz="1"/>
              <w:left w:val="single" w:color="154360" w:sz="1"/>
              <w:bottom w:val="single" w:color="154360" w:sz="1"/>
              <w:right w:val="single" w:color="154360" w:sz="1"/>
            </w:tcBorders>
            <w:shd w:fill="0B6E99" w:val="clear"/>
            <w:tcMar>
              <w:top w:type="dxa" w:w="80"/>
              <w:left w:type="dxa" w:w="110"/>
              <w:bottom w:type="dxa" w:w="80"/>
              <w:right w:type="dxa" w:w="110"/>
            </w:tcMar>
            <w:vAlign w:val="center"/>
          </w:tcPr>
          <w:p>
            <w:pPr>
              <w:spacing w:after="0" w:line="252"/>
            </w:pPr>
            <w:r>
              <w:rPr>
                <w:b/>
                <w:bCs/>
                <w:color w:val="FFFFFF"/>
                <w:sz w:val="20"/>
                <w:szCs w:val="20"/>
              </w:rPr>
              <w:t xml:space="preserve">Frame</w:t>
            </w:r>
          </w:p>
        </w:tc>
        <w:tc>
          <w:tcPr>
            <w:tcW w:type="dxa" w:w="3060"/>
            <w:tcBorders>
              <w:top w:val="single" w:color="154360" w:sz="1"/>
              <w:left w:val="single" w:color="154360" w:sz="1"/>
              <w:bottom w:val="single" w:color="154360" w:sz="1"/>
              <w:right w:val="single" w:color="154360" w:sz="1"/>
            </w:tcBorders>
            <w:shd w:fill="0B6E99" w:val="clear"/>
            <w:tcMar>
              <w:top w:type="dxa" w:w="80"/>
              <w:left w:type="dxa" w:w="110"/>
              <w:bottom w:type="dxa" w:w="80"/>
              <w:right w:type="dxa" w:w="110"/>
            </w:tcMar>
            <w:vAlign w:val="center"/>
          </w:tcPr>
          <w:p>
            <w:pPr>
              <w:spacing w:after="0" w:line="252"/>
            </w:pPr>
            <w:r>
              <w:rPr>
                <w:b/>
                <w:bCs/>
                <w:color w:val="FFFFFF"/>
                <w:sz w:val="20"/>
                <w:szCs w:val="20"/>
              </w:rPr>
              <w:t xml:space="preserve">Addressing</w:t>
            </w:r>
          </w:p>
        </w:tc>
      </w:tr>
      <w:tr>
        <w:tc>
          <w:tcPr>
            <w:tcW w:type="dxa" w:w="1600"/>
            <w:tcBorders>
              <w:top w:val="single" w:color="9FB3C8" w:sz="1"/>
              <w:left w:val="single" w:color="9FB3C8" w:sz="1"/>
              <w:bottom w:val="single" w:color="9FB3C8" w:sz="1"/>
              <w:right w:val="single" w:color="9FB3C8" w:sz="1"/>
            </w:tcBorders>
            <w:shd w:fill="FFFFFF" w:val="clear"/>
            <w:tcMar>
              <w:top w:type="dxa" w:w="70"/>
              <w:left w:type="dxa" w:w="110"/>
              <w:bottom w:type="dxa" w:w="70"/>
              <w:right w:type="dxa" w:w="110"/>
            </w:tcMar>
            <w:vAlign w:val="center"/>
          </w:tcPr>
          <w:p>
            <w:pPr>
              <w:spacing w:after="0" w:line="252"/>
            </w:pPr>
            <w:r>
              <w:rPr>
                <w:sz w:val="20"/>
                <w:szCs w:val="20"/>
              </w:rPr>
              <w:t xml:space="preserve">Request</w:t>
            </w:r>
          </w:p>
        </w:tc>
        <w:tc>
          <w:tcPr>
            <w:tcW w:type="dxa" w:w="4700"/>
            <w:tcBorders>
              <w:top w:val="single" w:color="9FB3C8" w:sz="1"/>
              <w:left w:val="single" w:color="9FB3C8" w:sz="1"/>
              <w:bottom w:val="single" w:color="9FB3C8" w:sz="1"/>
              <w:right w:val="single" w:color="9FB3C8" w:sz="1"/>
            </w:tcBorders>
            <w:shd w:fill="FFFFFF" w:val="clear"/>
            <w:tcMar>
              <w:top w:type="dxa" w:w="70"/>
              <w:left w:type="dxa" w:w="110"/>
              <w:bottom w:type="dxa" w:w="70"/>
              <w:right w:type="dxa" w:w="110"/>
            </w:tcMar>
            <w:vAlign w:val="center"/>
          </w:tcPr>
          <w:p>
            <w:pPr>
              <w:spacing w:after="0" w:line="252"/>
            </w:pPr>
            <w:r>
              <w:rPr>
                <w:sz w:val="20"/>
                <w:szCs w:val="20"/>
              </w:rPr>
              <w:t xml:space="preserve">“Who has 10.0.0.1? Tell 10.0.0.5”</w:t>
            </w:r>
          </w:p>
        </w:tc>
        <w:tc>
          <w:tcPr>
            <w:tcW w:type="dxa" w:w="3060"/>
            <w:tcBorders>
              <w:top w:val="single" w:color="9FB3C8" w:sz="1"/>
              <w:left w:val="single" w:color="9FB3C8" w:sz="1"/>
              <w:bottom w:val="single" w:color="9FB3C8" w:sz="1"/>
              <w:right w:val="single" w:color="9FB3C8" w:sz="1"/>
            </w:tcBorders>
            <w:shd w:fill="FFFFFF" w:val="clear"/>
            <w:tcMar>
              <w:top w:type="dxa" w:w="70"/>
              <w:left w:type="dxa" w:w="110"/>
              <w:bottom w:type="dxa" w:w="70"/>
              <w:right w:type="dxa" w:w="110"/>
            </w:tcMar>
            <w:vAlign w:val="center"/>
          </w:tcPr>
          <w:p>
            <w:pPr>
              <w:spacing w:after="0" w:line="252"/>
            </w:pPr>
            <w:r>
              <w:rPr>
                <w:sz w:val="20"/>
                <w:szCs w:val="20"/>
              </w:rPr>
              <w:t xml:space="preserve">Broadcast to ff:ff:ff:ff:ff:ff</w:t>
            </w:r>
          </w:p>
        </w:tc>
      </w:tr>
      <w:tr>
        <w:tc>
          <w:tcPr>
            <w:tcW w:type="dxa" w:w="1600"/>
            <w:tcBorders>
              <w:top w:val="single" w:color="9FB3C8" w:sz="1"/>
              <w:left w:val="single" w:color="9FB3C8" w:sz="1"/>
              <w:bottom w:val="single" w:color="9FB3C8" w:sz="1"/>
              <w:right w:val="single" w:color="9FB3C8" w:sz="1"/>
            </w:tcBorders>
            <w:shd w:fill="EAF1F6" w:val="clear"/>
            <w:tcMar>
              <w:top w:type="dxa" w:w="70"/>
              <w:left w:type="dxa" w:w="110"/>
              <w:bottom w:type="dxa" w:w="70"/>
              <w:right w:type="dxa" w:w="110"/>
            </w:tcMar>
            <w:vAlign w:val="center"/>
          </w:tcPr>
          <w:p>
            <w:pPr>
              <w:spacing w:after="0" w:line="252"/>
            </w:pPr>
            <w:r>
              <w:rPr>
                <w:sz w:val="20"/>
                <w:szCs w:val="20"/>
              </w:rPr>
              <w:t xml:space="preserve">Reply</w:t>
            </w:r>
          </w:p>
        </w:tc>
        <w:tc>
          <w:tcPr>
            <w:tcW w:type="dxa" w:w="4700"/>
            <w:tcBorders>
              <w:top w:val="single" w:color="9FB3C8" w:sz="1"/>
              <w:left w:val="single" w:color="9FB3C8" w:sz="1"/>
              <w:bottom w:val="single" w:color="9FB3C8" w:sz="1"/>
              <w:right w:val="single" w:color="9FB3C8" w:sz="1"/>
            </w:tcBorders>
            <w:shd w:fill="EAF1F6" w:val="clear"/>
            <w:tcMar>
              <w:top w:type="dxa" w:w="70"/>
              <w:left w:type="dxa" w:w="110"/>
              <w:bottom w:type="dxa" w:w="70"/>
              <w:right w:type="dxa" w:w="110"/>
            </w:tcMar>
            <w:vAlign w:val="center"/>
          </w:tcPr>
          <w:p>
            <w:pPr>
              <w:spacing w:after="0" w:line="252"/>
            </w:pPr>
            <w:r>
              <w:rPr>
                <w:sz w:val="20"/>
                <w:szCs w:val="20"/>
              </w:rPr>
              <w:t xml:space="preserve">“10.0.0.1 is at 00:1a:...”</w:t>
            </w:r>
          </w:p>
        </w:tc>
        <w:tc>
          <w:tcPr>
            <w:tcW w:type="dxa" w:w="3060"/>
            <w:tcBorders>
              <w:top w:val="single" w:color="9FB3C8" w:sz="1"/>
              <w:left w:val="single" w:color="9FB3C8" w:sz="1"/>
              <w:bottom w:val="single" w:color="9FB3C8" w:sz="1"/>
              <w:right w:val="single" w:color="9FB3C8" w:sz="1"/>
            </w:tcBorders>
            <w:shd w:fill="EAF1F6" w:val="clear"/>
            <w:tcMar>
              <w:top w:type="dxa" w:w="70"/>
              <w:left w:type="dxa" w:w="110"/>
              <w:bottom w:type="dxa" w:w="70"/>
              <w:right w:type="dxa" w:w="110"/>
            </w:tcMar>
            <w:vAlign w:val="center"/>
          </w:tcPr>
          <w:p>
            <w:pPr>
              <w:spacing w:after="0" w:line="252"/>
            </w:pPr>
            <w:r>
              <w:rPr>
                <w:sz w:val="20"/>
                <w:szCs w:val="20"/>
              </w:rPr>
              <w:t xml:space="preserve">Unicast back to requester</w:t>
            </w:r>
          </w:p>
        </w:tc>
      </w:tr>
      <w:tr>
        <w:tc>
          <w:tcPr>
            <w:tcW w:type="dxa" w:w="1600"/>
            <w:tcBorders>
              <w:top w:val="single" w:color="9FB3C8" w:sz="1"/>
              <w:left w:val="single" w:color="9FB3C8" w:sz="1"/>
              <w:bottom w:val="single" w:color="9FB3C8" w:sz="1"/>
              <w:right w:val="single" w:color="9FB3C8" w:sz="1"/>
            </w:tcBorders>
            <w:shd w:fill="FFFFFF" w:val="clear"/>
            <w:tcMar>
              <w:top w:type="dxa" w:w="70"/>
              <w:left w:type="dxa" w:w="110"/>
              <w:bottom w:type="dxa" w:w="70"/>
              <w:right w:type="dxa" w:w="110"/>
            </w:tcMar>
            <w:vAlign w:val="center"/>
          </w:tcPr>
          <w:p>
            <w:pPr>
              <w:spacing w:after="0" w:line="252"/>
            </w:pPr>
            <w:r>
              <w:rPr>
                <w:sz w:val="20"/>
                <w:szCs w:val="20"/>
              </w:rPr>
              <w:t xml:space="preserve">Gratuitous</w:t>
            </w:r>
          </w:p>
        </w:tc>
        <w:tc>
          <w:tcPr>
            <w:tcW w:type="dxa" w:w="4700"/>
            <w:tcBorders>
              <w:top w:val="single" w:color="9FB3C8" w:sz="1"/>
              <w:left w:val="single" w:color="9FB3C8" w:sz="1"/>
              <w:bottom w:val="single" w:color="9FB3C8" w:sz="1"/>
              <w:right w:val="single" w:color="9FB3C8" w:sz="1"/>
            </w:tcBorders>
            <w:shd w:fill="FFFFFF" w:val="clear"/>
            <w:tcMar>
              <w:top w:type="dxa" w:w="70"/>
              <w:left w:type="dxa" w:w="110"/>
              <w:bottom w:type="dxa" w:w="70"/>
              <w:right w:type="dxa" w:w="110"/>
            </w:tcMar>
            <w:vAlign w:val="center"/>
          </w:tcPr>
          <w:p>
            <w:pPr>
              <w:spacing w:after="0" w:line="252"/>
            </w:pPr>
            <w:r>
              <w:rPr>
                <w:sz w:val="20"/>
                <w:szCs w:val="20"/>
              </w:rPr>
              <w:t xml:space="preserve">Announce own IP→MAC unsolicited</w:t>
            </w:r>
          </w:p>
        </w:tc>
        <w:tc>
          <w:tcPr>
            <w:tcW w:type="dxa" w:w="3060"/>
            <w:tcBorders>
              <w:top w:val="single" w:color="9FB3C8" w:sz="1"/>
              <w:left w:val="single" w:color="9FB3C8" w:sz="1"/>
              <w:bottom w:val="single" w:color="9FB3C8" w:sz="1"/>
              <w:right w:val="single" w:color="9FB3C8" w:sz="1"/>
            </w:tcBorders>
            <w:shd w:fill="FFFFFF" w:val="clear"/>
            <w:tcMar>
              <w:top w:type="dxa" w:w="70"/>
              <w:left w:type="dxa" w:w="110"/>
              <w:bottom w:type="dxa" w:w="70"/>
              <w:right w:type="dxa" w:w="110"/>
            </w:tcMar>
            <w:vAlign w:val="center"/>
          </w:tcPr>
          <w:p>
            <w:pPr>
              <w:spacing w:after="0" w:line="252"/>
            </w:pPr>
            <w:r>
              <w:rPr>
                <w:sz w:val="20"/>
                <w:szCs w:val="20"/>
              </w:rPr>
              <w:t xml:space="preserve">Updates neighbors / detects conflicts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4360" w:sz="1"/>
              <w:left w:val="single" w:color="154360" w:sz="18"/>
              <w:bottom w:val="single" w:color="154360" w:sz="1"/>
              <w:right w:val="single" w:color="154360" w:sz="1"/>
            </w:tcBorders>
            <w:shd w:fill="EDEFF7" w:val="clear"/>
            <w:tcMar>
              <w:top w:type="dxa" w:w="120"/>
              <w:left w:type="dxa" w:w="180"/>
              <w:bottom w:type="dxa" w:w="120"/>
              <w:right w:type="dxa" w:w="160"/>
            </w:tcMar>
          </w:tcPr>
          <w:p>
            <w:pPr>
              <w:spacing w:after="60"/>
            </w:pPr>
            <w:r>
              <w:rPr>
                <w:b/>
                <w:bCs/>
                <w:color w:val="154360"/>
                <w:sz w:val="20"/>
                <w:szCs w:val="20"/>
              </w:rPr>
              <w:t xml:space="preserve">EXAM FOCUS</w:t>
            </w:r>
          </w:p>
          <w:p>
            <w:pPr>
              <w:spacing w:after="40" w:line="264"/>
            </w:pPr>
            <w:r>
              <w:rPr>
                <w:sz w:val="21"/>
                <w:szCs w:val="21"/>
              </w:rPr>
              <w:t xml:space="preserve">Symptoms to recognize: a flood of ARP requests with no replies suggests the target is down or wrong-subnet. </w:t>
            </w:r>
            <w:r>
              <w:rPr>
                <w:b/>
                <w:bCs/>
                <w:sz w:val="21"/>
                <w:szCs w:val="21"/>
              </w:rPr>
              <w:t xml:space="preserve">Duplicate-address detected</w:t>
            </w:r>
            <w:r>
              <w:rPr>
                <w:sz w:val="21"/>
                <w:szCs w:val="21"/>
              </w:rPr>
              <w:t xml:space="preserve"> in the Info column (two MACs claiming one IP) points to a misconfiguration or </w:t>
            </w:r>
            <w:r>
              <w:rPr>
                <w:b/>
                <w:bCs/>
                <w:sz w:val="21"/>
                <w:szCs w:val="21"/>
              </w:rPr>
              <w:t xml:space="preserve">ARP spoofing</w:t>
            </w:r>
            <w:r>
              <w:rPr>
                <w:sz w:val="21"/>
                <w:szCs w:val="21"/>
              </w:rPr>
              <w:t xml:space="preserve">. Filter with </w:t>
            </w:r>
            <w:r>
              <w:rPr>
                <w:rFonts w:ascii="Consolas" w:cs="Consolas" w:eastAsia="Consolas" w:hAnsi="Consolas"/>
                <w:sz w:val="20"/>
                <w:szCs w:val="20"/>
              </w:rPr>
              <w:t xml:space="preserve">arp.duplicate-address-detected</w:t>
            </w:r>
            <w:r>
              <w:rPr>
                <w:sz w:val="21"/>
                <w:szCs w:val="21"/>
              </w:rPr>
              <w:t xml:space="preserve">.</w:t>
            </w:r>
          </w:p>
        </w:tc>
      </w:tr>
    </w:tbl>
    <w:p>
      <w:pPr>
        <w:pStyle w:val="Heading2"/>
      </w:pPr>
      <w:r>
        <w:t xml:space="preserve">6.3 VLAN Tagging (802.1Q)</w:t>
      </w:r>
    </w:p>
    <w:p>
      <w:pPr>
        <w:pStyle w:val="ListParagraph"/>
        <w:numPr>
          <w:ilvl w:val="0"/>
          <w:numId w:val="2"/>
        </w:numPr>
        <w:spacing w:after="60" w:line="268"/>
      </w:pPr>
      <w:r>
        <w:t xml:space="preserve">A 4-byte 802.1Q tag is inserted after the source MAC. It carries a 12-bit </w:t>
      </w:r>
      <w:r>
        <w:rPr>
          <w:b/>
          <w:bCs/>
        </w:rPr>
        <w:t xml:space="preserve">VLAN ID</w:t>
      </w:r>
      <w:r>
        <w:t xml:space="preserve"> (1–4094) and a 3-bit </w:t>
      </w:r>
      <w:r>
        <w:rPr>
          <w:b/>
          <w:bCs/>
        </w:rPr>
        <w:t xml:space="preserve">priority (PCP/CoS)</w:t>
      </w:r>
      <w:r>
        <w:t xml:space="preserve"> field.</w:t>
      </w:r>
    </w:p>
    <w:p>
      <w:pPr>
        <w:pStyle w:val="ListParagraph"/>
        <w:numPr>
          <w:ilvl w:val="0"/>
          <w:numId w:val="2"/>
        </w:numPr>
        <w:spacing w:after="60" w:line="268"/>
      </w:pPr>
      <w:r>
        <w:t xml:space="preserve">Filter on VLAN with </w:t>
      </w:r>
      <w:r>
        <w:rPr>
          <w:rFonts w:ascii="Consolas" w:cs="Consolas" w:eastAsia="Consolas" w:hAnsi="Consolas"/>
          <w:sz w:val="20"/>
          <w:szCs w:val="20"/>
        </w:rPr>
        <w:t xml:space="preserve">vlan.id == 20</w:t>
      </w:r>
      <w:r>
        <w:t xml:space="preserve">. Double tagging (QinQ) stacks two tags (802.1ad).</w:t>
      </w:r>
    </w:p>
    <w:p>
      <w:r>
        <w:br w:type="page"/>
      </w:r>
    </w:p>
    <w:p>
      <w:pPr>
        <w:pStyle w:val="Heading1"/>
      </w:pPr>
      <w:r>
        <w:t xml:space="preserve">7. Layer 3: IPv4, IPv6 &amp; ICMP</w:t>
      </w:r>
    </w:p>
    <w:p>
      <w:pPr>
        <w:pStyle w:val="Heading2"/>
      </w:pPr>
      <w:r>
        <w:t xml:space="preserve">7.1 The IPv4 Header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5660"/>
      </w:tblGrid>
      <w:tr>
        <w:trPr>
          <w:tblHeader/>
        </w:trPr>
        <w:tc>
          <w:tcPr>
            <w:tcW w:type="dxa" w:w="2200"/>
            <w:tcBorders>
              <w:top w:val="single" w:color="154360" w:sz="1"/>
              <w:left w:val="single" w:color="154360" w:sz="1"/>
              <w:bottom w:val="single" w:color="154360" w:sz="1"/>
              <w:right w:val="single" w:color="154360" w:sz="1"/>
            </w:tcBorders>
            <w:shd w:fill="0B6E99" w:val="clear"/>
            <w:tcMar>
              <w:top w:type="dxa" w:w="80"/>
              <w:left w:type="dxa" w:w="110"/>
              <w:bottom w:type="dxa" w:w="80"/>
              <w:right w:type="dxa" w:w="110"/>
            </w:tcMar>
            <w:vAlign w:val="center"/>
          </w:tcPr>
          <w:p>
            <w:pPr>
              <w:spacing w:after="0" w:line="252"/>
            </w:pPr>
            <w:r>
              <w:rPr>
                <w:b/>
                <w:bCs/>
                <w:color w:val="FFFFFF"/>
                <w:sz w:val="20"/>
                <w:szCs w:val="20"/>
              </w:rPr>
              <w:t xml:space="preserve">Field</w:t>
            </w:r>
          </w:p>
        </w:tc>
        <w:tc>
          <w:tcPr>
            <w:tcW w:type="dxa" w:w="1500"/>
            <w:tcBorders>
              <w:top w:val="single" w:color="154360" w:sz="1"/>
              <w:left w:val="single" w:color="154360" w:sz="1"/>
              <w:bottom w:val="single" w:color="154360" w:sz="1"/>
              <w:right w:val="single" w:color="154360" w:sz="1"/>
            </w:tcBorders>
            <w:shd w:fill="0B6E99" w:val="clear"/>
            <w:tcMar>
              <w:top w:type="dxa" w:w="80"/>
              <w:left w:type="dxa" w:w="110"/>
              <w:bottom w:type="dxa" w:w="80"/>
              <w:right w:type="dxa" w:w="110"/>
            </w:tcMar>
            <w:vAlign w:val="center"/>
          </w:tcPr>
          <w:p>
            <w:pPr>
              <w:spacing w:after="0" w:line="252"/>
            </w:pPr>
            <w:r>
              <w:rPr>
                <w:b/>
                <w:bCs/>
                <w:color w:val="FFFFFF"/>
                <w:sz w:val="20"/>
                <w:szCs w:val="20"/>
              </w:rPr>
              <w:t xml:space="preserve">Size</w:t>
            </w:r>
          </w:p>
        </w:tc>
        <w:tc>
          <w:tcPr>
            <w:tcW w:type="dxa" w:w="5660"/>
            <w:tcBorders>
              <w:top w:val="single" w:color="154360" w:sz="1"/>
              <w:left w:val="single" w:color="154360" w:sz="1"/>
              <w:bottom w:val="single" w:color="154360" w:sz="1"/>
              <w:right w:val="single" w:color="154360" w:sz="1"/>
            </w:tcBorders>
            <w:shd w:fill="0B6E99" w:val="clear"/>
            <w:tcMar>
              <w:top w:type="dxa" w:w="80"/>
              <w:left w:type="dxa" w:w="110"/>
              <w:bottom w:type="dxa" w:w="80"/>
              <w:right w:type="dxa" w:w="110"/>
            </w:tcMar>
            <w:vAlign w:val="center"/>
          </w:tcPr>
          <w:p>
            <w:pPr>
              <w:spacing w:after="0" w:line="252"/>
            </w:pPr>
            <w:r>
              <w:rPr>
                <w:b/>
                <w:bCs/>
                <w:color w:val="FFFFFF"/>
                <w:sz w:val="20"/>
                <w:szCs w:val="20"/>
              </w:rPr>
              <w:t xml:space="preserve">What to watch</w:t>
            </w:r>
          </w:p>
        </w:tc>
      </w:tr>
      <w:tr>
        <w:tc>
          <w:tcPr>
            <w:tcW w:type="dxa" w:w="2200"/>
            <w:tcBorders>
              <w:top w:val="single" w:color="9FB3C8" w:sz="1"/>
              <w:left w:val="single" w:color="9FB3C8" w:sz="1"/>
              <w:bottom w:val="single" w:color="9FB3C8" w:sz="1"/>
              <w:right w:val="single" w:color="9FB3C8" w:sz="1"/>
            </w:tcBorders>
            <w:shd w:fill="FFFFFF" w:val="clear"/>
            <w:tcMar>
              <w:top w:type="dxa" w:w="70"/>
              <w:left w:type="dxa" w:w="110"/>
              <w:bottom w:type="dxa" w:w="70"/>
              <w:right w:type="dxa" w:w="110"/>
            </w:tcMar>
            <w:vAlign w:val="center"/>
          </w:tcPr>
          <w:p>
            <w:pPr>
              <w:spacing w:after="0" w:line="252"/>
            </w:pPr>
            <w:r>
              <w:rPr>
                <w:sz w:val="20"/>
                <w:szCs w:val="20"/>
              </w:rPr>
              <w:t xml:space="preserve">Version / IHL</w:t>
            </w:r>
          </w:p>
        </w:tc>
        <w:tc>
          <w:tcPr>
            <w:tcW w:type="dxa" w:w="1500"/>
            <w:tcBorders>
              <w:top w:val="single" w:color="9FB3C8" w:sz="1"/>
              <w:left w:val="single" w:color="9FB3C8" w:sz="1"/>
              <w:bottom w:val="single" w:color="9FB3C8" w:sz="1"/>
              <w:right w:val="single" w:color="9FB3C8" w:sz="1"/>
            </w:tcBorders>
            <w:shd w:fill="FFFFFF" w:val="clear"/>
            <w:tcMar>
              <w:top w:type="dxa" w:w="70"/>
              <w:left w:type="dxa" w:w="110"/>
              <w:bottom w:type="dxa" w:w="70"/>
              <w:right w:type="dxa" w:w="110"/>
            </w:tcMar>
            <w:vAlign w:val="center"/>
          </w:tcPr>
          <w:p>
            <w:pPr>
              <w:spacing w:after="0" w:line="252"/>
            </w:pPr>
            <w:r>
              <w:rPr>
                <w:sz w:val="20"/>
                <w:szCs w:val="20"/>
              </w:rPr>
              <w:t xml:space="preserve">4 / 4 bits</w:t>
            </w:r>
          </w:p>
        </w:tc>
        <w:tc>
          <w:tcPr>
            <w:tcW w:type="dxa" w:w="5660"/>
            <w:tcBorders>
              <w:top w:val="single" w:color="9FB3C8" w:sz="1"/>
              <w:left w:val="single" w:color="9FB3C8" w:sz="1"/>
              <w:bottom w:val="single" w:color="9FB3C8" w:sz="1"/>
              <w:right w:val="single" w:color="9FB3C8" w:sz="1"/>
            </w:tcBorders>
            <w:shd w:fill="FFFFFF" w:val="clear"/>
            <w:tcMar>
              <w:top w:type="dxa" w:w="70"/>
              <w:left w:type="dxa" w:w="110"/>
              <w:bottom w:type="dxa" w:w="70"/>
              <w:right w:type="dxa" w:w="110"/>
            </w:tcMar>
            <w:vAlign w:val="center"/>
          </w:tcPr>
          <w:p>
            <w:pPr>
              <w:spacing w:after="0" w:line="252"/>
            </w:pPr>
            <w:r>
              <w:rPr>
                <w:sz w:val="20"/>
                <w:szCs w:val="20"/>
              </w:rPr>
              <w:t xml:space="preserve">Version=4; IHL in 32-bit words (5 = 20 bytes, no options)</w:t>
            </w:r>
          </w:p>
        </w:tc>
      </w:tr>
      <w:tr>
        <w:tc>
          <w:tcPr>
            <w:tcW w:type="dxa" w:w="2200"/>
            <w:tcBorders>
              <w:top w:val="single" w:color="9FB3C8" w:sz="1"/>
              <w:left w:val="single" w:color="9FB3C8" w:sz="1"/>
              <w:bottom w:val="single" w:color="9FB3C8" w:sz="1"/>
              <w:right w:val="single" w:color="9FB3C8" w:sz="1"/>
            </w:tcBorders>
            <w:shd w:fill="EAF1F6" w:val="clear"/>
            <w:tcMar>
              <w:top w:type="dxa" w:w="70"/>
              <w:left w:type="dxa" w:w="110"/>
              <w:bottom w:type="dxa" w:w="70"/>
              <w:right w:type="dxa" w:w="110"/>
            </w:tcMar>
            <w:vAlign w:val="center"/>
          </w:tcPr>
          <w:p>
            <w:pPr>
              <w:spacing w:after="0" w:line="252"/>
            </w:pPr>
            <w:r>
              <w:rPr>
                <w:sz w:val="20"/>
                <w:szCs w:val="20"/>
              </w:rPr>
              <w:t xml:space="preserve">DSCP / ECN</w:t>
            </w:r>
          </w:p>
        </w:tc>
        <w:tc>
          <w:tcPr>
            <w:tcW w:type="dxa" w:w="1500"/>
            <w:tcBorders>
              <w:top w:val="single" w:color="9FB3C8" w:sz="1"/>
              <w:left w:val="single" w:color="9FB3C8" w:sz="1"/>
              <w:bottom w:val="single" w:color="9FB3C8" w:sz="1"/>
              <w:right w:val="single" w:color="9FB3C8" w:sz="1"/>
            </w:tcBorders>
            <w:shd w:fill="EAF1F6" w:val="clear"/>
            <w:tcMar>
              <w:top w:type="dxa" w:w="70"/>
              <w:left w:type="dxa" w:w="110"/>
              <w:bottom w:type="dxa" w:w="70"/>
              <w:right w:type="dxa" w:w="110"/>
            </w:tcMar>
            <w:vAlign w:val="center"/>
          </w:tcPr>
          <w:p>
            <w:pPr>
              <w:spacing w:after="0" w:line="252"/>
            </w:pPr>
            <w:r>
              <w:rPr>
                <w:sz w:val="20"/>
                <w:szCs w:val="20"/>
              </w:rPr>
              <w:t xml:space="preserve">6 / 2 bits</w:t>
            </w:r>
          </w:p>
        </w:tc>
        <w:tc>
          <w:tcPr>
            <w:tcW w:type="dxa" w:w="5660"/>
            <w:tcBorders>
              <w:top w:val="single" w:color="9FB3C8" w:sz="1"/>
              <w:left w:val="single" w:color="9FB3C8" w:sz="1"/>
              <w:bottom w:val="single" w:color="9FB3C8" w:sz="1"/>
              <w:right w:val="single" w:color="9FB3C8" w:sz="1"/>
            </w:tcBorders>
            <w:shd w:fill="EAF1F6" w:val="clear"/>
            <w:tcMar>
              <w:top w:type="dxa" w:w="70"/>
              <w:left w:type="dxa" w:w="110"/>
              <w:bottom w:type="dxa" w:w="70"/>
              <w:right w:type="dxa" w:w="110"/>
            </w:tcMar>
            <w:vAlign w:val="center"/>
          </w:tcPr>
          <w:p>
            <w:pPr>
              <w:spacing w:after="0" w:line="252"/>
            </w:pPr>
            <w:r>
              <w:rPr>
                <w:sz w:val="20"/>
                <w:szCs w:val="20"/>
              </w:rPr>
              <w:t xml:space="preserve">QoS marking; ECN for congestion signaling</w:t>
            </w:r>
          </w:p>
        </w:tc>
      </w:tr>
      <w:tr>
        <w:tc>
          <w:tcPr>
            <w:tcW w:type="dxa" w:w="2200"/>
            <w:tcBorders>
              <w:top w:val="single" w:color="9FB3C8" w:sz="1"/>
              <w:left w:val="single" w:color="9FB3C8" w:sz="1"/>
              <w:bottom w:val="single" w:color="9FB3C8" w:sz="1"/>
              <w:right w:val="single" w:color="9FB3C8" w:sz="1"/>
            </w:tcBorders>
            <w:shd w:fill="FFFFFF" w:val="clear"/>
            <w:tcMar>
              <w:top w:type="dxa" w:w="70"/>
              <w:left w:type="dxa" w:w="110"/>
              <w:bottom w:type="dxa" w:w="70"/>
              <w:right w:type="dxa" w:w="110"/>
            </w:tcMar>
            <w:vAlign w:val="center"/>
          </w:tcPr>
          <w:p>
            <w:pPr>
              <w:spacing w:after="0" w:line="252"/>
            </w:pPr>
            <w:r>
              <w:rPr>
                <w:sz w:val="20"/>
                <w:szCs w:val="20"/>
              </w:rPr>
              <w:t xml:space="preserve">Total Length</w:t>
            </w:r>
          </w:p>
        </w:tc>
        <w:tc>
          <w:tcPr>
            <w:tcW w:type="dxa" w:w="1500"/>
            <w:tcBorders>
              <w:top w:val="single" w:color="9FB3C8" w:sz="1"/>
              <w:left w:val="single" w:color="9FB3C8" w:sz="1"/>
              <w:bottom w:val="single" w:color="9FB3C8" w:sz="1"/>
              <w:right w:val="single" w:color="9FB3C8" w:sz="1"/>
            </w:tcBorders>
            <w:shd w:fill="FFFFFF" w:val="clear"/>
            <w:tcMar>
              <w:top w:type="dxa" w:w="70"/>
              <w:left w:type="dxa" w:w="110"/>
              <w:bottom w:type="dxa" w:w="70"/>
              <w:right w:type="dxa" w:w="110"/>
            </w:tcMar>
            <w:vAlign w:val="center"/>
          </w:tcPr>
          <w:p>
            <w:pPr>
              <w:spacing w:after="0" w:line="252"/>
            </w:pPr>
            <w:r>
              <w:rPr>
                <w:sz w:val="20"/>
                <w:szCs w:val="20"/>
              </w:rPr>
              <w:t xml:space="preserve">16 bits</w:t>
            </w:r>
          </w:p>
        </w:tc>
        <w:tc>
          <w:tcPr>
            <w:tcW w:type="dxa" w:w="5660"/>
            <w:tcBorders>
              <w:top w:val="single" w:color="9FB3C8" w:sz="1"/>
              <w:left w:val="single" w:color="9FB3C8" w:sz="1"/>
              <w:bottom w:val="single" w:color="9FB3C8" w:sz="1"/>
              <w:right w:val="single" w:color="9FB3C8" w:sz="1"/>
            </w:tcBorders>
            <w:shd w:fill="FFFFFF" w:val="clear"/>
            <w:tcMar>
              <w:top w:type="dxa" w:w="70"/>
              <w:left w:type="dxa" w:w="110"/>
              <w:bottom w:type="dxa" w:w="70"/>
              <w:right w:type="dxa" w:w="110"/>
            </w:tcMar>
            <w:vAlign w:val="center"/>
          </w:tcPr>
          <w:p>
            <w:pPr>
              <w:spacing w:after="0" w:line="252"/>
            </w:pPr>
            <w:r>
              <w:rPr>
                <w:sz w:val="20"/>
                <w:szCs w:val="20"/>
              </w:rPr>
              <w:t xml:space="preserve">Whole packet incl. header</w:t>
            </w:r>
          </w:p>
        </w:tc>
      </w:tr>
      <w:tr>
        <w:tc>
          <w:tcPr>
            <w:tcW w:type="dxa" w:w="2200"/>
            <w:tcBorders>
              <w:top w:val="single" w:color="9FB3C8" w:sz="1"/>
              <w:left w:val="single" w:color="9FB3C8" w:sz="1"/>
              <w:bottom w:val="single" w:color="9FB3C8" w:sz="1"/>
              <w:right w:val="single" w:color="9FB3C8" w:sz="1"/>
            </w:tcBorders>
            <w:shd w:fill="EAF1F6" w:val="clear"/>
            <w:tcMar>
              <w:top w:type="dxa" w:w="70"/>
              <w:left w:type="dxa" w:w="110"/>
              <w:bottom w:type="dxa" w:w="70"/>
              <w:right w:type="dxa" w:w="110"/>
            </w:tcMar>
            <w:vAlign w:val="center"/>
          </w:tcPr>
          <w:p>
            <w:pPr>
              <w:spacing w:after="0" w:line="252"/>
            </w:pPr>
            <w:r>
              <w:rPr>
                <w:sz w:val="20"/>
                <w:szCs w:val="20"/>
              </w:rPr>
              <w:t xml:space="preserve">Identification</w:t>
            </w:r>
          </w:p>
        </w:tc>
        <w:tc>
          <w:tcPr>
            <w:tcW w:type="dxa" w:w="1500"/>
            <w:tcBorders>
              <w:top w:val="single" w:color="9FB3C8" w:sz="1"/>
              <w:left w:val="single" w:color="9FB3C8" w:sz="1"/>
              <w:bottom w:val="single" w:color="9FB3C8" w:sz="1"/>
              <w:right w:val="single" w:color="9FB3C8" w:sz="1"/>
            </w:tcBorders>
            <w:shd w:fill="EAF1F6" w:val="clear"/>
            <w:tcMar>
              <w:top w:type="dxa" w:w="70"/>
              <w:left w:type="dxa" w:w="110"/>
              <w:bottom w:type="dxa" w:w="70"/>
              <w:right w:type="dxa" w:w="110"/>
            </w:tcMar>
            <w:vAlign w:val="center"/>
          </w:tcPr>
          <w:p>
            <w:pPr>
              <w:spacing w:after="0" w:line="252"/>
            </w:pPr>
            <w:r>
              <w:rPr>
                <w:sz w:val="20"/>
                <w:szCs w:val="20"/>
              </w:rPr>
              <w:t xml:space="preserve">16 bits</w:t>
            </w:r>
          </w:p>
        </w:tc>
        <w:tc>
          <w:tcPr>
            <w:tcW w:type="dxa" w:w="5660"/>
            <w:tcBorders>
              <w:top w:val="single" w:color="9FB3C8" w:sz="1"/>
              <w:left w:val="single" w:color="9FB3C8" w:sz="1"/>
              <w:bottom w:val="single" w:color="9FB3C8" w:sz="1"/>
              <w:right w:val="single" w:color="9FB3C8" w:sz="1"/>
            </w:tcBorders>
            <w:shd w:fill="EAF1F6" w:val="clear"/>
            <w:tcMar>
              <w:top w:type="dxa" w:w="70"/>
              <w:left w:type="dxa" w:w="110"/>
              <w:bottom w:type="dxa" w:w="70"/>
              <w:right w:type="dxa" w:w="110"/>
            </w:tcMar>
            <w:vAlign w:val="center"/>
          </w:tcPr>
          <w:p>
            <w:pPr>
              <w:spacing w:after="0" w:line="252"/>
            </w:pPr>
            <w:r>
              <w:rPr>
                <w:sz w:val="20"/>
                <w:szCs w:val="20"/>
              </w:rPr>
              <w:t xml:space="preserve">Groups fragments of one datagram</w:t>
            </w:r>
          </w:p>
        </w:tc>
      </w:tr>
      <w:tr>
        <w:tc>
          <w:tcPr>
            <w:tcW w:type="dxa" w:w="2200"/>
            <w:tcBorders>
              <w:top w:val="single" w:color="9FB3C8" w:sz="1"/>
              <w:left w:val="single" w:color="9FB3C8" w:sz="1"/>
              <w:bottom w:val="single" w:color="9FB3C8" w:sz="1"/>
              <w:right w:val="single" w:color="9FB3C8" w:sz="1"/>
            </w:tcBorders>
            <w:shd w:fill="FFFFFF" w:val="clear"/>
            <w:tcMar>
              <w:top w:type="dxa" w:w="70"/>
              <w:left w:type="dxa" w:w="110"/>
              <w:bottom w:type="dxa" w:w="70"/>
              <w:right w:type="dxa" w:w="110"/>
            </w:tcMar>
            <w:vAlign w:val="center"/>
          </w:tcPr>
          <w:p>
            <w:pPr>
              <w:spacing w:after="0" w:line="252"/>
            </w:pPr>
            <w:r>
              <w:rPr>
                <w:sz w:val="20"/>
                <w:szCs w:val="20"/>
              </w:rPr>
              <w:t xml:space="preserve">Flags / Frag Offset</w:t>
            </w:r>
          </w:p>
        </w:tc>
        <w:tc>
          <w:tcPr>
            <w:tcW w:type="dxa" w:w="1500"/>
            <w:tcBorders>
              <w:top w:val="single" w:color="9FB3C8" w:sz="1"/>
              <w:left w:val="single" w:color="9FB3C8" w:sz="1"/>
              <w:bottom w:val="single" w:color="9FB3C8" w:sz="1"/>
              <w:right w:val="single" w:color="9FB3C8" w:sz="1"/>
            </w:tcBorders>
            <w:shd w:fill="FFFFFF" w:val="clear"/>
            <w:tcMar>
              <w:top w:type="dxa" w:w="70"/>
              <w:left w:type="dxa" w:w="110"/>
              <w:bottom w:type="dxa" w:w="70"/>
              <w:right w:type="dxa" w:w="110"/>
            </w:tcMar>
            <w:vAlign w:val="center"/>
          </w:tcPr>
          <w:p>
            <w:pPr>
              <w:spacing w:after="0" w:line="252"/>
            </w:pPr>
            <w:r>
              <w:rPr>
                <w:sz w:val="20"/>
                <w:szCs w:val="20"/>
              </w:rPr>
              <w:t xml:space="preserve">3 / 13 bits</w:t>
            </w:r>
          </w:p>
        </w:tc>
        <w:tc>
          <w:tcPr>
            <w:tcW w:type="dxa" w:w="5660"/>
            <w:tcBorders>
              <w:top w:val="single" w:color="9FB3C8" w:sz="1"/>
              <w:left w:val="single" w:color="9FB3C8" w:sz="1"/>
              <w:bottom w:val="single" w:color="9FB3C8" w:sz="1"/>
              <w:right w:val="single" w:color="9FB3C8" w:sz="1"/>
            </w:tcBorders>
            <w:shd w:fill="FFFFFF" w:val="clear"/>
            <w:tcMar>
              <w:top w:type="dxa" w:w="70"/>
              <w:left w:type="dxa" w:w="110"/>
              <w:bottom w:type="dxa" w:w="70"/>
              <w:right w:type="dxa" w:w="110"/>
            </w:tcMar>
            <w:vAlign w:val="center"/>
          </w:tcPr>
          <w:p>
            <w:pPr>
              <w:spacing w:after="0" w:line="252"/>
            </w:pPr>
            <w:r>
              <w:rPr>
                <w:sz w:val="20"/>
                <w:szCs w:val="20"/>
              </w:rPr>
              <w:t xml:space="preserve">DF (don't fragment), MF (more fragments)</w:t>
            </w:r>
          </w:p>
        </w:tc>
      </w:tr>
      <w:tr>
        <w:tc>
          <w:tcPr>
            <w:tcW w:type="dxa" w:w="2200"/>
            <w:tcBorders>
              <w:top w:val="single" w:color="9FB3C8" w:sz="1"/>
              <w:left w:val="single" w:color="9FB3C8" w:sz="1"/>
              <w:bottom w:val="single" w:color="9FB3C8" w:sz="1"/>
              <w:right w:val="single" w:color="9FB3C8" w:sz="1"/>
            </w:tcBorders>
            <w:shd w:fill="EAF1F6" w:val="clear"/>
            <w:tcMar>
              <w:top w:type="dxa" w:w="70"/>
              <w:left w:type="dxa" w:w="110"/>
              <w:bottom w:type="dxa" w:w="70"/>
              <w:right w:type="dxa" w:w="110"/>
            </w:tcMar>
            <w:vAlign w:val="center"/>
          </w:tcPr>
          <w:p>
            <w:pPr>
              <w:spacing w:after="0" w:line="252"/>
            </w:pPr>
            <w:r>
              <w:rPr>
                <w:sz w:val="20"/>
                <w:szCs w:val="20"/>
              </w:rPr>
              <w:t xml:space="preserve">TTL</w:t>
            </w:r>
          </w:p>
        </w:tc>
        <w:tc>
          <w:tcPr>
            <w:tcW w:type="dxa" w:w="1500"/>
            <w:tcBorders>
              <w:top w:val="single" w:color="9FB3C8" w:sz="1"/>
              <w:left w:val="single" w:color="9FB3C8" w:sz="1"/>
              <w:bottom w:val="single" w:color="9FB3C8" w:sz="1"/>
              <w:right w:val="single" w:color="9FB3C8" w:sz="1"/>
            </w:tcBorders>
            <w:shd w:fill="EAF1F6" w:val="clear"/>
            <w:tcMar>
              <w:top w:type="dxa" w:w="70"/>
              <w:left w:type="dxa" w:w="110"/>
              <w:bottom w:type="dxa" w:w="70"/>
              <w:right w:type="dxa" w:w="110"/>
            </w:tcMar>
            <w:vAlign w:val="center"/>
          </w:tcPr>
          <w:p>
            <w:pPr>
              <w:spacing w:after="0" w:line="252"/>
            </w:pPr>
            <w:r>
              <w:rPr>
                <w:sz w:val="20"/>
                <w:szCs w:val="20"/>
              </w:rPr>
              <w:t xml:space="preserve">8 bits</w:t>
            </w:r>
          </w:p>
        </w:tc>
        <w:tc>
          <w:tcPr>
            <w:tcW w:type="dxa" w:w="5660"/>
            <w:tcBorders>
              <w:top w:val="single" w:color="9FB3C8" w:sz="1"/>
              <w:left w:val="single" w:color="9FB3C8" w:sz="1"/>
              <w:bottom w:val="single" w:color="9FB3C8" w:sz="1"/>
              <w:right w:val="single" w:color="9FB3C8" w:sz="1"/>
            </w:tcBorders>
            <w:shd w:fill="EAF1F6" w:val="clear"/>
            <w:tcMar>
              <w:top w:type="dxa" w:w="70"/>
              <w:left w:type="dxa" w:w="110"/>
              <w:bottom w:type="dxa" w:w="70"/>
              <w:right w:type="dxa" w:w="110"/>
            </w:tcMar>
            <w:vAlign w:val="center"/>
          </w:tcPr>
          <w:p>
            <w:pPr>
              <w:spacing w:after="0" w:line="252"/>
            </w:pPr>
            <w:r>
              <w:rPr>
                <w:sz w:val="20"/>
                <w:szCs w:val="20"/>
              </w:rPr>
              <w:t xml:space="preserve">Decremented per hop; 0 → ICMP time exceeded</w:t>
            </w:r>
          </w:p>
        </w:tc>
      </w:tr>
      <w:tr>
        <w:tc>
          <w:tcPr>
            <w:tcW w:type="dxa" w:w="2200"/>
            <w:tcBorders>
              <w:top w:val="single" w:color="9FB3C8" w:sz="1"/>
              <w:left w:val="single" w:color="9FB3C8" w:sz="1"/>
              <w:bottom w:val="single" w:color="9FB3C8" w:sz="1"/>
              <w:right w:val="single" w:color="9FB3C8" w:sz="1"/>
            </w:tcBorders>
            <w:shd w:fill="FFFFFF" w:val="clear"/>
            <w:tcMar>
              <w:top w:type="dxa" w:w="70"/>
              <w:left w:type="dxa" w:w="110"/>
              <w:bottom w:type="dxa" w:w="70"/>
              <w:right w:type="dxa" w:w="110"/>
            </w:tcMar>
            <w:vAlign w:val="center"/>
          </w:tcPr>
          <w:p>
            <w:pPr>
              <w:spacing w:after="0" w:line="252"/>
            </w:pPr>
            <w:r>
              <w:rPr>
                <w:sz w:val="20"/>
                <w:szCs w:val="20"/>
              </w:rPr>
              <w:t xml:space="preserve">Protocol</w:t>
            </w:r>
          </w:p>
        </w:tc>
        <w:tc>
          <w:tcPr>
            <w:tcW w:type="dxa" w:w="1500"/>
            <w:tcBorders>
              <w:top w:val="single" w:color="9FB3C8" w:sz="1"/>
              <w:left w:val="single" w:color="9FB3C8" w:sz="1"/>
              <w:bottom w:val="single" w:color="9FB3C8" w:sz="1"/>
              <w:right w:val="single" w:color="9FB3C8" w:sz="1"/>
            </w:tcBorders>
            <w:shd w:fill="FFFFFF" w:val="clear"/>
            <w:tcMar>
              <w:top w:type="dxa" w:w="70"/>
              <w:left w:type="dxa" w:w="110"/>
              <w:bottom w:type="dxa" w:w="70"/>
              <w:right w:type="dxa" w:w="110"/>
            </w:tcMar>
            <w:vAlign w:val="center"/>
          </w:tcPr>
          <w:p>
            <w:pPr>
              <w:spacing w:after="0" w:line="252"/>
            </w:pPr>
            <w:r>
              <w:rPr>
                <w:sz w:val="20"/>
                <w:szCs w:val="20"/>
              </w:rPr>
              <w:t xml:space="preserve">8 bits</w:t>
            </w:r>
          </w:p>
        </w:tc>
        <w:tc>
          <w:tcPr>
            <w:tcW w:type="dxa" w:w="5660"/>
            <w:tcBorders>
              <w:top w:val="single" w:color="9FB3C8" w:sz="1"/>
              <w:left w:val="single" w:color="9FB3C8" w:sz="1"/>
              <w:bottom w:val="single" w:color="9FB3C8" w:sz="1"/>
              <w:right w:val="single" w:color="9FB3C8" w:sz="1"/>
            </w:tcBorders>
            <w:shd w:fill="FFFFFF" w:val="clear"/>
            <w:tcMar>
              <w:top w:type="dxa" w:w="70"/>
              <w:left w:type="dxa" w:w="110"/>
              <w:bottom w:type="dxa" w:w="70"/>
              <w:right w:type="dxa" w:w="110"/>
            </w:tcMar>
            <w:vAlign w:val="center"/>
          </w:tcPr>
          <w:p>
            <w:pPr>
              <w:spacing w:after="0" w:line="252"/>
            </w:pPr>
            <w:r>
              <w:rPr>
                <w:sz w:val="20"/>
                <w:szCs w:val="20"/>
              </w:rPr>
              <w:t xml:space="preserve">1=ICMP, 6=TCP, 17=UDP</w:t>
            </w:r>
          </w:p>
        </w:tc>
      </w:tr>
      <w:tr>
        <w:tc>
          <w:tcPr>
            <w:tcW w:type="dxa" w:w="2200"/>
            <w:tcBorders>
              <w:top w:val="single" w:color="9FB3C8" w:sz="1"/>
              <w:left w:val="single" w:color="9FB3C8" w:sz="1"/>
              <w:bottom w:val="single" w:color="9FB3C8" w:sz="1"/>
              <w:right w:val="single" w:color="9FB3C8" w:sz="1"/>
            </w:tcBorders>
            <w:shd w:fill="EAF1F6" w:val="clear"/>
            <w:tcMar>
              <w:top w:type="dxa" w:w="70"/>
              <w:left w:type="dxa" w:w="110"/>
              <w:bottom w:type="dxa" w:w="70"/>
              <w:right w:type="dxa" w:w="110"/>
            </w:tcMar>
            <w:vAlign w:val="center"/>
          </w:tcPr>
          <w:p>
            <w:pPr>
              <w:spacing w:after="0" w:line="252"/>
            </w:pPr>
            <w:r>
              <w:rPr>
                <w:sz w:val="20"/>
                <w:szCs w:val="20"/>
              </w:rPr>
              <w:t xml:space="preserve">Header Checksum</w:t>
            </w:r>
          </w:p>
        </w:tc>
        <w:tc>
          <w:tcPr>
            <w:tcW w:type="dxa" w:w="1500"/>
            <w:tcBorders>
              <w:top w:val="single" w:color="9FB3C8" w:sz="1"/>
              <w:left w:val="single" w:color="9FB3C8" w:sz="1"/>
              <w:bottom w:val="single" w:color="9FB3C8" w:sz="1"/>
              <w:right w:val="single" w:color="9FB3C8" w:sz="1"/>
            </w:tcBorders>
            <w:shd w:fill="EAF1F6" w:val="clear"/>
            <w:tcMar>
              <w:top w:type="dxa" w:w="70"/>
              <w:left w:type="dxa" w:w="110"/>
              <w:bottom w:type="dxa" w:w="70"/>
              <w:right w:type="dxa" w:w="110"/>
            </w:tcMar>
            <w:vAlign w:val="center"/>
          </w:tcPr>
          <w:p>
            <w:pPr>
              <w:spacing w:after="0" w:line="252"/>
            </w:pPr>
            <w:r>
              <w:rPr>
                <w:sz w:val="20"/>
                <w:szCs w:val="20"/>
              </w:rPr>
              <w:t xml:space="preserve">16 bits</w:t>
            </w:r>
          </w:p>
        </w:tc>
        <w:tc>
          <w:tcPr>
            <w:tcW w:type="dxa" w:w="5660"/>
            <w:tcBorders>
              <w:top w:val="single" w:color="9FB3C8" w:sz="1"/>
              <w:left w:val="single" w:color="9FB3C8" w:sz="1"/>
              <w:bottom w:val="single" w:color="9FB3C8" w:sz="1"/>
              <w:right w:val="single" w:color="9FB3C8" w:sz="1"/>
            </w:tcBorders>
            <w:shd w:fill="EAF1F6" w:val="clear"/>
            <w:tcMar>
              <w:top w:type="dxa" w:w="70"/>
              <w:left w:type="dxa" w:w="110"/>
              <w:bottom w:type="dxa" w:w="70"/>
              <w:right w:type="dxa" w:w="110"/>
            </w:tcMar>
            <w:vAlign w:val="center"/>
          </w:tcPr>
          <w:p>
            <w:pPr>
              <w:spacing w:after="0" w:line="252"/>
            </w:pPr>
            <w:r>
              <w:rPr>
                <w:sz w:val="20"/>
                <w:szCs w:val="20"/>
              </w:rPr>
              <w:t xml:space="preserve">Covers header only</w:t>
            </w:r>
          </w:p>
        </w:tc>
      </w:tr>
      <w:tr>
        <w:tc>
          <w:tcPr>
            <w:tcW w:type="dxa" w:w="2200"/>
            <w:tcBorders>
              <w:top w:val="single" w:color="9FB3C8" w:sz="1"/>
              <w:left w:val="single" w:color="9FB3C8" w:sz="1"/>
              <w:bottom w:val="single" w:color="9FB3C8" w:sz="1"/>
              <w:right w:val="single" w:color="9FB3C8" w:sz="1"/>
            </w:tcBorders>
            <w:shd w:fill="FFFFFF" w:val="clear"/>
            <w:tcMar>
              <w:top w:type="dxa" w:w="70"/>
              <w:left w:type="dxa" w:w="110"/>
              <w:bottom w:type="dxa" w:w="70"/>
              <w:right w:type="dxa" w:w="110"/>
            </w:tcMar>
            <w:vAlign w:val="center"/>
          </w:tcPr>
          <w:p>
            <w:pPr>
              <w:spacing w:after="0" w:line="252"/>
            </w:pPr>
            <w:r>
              <w:rPr>
                <w:sz w:val="20"/>
                <w:szCs w:val="20"/>
              </w:rPr>
              <w:t xml:space="preserve">Source / Dest IP</w:t>
            </w:r>
          </w:p>
        </w:tc>
        <w:tc>
          <w:tcPr>
            <w:tcW w:type="dxa" w:w="1500"/>
            <w:tcBorders>
              <w:top w:val="single" w:color="9FB3C8" w:sz="1"/>
              <w:left w:val="single" w:color="9FB3C8" w:sz="1"/>
              <w:bottom w:val="single" w:color="9FB3C8" w:sz="1"/>
              <w:right w:val="single" w:color="9FB3C8" w:sz="1"/>
            </w:tcBorders>
            <w:shd w:fill="FFFFFF" w:val="clear"/>
            <w:tcMar>
              <w:top w:type="dxa" w:w="70"/>
              <w:left w:type="dxa" w:w="110"/>
              <w:bottom w:type="dxa" w:w="70"/>
              <w:right w:type="dxa" w:w="110"/>
            </w:tcMar>
            <w:vAlign w:val="center"/>
          </w:tcPr>
          <w:p>
            <w:pPr>
              <w:spacing w:after="0" w:line="252"/>
            </w:pPr>
            <w:r>
              <w:rPr>
                <w:sz w:val="20"/>
                <w:szCs w:val="20"/>
              </w:rPr>
              <w:t xml:space="preserve">32 bits each</w:t>
            </w:r>
          </w:p>
        </w:tc>
        <w:tc>
          <w:tcPr>
            <w:tcW w:type="dxa" w:w="5660"/>
            <w:tcBorders>
              <w:top w:val="single" w:color="9FB3C8" w:sz="1"/>
              <w:left w:val="single" w:color="9FB3C8" w:sz="1"/>
              <w:bottom w:val="single" w:color="9FB3C8" w:sz="1"/>
              <w:right w:val="single" w:color="9FB3C8" w:sz="1"/>
            </w:tcBorders>
            <w:shd w:fill="FFFFFF" w:val="clear"/>
            <w:tcMar>
              <w:top w:type="dxa" w:w="70"/>
              <w:left w:type="dxa" w:w="110"/>
              <w:bottom w:type="dxa" w:w="70"/>
              <w:right w:type="dxa" w:w="110"/>
            </w:tcMar>
            <w:vAlign w:val="center"/>
          </w:tcPr>
          <w:p>
            <w:pPr>
              <w:spacing w:after="0" w:line="252"/>
            </w:pPr>
            <w:r>
              <w:rPr>
                <w:sz w:val="20"/>
                <w:szCs w:val="20"/>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5631" w:sz="1"/>
              <w:left w:val="single" w:color="1E5631" w:sz="18"/>
              <w:bottom w:val="single" w:color="1E5631" w:sz="1"/>
              <w:right w:val="single" w:color="1E5631" w:sz="1"/>
            </w:tcBorders>
            <w:shd w:fill="E8F3EC" w:val="clear"/>
            <w:tcMar>
              <w:top w:type="dxa" w:w="120"/>
              <w:left w:type="dxa" w:w="180"/>
              <w:bottom w:type="dxa" w:w="120"/>
              <w:right w:type="dxa" w:w="160"/>
            </w:tcMar>
          </w:tcPr>
          <w:p>
            <w:pPr>
              <w:spacing w:after="60"/>
            </w:pPr>
            <w:r>
              <w:rPr>
                <w:b/>
                <w:bCs/>
                <w:color w:val="1E5631"/>
                <w:sz w:val="20"/>
                <w:szCs w:val="20"/>
              </w:rPr>
              <w:t xml:space="preserve">TIP</w:t>
            </w:r>
          </w:p>
          <w:p>
            <w:pPr>
              <w:spacing w:after="40" w:line="264"/>
            </w:pPr>
            <w:r>
              <w:rPr>
                <w:sz w:val="21"/>
                <w:szCs w:val="21"/>
              </w:rPr>
              <w:t xml:space="preserve">Fragmentation clues: </w:t>
            </w:r>
            <w:r>
              <w:rPr>
                <w:rFonts w:ascii="Consolas" w:cs="Consolas" w:eastAsia="Consolas" w:hAnsi="Consolas"/>
                <w:sz w:val="20"/>
                <w:szCs w:val="20"/>
              </w:rPr>
              <w:t xml:space="preserve">ip.flags.mf == 1</w:t>
            </w:r>
            <w:r>
              <w:rPr>
                <w:sz w:val="21"/>
                <w:szCs w:val="21"/>
              </w:rPr>
              <w:t xml:space="preserve"> or a non-zero </w:t>
            </w:r>
            <w:r>
              <w:rPr>
                <w:rFonts w:ascii="Consolas" w:cs="Consolas" w:eastAsia="Consolas" w:hAnsi="Consolas"/>
                <w:sz w:val="20"/>
                <w:szCs w:val="20"/>
              </w:rPr>
              <w:t xml:space="preserve">ip.frag_offset</w:t>
            </w:r>
            <w:r>
              <w:rPr>
                <w:sz w:val="21"/>
                <w:szCs w:val="21"/>
              </w:rPr>
              <w:t xml:space="preserve"> means fragmentation is occurring — often a sign of an MTU problem. A </w:t>
            </w:r>
            <w:r>
              <w:rPr>
                <w:b/>
                <w:bCs/>
                <w:sz w:val="21"/>
                <w:szCs w:val="21"/>
              </w:rPr>
              <w:t xml:space="preserve">Don't Fragment</w:t>
            </w:r>
            <w:r>
              <w:rPr>
                <w:sz w:val="21"/>
                <w:szCs w:val="21"/>
              </w:rPr>
              <w:t xml:space="preserve"> packet that's too large triggers ICMP “fragmentation needed,” central to Path MTU Discovery.</w:t>
            </w:r>
          </w:p>
        </w:tc>
      </w:tr>
    </w:tbl>
    <w:p>
      <w:pPr>
        <w:pStyle w:val="Heading2"/>
      </w:pPr>
      <w:r>
        <w:t xml:space="preserve">7.2 ICMP &amp; ICMPv6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3600"/>
        <w:gridCol w:w="4460"/>
      </w:tblGrid>
      <w:tr>
        <w:trPr>
          <w:tblHeader/>
        </w:trPr>
        <w:tc>
          <w:tcPr>
            <w:tcW w:type="dxa" w:w="1300"/>
            <w:tcBorders>
              <w:top w:val="single" w:color="154360" w:sz="1"/>
              <w:left w:val="single" w:color="154360" w:sz="1"/>
              <w:bottom w:val="single" w:color="154360" w:sz="1"/>
              <w:right w:val="single" w:color="154360" w:sz="1"/>
            </w:tcBorders>
            <w:shd w:fill="0B6E99" w:val="clear"/>
            <w:tcMar>
              <w:top w:type="dxa" w:w="80"/>
              <w:left w:type="dxa" w:w="110"/>
              <w:bottom w:type="dxa" w:w="80"/>
              <w:right w:type="dxa" w:w="110"/>
            </w:tcMar>
            <w:vAlign w:val="center"/>
          </w:tcPr>
          <w:p>
            <w:pPr>
              <w:spacing w:after="0" w:line="252"/>
            </w:pPr>
            <w:r>
              <w:rPr>
                <w:b/>
                <w:bCs/>
                <w:color w:val="FFFFFF"/>
                <w:sz w:val="20"/>
                <w:szCs w:val="20"/>
              </w:rPr>
              <w:t xml:space="preserve">Type</w:t>
            </w:r>
          </w:p>
        </w:tc>
        <w:tc>
          <w:tcPr>
            <w:tcW w:type="dxa" w:w="3600"/>
            <w:tcBorders>
              <w:top w:val="single" w:color="154360" w:sz="1"/>
              <w:left w:val="single" w:color="154360" w:sz="1"/>
              <w:bottom w:val="single" w:color="154360" w:sz="1"/>
              <w:right w:val="single" w:color="154360" w:sz="1"/>
            </w:tcBorders>
            <w:shd w:fill="0B6E99" w:val="clear"/>
            <w:tcMar>
              <w:top w:type="dxa" w:w="80"/>
              <w:left w:type="dxa" w:w="110"/>
              <w:bottom w:type="dxa" w:w="80"/>
              <w:right w:type="dxa" w:w="110"/>
            </w:tcMar>
            <w:vAlign w:val="center"/>
          </w:tcPr>
          <w:p>
            <w:pPr>
              <w:spacing w:after="0" w:line="252"/>
            </w:pPr>
            <w:r>
              <w:rPr>
                <w:b/>
                <w:bCs/>
                <w:color w:val="FFFFFF"/>
                <w:sz w:val="20"/>
                <w:szCs w:val="20"/>
              </w:rPr>
              <w:t xml:space="preserve">Message</w:t>
            </w:r>
          </w:p>
        </w:tc>
        <w:tc>
          <w:tcPr>
            <w:tcW w:type="dxa" w:w="4460"/>
            <w:tcBorders>
              <w:top w:val="single" w:color="154360" w:sz="1"/>
              <w:left w:val="single" w:color="154360" w:sz="1"/>
              <w:bottom w:val="single" w:color="154360" w:sz="1"/>
              <w:right w:val="single" w:color="154360" w:sz="1"/>
            </w:tcBorders>
            <w:shd w:fill="0B6E99" w:val="clear"/>
            <w:tcMar>
              <w:top w:type="dxa" w:w="80"/>
              <w:left w:type="dxa" w:w="110"/>
              <w:bottom w:type="dxa" w:w="80"/>
              <w:right w:type="dxa" w:w="110"/>
            </w:tcMar>
            <w:vAlign w:val="center"/>
          </w:tcPr>
          <w:p>
            <w:pPr>
              <w:spacing w:after="0" w:line="252"/>
            </w:pPr>
            <w:r>
              <w:rPr>
                <w:b/>
                <w:bCs/>
                <w:color w:val="FFFFFF"/>
                <w:sz w:val="20"/>
                <w:szCs w:val="20"/>
              </w:rPr>
              <w:t xml:space="preserve">Use</w:t>
            </w:r>
          </w:p>
        </w:tc>
      </w:tr>
      <w:tr>
        <w:tc>
          <w:tcPr>
            <w:tcW w:type="dxa" w:w="1300"/>
            <w:tcBorders>
              <w:top w:val="single" w:color="9FB3C8" w:sz="1"/>
              <w:left w:val="single" w:color="9FB3C8" w:sz="1"/>
              <w:bottom w:val="single" w:color="9FB3C8" w:sz="1"/>
              <w:right w:val="single" w:color="9FB3C8" w:sz="1"/>
            </w:tcBorders>
            <w:shd w:fill="FFFFFF" w:val="clear"/>
            <w:tcMar>
              <w:top w:type="dxa" w:w="70"/>
              <w:left w:type="dxa" w:w="110"/>
              <w:bottom w:type="dxa" w:w="70"/>
              <w:right w:type="dxa" w:w="110"/>
            </w:tcMar>
            <w:vAlign w:val="center"/>
          </w:tcPr>
          <w:p>
            <w:pPr>
              <w:spacing w:after="0" w:line="252"/>
            </w:pPr>
            <w:r>
              <w:rPr>
                <w:sz w:val="20"/>
                <w:szCs w:val="20"/>
              </w:rPr>
              <w:t xml:space="preserve">0 / 8</w:t>
            </w:r>
          </w:p>
        </w:tc>
        <w:tc>
          <w:tcPr>
            <w:tcW w:type="dxa" w:w="3600"/>
            <w:tcBorders>
              <w:top w:val="single" w:color="9FB3C8" w:sz="1"/>
              <w:left w:val="single" w:color="9FB3C8" w:sz="1"/>
              <w:bottom w:val="single" w:color="9FB3C8" w:sz="1"/>
              <w:right w:val="single" w:color="9FB3C8" w:sz="1"/>
            </w:tcBorders>
            <w:shd w:fill="FFFFFF" w:val="clear"/>
            <w:tcMar>
              <w:top w:type="dxa" w:w="70"/>
              <w:left w:type="dxa" w:w="110"/>
              <w:bottom w:type="dxa" w:w="70"/>
              <w:right w:type="dxa" w:w="110"/>
            </w:tcMar>
            <w:vAlign w:val="center"/>
          </w:tcPr>
          <w:p>
            <w:pPr>
              <w:spacing w:after="0" w:line="252"/>
            </w:pPr>
            <w:r>
              <w:rPr>
                <w:sz w:val="20"/>
                <w:szCs w:val="20"/>
              </w:rPr>
              <w:t xml:space="preserve">Echo reply / request</w:t>
            </w:r>
          </w:p>
        </w:tc>
        <w:tc>
          <w:tcPr>
            <w:tcW w:type="dxa" w:w="4460"/>
            <w:tcBorders>
              <w:top w:val="single" w:color="9FB3C8" w:sz="1"/>
              <w:left w:val="single" w:color="9FB3C8" w:sz="1"/>
              <w:bottom w:val="single" w:color="9FB3C8" w:sz="1"/>
              <w:right w:val="single" w:color="9FB3C8" w:sz="1"/>
            </w:tcBorders>
            <w:shd w:fill="FFFFFF" w:val="clear"/>
            <w:tcMar>
              <w:top w:type="dxa" w:w="70"/>
              <w:left w:type="dxa" w:w="110"/>
              <w:bottom w:type="dxa" w:w="70"/>
              <w:right w:type="dxa" w:w="110"/>
            </w:tcMar>
            <w:vAlign w:val="center"/>
          </w:tcPr>
          <w:p>
            <w:pPr>
              <w:spacing w:after="0" w:line="252"/>
            </w:pPr>
            <w:r>
              <w:rPr>
                <w:sz w:val="20"/>
                <w:szCs w:val="20"/>
              </w:rPr>
              <w:t xml:space="preserve">ping</w:t>
            </w:r>
          </w:p>
        </w:tc>
      </w:tr>
      <w:tr>
        <w:tc>
          <w:tcPr>
            <w:tcW w:type="dxa" w:w="1300"/>
            <w:tcBorders>
              <w:top w:val="single" w:color="9FB3C8" w:sz="1"/>
              <w:left w:val="single" w:color="9FB3C8" w:sz="1"/>
              <w:bottom w:val="single" w:color="9FB3C8" w:sz="1"/>
              <w:right w:val="single" w:color="9FB3C8" w:sz="1"/>
            </w:tcBorders>
            <w:shd w:fill="EAF1F6" w:val="clear"/>
            <w:tcMar>
              <w:top w:type="dxa" w:w="70"/>
              <w:left w:type="dxa" w:w="110"/>
              <w:bottom w:type="dxa" w:w="70"/>
              <w:right w:type="dxa" w:w="110"/>
            </w:tcMar>
            <w:vAlign w:val="center"/>
          </w:tcPr>
          <w:p>
            <w:pPr>
              <w:spacing w:after="0" w:line="252"/>
            </w:pPr>
            <w:r>
              <w:rPr>
                <w:sz w:val="20"/>
                <w:szCs w:val="20"/>
              </w:rPr>
              <w:t xml:space="preserve">3</w:t>
            </w:r>
          </w:p>
        </w:tc>
        <w:tc>
          <w:tcPr>
            <w:tcW w:type="dxa" w:w="3600"/>
            <w:tcBorders>
              <w:top w:val="single" w:color="9FB3C8" w:sz="1"/>
              <w:left w:val="single" w:color="9FB3C8" w:sz="1"/>
              <w:bottom w:val="single" w:color="9FB3C8" w:sz="1"/>
              <w:right w:val="single" w:color="9FB3C8" w:sz="1"/>
            </w:tcBorders>
            <w:shd w:fill="EAF1F6" w:val="clear"/>
            <w:tcMar>
              <w:top w:type="dxa" w:w="70"/>
              <w:left w:type="dxa" w:w="110"/>
              <w:bottom w:type="dxa" w:w="70"/>
              <w:right w:type="dxa" w:w="110"/>
            </w:tcMar>
            <w:vAlign w:val="center"/>
          </w:tcPr>
          <w:p>
            <w:pPr>
              <w:spacing w:after="0" w:line="252"/>
            </w:pPr>
            <w:r>
              <w:rPr>
                <w:sz w:val="20"/>
                <w:szCs w:val="20"/>
              </w:rPr>
              <w:t xml:space="preserve">Destination unreachable</w:t>
            </w:r>
          </w:p>
        </w:tc>
        <w:tc>
          <w:tcPr>
            <w:tcW w:type="dxa" w:w="4460"/>
            <w:tcBorders>
              <w:top w:val="single" w:color="9FB3C8" w:sz="1"/>
              <w:left w:val="single" w:color="9FB3C8" w:sz="1"/>
              <w:bottom w:val="single" w:color="9FB3C8" w:sz="1"/>
              <w:right w:val="single" w:color="9FB3C8" w:sz="1"/>
            </w:tcBorders>
            <w:shd w:fill="EAF1F6" w:val="clear"/>
            <w:tcMar>
              <w:top w:type="dxa" w:w="70"/>
              <w:left w:type="dxa" w:w="110"/>
              <w:bottom w:type="dxa" w:w="70"/>
              <w:right w:type="dxa" w:w="110"/>
            </w:tcMar>
            <w:vAlign w:val="center"/>
          </w:tcPr>
          <w:p>
            <w:pPr>
              <w:spacing w:after="0" w:line="252"/>
            </w:pPr>
            <w:r>
              <w:rPr>
                <w:sz w:val="20"/>
                <w:szCs w:val="20"/>
              </w:rPr>
              <w:t xml:space="preserve">Code 4 = fragmentation needed (PMTUD)</w:t>
            </w:r>
          </w:p>
        </w:tc>
      </w:tr>
      <w:tr>
        <w:tc>
          <w:tcPr>
            <w:tcW w:type="dxa" w:w="1300"/>
            <w:tcBorders>
              <w:top w:val="single" w:color="9FB3C8" w:sz="1"/>
              <w:left w:val="single" w:color="9FB3C8" w:sz="1"/>
              <w:bottom w:val="single" w:color="9FB3C8" w:sz="1"/>
              <w:right w:val="single" w:color="9FB3C8" w:sz="1"/>
            </w:tcBorders>
            <w:shd w:fill="FFFFFF" w:val="clear"/>
            <w:tcMar>
              <w:top w:type="dxa" w:w="70"/>
              <w:left w:type="dxa" w:w="110"/>
              <w:bottom w:type="dxa" w:w="70"/>
              <w:right w:type="dxa" w:w="110"/>
            </w:tcMar>
            <w:vAlign w:val="center"/>
          </w:tcPr>
          <w:p>
            <w:pPr>
              <w:spacing w:after="0" w:line="252"/>
            </w:pPr>
            <w:r>
              <w:rPr>
                <w:sz w:val="20"/>
                <w:szCs w:val="20"/>
              </w:rPr>
              <w:t xml:space="preserve">5</w:t>
            </w:r>
          </w:p>
        </w:tc>
        <w:tc>
          <w:tcPr>
            <w:tcW w:type="dxa" w:w="3600"/>
            <w:tcBorders>
              <w:top w:val="single" w:color="9FB3C8" w:sz="1"/>
              <w:left w:val="single" w:color="9FB3C8" w:sz="1"/>
              <w:bottom w:val="single" w:color="9FB3C8" w:sz="1"/>
              <w:right w:val="single" w:color="9FB3C8" w:sz="1"/>
            </w:tcBorders>
            <w:shd w:fill="FFFFFF" w:val="clear"/>
            <w:tcMar>
              <w:top w:type="dxa" w:w="70"/>
              <w:left w:type="dxa" w:w="110"/>
              <w:bottom w:type="dxa" w:w="70"/>
              <w:right w:type="dxa" w:w="110"/>
            </w:tcMar>
            <w:vAlign w:val="center"/>
          </w:tcPr>
          <w:p>
            <w:pPr>
              <w:spacing w:after="0" w:line="252"/>
            </w:pPr>
            <w:r>
              <w:rPr>
                <w:sz w:val="20"/>
                <w:szCs w:val="20"/>
              </w:rPr>
              <w:t xml:space="preserve">Redirect</w:t>
            </w:r>
          </w:p>
        </w:tc>
        <w:tc>
          <w:tcPr>
            <w:tcW w:type="dxa" w:w="4460"/>
            <w:tcBorders>
              <w:top w:val="single" w:color="9FB3C8" w:sz="1"/>
              <w:left w:val="single" w:color="9FB3C8" w:sz="1"/>
              <w:bottom w:val="single" w:color="9FB3C8" w:sz="1"/>
              <w:right w:val="single" w:color="9FB3C8" w:sz="1"/>
            </w:tcBorders>
            <w:shd w:fill="FFFFFF" w:val="clear"/>
            <w:tcMar>
              <w:top w:type="dxa" w:w="70"/>
              <w:left w:type="dxa" w:w="110"/>
              <w:bottom w:type="dxa" w:w="70"/>
              <w:right w:type="dxa" w:w="110"/>
            </w:tcMar>
            <w:vAlign w:val="center"/>
          </w:tcPr>
          <w:p>
            <w:pPr>
              <w:spacing w:after="0" w:line="252"/>
            </w:pPr>
            <w:r>
              <w:rPr>
                <w:sz w:val="20"/>
                <w:szCs w:val="20"/>
              </w:rPr>
              <w:t xml:space="preserve">Better gateway advertised</w:t>
            </w:r>
          </w:p>
        </w:tc>
      </w:tr>
      <w:tr>
        <w:tc>
          <w:tcPr>
            <w:tcW w:type="dxa" w:w="1300"/>
            <w:tcBorders>
              <w:top w:val="single" w:color="9FB3C8" w:sz="1"/>
              <w:left w:val="single" w:color="9FB3C8" w:sz="1"/>
              <w:bottom w:val="single" w:color="9FB3C8" w:sz="1"/>
              <w:right w:val="single" w:color="9FB3C8" w:sz="1"/>
            </w:tcBorders>
            <w:shd w:fill="EAF1F6" w:val="clear"/>
            <w:tcMar>
              <w:top w:type="dxa" w:w="70"/>
              <w:left w:type="dxa" w:w="110"/>
              <w:bottom w:type="dxa" w:w="70"/>
              <w:right w:type="dxa" w:w="110"/>
            </w:tcMar>
            <w:vAlign w:val="center"/>
          </w:tcPr>
          <w:p>
            <w:pPr>
              <w:spacing w:after="0" w:line="252"/>
            </w:pPr>
            <w:r>
              <w:rPr>
                <w:sz w:val="20"/>
                <w:szCs w:val="20"/>
              </w:rPr>
              <w:t xml:space="preserve">11</w:t>
            </w:r>
          </w:p>
        </w:tc>
        <w:tc>
          <w:tcPr>
            <w:tcW w:type="dxa" w:w="3600"/>
            <w:tcBorders>
              <w:top w:val="single" w:color="9FB3C8" w:sz="1"/>
              <w:left w:val="single" w:color="9FB3C8" w:sz="1"/>
              <w:bottom w:val="single" w:color="9FB3C8" w:sz="1"/>
              <w:right w:val="single" w:color="9FB3C8" w:sz="1"/>
            </w:tcBorders>
            <w:shd w:fill="EAF1F6" w:val="clear"/>
            <w:tcMar>
              <w:top w:type="dxa" w:w="70"/>
              <w:left w:type="dxa" w:w="110"/>
              <w:bottom w:type="dxa" w:w="70"/>
              <w:right w:type="dxa" w:w="110"/>
            </w:tcMar>
            <w:vAlign w:val="center"/>
          </w:tcPr>
          <w:p>
            <w:pPr>
              <w:spacing w:after="0" w:line="252"/>
            </w:pPr>
            <w:r>
              <w:rPr>
                <w:sz w:val="20"/>
                <w:szCs w:val="20"/>
              </w:rPr>
              <w:t xml:space="preserve">Time exceeded</w:t>
            </w:r>
          </w:p>
        </w:tc>
        <w:tc>
          <w:tcPr>
            <w:tcW w:type="dxa" w:w="4460"/>
            <w:tcBorders>
              <w:top w:val="single" w:color="9FB3C8" w:sz="1"/>
              <w:left w:val="single" w:color="9FB3C8" w:sz="1"/>
              <w:bottom w:val="single" w:color="9FB3C8" w:sz="1"/>
              <w:right w:val="single" w:color="9FB3C8" w:sz="1"/>
            </w:tcBorders>
            <w:shd w:fill="EAF1F6" w:val="clear"/>
            <w:tcMar>
              <w:top w:type="dxa" w:w="70"/>
              <w:left w:type="dxa" w:w="110"/>
              <w:bottom w:type="dxa" w:w="70"/>
              <w:right w:type="dxa" w:w="110"/>
            </w:tcMar>
            <w:vAlign w:val="center"/>
          </w:tcPr>
          <w:p>
            <w:pPr>
              <w:spacing w:after="0" w:line="252"/>
            </w:pPr>
            <w:r>
              <w:rPr>
                <w:sz w:val="20"/>
                <w:szCs w:val="20"/>
              </w:rPr>
              <w:t xml:space="preserve">TTL hit 0 — traceroute relies on this</w:t>
            </w:r>
          </w:p>
        </w:tc>
      </w:tr>
    </w:tbl>
    <w:p>
      <w:pPr>
        <w:pStyle w:val="ListParagraph"/>
        <w:numPr>
          <w:ilvl w:val="0"/>
          <w:numId w:val="2"/>
        </w:numPr>
        <w:spacing w:after="60" w:line="268"/>
      </w:pPr>
      <w:r>
        <w:rPr>
          <w:b/>
          <w:bCs/>
        </w:rPr>
        <w:t xml:space="preserve">Traceroute</w:t>
      </w:r>
      <w:r>
        <w:t xml:space="preserve"> sends packets with increasing TTL; each router that decrements TTL to 0 returns a Time Exceeded, revealing the path.</w:t>
      </w:r>
    </w:p>
    <w:p>
      <w:pPr>
        <w:pStyle w:val="ListParagraph"/>
        <w:numPr>
          <w:ilvl w:val="0"/>
          <w:numId w:val="2"/>
        </w:numPr>
        <w:spacing w:after="60" w:line="268"/>
      </w:pPr>
      <w:r>
        <w:t xml:space="preserve">ICMPv6 also carries </w:t>
      </w:r>
      <w:r>
        <w:rPr>
          <w:b/>
          <w:bCs/>
        </w:rPr>
        <w:t xml:space="preserve">Neighbor Discovery</w:t>
      </w:r>
      <w:r>
        <w:t xml:space="preserve"> (Router Solicitation/Advertisement, Neighbor Solicitation/Advertisement) — the IPv6 replacement for ARP.</w:t>
      </w:r>
    </w:p>
    <w:p>
      <w:pPr>
        <w:pStyle w:val="Heading2"/>
      </w:pPr>
      <w:r>
        <w:t xml:space="preserve">7.3 IPv6 Header Differences</w:t>
      </w:r>
    </w:p>
    <w:p>
      <w:pPr>
        <w:pStyle w:val="ListParagraph"/>
        <w:numPr>
          <w:ilvl w:val="0"/>
          <w:numId w:val="2"/>
        </w:numPr>
        <w:spacing w:after="60" w:line="268"/>
      </w:pPr>
      <w:r>
        <w:t xml:space="preserve">Fixed 40-byte main header (no checksum, no header-length field); options move into chained extension headers.</w:t>
      </w:r>
    </w:p>
    <w:p>
      <w:pPr>
        <w:pStyle w:val="ListParagraph"/>
        <w:numPr>
          <w:ilvl w:val="0"/>
          <w:numId w:val="2"/>
        </w:numPr>
        <w:spacing w:after="60" w:line="268"/>
      </w:pPr>
      <w:r>
        <w:t xml:space="preserve">Fields: Version, Traffic Class, Flow Label, Payload Length, </w:t>
      </w:r>
      <w:r>
        <w:rPr>
          <w:b/>
          <w:bCs/>
        </w:rPr>
        <w:t xml:space="preserve">Next Header</w:t>
      </w:r>
      <w:r>
        <w:t xml:space="preserve"> (analogous to Protocol), Hop Limit (the TTL equivalent), 128-bit source/dest.</w:t>
      </w:r>
    </w:p>
    <w:p>
      <w:r>
        <w:br w:type="page"/>
      </w:r>
    </w:p>
    <w:p>
      <w:pPr>
        <w:pStyle w:val="Heading1"/>
      </w:pPr>
      <w:r>
        <w:t xml:space="preserve">8. Layer 4: TCP &amp; UDP Deep Dive</w:t>
      </w:r>
    </w:p>
    <w:p>
      <w:pPr>
        <w:spacing w:after="120" w:line="276"/>
      </w:pPr>
      <w:r>
        <w:t xml:space="preserve">Transport-layer fluency, especially TCP, is where most analysis happens. Expect heavy exam coverage here.</w:t>
      </w:r>
    </w:p>
    <w:p>
      <w:pPr>
        <w:pStyle w:val="Heading2"/>
      </w:pPr>
      <w:r>
        <w:t xml:space="preserve">8.1 UDP</w:t>
      </w:r>
    </w:p>
    <w:p>
      <w:pPr>
        <w:pStyle w:val="ListParagraph"/>
        <w:numPr>
          <w:ilvl w:val="0"/>
          <w:numId w:val="2"/>
        </w:numPr>
        <w:spacing w:after="60" w:line="268"/>
      </w:pPr>
      <w:r>
        <w:t xml:space="preserve">Connectionless, no handshake, no retransmission, no ordering. Header is only 8 bytes: source port, dest port, length, checksum.</w:t>
      </w:r>
    </w:p>
    <w:p>
      <w:pPr>
        <w:pStyle w:val="ListParagraph"/>
        <w:numPr>
          <w:ilvl w:val="0"/>
          <w:numId w:val="2"/>
        </w:numPr>
        <w:spacing w:after="60" w:line="268"/>
      </w:pPr>
      <w:r>
        <w:t xml:space="preserve">Used by DNS, DHCP, SNMP, TFTP, RTP/VoIP media, QUIC (over UDP). Reliability, if needed, is the application's job.</w:t>
      </w:r>
    </w:p>
    <w:p>
      <w:pPr>
        <w:pStyle w:val="Heading2"/>
      </w:pPr>
      <w:r>
        <w:t xml:space="preserve">8.2 The TCP Header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400"/>
        <w:gridCol w:w="5660"/>
      </w:tblGrid>
      <w:tr>
        <w:trPr>
          <w:tblHeader/>
        </w:trPr>
        <w:tc>
          <w:tcPr>
            <w:tcW w:type="dxa" w:w="2300"/>
            <w:tcBorders>
              <w:top w:val="single" w:color="154360" w:sz="1"/>
              <w:left w:val="single" w:color="154360" w:sz="1"/>
              <w:bottom w:val="single" w:color="154360" w:sz="1"/>
              <w:right w:val="single" w:color="154360" w:sz="1"/>
            </w:tcBorders>
            <w:shd w:fill="0B6E99" w:val="clear"/>
            <w:tcMar>
              <w:top w:type="dxa" w:w="80"/>
              <w:left w:type="dxa" w:w="110"/>
              <w:bottom w:type="dxa" w:w="80"/>
              <w:right w:type="dxa" w:w="110"/>
            </w:tcMar>
            <w:vAlign w:val="center"/>
          </w:tcPr>
          <w:p>
            <w:pPr>
              <w:spacing w:after="0" w:line="252"/>
            </w:pPr>
            <w:r>
              <w:rPr>
                <w:b/>
                <w:bCs/>
                <w:color w:val="FFFFFF"/>
                <w:sz w:val="20"/>
                <w:szCs w:val="20"/>
              </w:rPr>
              <w:t xml:space="preserve">Field</w:t>
            </w:r>
          </w:p>
        </w:tc>
        <w:tc>
          <w:tcPr>
            <w:tcW w:type="dxa" w:w="1400"/>
            <w:tcBorders>
              <w:top w:val="single" w:color="154360" w:sz="1"/>
              <w:left w:val="single" w:color="154360" w:sz="1"/>
              <w:bottom w:val="single" w:color="154360" w:sz="1"/>
              <w:right w:val="single" w:color="154360" w:sz="1"/>
            </w:tcBorders>
            <w:shd w:fill="0B6E99" w:val="clear"/>
            <w:tcMar>
              <w:top w:type="dxa" w:w="80"/>
              <w:left w:type="dxa" w:w="110"/>
              <w:bottom w:type="dxa" w:w="80"/>
              <w:right w:type="dxa" w:w="110"/>
            </w:tcMar>
            <w:vAlign w:val="center"/>
          </w:tcPr>
          <w:p>
            <w:pPr>
              <w:spacing w:after="0" w:line="252"/>
            </w:pPr>
            <w:r>
              <w:rPr>
                <w:b/>
                <w:bCs/>
                <w:color w:val="FFFFFF"/>
                <w:sz w:val="20"/>
                <w:szCs w:val="20"/>
              </w:rPr>
              <w:t xml:space="preserve">Size</w:t>
            </w:r>
          </w:p>
        </w:tc>
        <w:tc>
          <w:tcPr>
            <w:tcW w:type="dxa" w:w="5660"/>
            <w:tcBorders>
              <w:top w:val="single" w:color="154360" w:sz="1"/>
              <w:left w:val="single" w:color="154360" w:sz="1"/>
              <w:bottom w:val="single" w:color="154360" w:sz="1"/>
              <w:right w:val="single" w:color="154360" w:sz="1"/>
            </w:tcBorders>
            <w:shd w:fill="0B6E99" w:val="clear"/>
            <w:tcMar>
              <w:top w:type="dxa" w:w="80"/>
              <w:left w:type="dxa" w:w="110"/>
              <w:bottom w:type="dxa" w:w="80"/>
              <w:right w:type="dxa" w:w="110"/>
            </w:tcMar>
            <w:vAlign w:val="center"/>
          </w:tcPr>
          <w:p>
            <w:pPr>
              <w:spacing w:after="0" w:line="252"/>
            </w:pPr>
            <w:r>
              <w:rPr>
                <w:b/>
                <w:bCs/>
                <w:color w:val="FFFFFF"/>
                <w:sz w:val="20"/>
                <w:szCs w:val="20"/>
              </w:rPr>
              <w:t xml:space="preserve">Notes</w:t>
            </w:r>
          </w:p>
        </w:tc>
      </w:tr>
      <w:tr>
        <w:tc>
          <w:tcPr>
            <w:tcW w:type="dxa" w:w="2300"/>
            <w:tcBorders>
              <w:top w:val="single" w:color="9FB3C8" w:sz="1"/>
              <w:left w:val="single" w:color="9FB3C8" w:sz="1"/>
              <w:bottom w:val="single" w:color="9FB3C8" w:sz="1"/>
              <w:right w:val="single" w:color="9FB3C8" w:sz="1"/>
            </w:tcBorders>
            <w:shd w:fill="FFFFFF" w:val="clear"/>
            <w:tcMar>
              <w:top w:type="dxa" w:w="70"/>
              <w:left w:type="dxa" w:w="110"/>
              <w:bottom w:type="dxa" w:w="70"/>
              <w:right w:type="dxa" w:w="110"/>
            </w:tcMar>
            <w:vAlign w:val="center"/>
          </w:tcPr>
          <w:p>
            <w:pPr>
              <w:spacing w:after="0" w:line="252"/>
            </w:pPr>
            <w:r>
              <w:rPr>
                <w:sz w:val="20"/>
                <w:szCs w:val="20"/>
              </w:rPr>
              <w:t xml:space="preserve">Source / Dest Port</w:t>
            </w:r>
          </w:p>
        </w:tc>
        <w:tc>
          <w:tcPr>
            <w:tcW w:type="dxa" w:w="1400"/>
            <w:tcBorders>
              <w:top w:val="single" w:color="9FB3C8" w:sz="1"/>
              <w:left w:val="single" w:color="9FB3C8" w:sz="1"/>
              <w:bottom w:val="single" w:color="9FB3C8" w:sz="1"/>
              <w:right w:val="single" w:color="9FB3C8" w:sz="1"/>
            </w:tcBorders>
            <w:shd w:fill="FFFFFF" w:val="clear"/>
            <w:tcMar>
              <w:top w:type="dxa" w:w="70"/>
              <w:left w:type="dxa" w:w="110"/>
              <w:bottom w:type="dxa" w:w="70"/>
              <w:right w:type="dxa" w:w="110"/>
            </w:tcMar>
            <w:vAlign w:val="center"/>
          </w:tcPr>
          <w:p>
            <w:pPr>
              <w:spacing w:after="0" w:line="252"/>
            </w:pPr>
            <w:r>
              <w:rPr>
                <w:sz w:val="20"/>
                <w:szCs w:val="20"/>
              </w:rPr>
              <w:t xml:space="preserve">16 bits each</w:t>
            </w:r>
          </w:p>
        </w:tc>
        <w:tc>
          <w:tcPr>
            <w:tcW w:type="dxa" w:w="5660"/>
            <w:tcBorders>
              <w:top w:val="single" w:color="9FB3C8" w:sz="1"/>
              <w:left w:val="single" w:color="9FB3C8" w:sz="1"/>
              <w:bottom w:val="single" w:color="9FB3C8" w:sz="1"/>
              <w:right w:val="single" w:color="9FB3C8" w:sz="1"/>
            </w:tcBorders>
            <w:shd w:fill="FFFFFF" w:val="clear"/>
            <w:tcMar>
              <w:top w:type="dxa" w:w="70"/>
              <w:left w:type="dxa" w:w="110"/>
              <w:bottom w:type="dxa" w:w="70"/>
              <w:right w:type="dxa" w:w="110"/>
            </w:tcMar>
            <w:vAlign w:val="center"/>
          </w:tcPr>
          <w:p>
            <w:pPr>
              <w:spacing w:after="0" w:line="252"/>
            </w:pPr>
            <w:r>
              <w:rPr>
                <w:sz w:val="20"/>
                <w:szCs w:val="20"/>
              </w:rPr>
              <w:t xml:space="preserve">Identifies the endpoints</w:t>
            </w:r>
          </w:p>
        </w:tc>
      </w:tr>
      <w:tr>
        <w:tc>
          <w:tcPr>
            <w:tcW w:type="dxa" w:w="2300"/>
            <w:tcBorders>
              <w:top w:val="single" w:color="9FB3C8" w:sz="1"/>
              <w:left w:val="single" w:color="9FB3C8" w:sz="1"/>
              <w:bottom w:val="single" w:color="9FB3C8" w:sz="1"/>
              <w:right w:val="single" w:color="9FB3C8" w:sz="1"/>
            </w:tcBorders>
            <w:shd w:fill="EAF1F6" w:val="clear"/>
            <w:tcMar>
              <w:top w:type="dxa" w:w="70"/>
              <w:left w:type="dxa" w:w="110"/>
              <w:bottom w:type="dxa" w:w="70"/>
              <w:right w:type="dxa" w:w="110"/>
            </w:tcMar>
            <w:vAlign w:val="center"/>
          </w:tcPr>
          <w:p>
            <w:pPr>
              <w:spacing w:after="0" w:line="252"/>
            </w:pPr>
            <w:r>
              <w:rPr>
                <w:sz w:val="20"/>
                <w:szCs w:val="20"/>
              </w:rPr>
              <w:t xml:space="preserve">Sequence Number</w:t>
            </w:r>
          </w:p>
        </w:tc>
        <w:tc>
          <w:tcPr>
            <w:tcW w:type="dxa" w:w="1400"/>
            <w:tcBorders>
              <w:top w:val="single" w:color="9FB3C8" w:sz="1"/>
              <w:left w:val="single" w:color="9FB3C8" w:sz="1"/>
              <w:bottom w:val="single" w:color="9FB3C8" w:sz="1"/>
              <w:right w:val="single" w:color="9FB3C8" w:sz="1"/>
            </w:tcBorders>
            <w:shd w:fill="EAF1F6" w:val="clear"/>
            <w:tcMar>
              <w:top w:type="dxa" w:w="70"/>
              <w:left w:type="dxa" w:w="110"/>
              <w:bottom w:type="dxa" w:w="70"/>
              <w:right w:type="dxa" w:w="110"/>
            </w:tcMar>
            <w:vAlign w:val="center"/>
          </w:tcPr>
          <w:p>
            <w:pPr>
              <w:spacing w:after="0" w:line="252"/>
            </w:pPr>
            <w:r>
              <w:rPr>
                <w:sz w:val="20"/>
                <w:szCs w:val="20"/>
              </w:rPr>
              <w:t xml:space="preserve">32 bits</w:t>
            </w:r>
          </w:p>
        </w:tc>
        <w:tc>
          <w:tcPr>
            <w:tcW w:type="dxa" w:w="5660"/>
            <w:tcBorders>
              <w:top w:val="single" w:color="9FB3C8" w:sz="1"/>
              <w:left w:val="single" w:color="9FB3C8" w:sz="1"/>
              <w:bottom w:val="single" w:color="9FB3C8" w:sz="1"/>
              <w:right w:val="single" w:color="9FB3C8" w:sz="1"/>
            </w:tcBorders>
            <w:shd w:fill="EAF1F6" w:val="clear"/>
            <w:tcMar>
              <w:top w:type="dxa" w:w="70"/>
              <w:left w:type="dxa" w:w="110"/>
              <w:bottom w:type="dxa" w:w="70"/>
              <w:right w:type="dxa" w:w="110"/>
            </w:tcMar>
            <w:vAlign w:val="center"/>
          </w:tcPr>
          <w:p>
            <w:pPr>
              <w:spacing w:after="0" w:line="252"/>
            </w:pPr>
            <w:r>
              <w:rPr>
                <w:sz w:val="20"/>
                <w:szCs w:val="20"/>
              </w:rPr>
              <w:t xml:space="preserve">Byte offset of first data byte in segment</w:t>
            </w:r>
          </w:p>
        </w:tc>
      </w:tr>
      <w:tr>
        <w:tc>
          <w:tcPr>
            <w:tcW w:type="dxa" w:w="2300"/>
            <w:tcBorders>
              <w:top w:val="single" w:color="9FB3C8" w:sz="1"/>
              <w:left w:val="single" w:color="9FB3C8" w:sz="1"/>
              <w:bottom w:val="single" w:color="9FB3C8" w:sz="1"/>
              <w:right w:val="single" w:color="9FB3C8" w:sz="1"/>
            </w:tcBorders>
            <w:shd w:fill="FFFFFF" w:val="clear"/>
            <w:tcMar>
              <w:top w:type="dxa" w:w="70"/>
              <w:left w:type="dxa" w:w="110"/>
              <w:bottom w:type="dxa" w:w="70"/>
              <w:right w:type="dxa" w:w="110"/>
            </w:tcMar>
            <w:vAlign w:val="center"/>
          </w:tcPr>
          <w:p>
            <w:pPr>
              <w:spacing w:after="0" w:line="252"/>
            </w:pPr>
            <w:r>
              <w:rPr>
                <w:sz w:val="20"/>
                <w:szCs w:val="20"/>
              </w:rPr>
              <w:t xml:space="preserve">Acknowledgment Number</w:t>
            </w:r>
          </w:p>
        </w:tc>
        <w:tc>
          <w:tcPr>
            <w:tcW w:type="dxa" w:w="1400"/>
            <w:tcBorders>
              <w:top w:val="single" w:color="9FB3C8" w:sz="1"/>
              <w:left w:val="single" w:color="9FB3C8" w:sz="1"/>
              <w:bottom w:val="single" w:color="9FB3C8" w:sz="1"/>
              <w:right w:val="single" w:color="9FB3C8" w:sz="1"/>
            </w:tcBorders>
            <w:shd w:fill="FFFFFF" w:val="clear"/>
            <w:tcMar>
              <w:top w:type="dxa" w:w="70"/>
              <w:left w:type="dxa" w:w="110"/>
              <w:bottom w:type="dxa" w:w="70"/>
              <w:right w:type="dxa" w:w="110"/>
            </w:tcMar>
            <w:vAlign w:val="center"/>
          </w:tcPr>
          <w:p>
            <w:pPr>
              <w:spacing w:after="0" w:line="252"/>
            </w:pPr>
            <w:r>
              <w:rPr>
                <w:sz w:val="20"/>
                <w:szCs w:val="20"/>
              </w:rPr>
              <w:t xml:space="preserve">32 bits</w:t>
            </w:r>
          </w:p>
        </w:tc>
        <w:tc>
          <w:tcPr>
            <w:tcW w:type="dxa" w:w="5660"/>
            <w:tcBorders>
              <w:top w:val="single" w:color="9FB3C8" w:sz="1"/>
              <w:left w:val="single" w:color="9FB3C8" w:sz="1"/>
              <w:bottom w:val="single" w:color="9FB3C8" w:sz="1"/>
              <w:right w:val="single" w:color="9FB3C8" w:sz="1"/>
            </w:tcBorders>
            <w:shd w:fill="FFFFFF" w:val="clear"/>
            <w:tcMar>
              <w:top w:type="dxa" w:w="70"/>
              <w:left w:type="dxa" w:w="110"/>
              <w:bottom w:type="dxa" w:w="70"/>
              <w:right w:type="dxa" w:w="110"/>
            </w:tcMar>
            <w:vAlign w:val="center"/>
          </w:tcPr>
          <w:p>
            <w:pPr>
              <w:spacing w:after="0" w:line="252"/>
            </w:pPr>
            <w:r>
              <w:rPr>
                <w:sz w:val="20"/>
                <w:szCs w:val="20"/>
              </w:rPr>
              <w:t xml:space="preserve">Next byte expected from peer</w:t>
            </w:r>
          </w:p>
        </w:tc>
      </w:tr>
      <w:tr>
        <w:tc>
          <w:tcPr>
            <w:tcW w:type="dxa" w:w="2300"/>
            <w:tcBorders>
              <w:top w:val="single" w:color="9FB3C8" w:sz="1"/>
              <w:left w:val="single" w:color="9FB3C8" w:sz="1"/>
              <w:bottom w:val="single" w:color="9FB3C8" w:sz="1"/>
              <w:right w:val="single" w:color="9FB3C8" w:sz="1"/>
            </w:tcBorders>
            <w:shd w:fill="EAF1F6" w:val="clear"/>
            <w:tcMar>
              <w:top w:type="dxa" w:w="70"/>
              <w:left w:type="dxa" w:w="110"/>
              <w:bottom w:type="dxa" w:w="70"/>
              <w:right w:type="dxa" w:w="110"/>
            </w:tcMar>
            <w:vAlign w:val="center"/>
          </w:tcPr>
          <w:p>
            <w:pPr>
              <w:spacing w:after="0" w:line="252"/>
            </w:pPr>
            <w:r>
              <w:rPr>
                <w:sz w:val="20"/>
                <w:szCs w:val="20"/>
              </w:rPr>
              <w:t xml:space="preserve">Data Offset</w:t>
            </w:r>
          </w:p>
        </w:tc>
        <w:tc>
          <w:tcPr>
            <w:tcW w:type="dxa" w:w="1400"/>
            <w:tcBorders>
              <w:top w:val="single" w:color="9FB3C8" w:sz="1"/>
              <w:left w:val="single" w:color="9FB3C8" w:sz="1"/>
              <w:bottom w:val="single" w:color="9FB3C8" w:sz="1"/>
              <w:right w:val="single" w:color="9FB3C8" w:sz="1"/>
            </w:tcBorders>
            <w:shd w:fill="EAF1F6" w:val="clear"/>
            <w:tcMar>
              <w:top w:type="dxa" w:w="70"/>
              <w:left w:type="dxa" w:w="110"/>
              <w:bottom w:type="dxa" w:w="70"/>
              <w:right w:type="dxa" w:w="110"/>
            </w:tcMar>
            <w:vAlign w:val="center"/>
          </w:tcPr>
          <w:p>
            <w:pPr>
              <w:spacing w:after="0" w:line="252"/>
            </w:pPr>
            <w:r>
              <w:rPr>
                <w:sz w:val="20"/>
                <w:szCs w:val="20"/>
              </w:rPr>
              <w:t xml:space="preserve">4 bits</w:t>
            </w:r>
          </w:p>
        </w:tc>
        <w:tc>
          <w:tcPr>
            <w:tcW w:type="dxa" w:w="5660"/>
            <w:tcBorders>
              <w:top w:val="single" w:color="9FB3C8" w:sz="1"/>
              <w:left w:val="single" w:color="9FB3C8" w:sz="1"/>
              <w:bottom w:val="single" w:color="9FB3C8" w:sz="1"/>
              <w:right w:val="single" w:color="9FB3C8" w:sz="1"/>
            </w:tcBorders>
            <w:shd w:fill="EAF1F6" w:val="clear"/>
            <w:tcMar>
              <w:top w:type="dxa" w:w="70"/>
              <w:left w:type="dxa" w:w="110"/>
              <w:bottom w:type="dxa" w:w="70"/>
              <w:right w:type="dxa" w:w="110"/>
            </w:tcMar>
            <w:vAlign w:val="center"/>
          </w:tcPr>
          <w:p>
            <w:pPr>
              <w:spacing w:after="0" w:line="252"/>
            </w:pPr>
            <w:r>
              <w:rPr>
                <w:sz w:val="20"/>
                <w:szCs w:val="20"/>
              </w:rPr>
              <w:t xml:space="preserve">Header length in 32-bit words</w:t>
            </w:r>
          </w:p>
        </w:tc>
      </w:tr>
      <w:tr>
        <w:tc>
          <w:tcPr>
            <w:tcW w:type="dxa" w:w="2300"/>
            <w:tcBorders>
              <w:top w:val="single" w:color="9FB3C8" w:sz="1"/>
              <w:left w:val="single" w:color="9FB3C8" w:sz="1"/>
              <w:bottom w:val="single" w:color="9FB3C8" w:sz="1"/>
              <w:right w:val="single" w:color="9FB3C8" w:sz="1"/>
            </w:tcBorders>
            <w:shd w:fill="FFFFFF" w:val="clear"/>
            <w:tcMar>
              <w:top w:type="dxa" w:w="70"/>
              <w:left w:type="dxa" w:w="110"/>
              <w:bottom w:type="dxa" w:w="70"/>
              <w:right w:type="dxa" w:w="110"/>
            </w:tcMar>
            <w:vAlign w:val="center"/>
          </w:tcPr>
          <w:p>
            <w:pPr>
              <w:spacing w:after="0" w:line="252"/>
            </w:pPr>
            <w:r>
              <w:rPr>
                <w:sz w:val="20"/>
                <w:szCs w:val="20"/>
              </w:rPr>
              <w:t xml:space="preserve">Flags</w:t>
            </w:r>
          </w:p>
        </w:tc>
        <w:tc>
          <w:tcPr>
            <w:tcW w:type="dxa" w:w="1400"/>
            <w:tcBorders>
              <w:top w:val="single" w:color="9FB3C8" w:sz="1"/>
              <w:left w:val="single" w:color="9FB3C8" w:sz="1"/>
              <w:bottom w:val="single" w:color="9FB3C8" w:sz="1"/>
              <w:right w:val="single" w:color="9FB3C8" w:sz="1"/>
            </w:tcBorders>
            <w:shd w:fill="FFFFFF" w:val="clear"/>
            <w:tcMar>
              <w:top w:type="dxa" w:w="70"/>
              <w:left w:type="dxa" w:w="110"/>
              <w:bottom w:type="dxa" w:w="70"/>
              <w:right w:type="dxa" w:w="110"/>
            </w:tcMar>
            <w:vAlign w:val="center"/>
          </w:tcPr>
          <w:p>
            <w:pPr>
              <w:spacing w:after="0" w:line="252"/>
            </w:pPr>
            <w:r>
              <w:rPr>
                <w:sz w:val="20"/>
                <w:szCs w:val="20"/>
              </w:rPr>
              <w:t xml:space="preserve">9 bits</w:t>
            </w:r>
          </w:p>
        </w:tc>
        <w:tc>
          <w:tcPr>
            <w:tcW w:type="dxa" w:w="5660"/>
            <w:tcBorders>
              <w:top w:val="single" w:color="9FB3C8" w:sz="1"/>
              <w:left w:val="single" w:color="9FB3C8" w:sz="1"/>
              <w:bottom w:val="single" w:color="9FB3C8" w:sz="1"/>
              <w:right w:val="single" w:color="9FB3C8" w:sz="1"/>
            </w:tcBorders>
            <w:shd w:fill="FFFFFF" w:val="clear"/>
            <w:tcMar>
              <w:top w:type="dxa" w:w="70"/>
              <w:left w:type="dxa" w:w="110"/>
              <w:bottom w:type="dxa" w:w="70"/>
              <w:right w:type="dxa" w:w="110"/>
            </w:tcMar>
            <w:vAlign w:val="center"/>
          </w:tcPr>
          <w:p>
            <w:pPr>
              <w:spacing w:after="0" w:line="252"/>
            </w:pPr>
            <w:r>
              <w:rPr>
                <w:sz w:val="20"/>
                <w:szCs w:val="20"/>
              </w:rPr>
              <w:t xml:space="preserve">SYN, ACK, FIN, RST, PSH, URG, ECE, CWR, NS</w:t>
            </w:r>
          </w:p>
        </w:tc>
      </w:tr>
      <w:tr>
        <w:tc>
          <w:tcPr>
            <w:tcW w:type="dxa" w:w="2300"/>
            <w:tcBorders>
              <w:top w:val="single" w:color="9FB3C8" w:sz="1"/>
              <w:left w:val="single" w:color="9FB3C8" w:sz="1"/>
              <w:bottom w:val="single" w:color="9FB3C8" w:sz="1"/>
              <w:right w:val="single" w:color="9FB3C8" w:sz="1"/>
            </w:tcBorders>
            <w:shd w:fill="EAF1F6" w:val="clear"/>
            <w:tcMar>
              <w:top w:type="dxa" w:w="70"/>
              <w:left w:type="dxa" w:w="110"/>
              <w:bottom w:type="dxa" w:w="70"/>
              <w:right w:type="dxa" w:w="110"/>
            </w:tcMar>
            <w:vAlign w:val="center"/>
          </w:tcPr>
          <w:p>
            <w:pPr>
              <w:spacing w:after="0" w:line="252"/>
            </w:pPr>
            <w:r>
              <w:rPr>
                <w:sz w:val="20"/>
                <w:szCs w:val="20"/>
              </w:rPr>
              <w:t xml:space="preserve">Window Size</w:t>
            </w:r>
          </w:p>
        </w:tc>
        <w:tc>
          <w:tcPr>
            <w:tcW w:type="dxa" w:w="1400"/>
            <w:tcBorders>
              <w:top w:val="single" w:color="9FB3C8" w:sz="1"/>
              <w:left w:val="single" w:color="9FB3C8" w:sz="1"/>
              <w:bottom w:val="single" w:color="9FB3C8" w:sz="1"/>
              <w:right w:val="single" w:color="9FB3C8" w:sz="1"/>
            </w:tcBorders>
            <w:shd w:fill="EAF1F6" w:val="clear"/>
            <w:tcMar>
              <w:top w:type="dxa" w:w="70"/>
              <w:left w:type="dxa" w:w="110"/>
              <w:bottom w:type="dxa" w:w="70"/>
              <w:right w:type="dxa" w:w="110"/>
            </w:tcMar>
            <w:vAlign w:val="center"/>
          </w:tcPr>
          <w:p>
            <w:pPr>
              <w:spacing w:after="0" w:line="252"/>
            </w:pPr>
            <w:r>
              <w:rPr>
                <w:sz w:val="20"/>
                <w:szCs w:val="20"/>
              </w:rPr>
              <w:t xml:space="preserve">16 bits</w:t>
            </w:r>
          </w:p>
        </w:tc>
        <w:tc>
          <w:tcPr>
            <w:tcW w:type="dxa" w:w="5660"/>
            <w:tcBorders>
              <w:top w:val="single" w:color="9FB3C8" w:sz="1"/>
              <w:left w:val="single" w:color="9FB3C8" w:sz="1"/>
              <w:bottom w:val="single" w:color="9FB3C8" w:sz="1"/>
              <w:right w:val="single" w:color="9FB3C8" w:sz="1"/>
            </w:tcBorders>
            <w:shd w:fill="EAF1F6" w:val="clear"/>
            <w:tcMar>
              <w:top w:type="dxa" w:w="70"/>
              <w:left w:type="dxa" w:w="110"/>
              <w:bottom w:type="dxa" w:w="70"/>
              <w:right w:type="dxa" w:w="110"/>
            </w:tcMar>
            <w:vAlign w:val="center"/>
          </w:tcPr>
          <w:p>
            <w:pPr>
              <w:spacing w:after="0" w:line="252"/>
            </w:pPr>
            <w:r>
              <w:rPr>
                <w:sz w:val="20"/>
                <w:szCs w:val="20"/>
              </w:rPr>
              <w:t xml:space="preserve">Receiver's free buffer (flow control)</w:t>
            </w:r>
          </w:p>
        </w:tc>
      </w:tr>
      <w:tr>
        <w:tc>
          <w:tcPr>
            <w:tcW w:type="dxa" w:w="2300"/>
            <w:tcBorders>
              <w:top w:val="single" w:color="9FB3C8" w:sz="1"/>
              <w:left w:val="single" w:color="9FB3C8" w:sz="1"/>
              <w:bottom w:val="single" w:color="9FB3C8" w:sz="1"/>
              <w:right w:val="single" w:color="9FB3C8" w:sz="1"/>
            </w:tcBorders>
            <w:shd w:fill="FFFFFF" w:val="clear"/>
            <w:tcMar>
              <w:top w:type="dxa" w:w="70"/>
              <w:left w:type="dxa" w:w="110"/>
              <w:bottom w:type="dxa" w:w="70"/>
              <w:right w:type="dxa" w:w="110"/>
            </w:tcMar>
            <w:vAlign w:val="center"/>
          </w:tcPr>
          <w:p>
            <w:pPr>
              <w:spacing w:after="0" w:line="252"/>
            </w:pPr>
            <w:r>
              <w:rPr>
                <w:sz w:val="20"/>
                <w:szCs w:val="20"/>
              </w:rPr>
              <w:t xml:space="preserve">Checksum</w:t>
            </w:r>
          </w:p>
        </w:tc>
        <w:tc>
          <w:tcPr>
            <w:tcW w:type="dxa" w:w="1400"/>
            <w:tcBorders>
              <w:top w:val="single" w:color="9FB3C8" w:sz="1"/>
              <w:left w:val="single" w:color="9FB3C8" w:sz="1"/>
              <w:bottom w:val="single" w:color="9FB3C8" w:sz="1"/>
              <w:right w:val="single" w:color="9FB3C8" w:sz="1"/>
            </w:tcBorders>
            <w:shd w:fill="FFFFFF" w:val="clear"/>
            <w:tcMar>
              <w:top w:type="dxa" w:w="70"/>
              <w:left w:type="dxa" w:w="110"/>
              <w:bottom w:type="dxa" w:w="70"/>
              <w:right w:type="dxa" w:w="110"/>
            </w:tcMar>
            <w:vAlign w:val="center"/>
          </w:tcPr>
          <w:p>
            <w:pPr>
              <w:spacing w:after="0" w:line="252"/>
            </w:pPr>
            <w:r>
              <w:rPr>
                <w:sz w:val="20"/>
                <w:szCs w:val="20"/>
              </w:rPr>
              <w:t xml:space="preserve">16 bits</w:t>
            </w:r>
          </w:p>
        </w:tc>
        <w:tc>
          <w:tcPr>
            <w:tcW w:type="dxa" w:w="5660"/>
            <w:tcBorders>
              <w:top w:val="single" w:color="9FB3C8" w:sz="1"/>
              <w:left w:val="single" w:color="9FB3C8" w:sz="1"/>
              <w:bottom w:val="single" w:color="9FB3C8" w:sz="1"/>
              <w:right w:val="single" w:color="9FB3C8" w:sz="1"/>
            </w:tcBorders>
            <w:shd w:fill="FFFFFF" w:val="clear"/>
            <w:tcMar>
              <w:top w:type="dxa" w:w="70"/>
              <w:left w:type="dxa" w:w="110"/>
              <w:bottom w:type="dxa" w:w="70"/>
              <w:right w:type="dxa" w:w="110"/>
            </w:tcMar>
            <w:vAlign w:val="center"/>
          </w:tcPr>
          <w:p>
            <w:pPr>
              <w:spacing w:after="0" w:line="252"/>
            </w:pPr>
            <w:r>
              <w:rPr>
                <w:sz w:val="20"/>
                <w:szCs w:val="20"/>
              </w:rPr>
              <w:t xml:space="preserve">Covers header + data + pseudo-header</w:t>
            </w:r>
          </w:p>
        </w:tc>
      </w:tr>
      <w:tr>
        <w:tc>
          <w:tcPr>
            <w:tcW w:type="dxa" w:w="2300"/>
            <w:tcBorders>
              <w:top w:val="single" w:color="9FB3C8" w:sz="1"/>
              <w:left w:val="single" w:color="9FB3C8" w:sz="1"/>
              <w:bottom w:val="single" w:color="9FB3C8" w:sz="1"/>
              <w:right w:val="single" w:color="9FB3C8" w:sz="1"/>
            </w:tcBorders>
            <w:shd w:fill="EAF1F6" w:val="clear"/>
            <w:tcMar>
              <w:top w:type="dxa" w:w="70"/>
              <w:left w:type="dxa" w:w="110"/>
              <w:bottom w:type="dxa" w:w="70"/>
              <w:right w:type="dxa" w:w="110"/>
            </w:tcMar>
            <w:vAlign w:val="center"/>
          </w:tcPr>
          <w:p>
            <w:pPr>
              <w:spacing w:after="0" w:line="252"/>
            </w:pPr>
            <w:r>
              <w:rPr>
                <w:sz w:val="20"/>
                <w:szCs w:val="20"/>
              </w:rPr>
              <w:t xml:space="preserve">Urgent Pointer</w:t>
            </w:r>
          </w:p>
        </w:tc>
        <w:tc>
          <w:tcPr>
            <w:tcW w:type="dxa" w:w="1400"/>
            <w:tcBorders>
              <w:top w:val="single" w:color="9FB3C8" w:sz="1"/>
              <w:left w:val="single" w:color="9FB3C8" w:sz="1"/>
              <w:bottom w:val="single" w:color="9FB3C8" w:sz="1"/>
              <w:right w:val="single" w:color="9FB3C8" w:sz="1"/>
            </w:tcBorders>
            <w:shd w:fill="EAF1F6" w:val="clear"/>
            <w:tcMar>
              <w:top w:type="dxa" w:w="70"/>
              <w:left w:type="dxa" w:w="110"/>
              <w:bottom w:type="dxa" w:w="70"/>
              <w:right w:type="dxa" w:w="110"/>
            </w:tcMar>
            <w:vAlign w:val="center"/>
          </w:tcPr>
          <w:p>
            <w:pPr>
              <w:spacing w:after="0" w:line="252"/>
            </w:pPr>
            <w:r>
              <w:rPr>
                <w:sz w:val="20"/>
                <w:szCs w:val="20"/>
              </w:rPr>
              <w:t xml:space="preserve">16 bits</w:t>
            </w:r>
          </w:p>
        </w:tc>
        <w:tc>
          <w:tcPr>
            <w:tcW w:type="dxa" w:w="5660"/>
            <w:tcBorders>
              <w:top w:val="single" w:color="9FB3C8" w:sz="1"/>
              <w:left w:val="single" w:color="9FB3C8" w:sz="1"/>
              <w:bottom w:val="single" w:color="9FB3C8" w:sz="1"/>
              <w:right w:val="single" w:color="9FB3C8" w:sz="1"/>
            </w:tcBorders>
            <w:shd w:fill="EAF1F6" w:val="clear"/>
            <w:tcMar>
              <w:top w:type="dxa" w:w="70"/>
              <w:left w:type="dxa" w:w="110"/>
              <w:bottom w:type="dxa" w:w="70"/>
              <w:right w:type="dxa" w:w="110"/>
            </w:tcMar>
            <w:vAlign w:val="center"/>
          </w:tcPr>
          <w:p>
            <w:pPr>
              <w:spacing w:after="0" w:line="252"/>
            </w:pPr>
            <w:r>
              <w:rPr>
                <w:sz w:val="20"/>
                <w:szCs w:val="20"/>
              </w:rPr>
              <w:t xml:space="preserve">Valid only if URG set</w:t>
            </w:r>
          </w:p>
        </w:tc>
      </w:tr>
      <w:tr>
        <w:tc>
          <w:tcPr>
            <w:tcW w:type="dxa" w:w="2300"/>
            <w:tcBorders>
              <w:top w:val="single" w:color="9FB3C8" w:sz="1"/>
              <w:left w:val="single" w:color="9FB3C8" w:sz="1"/>
              <w:bottom w:val="single" w:color="9FB3C8" w:sz="1"/>
              <w:right w:val="single" w:color="9FB3C8" w:sz="1"/>
            </w:tcBorders>
            <w:shd w:fill="FFFFFF" w:val="clear"/>
            <w:tcMar>
              <w:top w:type="dxa" w:w="70"/>
              <w:left w:type="dxa" w:w="110"/>
              <w:bottom w:type="dxa" w:w="70"/>
              <w:right w:type="dxa" w:w="110"/>
            </w:tcMar>
            <w:vAlign w:val="center"/>
          </w:tcPr>
          <w:p>
            <w:pPr>
              <w:spacing w:after="0" w:line="252"/>
            </w:pPr>
            <w:r>
              <w:rPr>
                <w:sz w:val="20"/>
                <w:szCs w:val="20"/>
              </w:rPr>
              <w:t xml:space="preserve">Options</w:t>
            </w:r>
          </w:p>
        </w:tc>
        <w:tc>
          <w:tcPr>
            <w:tcW w:type="dxa" w:w="1400"/>
            <w:tcBorders>
              <w:top w:val="single" w:color="9FB3C8" w:sz="1"/>
              <w:left w:val="single" w:color="9FB3C8" w:sz="1"/>
              <w:bottom w:val="single" w:color="9FB3C8" w:sz="1"/>
              <w:right w:val="single" w:color="9FB3C8" w:sz="1"/>
            </w:tcBorders>
            <w:shd w:fill="FFFFFF" w:val="clear"/>
            <w:tcMar>
              <w:top w:type="dxa" w:w="70"/>
              <w:left w:type="dxa" w:w="110"/>
              <w:bottom w:type="dxa" w:w="70"/>
              <w:right w:type="dxa" w:w="110"/>
            </w:tcMar>
            <w:vAlign w:val="center"/>
          </w:tcPr>
          <w:p>
            <w:pPr>
              <w:spacing w:after="0" w:line="252"/>
            </w:pPr>
            <w:r>
              <w:rPr>
                <w:sz w:val="20"/>
                <w:szCs w:val="20"/>
              </w:rPr>
              <w:t xml:space="preserve">variable</w:t>
            </w:r>
          </w:p>
        </w:tc>
        <w:tc>
          <w:tcPr>
            <w:tcW w:type="dxa" w:w="5660"/>
            <w:tcBorders>
              <w:top w:val="single" w:color="9FB3C8" w:sz="1"/>
              <w:left w:val="single" w:color="9FB3C8" w:sz="1"/>
              <w:bottom w:val="single" w:color="9FB3C8" w:sz="1"/>
              <w:right w:val="single" w:color="9FB3C8" w:sz="1"/>
            </w:tcBorders>
            <w:shd w:fill="FFFFFF" w:val="clear"/>
            <w:tcMar>
              <w:top w:type="dxa" w:w="70"/>
              <w:left w:type="dxa" w:w="110"/>
              <w:bottom w:type="dxa" w:w="70"/>
              <w:right w:type="dxa" w:w="110"/>
            </w:tcMar>
            <w:vAlign w:val="center"/>
          </w:tcPr>
          <w:p>
            <w:pPr>
              <w:spacing w:after="0" w:line="252"/>
            </w:pPr>
            <w:r>
              <w:rPr>
                <w:sz w:val="20"/>
                <w:szCs w:val="20"/>
              </w:rPr>
              <w:t xml:space="preserve">MSS, Window Scale, SACK, Timestamps</w:t>
            </w:r>
          </w:p>
        </w:tc>
      </w:tr>
    </w:tbl>
    <w:p>
      <w:pPr>
        <w:pStyle w:val="Heading2"/>
      </w:pPr>
      <w:r>
        <w:t xml:space="preserve">8.3 TCP Flags — Memorize These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700"/>
        <w:gridCol w:w="6560"/>
      </w:tblGrid>
      <w:tr>
        <w:trPr>
          <w:tblHeader/>
        </w:trPr>
        <w:tc>
          <w:tcPr>
            <w:tcW w:type="dxa" w:w="1100"/>
            <w:tcBorders>
              <w:top w:val="single" w:color="154360" w:sz="1"/>
              <w:left w:val="single" w:color="154360" w:sz="1"/>
              <w:bottom w:val="single" w:color="154360" w:sz="1"/>
              <w:right w:val="single" w:color="154360" w:sz="1"/>
            </w:tcBorders>
            <w:shd w:fill="0B6E99" w:val="clear"/>
            <w:tcMar>
              <w:top w:type="dxa" w:w="80"/>
              <w:left w:type="dxa" w:w="110"/>
              <w:bottom w:type="dxa" w:w="80"/>
              <w:right w:type="dxa" w:w="110"/>
            </w:tcMar>
            <w:vAlign w:val="center"/>
          </w:tcPr>
          <w:p>
            <w:pPr>
              <w:spacing w:after="0" w:line="252"/>
            </w:pPr>
            <w:r>
              <w:rPr>
                <w:b/>
                <w:bCs/>
                <w:color w:val="FFFFFF"/>
                <w:sz w:val="20"/>
                <w:szCs w:val="20"/>
              </w:rPr>
              <w:t xml:space="preserve">Flag</w:t>
            </w:r>
          </w:p>
        </w:tc>
        <w:tc>
          <w:tcPr>
            <w:tcW w:type="dxa" w:w="1700"/>
            <w:tcBorders>
              <w:top w:val="single" w:color="154360" w:sz="1"/>
              <w:left w:val="single" w:color="154360" w:sz="1"/>
              <w:bottom w:val="single" w:color="154360" w:sz="1"/>
              <w:right w:val="single" w:color="154360" w:sz="1"/>
            </w:tcBorders>
            <w:shd w:fill="0B6E99" w:val="clear"/>
            <w:tcMar>
              <w:top w:type="dxa" w:w="80"/>
              <w:left w:type="dxa" w:w="110"/>
              <w:bottom w:type="dxa" w:w="80"/>
              <w:right w:type="dxa" w:w="110"/>
            </w:tcMar>
            <w:vAlign w:val="center"/>
          </w:tcPr>
          <w:p>
            <w:pPr>
              <w:spacing w:after="0" w:line="252"/>
            </w:pPr>
            <w:r>
              <w:rPr>
                <w:b/>
                <w:bCs/>
                <w:color w:val="FFFFFF"/>
                <w:sz w:val="20"/>
                <w:szCs w:val="20"/>
              </w:rPr>
              <w:t xml:space="preserve">Name</w:t>
            </w:r>
          </w:p>
        </w:tc>
        <w:tc>
          <w:tcPr>
            <w:tcW w:type="dxa" w:w="6560"/>
            <w:tcBorders>
              <w:top w:val="single" w:color="154360" w:sz="1"/>
              <w:left w:val="single" w:color="154360" w:sz="1"/>
              <w:bottom w:val="single" w:color="154360" w:sz="1"/>
              <w:right w:val="single" w:color="154360" w:sz="1"/>
            </w:tcBorders>
            <w:shd w:fill="0B6E99" w:val="clear"/>
            <w:tcMar>
              <w:top w:type="dxa" w:w="80"/>
              <w:left w:type="dxa" w:w="110"/>
              <w:bottom w:type="dxa" w:w="80"/>
              <w:right w:type="dxa" w:w="110"/>
            </w:tcMar>
            <w:vAlign w:val="center"/>
          </w:tcPr>
          <w:p>
            <w:pPr>
              <w:spacing w:after="0" w:line="252"/>
            </w:pPr>
            <w:r>
              <w:rPr>
                <w:b/>
                <w:bCs/>
                <w:color w:val="FFFFFF"/>
                <w:sz w:val="20"/>
                <w:szCs w:val="20"/>
              </w:rPr>
              <w:t xml:space="preserve">Meaning</w:t>
            </w:r>
          </w:p>
        </w:tc>
      </w:tr>
      <w:tr>
        <w:tc>
          <w:tcPr>
            <w:tcW w:type="dxa" w:w="1100"/>
            <w:tcBorders>
              <w:top w:val="single" w:color="9FB3C8" w:sz="1"/>
              <w:left w:val="single" w:color="9FB3C8" w:sz="1"/>
              <w:bottom w:val="single" w:color="9FB3C8" w:sz="1"/>
              <w:right w:val="single" w:color="9FB3C8" w:sz="1"/>
            </w:tcBorders>
            <w:shd w:fill="FFFFFF" w:val="clear"/>
            <w:tcMar>
              <w:top w:type="dxa" w:w="70"/>
              <w:left w:type="dxa" w:w="110"/>
              <w:bottom w:type="dxa" w:w="70"/>
              <w:right w:type="dxa" w:w="110"/>
            </w:tcMar>
            <w:vAlign w:val="center"/>
          </w:tcPr>
          <w:p>
            <w:pPr>
              <w:spacing w:after="0" w:line="252"/>
            </w:pPr>
            <w:r>
              <w:rPr>
                <w:sz w:val="20"/>
                <w:szCs w:val="20"/>
              </w:rPr>
              <w:t xml:space="preserve">SYN</w:t>
            </w:r>
          </w:p>
        </w:tc>
        <w:tc>
          <w:tcPr>
            <w:tcW w:type="dxa" w:w="1700"/>
            <w:tcBorders>
              <w:top w:val="single" w:color="9FB3C8" w:sz="1"/>
              <w:left w:val="single" w:color="9FB3C8" w:sz="1"/>
              <w:bottom w:val="single" w:color="9FB3C8" w:sz="1"/>
              <w:right w:val="single" w:color="9FB3C8" w:sz="1"/>
            </w:tcBorders>
            <w:shd w:fill="FFFFFF" w:val="clear"/>
            <w:tcMar>
              <w:top w:type="dxa" w:w="70"/>
              <w:left w:type="dxa" w:w="110"/>
              <w:bottom w:type="dxa" w:w="70"/>
              <w:right w:type="dxa" w:w="110"/>
            </w:tcMar>
            <w:vAlign w:val="center"/>
          </w:tcPr>
          <w:p>
            <w:pPr>
              <w:spacing w:after="0" w:line="252"/>
            </w:pPr>
            <w:r>
              <w:rPr>
                <w:sz w:val="20"/>
                <w:szCs w:val="20"/>
              </w:rPr>
              <w:t xml:space="preserve">Synchronize</w:t>
            </w:r>
          </w:p>
        </w:tc>
        <w:tc>
          <w:tcPr>
            <w:tcW w:type="dxa" w:w="6560"/>
            <w:tcBorders>
              <w:top w:val="single" w:color="9FB3C8" w:sz="1"/>
              <w:left w:val="single" w:color="9FB3C8" w:sz="1"/>
              <w:bottom w:val="single" w:color="9FB3C8" w:sz="1"/>
              <w:right w:val="single" w:color="9FB3C8" w:sz="1"/>
            </w:tcBorders>
            <w:shd w:fill="FFFFFF" w:val="clear"/>
            <w:tcMar>
              <w:top w:type="dxa" w:w="70"/>
              <w:left w:type="dxa" w:w="110"/>
              <w:bottom w:type="dxa" w:w="70"/>
              <w:right w:type="dxa" w:w="110"/>
            </w:tcMar>
            <w:vAlign w:val="center"/>
          </w:tcPr>
          <w:p>
            <w:pPr>
              <w:spacing w:after="0" w:line="252"/>
            </w:pPr>
            <w:r>
              <w:rPr>
                <w:sz w:val="20"/>
                <w:szCs w:val="20"/>
              </w:rPr>
              <w:t xml:space="preserve">Initiates a connection; synchronizes sequence numbers</w:t>
            </w:r>
          </w:p>
        </w:tc>
      </w:tr>
      <w:tr>
        <w:tc>
          <w:tcPr>
            <w:tcW w:type="dxa" w:w="1100"/>
            <w:tcBorders>
              <w:top w:val="single" w:color="9FB3C8" w:sz="1"/>
              <w:left w:val="single" w:color="9FB3C8" w:sz="1"/>
              <w:bottom w:val="single" w:color="9FB3C8" w:sz="1"/>
              <w:right w:val="single" w:color="9FB3C8" w:sz="1"/>
            </w:tcBorders>
            <w:shd w:fill="EAF1F6" w:val="clear"/>
            <w:tcMar>
              <w:top w:type="dxa" w:w="70"/>
              <w:left w:type="dxa" w:w="110"/>
              <w:bottom w:type="dxa" w:w="70"/>
              <w:right w:type="dxa" w:w="110"/>
            </w:tcMar>
            <w:vAlign w:val="center"/>
          </w:tcPr>
          <w:p>
            <w:pPr>
              <w:spacing w:after="0" w:line="252"/>
            </w:pPr>
            <w:r>
              <w:rPr>
                <w:sz w:val="20"/>
                <w:szCs w:val="20"/>
              </w:rPr>
              <w:t xml:space="preserve">ACK</w:t>
            </w:r>
          </w:p>
        </w:tc>
        <w:tc>
          <w:tcPr>
            <w:tcW w:type="dxa" w:w="1700"/>
            <w:tcBorders>
              <w:top w:val="single" w:color="9FB3C8" w:sz="1"/>
              <w:left w:val="single" w:color="9FB3C8" w:sz="1"/>
              <w:bottom w:val="single" w:color="9FB3C8" w:sz="1"/>
              <w:right w:val="single" w:color="9FB3C8" w:sz="1"/>
            </w:tcBorders>
            <w:shd w:fill="EAF1F6" w:val="clear"/>
            <w:tcMar>
              <w:top w:type="dxa" w:w="70"/>
              <w:left w:type="dxa" w:w="110"/>
              <w:bottom w:type="dxa" w:w="70"/>
              <w:right w:type="dxa" w:w="110"/>
            </w:tcMar>
            <w:vAlign w:val="center"/>
          </w:tcPr>
          <w:p>
            <w:pPr>
              <w:spacing w:after="0" w:line="252"/>
            </w:pPr>
            <w:r>
              <w:rPr>
                <w:sz w:val="20"/>
                <w:szCs w:val="20"/>
              </w:rPr>
              <w:t xml:space="preserve">Acknowledge</w:t>
            </w:r>
          </w:p>
        </w:tc>
        <w:tc>
          <w:tcPr>
            <w:tcW w:type="dxa" w:w="6560"/>
            <w:tcBorders>
              <w:top w:val="single" w:color="9FB3C8" w:sz="1"/>
              <w:left w:val="single" w:color="9FB3C8" w:sz="1"/>
              <w:bottom w:val="single" w:color="9FB3C8" w:sz="1"/>
              <w:right w:val="single" w:color="9FB3C8" w:sz="1"/>
            </w:tcBorders>
            <w:shd w:fill="EAF1F6" w:val="clear"/>
            <w:tcMar>
              <w:top w:type="dxa" w:w="70"/>
              <w:left w:type="dxa" w:w="110"/>
              <w:bottom w:type="dxa" w:w="70"/>
              <w:right w:type="dxa" w:w="110"/>
            </w:tcMar>
            <w:vAlign w:val="center"/>
          </w:tcPr>
          <w:p>
            <w:pPr>
              <w:spacing w:after="0" w:line="252"/>
            </w:pPr>
            <w:r>
              <w:rPr>
                <w:sz w:val="20"/>
                <w:szCs w:val="20"/>
              </w:rPr>
              <w:t xml:space="preserve">Acknowledgment number is valid</w:t>
            </w:r>
          </w:p>
        </w:tc>
      </w:tr>
      <w:tr>
        <w:tc>
          <w:tcPr>
            <w:tcW w:type="dxa" w:w="1100"/>
            <w:tcBorders>
              <w:top w:val="single" w:color="9FB3C8" w:sz="1"/>
              <w:left w:val="single" w:color="9FB3C8" w:sz="1"/>
              <w:bottom w:val="single" w:color="9FB3C8" w:sz="1"/>
              <w:right w:val="single" w:color="9FB3C8" w:sz="1"/>
            </w:tcBorders>
            <w:shd w:fill="FFFFFF" w:val="clear"/>
            <w:tcMar>
              <w:top w:type="dxa" w:w="70"/>
              <w:left w:type="dxa" w:w="110"/>
              <w:bottom w:type="dxa" w:w="70"/>
              <w:right w:type="dxa" w:w="110"/>
            </w:tcMar>
            <w:vAlign w:val="center"/>
          </w:tcPr>
          <w:p>
            <w:pPr>
              <w:spacing w:after="0" w:line="252"/>
            </w:pPr>
            <w:r>
              <w:rPr>
                <w:sz w:val="20"/>
                <w:szCs w:val="20"/>
              </w:rPr>
              <w:t xml:space="preserve">FIN</w:t>
            </w:r>
          </w:p>
        </w:tc>
        <w:tc>
          <w:tcPr>
            <w:tcW w:type="dxa" w:w="1700"/>
            <w:tcBorders>
              <w:top w:val="single" w:color="9FB3C8" w:sz="1"/>
              <w:left w:val="single" w:color="9FB3C8" w:sz="1"/>
              <w:bottom w:val="single" w:color="9FB3C8" w:sz="1"/>
              <w:right w:val="single" w:color="9FB3C8" w:sz="1"/>
            </w:tcBorders>
            <w:shd w:fill="FFFFFF" w:val="clear"/>
            <w:tcMar>
              <w:top w:type="dxa" w:w="70"/>
              <w:left w:type="dxa" w:w="110"/>
              <w:bottom w:type="dxa" w:w="70"/>
              <w:right w:type="dxa" w:w="110"/>
            </w:tcMar>
            <w:vAlign w:val="center"/>
          </w:tcPr>
          <w:p>
            <w:pPr>
              <w:spacing w:after="0" w:line="252"/>
            </w:pPr>
            <w:r>
              <w:rPr>
                <w:sz w:val="20"/>
                <w:szCs w:val="20"/>
              </w:rPr>
              <w:t xml:space="preserve">Finish</w:t>
            </w:r>
          </w:p>
        </w:tc>
        <w:tc>
          <w:tcPr>
            <w:tcW w:type="dxa" w:w="6560"/>
            <w:tcBorders>
              <w:top w:val="single" w:color="9FB3C8" w:sz="1"/>
              <w:left w:val="single" w:color="9FB3C8" w:sz="1"/>
              <w:bottom w:val="single" w:color="9FB3C8" w:sz="1"/>
              <w:right w:val="single" w:color="9FB3C8" w:sz="1"/>
            </w:tcBorders>
            <w:shd w:fill="FFFFFF" w:val="clear"/>
            <w:tcMar>
              <w:top w:type="dxa" w:w="70"/>
              <w:left w:type="dxa" w:w="110"/>
              <w:bottom w:type="dxa" w:w="70"/>
              <w:right w:type="dxa" w:w="110"/>
            </w:tcMar>
            <w:vAlign w:val="center"/>
          </w:tcPr>
          <w:p>
            <w:pPr>
              <w:spacing w:after="0" w:line="252"/>
            </w:pPr>
            <w:r>
              <w:rPr>
                <w:sz w:val="20"/>
                <w:szCs w:val="20"/>
              </w:rPr>
              <w:t xml:space="preserve">Sender is done sending (graceful close)</w:t>
            </w:r>
          </w:p>
        </w:tc>
      </w:tr>
      <w:tr>
        <w:tc>
          <w:tcPr>
            <w:tcW w:type="dxa" w:w="1100"/>
            <w:tcBorders>
              <w:top w:val="single" w:color="9FB3C8" w:sz="1"/>
              <w:left w:val="single" w:color="9FB3C8" w:sz="1"/>
              <w:bottom w:val="single" w:color="9FB3C8" w:sz="1"/>
              <w:right w:val="single" w:color="9FB3C8" w:sz="1"/>
            </w:tcBorders>
            <w:shd w:fill="EAF1F6" w:val="clear"/>
            <w:tcMar>
              <w:top w:type="dxa" w:w="70"/>
              <w:left w:type="dxa" w:w="110"/>
              <w:bottom w:type="dxa" w:w="70"/>
              <w:right w:type="dxa" w:w="110"/>
            </w:tcMar>
            <w:vAlign w:val="center"/>
          </w:tcPr>
          <w:p>
            <w:pPr>
              <w:spacing w:after="0" w:line="252"/>
            </w:pPr>
            <w:r>
              <w:rPr>
                <w:sz w:val="20"/>
                <w:szCs w:val="20"/>
              </w:rPr>
              <w:t xml:space="preserve">RST</w:t>
            </w:r>
          </w:p>
        </w:tc>
        <w:tc>
          <w:tcPr>
            <w:tcW w:type="dxa" w:w="1700"/>
            <w:tcBorders>
              <w:top w:val="single" w:color="9FB3C8" w:sz="1"/>
              <w:left w:val="single" w:color="9FB3C8" w:sz="1"/>
              <w:bottom w:val="single" w:color="9FB3C8" w:sz="1"/>
              <w:right w:val="single" w:color="9FB3C8" w:sz="1"/>
            </w:tcBorders>
            <w:shd w:fill="EAF1F6" w:val="clear"/>
            <w:tcMar>
              <w:top w:type="dxa" w:w="70"/>
              <w:left w:type="dxa" w:w="110"/>
              <w:bottom w:type="dxa" w:w="70"/>
              <w:right w:type="dxa" w:w="110"/>
            </w:tcMar>
            <w:vAlign w:val="center"/>
          </w:tcPr>
          <w:p>
            <w:pPr>
              <w:spacing w:after="0" w:line="252"/>
            </w:pPr>
            <w:r>
              <w:rPr>
                <w:sz w:val="20"/>
                <w:szCs w:val="20"/>
              </w:rPr>
              <w:t xml:space="preserve">Reset</w:t>
            </w:r>
          </w:p>
        </w:tc>
        <w:tc>
          <w:tcPr>
            <w:tcW w:type="dxa" w:w="6560"/>
            <w:tcBorders>
              <w:top w:val="single" w:color="9FB3C8" w:sz="1"/>
              <w:left w:val="single" w:color="9FB3C8" w:sz="1"/>
              <w:bottom w:val="single" w:color="9FB3C8" w:sz="1"/>
              <w:right w:val="single" w:color="9FB3C8" w:sz="1"/>
            </w:tcBorders>
            <w:shd w:fill="EAF1F6" w:val="clear"/>
            <w:tcMar>
              <w:top w:type="dxa" w:w="70"/>
              <w:left w:type="dxa" w:w="110"/>
              <w:bottom w:type="dxa" w:w="70"/>
              <w:right w:type="dxa" w:w="110"/>
            </w:tcMar>
            <w:vAlign w:val="center"/>
          </w:tcPr>
          <w:p>
            <w:pPr>
              <w:spacing w:after="0" w:line="252"/>
            </w:pPr>
            <w:r>
              <w:rPr>
                <w:sz w:val="20"/>
                <w:szCs w:val="20"/>
              </w:rPr>
              <w:t xml:space="preserve">Abort the connection immediately</w:t>
            </w:r>
          </w:p>
        </w:tc>
      </w:tr>
      <w:tr>
        <w:tc>
          <w:tcPr>
            <w:tcW w:type="dxa" w:w="1100"/>
            <w:tcBorders>
              <w:top w:val="single" w:color="9FB3C8" w:sz="1"/>
              <w:left w:val="single" w:color="9FB3C8" w:sz="1"/>
              <w:bottom w:val="single" w:color="9FB3C8" w:sz="1"/>
              <w:right w:val="single" w:color="9FB3C8" w:sz="1"/>
            </w:tcBorders>
            <w:shd w:fill="FFFFFF" w:val="clear"/>
            <w:tcMar>
              <w:top w:type="dxa" w:w="70"/>
              <w:left w:type="dxa" w:w="110"/>
              <w:bottom w:type="dxa" w:w="70"/>
              <w:right w:type="dxa" w:w="110"/>
            </w:tcMar>
            <w:vAlign w:val="center"/>
          </w:tcPr>
          <w:p>
            <w:pPr>
              <w:spacing w:after="0" w:line="252"/>
            </w:pPr>
            <w:r>
              <w:rPr>
                <w:sz w:val="20"/>
                <w:szCs w:val="20"/>
              </w:rPr>
              <w:t xml:space="preserve">PSH</w:t>
            </w:r>
          </w:p>
        </w:tc>
        <w:tc>
          <w:tcPr>
            <w:tcW w:type="dxa" w:w="1700"/>
            <w:tcBorders>
              <w:top w:val="single" w:color="9FB3C8" w:sz="1"/>
              <w:left w:val="single" w:color="9FB3C8" w:sz="1"/>
              <w:bottom w:val="single" w:color="9FB3C8" w:sz="1"/>
              <w:right w:val="single" w:color="9FB3C8" w:sz="1"/>
            </w:tcBorders>
            <w:shd w:fill="FFFFFF" w:val="clear"/>
            <w:tcMar>
              <w:top w:type="dxa" w:w="70"/>
              <w:left w:type="dxa" w:w="110"/>
              <w:bottom w:type="dxa" w:w="70"/>
              <w:right w:type="dxa" w:w="110"/>
            </w:tcMar>
            <w:vAlign w:val="center"/>
          </w:tcPr>
          <w:p>
            <w:pPr>
              <w:spacing w:after="0" w:line="252"/>
            </w:pPr>
            <w:r>
              <w:rPr>
                <w:sz w:val="20"/>
                <w:szCs w:val="20"/>
              </w:rPr>
              <w:t xml:space="preserve">Push</w:t>
            </w:r>
          </w:p>
        </w:tc>
        <w:tc>
          <w:tcPr>
            <w:tcW w:type="dxa" w:w="6560"/>
            <w:tcBorders>
              <w:top w:val="single" w:color="9FB3C8" w:sz="1"/>
              <w:left w:val="single" w:color="9FB3C8" w:sz="1"/>
              <w:bottom w:val="single" w:color="9FB3C8" w:sz="1"/>
              <w:right w:val="single" w:color="9FB3C8" w:sz="1"/>
            </w:tcBorders>
            <w:shd w:fill="FFFFFF" w:val="clear"/>
            <w:tcMar>
              <w:top w:type="dxa" w:w="70"/>
              <w:left w:type="dxa" w:w="110"/>
              <w:bottom w:type="dxa" w:w="70"/>
              <w:right w:type="dxa" w:w="110"/>
            </w:tcMar>
            <w:vAlign w:val="center"/>
          </w:tcPr>
          <w:p>
            <w:pPr>
              <w:spacing w:after="0" w:line="252"/>
            </w:pPr>
            <w:r>
              <w:rPr>
                <w:sz w:val="20"/>
                <w:szCs w:val="20"/>
              </w:rPr>
              <w:t xml:space="preserve">Deliver buffered data to the app now</w:t>
            </w:r>
          </w:p>
        </w:tc>
      </w:tr>
      <w:tr>
        <w:tc>
          <w:tcPr>
            <w:tcW w:type="dxa" w:w="1100"/>
            <w:tcBorders>
              <w:top w:val="single" w:color="9FB3C8" w:sz="1"/>
              <w:left w:val="single" w:color="9FB3C8" w:sz="1"/>
              <w:bottom w:val="single" w:color="9FB3C8" w:sz="1"/>
              <w:right w:val="single" w:color="9FB3C8" w:sz="1"/>
            </w:tcBorders>
            <w:shd w:fill="EAF1F6" w:val="clear"/>
            <w:tcMar>
              <w:top w:type="dxa" w:w="70"/>
              <w:left w:type="dxa" w:w="110"/>
              <w:bottom w:type="dxa" w:w="70"/>
              <w:right w:type="dxa" w:w="110"/>
            </w:tcMar>
            <w:vAlign w:val="center"/>
          </w:tcPr>
          <w:p>
            <w:pPr>
              <w:spacing w:after="0" w:line="252"/>
            </w:pPr>
            <w:r>
              <w:rPr>
                <w:sz w:val="20"/>
                <w:szCs w:val="20"/>
              </w:rPr>
              <w:t xml:space="preserve">URG</w:t>
            </w:r>
          </w:p>
        </w:tc>
        <w:tc>
          <w:tcPr>
            <w:tcW w:type="dxa" w:w="1700"/>
            <w:tcBorders>
              <w:top w:val="single" w:color="9FB3C8" w:sz="1"/>
              <w:left w:val="single" w:color="9FB3C8" w:sz="1"/>
              <w:bottom w:val="single" w:color="9FB3C8" w:sz="1"/>
              <w:right w:val="single" w:color="9FB3C8" w:sz="1"/>
            </w:tcBorders>
            <w:shd w:fill="EAF1F6" w:val="clear"/>
            <w:tcMar>
              <w:top w:type="dxa" w:w="70"/>
              <w:left w:type="dxa" w:w="110"/>
              <w:bottom w:type="dxa" w:w="70"/>
              <w:right w:type="dxa" w:w="110"/>
            </w:tcMar>
            <w:vAlign w:val="center"/>
          </w:tcPr>
          <w:p>
            <w:pPr>
              <w:spacing w:after="0" w:line="252"/>
            </w:pPr>
            <w:r>
              <w:rPr>
                <w:sz w:val="20"/>
                <w:szCs w:val="20"/>
              </w:rPr>
              <w:t xml:space="preserve">Urgent</w:t>
            </w:r>
          </w:p>
        </w:tc>
        <w:tc>
          <w:tcPr>
            <w:tcW w:type="dxa" w:w="6560"/>
            <w:tcBorders>
              <w:top w:val="single" w:color="9FB3C8" w:sz="1"/>
              <w:left w:val="single" w:color="9FB3C8" w:sz="1"/>
              <w:bottom w:val="single" w:color="9FB3C8" w:sz="1"/>
              <w:right w:val="single" w:color="9FB3C8" w:sz="1"/>
            </w:tcBorders>
            <w:shd w:fill="EAF1F6" w:val="clear"/>
            <w:tcMar>
              <w:top w:type="dxa" w:w="70"/>
              <w:left w:type="dxa" w:w="110"/>
              <w:bottom w:type="dxa" w:w="70"/>
              <w:right w:type="dxa" w:w="110"/>
            </w:tcMar>
            <w:vAlign w:val="center"/>
          </w:tcPr>
          <w:p>
            <w:pPr>
              <w:spacing w:after="0" w:line="252"/>
            </w:pPr>
            <w:r>
              <w:rPr>
                <w:sz w:val="20"/>
                <w:szCs w:val="20"/>
              </w:rPr>
              <w:t xml:space="preserve">Urgent pointer field is significant</w:t>
            </w:r>
          </w:p>
        </w:tc>
      </w:tr>
      <w:tr>
        <w:tc>
          <w:tcPr>
            <w:tcW w:type="dxa" w:w="1100"/>
            <w:tcBorders>
              <w:top w:val="single" w:color="9FB3C8" w:sz="1"/>
              <w:left w:val="single" w:color="9FB3C8" w:sz="1"/>
              <w:bottom w:val="single" w:color="9FB3C8" w:sz="1"/>
              <w:right w:val="single" w:color="9FB3C8" w:sz="1"/>
            </w:tcBorders>
            <w:shd w:fill="FFFFFF" w:val="clear"/>
            <w:tcMar>
              <w:top w:type="dxa" w:w="70"/>
              <w:left w:type="dxa" w:w="110"/>
              <w:bottom w:type="dxa" w:w="70"/>
              <w:right w:type="dxa" w:w="110"/>
            </w:tcMar>
            <w:vAlign w:val="center"/>
          </w:tcPr>
          <w:p>
            <w:pPr>
              <w:spacing w:after="0" w:line="252"/>
            </w:pPr>
            <w:r>
              <w:rPr>
                <w:sz w:val="20"/>
                <w:szCs w:val="20"/>
              </w:rPr>
              <w:t xml:space="preserve">ECE/CWR</w:t>
            </w:r>
          </w:p>
        </w:tc>
        <w:tc>
          <w:tcPr>
            <w:tcW w:type="dxa" w:w="1700"/>
            <w:tcBorders>
              <w:top w:val="single" w:color="9FB3C8" w:sz="1"/>
              <w:left w:val="single" w:color="9FB3C8" w:sz="1"/>
              <w:bottom w:val="single" w:color="9FB3C8" w:sz="1"/>
              <w:right w:val="single" w:color="9FB3C8" w:sz="1"/>
            </w:tcBorders>
            <w:shd w:fill="FFFFFF" w:val="clear"/>
            <w:tcMar>
              <w:top w:type="dxa" w:w="70"/>
              <w:left w:type="dxa" w:w="110"/>
              <w:bottom w:type="dxa" w:w="70"/>
              <w:right w:type="dxa" w:w="110"/>
            </w:tcMar>
            <w:vAlign w:val="center"/>
          </w:tcPr>
          <w:p>
            <w:pPr>
              <w:spacing w:after="0" w:line="252"/>
            </w:pPr>
            <w:r>
              <w:rPr>
                <w:sz w:val="20"/>
                <w:szCs w:val="20"/>
              </w:rPr>
              <w:t xml:space="preserve">ECN signaling</w:t>
            </w:r>
          </w:p>
        </w:tc>
        <w:tc>
          <w:tcPr>
            <w:tcW w:type="dxa" w:w="6560"/>
            <w:tcBorders>
              <w:top w:val="single" w:color="9FB3C8" w:sz="1"/>
              <w:left w:val="single" w:color="9FB3C8" w:sz="1"/>
              <w:bottom w:val="single" w:color="9FB3C8" w:sz="1"/>
              <w:right w:val="single" w:color="9FB3C8" w:sz="1"/>
            </w:tcBorders>
            <w:shd w:fill="FFFFFF" w:val="clear"/>
            <w:tcMar>
              <w:top w:type="dxa" w:w="70"/>
              <w:left w:type="dxa" w:w="110"/>
              <w:bottom w:type="dxa" w:w="70"/>
              <w:right w:type="dxa" w:w="110"/>
            </w:tcMar>
            <w:vAlign w:val="center"/>
          </w:tcPr>
          <w:p>
            <w:pPr>
              <w:spacing w:after="0" w:line="252"/>
            </w:pPr>
            <w:r>
              <w:rPr>
                <w:sz w:val="20"/>
                <w:szCs w:val="20"/>
              </w:rPr>
              <w:t xml:space="preserve">Explicit Congestion Notification echo / window reduced</w:t>
            </w:r>
          </w:p>
        </w:tc>
      </w:tr>
    </w:tbl>
    <w:p>
      <w:pPr>
        <w:pStyle w:val="Heading2"/>
      </w:pPr>
      <w:r>
        <w:t xml:space="preserve">8.4 The Three-Way Handshake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FB3C8" w:sz="1"/>
              <w:left w:val="single" w:color="9FB3C8" w:sz="1"/>
              <w:bottom w:val="single" w:color="9FB3C8" w:sz="1"/>
              <w:right w:val="single" w:color="9FB3C8" w:sz="1"/>
            </w:tcBorders>
            <w:shd w:fill="F4F6F8" w:val="clear"/>
            <w:tcMar>
              <w:top w:type="dxa" w:w="120"/>
              <w:left w:type="dxa" w:w="160"/>
              <w:bottom w:type="dxa" w:w="120"/>
              <w:right w:type="dxa" w:w="160"/>
            </w:tcMar>
          </w:tcPr>
          <w:p>
            <w:pPr>
              <w:spacing w:after="0" w:line="240"/>
            </w:pPr>
            <w:r>
              <w:rPr>
                <w:rFonts w:ascii="Consolas" w:cs="Consolas" w:eastAsia="Consolas" w:hAnsi="Consolas"/>
                <w:color w:val="1A2332"/>
                <w:sz w:val="18"/>
                <w:szCs w:val="18"/>
              </w:rPr>
              <w:t xml:space="preserve">Client                                   Server</w:t>
            </w:r>
          </w:p>
          <w:p>
            <w:pPr>
              <w:spacing w:after="0" w:line="240"/>
            </w:pPr>
            <w:r>
              <w:rPr>
                <w:rFonts w:ascii="Consolas" w:cs="Consolas" w:eastAsia="Consolas" w:hAnsi="Consolas"/>
                <w:color w:val="1A2332"/>
                <w:sz w:val="18"/>
                <w:szCs w:val="18"/>
              </w:rPr>
              <w:t xml:space="preserve">   |------------- SYN (seq=x) -------------&gt;|   1. SYN</w:t>
            </w:r>
          </w:p>
          <w:p>
            <w:pPr>
              <w:spacing w:after="0" w:line="240"/>
            </w:pPr>
            <w:r>
              <w:rPr>
                <w:rFonts w:ascii="Consolas" w:cs="Consolas" w:eastAsia="Consolas" w:hAnsi="Consolas"/>
                <w:color w:val="1A2332"/>
                <w:sz w:val="18"/>
                <w:szCs w:val="18"/>
              </w:rPr>
              <w:t xml:space="preserve">   |&lt;-------- SYN, ACK (seq=y, ack=x+1) ----|   2. SYN-ACK</w:t>
            </w:r>
          </w:p>
          <w:p>
            <w:pPr>
              <w:spacing w:after="0" w:line="240"/>
            </w:pPr>
            <w:r>
              <w:rPr>
                <w:rFonts w:ascii="Consolas" w:cs="Consolas" w:eastAsia="Consolas" w:hAnsi="Consolas"/>
                <w:color w:val="1A2332"/>
                <w:sz w:val="18"/>
                <w:szCs w:val="18"/>
              </w:rPr>
              <w:t xml:space="preserve">   |------------- ACK (ack=y+1) -----------&gt;|   3. ACK</w:t>
            </w:r>
          </w:p>
          <w:p>
            <w:pPr>
              <w:spacing w:after="0" w:line="240"/>
            </w:pPr>
            <w:r>
              <w:rPr>
                <w:rFonts w:ascii="Consolas" w:cs="Consolas" w:eastAsia="Consolas" w:hAnsi="Consolas"/>
                <w:color w:val="1A2332"/>
                <w:sz w:val="18"/>
                <w:szCs w:val="18"/>
              </w:rPr>
              <w:t xml:space="preserve">   |        connection ESTABLISHED          |</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4360" w:sz="1"/>
              <w:left w:val="single" w:color="154360" w:sz="18"/>
              <w:bottom w:val="single" w:color="154360" w:sz="1"/>
              <w:right w:val="single" w:color="154360" w:sz="1"/>
            </w:tcBorders>
            <w:shd w:fill="EDEFF7" w:val="clear"/>
            <w:tcMar>
              <w:top w:type="dxa" w:w="120"/>
              <w:left w:type="dxa" w:w="180"/>
              <w:bottom w:type="dxa" w:w="120"/>
              <w:right w:type="dxa" w:w="160"/>
            </w:tcMar>
          </w:tcPr>
          <w:p>
            <w:pPr>
              <w:spacing w:after="60"/>
            </w:pPr>
            <w:r>
              <w:rPr>
                <w:b/>
                <w:bCs/>
                <w:color w:val="154360"/>
                <w:sz w:val="20"/>
                <w:szCs w:val="20"/>
              </w:rPr>
              <w:t xml:space="preserve">EXAM FOCUS</w:t>
            </w:r>
          </w:p>
          <w:p>
            <w:pPr>
              <w:spacing w:after="40" w:line="264"/>
            </w:pPr>
            <w:r>
              <w:rPr>
                <w:sz w:val="21"/>
                <w:szCs w:val="21"/>
              </w:rPr>
              <w:t xml:space="preserve">Filter the handshake start with </w:t>
            </w:r>
            <w:r>
              <w:rPr>
                <w:rFonts w:ascii="Consolas" w:cs="Consolas" w:eastAsia="Consolas" w:hAnsi="Consolas"/>
                <w:sz w:val="20"/>
                <w:szCs w:val="20"/>
              </w:rPr>
              <w:t xml:space="preserve">tcp.flags.syn==1 &amp;&amp; tcp.flags.ack==0</w:t>
            </w:r>
            <w:r>
              <w:rPr>
                <w:sz w:val="21"/>
                <w:szCs w:val="21"/>
              </w:rPr>
              <w:t xml:space="preserve">. Wireshark shows </w:t>
            </w:r>
            <w:r>
              <w:rPr>
                <w:b/>
                <w:bCs/>
                <w:sz w:val="21"/>
                <w:szCs w:val="21"/>
              </w:rPr>
              <w:t xml:space="preserve">relative</w:t>
            </w:r>
            <w:r>
              <w:rPr>
                <w:sz w:val="21"/>
                <w:szCs w:val="21"/>
              </w:rPr>
              <w:t xml:space="preserve"> sequence numbers by default (starting at 0) for readability; the real ISN is random. You can disable relative sequence numbers in TCP preferences.</w:t>
            </w:r>
          </w:p>
        </w:tc>
      </w:tr>
    </w:tbl>
    <w:p>
      <w:pPr>
        <w:pStyle w:val="Heading2"/>
      </w:pPr>
      <w:r>
        <w:t xml:space="preserve">8.5 Connection Teardown</w:t>
      </w:r>
    </w:p>
    <w:p>
      <w:pPr>
        <w:pStyle w:val="ListParagraph"/>
        <w:numPr>
          <w:ilvl w:val="0"/>
          <w:numId w:val="2"/>
        </w:numPr>
        <w:spacing w:after="60" w:line="268"/>
      </w:pPr>
      <w:r>
        <w:rPr>
          <w:b/>
          <w:bCs/>
        </w:rPr>
        <w:t xml:space="preserve">Graceful (4-way): </w:t>
      </w:r>
      <w:r>
        <w:t xml:space="preserve">each side sends FIN and the other ACKs it — FIN, ACK … FIN, ACK. A combined FIN+ACK is common.</w:t>
      </w:r>
    </w:p>
    <w:p>
      <w:pPr>
        <w:pStyle w:val="ListParagraph"/>
        <w:numPr>
          <w:ilvl w:val="0"/>
          <w:numId w:val="2"/>
        </w:numPr>
        <w:spacing w:after="60" w:line="268"/>
      </w:pPr>
      <w:r>
        <w:rPr>
          <w:b/>
          <w:bCs/>
        </w:rPr>
        <w:t xml:space="preserve">Abortive: </w:t>
      </w:r>
      <w:r>
        <w:t xml:space="preserve">a single RST tears the connection down immediately, discarding queued data. A RST in response to a SYN means the port is closed/refused.</w:t>
      </w:r>
    </w:p>
    <w:p>
      <w:pPr>
        <w:pStyle w:val="Heading2"/>
      </w:pPr>
      <w:r>
        <w:t xml:space="preserve">8.6 TCP Reliability Mechanics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60"/>
        <w:gridCol w:w="3100"/>
      </w:tblGrid>
      <w:tr>
        <w:trPr>
          <w:tblHeader/>
        </w:trPr>
        <w:tc>
          <w:tcPr>
            <w:tcW w:type="dxa" w:w="2200"/>
            <w:tcBorders>
              <w:top w:val="single" w:color="154360" w:sz="1"/>
              <w:left w:val="single" w:color="154360" w:sz="1"/>
              <w:bottom w:val="single" w:color="154360" w:sz="1"/>
              <w:right w:val="single" w:color="154360" w:sz="1"/>
            </w:tcBorders>
            <w:shd w:fill="0B6E99" w:val="clear"/>
            <w:tcMar>
              <w:top w:type="dxa" w:w="80"/>
              <w:left w:type="dxa" w:w="110"/>
              <w:bottom w:type="dxa" w:w="80"/>
              <w:right w:type="dxa" w:w="110"/>
            </w:tcMar>
            <w:vAlign w:val="center"/>
          </w:tcPr>
          <w:p>
            <w:pPr>
              <w:spacing w:after="0" w:line="252"/>
            </w:pPr>
            <w:r>
              <w:rPr>
                <w:b/>
                <w:bCs/>
                <w:color w:val="FFFFFF"/>
                <w:sz w:val="20"/>
                <w:szCs w:val="20"/>
              </w:rPr>
              <w:t xml:space="preserve">Mechanism</w:t>
            </w:r>
          </w:p>
        </w:tc>
        <w:tc>
          <w:tcPr>
            <w:tcW w:type="dxa" w:w="4060"/>
            <w:tcBorders>
              <w:top w:val="single" w:color="154360" w:sz="1"/>
              <w:left w:val="single" w:color="154360" w:sz="1"/>
              <w:bottom w:val="single" w:color="154360" w:sz="1"/>
              <w:right w:val="single" w:color="154360" w:sz="1"/>
            </w:tcBorders>
            <w:shd w:fill="0B6E99" w:val="clear"/>
            <w:tcMar>
              <w:top w:type="dxa" w:w="80"/>
              <w:left w:type="dxa" w:w="110"/>
              <w:bottom w:type="dxa" w:w="80"/>
              <w:right w:type="dxa" w:w="110"/>
            </w:tcMar>
            <w:vAlign w:val="center"/>
          </w:tcPr>
          <w:p>
            <w:pPr>
              <w:spacing w:after="0" w:line="252"/>
            </w:pPr>
            <w:r>
              <w:rPr>
                <w:b/>
                <w:bCs/>
                <w:color w:val="FFFFFF"/>
                <w:sz w:val="20"/>
                <w:szCs w:val="20"/>
              </w:rPr>
              <w:t xml:space="preserve">What it does</w:t>
            </w:r>
          </w:p>
        </w:tc>
        <w:tc>
          <w:tcPr>
            <w:tcW w:type="dxa" w:w="3100"/>
            <w:tcBorders>
              <w:top w:val="single" w:color="154360" w:sz="1"/>
              <w:left w:val="single" w:color="154360" w:sz="1"/>
              <w:bottom w:val="single" w:color="154360" w:sz="1"/>
              <w:right w:val="single" w:color="154360" w:sz="1"/>
            </w:tcBorders>
            <w:shd w:fill="0B6E99" w:val="clear"/>
            <w:tcMar>
              <w:top w:type="dxa" w:w="80"/>
              <w:left w:type="dxa" w:w="110"/>
              <w:bottom w:type="dxa" w:w="80"/>
              <w:right w:type="dxa" w:w="110"/>
            </w:tcMar>
            <w:vAlign w:val="center"/>
          </w:tcPr>
          <w:p>
            <w:pPr>
              <w:spacing w:after="0" w:line="252"/>
            </w:pPr>
            <w:r>
              <w:rPr>
                <w:b/>
                <w:bCs/>
                <w:color w:val="FFFFFF"/>
                <w:sz w:val="20"/>
                <w:szCs w:val="20"/>
              </w:rPr>
              <w:t xml:space="preserve">Wireshark indicator</w:t>
            </w:r>
          </w:p>
        </w:tc>
      </w:tr>
      <w:tr>
        <w:tc>
          <w:tcPr>
            <w:tcW w:type="dxa" w:w="2200"/>
            <w:tcBorders>
              <w:top w:val="single" w:color="9FB3C8" w:sz="1"/>
              <w:left w:val="single" w:color="9FB3C8" w:sz="1"/>
              <w:bottom w:val="single" w:color="9FB3C8" w:sz="1"/>
              <w:right w:val="single" w:color="9FB3C8" w:sz="1"/>
            </w:tcBorders>
            <w:shd w:fill="FFFFFF" w:val="clear"/>
            <w:tcMar>
              <w:top w:type="dxa" w:w="70"/>
              <w:left w:type="dxa" w:w="110"/>
              <w:bottom w:type="dxa" w:w="70"/>
              <w:right w:type="dxa" w:w="110"/>
            </w:tcMar>
            <w:vAlign w:val="center"/>
          </w:tcPr>
          <w:p>
            <w:pPr>
              <w:spacing w:after="0" w:line="252"/>
            </w:pPr>
            <w:r>
              <w:rPr>
                <w:sz w:val="20"/>
                <w:szCs w:val="20"/>
              </w:rPr>
              <w:t xml:space="preserve">Sequencing &amp; ACKs</w:t>
            </w:r>
          </w:p>
        </w:tc>
        <w:tc>
          <w:tcPr>
            <w:tcW w:type="dxa" w:w="4060"/>
            <w:tcBorders>
              <w:top w:val="single" w:color="9FB3C8" w:sz="1"/>
              <w:left w:val="single" w:color="9FB3C8" w:sz="1"/>
              <w:bottom w:val="single" w:color="9FB3C8" w:sz="1"/>
              <w:right w:val="single" w:color="9FB3C8" w:sz="1"/>
            </w:tcBorders>
            <w:shd w:fill="FFFFFF" w:val="clear"/>
            <w:tcMar>
              <w:top w:type="dxa" w:w="70"/>
              <w:left w:type="dxa" w:w="110"/>
              <w:bottom w:type="dxa" w:w="70"/>
              <w:right w:type="dxa" w:w="110"/>
            </w:tcMar>
            <w:vAlign w:val="center"/>
          </w:tcPr>
          <w:p>
            <w:pPr>
              <w:spacing w:after="0" w:line="252"/>
            </w:pPr>
            <w:r>
              <w:rPr>
                <w:sz w:val="20"/>
                <w:szCs w:val="20"/>
              </w:rPr>
              <w:t xml:space="preserve">Tracks bytes sent/received</w:t>
            </w:r>
          </w:p>
        </w:tc>
        <w:tc>
          <w:tcPr>
            <w:tcW w:type="dxa" w:w="3100"/>
            <w:tcBorders>
              <w:top w:val="single" w:color="9FB3C8" w:sz="1"/>
              <w:left w:val="single" w:color="9FB3C8" w:sz="1"/>
              <w:bottom w:val="single" w:color="9FB3C8" w:sz="1"/>
              <w:right w:val="single" w:color="9FB3C8" w:sz="1"/>
            </w:tcBorders>
            <w:shd w:fill="FFFFFF" w:val="clear"/>
            <w:tcMar>
              <w:top w:type="dxa" w:w="70"/>
              <w:left w:type="dxa" w:w="110"/>
              <w:bottom w:type="dxa" w:w="70"/>
              <w:right w:type="dxa" w:w="110"/>
            </w:tcMar>
            <w:vAlign w:val="center"/>
          </w:tcPr>
          <w:p>
            <w:pPr>
              <w:spacing w:after="0" w:line="252"/>
            </w:pPr>
            <w:r>
              <w:rPr>
                <w:sz w:val="20"/>
                <w:szCs w:val="20"/>
              </w:rPr>
              <w:t xml:space="preserve">Seq/Ack numbers, bytes-in-flight</w:t>
            </w:r>
          </w:p>
        </w:tc>
      </w:tr>
      <w:tr>
        <w:tc>
          <w:tcPr>
            <w:tcW w:type="dxa" w:w="2200"/>
            <w:tcBorders>
              <w:top w:val="single" w:color="9FB3C8" w:sz="1"/>
              <w:left w:val="single" w:color="9FB3C8" w:sz="1"/>
              <w:bottom w:val="single" w:color="9FB3C8" w:sz="1"/>
              <w:right w:val="single" w:color="9FB3C8" w:sz="1"/>
            </w:tcBorders>
            <w:shd w:fill="EAF1F6" w:val="clear"/>
            <w:tcMar>
              <w:top w:type="dxa" w:w="70"/>
              <w:left w:type="dxa" w:w="110"/>
              <w:bottom w:type="dxa" w:w="70"/>
              <w:right w:type="dxa" w:w="110"/>
            </w:tcMar>
            <w:vAlign w:val="center"/>
          </w:tcPr>
          <w:p>
            <w:pPr>
              <w:spacing w:after="0" w:line="252"/>
            </w:pPr>
            <w:r>
              <w:rPr>
                <w:sz w:val="20"/>
                <w:szCs w:val="20"/>
              </w:rPr>
              <w:t xml:space="preserve">Retransmission</w:t>
            </w:r>
          </w:p>
        </w:tc>
        <w:tc>
          <w:tcPr>
            <w:tcW w:type="dxa" w:w="4060"/>
            <w:tcBorders>
              <w:top w:val="single" w:color="9FB3C8" w:sz="1"/>
              <w:left w:val="single" w:color="9FB3C8" w:sz="1"/>
              <w:bottom w:val="single" w:color="9FB3C8" w:sz="1"/>
              <w:right w:val="single" w:color="9FB3C8" w:sz="1"/>
            </w:tcBorders>
            <w:shd w:fill="EAF1F6" w:val="clear"/>
            <w:tcMar>
              <w:top w:type="dxa" w:w="70"/>
              <w:left w:type="dxa" w:w="110"/>
              <w:bottom w:type="dxa" w:w="70"/>
              <w:right w:type="dxa" w:w="110"/>
            </w:tcMar>
            <w:vAlign w:val="center"/>
          </w:tcPr>
          <w:p>
            <w:pPr>
              <w:spacing w:after="0" w:line="252"/>
            </w:pPr>
            <w:r>
              <w:rPr>
                <w:sz w:val="20"/>
                <w:szCs w:val="20"/>
              </w:rPr>
              <w:t xml:space="preserve">Resends unacked data after RTO</w:t>
            </w:r>
          </w:p>
        </w:tc>
        <w:tc>
          <w:tcPr>
            <w:tcW w:type="dxa" w:w="3100"/>
            <w:tcBorders>
              <w:top w:val="single" w:color="9FB3C8" w:sz="1"/>
              <w:left w:val="single" w:color="9FB3C8" w:sz="1"/>
              <w:bottom w:val="single" w:color="9FB3C8" w:sz="1"/>
              <w:right w:val="single" w:color="9FB3C8" w:sz="1"/>
            </w:tcBorders>
            <w:shd w:fill="EAF1F6" w:val="clear"/>
            <w:tcMar>
              <w:top w:type="dxa" w:w="70"/>
              <w:left w:type="dxa" w:w="110"/>
              <w:bottom w:type="dxa" w:w="70"/>
              <w:right w:type="dxa" w:w="110"/>
            </w:tcMar>
            <w:vAlign w:val="center"/>
          </w:tcPr>
          <w:p>
            <w:pPr>
              <w:spacing w:after="0" w:line="252"/>
            </w:pPr>
            <w:r>
              <w:rPr>
                <w:sz w:val="20"/>
                <w:szCs w:val="20"/>
              </w:rPr>
              <w:t xml:space="preserve">tcp.analysis.retransmission</w:t>
            </w:r>
          </w:p>
        </w:tc>
      </w:tr>
      <w:tr>
        <w:tc>
          <w:tcPr>
            <w:tcW w:type="dxa" w:w="2200"/>
            <w:tcBorders>
              <w:top w:val="single" w:color="9FB3C8" w:sz="1"/>
              <w:left w:val="single" w:color="9FB3C8" w:sz="1"/>
              <w:bottom w:val="single" w:color="9FB3C8" w:sz="1"/>
              <w:right w:val="single" w:color="9FB3C8" w:sz="1"/>
            </w:tcBorders>
            <w:shd w:fill="FFFFFF" w:val="clear"/>
            <w:tcMar>
              <w:top w:type="dxa" w:w="70"/>
              <w:left w:type="dxa" w:w="110"/>
              <w:bottom w:type="dxa" w:w="70"/>
              <w:right w:type="dxa" w:w="110"/>
            </w:tcMar>
            <w:vAlign w:val="center"/>
          </w:tcPr>
          <w:p>
            <w:pPr>
              <w:spacing w:after="0" w:line="252"/>
            </w:pPr>
            <w:r>
              <w:rPr>
                <w:sz w:val="20"/>
                <w:szCs w:val="20"/>
              </w:rPr>
              <w:t xml:space="preserve">Fast retransmission</w:t>
            </w:r>
          </w:p>
        </w:tc>
        <w:tc>
          <w:tcPr>
            <w:tcW w:type="dxa" w:w="4060"/>
            <w:tcBorders>
              <w:top w:val="single" w:color="9FB3C8" w:sz="1"/>
              <w:left w:val="single" w:color="9FB3C8" w:sz="1"/>
              <w:bottom w:val="single" w:color="9FB3C8" w:sz="1"/>
              <w:right w:val="single" w:color="9FB3C8" w:sz="1"/>
            </w:tcBorders>
            <w:shd w:fill="FFFFFF" w:val="clear"/>
            <w:tcMar>
              <w:top w:type="dxa" w:w="70"/>
              <w:left w:type="dxa" w:w="110"/>
              <w:bottom w:type="dxa" w:w="70"/>
              <w:right w:type="dxa" w:w="110"/>
            </w:tcMar>
            <w:vAlign w:val="center"/>
          </w:tcPr>
          <w:p>
            <w:pPr>
              <w:spacing w:after="0" w:line="252"/>
            </w:pPr>
            <w:r>
              <w:rPr>
                <w:sz w:val="20"/>
                <w:szCs w:val="20"/>
              </w:rPr>
              <w:t xml:space="preserve">Resend after 3 duplicate ACKs</w:t>
            </w:r>
          </w:p>
        </w:tc>
        <w:tc>
          <w:tcPr>
            <w:tcW w:type="dxa" w:w="3100"/>
            <w:tcBorders>
              <w:top w:val="single" w:color="9FB3C8" w:sz="1"/>
              <w:left w:val="single" w:color="9FB3C8" w:sz="1"/>
              <w:bottom w:val="single" w:color="9FB3C8" w:sz="1"/>
              <w:right w:val="single" w:color="9FB3C8" w:sz="1"/>
            </w:tcBorders>
            <w:shd w:fill="FFFFFF" w:val="clear"/>
            <w:tcMar>
              <w:top w:type="dxa" w:w="70"/>
              <w:left w:type="dxa" w:w="110"/>
              <w:bottom w:type="dxa" w:w="70"/>
              <w:right w:type="dxa" w:w="110"/>
            </w:tcMar>
            <w:vAlign w:val="center"/>
          </w:tcPr>
          <w:p>
            <w:pPr>
              <w:spacing w:after="0" w:line="252"/>
            </w:pPr>
            <w:r>
              <w:rPr>
                <w:sz w:val="20"/>
                <w:szCs w:val="20"/>
              </w:rPr>
              <w:t xml:space="preserve">tcp.analysis.fast_retransmission</w:t>
            </w:r>
          </w:p>
        </w:tc>
      </w:tr>
      <w:tr>
        <w:tc>
          <w:tcPr>
            <w:tcW w:type="dxa" w:w="2200"/>
            <w:tcBorders>
              <w:top w:val="single" w:color="9FB3C8" w:sz="1"/>
              <w:left w:val="single" w:color="9FB3C8" w:sz="1"/>
              <w:bottom w:val="single" w:color="9FB3C8" w:sz="1"/>
              <w:right w:val="single" w:color="9FB3C8" w:sz="1"/>
            </w:tcBorders>
            <w:shd w:fill="EAF1F6" w:val="clear"/>
            <w:tcMar>
              <w:top w:type="dxa" w:w="70"/>
              <w:left w:type="dxa" w:w="110"/>
              <w:bottom w:type="dxa" w:w="70"/>
              <w:right w:type="dxa" w:w="110"/>
            </w:tcMar>
            <w:vAlign w:val="center"/>
          </w:tcPr>
          <w:p>
            <w:pPr>
              <w:spacing w:after="0" w:line="252"/>
            </w:pPr>
            <w:r>
              <w:rPr>
                <w:sz w:val="20"/>
                <w:szCs w:val="20"/>
              </w:rPr>
              <w:t xml:space="preserve">Duplicate ACK</w:t>
            </w:r>
          </w:p>
        </w:tc>
        <w:tc>
          <w:tcPr>
            <w:tcW w:type="dxa" w:w="4060"/>
            <w:tcBorders>
              <w:top w:val="single" w:color="9FB3C8" w:sz="1"/>
              <w:left w:val="single" w:color="9FB3C8" w:sz="1"/>
              <w:bottom w:val="single" w:color="9FB3C8" w:sz="1"/>
              <w:right w:val="single" w:color="9FB3C8" w:sz="1"/>
            </w:tcBorders>
            <w:shd w:fill="EAF1F6" w:val="clear"/>
            <w:tcMar>
              <w:top w:type="dxa" w:w="70"/>
              <w:left w:type="dxa" w:w="110"/>
              <w:bottom w:type="dxa" w:w="70"/>
              <w:right w:type="dxa" w:w="110"/>
            </w:tcMar>
            <w:vAlign w:val="center"/>
          </w:tcPr>
          <w:p>
            <w:pPr>
              <w:spacing w:after="0" w:line="252"/>
            </w:pPr>
            <w:r>
              <w:rPr>
                <w:sz w:val="20"/>
                <w:szCs w:val="20"/>
              </w:rPr>
              <w:t xml:space="preserve">Signals a gap to the sender</w:t>
            </w:r>
          </w:p>
        </w:tc>
        <w:tc>
          <w:tcPr>
            <w:tcW w:type="dxa" w:w="3100"/>
            <w:tcBorders>
              <w:top w:val="single" w:color="9FB3C8" w:sz="1"/>
              <w:left w:val="single" w:color="9FB3C8" w:sz="1"/>
              <w:bottom w:val="single" w:color="9FB3C8" w:sz="1"/>
              <w:right w:val="single" w:color="9FB3C8" w:sz="1"/>
            </w:tcBorders>
            <w:shd w:fill="EAF1F6" w:val="clear"/>
            <w:tcMar>
              <w:top w:type="dxa" w:w="70"/>
              <w:left w:type="dxa" w:w="110"/>
              <w:bottom w:type="dxa" w:w="70"/>
              <w:right w:type="dxa" w:w="110"/>
            </w:tcMar>
            <w:vAlign w:val="center"/>
          </w:tcPr>
          <w:p>
            <w:pPr>
              <w:spacing w:after="0" w:line="252"/>
            </w:pPr>
            <w:r>
              <w:rPr>
                <w:sz w:val="20"/>
                <w:szCs w:val="20"/>
              </w:rPr>
              <w:t xml:space="preserve">tcp.analysis.duplicate_ack</w:t>
            </w:r>
          </w:p>
        </w:tc>
      </w:tr>
      <w:tr>
        <w:tc>
          <w:tcPr>
            <w:tcW w:type="dxa" w:w="2200"/>
            <w:tcBorders>
              <w:top w:val="single" w:color="9FB3C8" w:sz="1"/>
              <w:left w:val="single" w:color="9FB3C8" w:sz="1"/>
              <w:bottom w:val="single" w:color="9FB3C8" w:sz="1"/>
              <w:right w:val="single" w:color="9FB3C8" w:sz="1"/>
            </w:tcBorders>
            <w:shd w:fill="FFFFFF" w:val="clear"/>
            <w:tcMar>
              <w:top w:type="dxa" w:w="70"/>
              <w:left w:type="dxa" w:w="110"/>
              <w:bottom w:type="dxa" w:w="70"/>
              <w:right w:type="dxa" w:w="110"/>
            </w:tcMar>
            <w:vAlign w:val="center"/>
          </w:tcPr>
          <w:p>
            <w:pPr>
              <w:spacing w:after="0" w:line="252"/>
            </w:pPr>
            <w:r>
              <w:rPr>
                <w:sz w:val="20"/>
                <w:szCs w:val="20"/>
              </w:rPr>
              <w:t xml:space="preserve">Selective ACK (SACK)</w:t>
            </w:r>
          </w:p>
        </w:tc>
        <w:tc>
          <w:tcPr>
            <w:tcW w:type="dxa" w:w="4060"/>
            <w:tcBorders>
              <w:top w:val="single" w:color="9FB3C8" w:sz="1"/>
              <w:left w:val="single" w:color="9FB3C8" w:sz="1"/>
              <w:bottom w:val="single" w:color="9FB3C8" w:sz="1"/>
              <w:right w:val="single" w:color="9FB3C8" w:sz="1"/>
            </w:tcBorders>
            <w:shd w:fill="FFFFFF" w:val="clear"/>
            <w:tcMar>
              <w:top w:type="dxa" w:w="70"/>
              <w:left w:type="dxa" w:w="110"/>
              <w:bottom w:type="dxa" w:w="70"/>
              <w:right w:type="dxa" w:w="110"/>
            </w:tcMar>
            <w:vAlign w:val="center"/>
          </w:tcPr>
          <w:p>
            <w:pPr>
              <w:spacing w:after="0" w:line="252"/>
            </w:pPr>
            <w:r>
              <w:rPr>
                <w:sz w:val="20"/>
                <w:szCs w:val="20"/>
              </w:rPr>
              <w:t xml:space="preserve">ACKs non-contiguous blocks</w:t>
            </w:r>
          </w:p>
        </w:tc>
        <w:tc>
          <w:tcPr>
            <w:tcW w:type="dxa" w:w="3100"/>
            <w:tcBorders>
              <w:top w:val="single" w:color="9FB3C8" w:sz="1"/>
              <w:left w:val="single" w:color="9FB3C8" w:sz="1"/>
              <w:bottom w:val="single" w:color="9FB3C8" w:sz="1"/>
              <w:right w:val="single" w:color="9FB3C8" w:sz="1"/>
            </w:tcBorders>
            <w:shd w:fill="FFFFFF" w:val="clear"/>
            <w:tcMar>
              <w:top w:type="dxa" w:w="70"/>
              <w:left w:type="dxa" w:w="110"/>
              <w:bottom w:type="dxa" w:w="70"/>
              <w:right w:type="dxa" w:w="110"/>
            </w:tcMar>
            <w:vAlign w:val="center"/>
          </w:tcPr>
          <w:p>
            <w:pPr>
              <w:spacing w:after="0" w:line="252"/>
            </w:pPr>
            <w:r>
              <w:rPr>
                <w:sz w:val="20"/>
                <w:szCs w:val="20"/>
              </w:rPr>
              <w:t xml:space="preserve">TCP option; tcp.options.sack</w:t>
            </w:r>
          </w:p>
        </w:tc>
      </w:tr>
      <w:tr>
        <w:tc>
          <w:tcPr>
            <w:tcW w:type="dxa" w:w="2200"/>
            <w:tcBorders>
              <w:top w:val="single" w:color="9FB3C8" w:sz="1"/>
              <w:left w:val="single" w:color="9FB3C8" w:sz="1"/>
              <w:bottom w:val="single" w:color="9FB3C8" w:sz="1"/>
              <w:right w:val="single" w:color="9FB3C8" w:sz="1"/>
            </w:tcBorders>
            <w:shd w:fill="EAF1F6" w:val="clear"/>
            <w:tcMar>
              <w:top w:type="dxa" w:w="70"/>
              <w:left w:type="dxa" w:w="110"/>
              <w:bottom w:type="dxa" w:w="70"/>
              <w:right w:type="dxa" w:w="110"/>
            </w:tcMar>
            <w:vAlign w:val="center"/>
          </w:tcPr>
          <w:p>
            <w:pPr>
              <w:spacing w:after="0" w:line="252"/>
            </w:pPr>
            <w:r>
              <w:rPr>
                <w:sz w:val="20"/>
                <w:szCs w:val="20"/>
              </w:rPr>
              <w:t xml:space="preserve">Window scaling</w:t>
            </w:r>
          </w:p>
        </w:tc>
        <w:tc>
          <w:tcPr>
            <w:tcW w:type="dxa" w:w="4060"/>
            <w:tcBorders>
              <w:top w:val="single" w:color="9FB3C8" w:sz="1"/>
              <w:left w:val="single" w:color="9FB3C8" w:sz="1"/>
              <w:bottom w:val="single" w:color="9FB3C8" w:sz="1"/>
              <w:right w:val="single" w:color="9FB3C8" w:sz="1"/>
            </w:tcBorders>
            <w:shd w:fill="EAF1F6" w:val="clear"/>
            <w:tcMar>
              <w:top w:type="dxa" w:w="70"/>
              <w:left w:type="dxa" w:w="110"/>
              <w:bottom w:type="dxa" w:w="70"/>
              <w:right w:type="dxa" w:w="110"/>
            </w:tcMar>
            <w:vAlign w:val="center"/>
          </w:tcPr>
          <w:p>
            <w:pPr>
              <w:spacing w:after="0" w:line="252"/>
            </w:pPr>
            <w:r>
              <w:rPr>
                <w:sz w:val="20"/>
                <w:szCs w:val="20"/>
              </w:rPr>
              <w:t xml:space="preserve">Allows windows &gt; 64 KB</w:t>
            </w:r>
          </w:p>
        </w:tc>
        <w:tc>
          <w:tcPr>
            <w:tcW w:type="dxa" w:w="3100"/>
            <w:tcBorders>
              <w:top w:val="single" w:color="9FB3C8" w:sz="1"/>
              <w:left w:val="single" w:color="9FB3C8" w:sz="1"/>
              <w:bottom w:val="single" w:color="9FB3C8" w:sz="1"/>
              <w:right w:val="single" w:color="9FB3C8" w:sz="1"/>
            </w:tcBorders>
            <w:shd w:fill="EAF1F6" w:val="clear"/>
            <w:tcMar>
              <w:top w:type="dxa" w:w="70"/>
              <w:left w:type="dxa" w:w="110"/>
              <w:bottom w:type="dxa" w:w="70"/>
              <w:right w:type="dxa" w:w="110"/>
            </w:tcMar>
            <w:vAlign w:val="center"/>
          </w:tcPr>
          <w:p>
            <w:pPr>
              <w:spacing w:after="0" w:line="252"/>
            </w:pPr>
            <w:r>
              <w:rPr>
                <w:sz w:val="20"/>
                <w:szCs w:val="20"/>
              </w:rPr>
              <w:t xml:space="preserve">Negotiated in SYN only</w:t>
            </w:r>
          </w:p>
        </w:tc>
      </w:tr>
      <w:tr>
        <w:tc>
          <w:tcPr>
            <w:tcW w:type="dxa" w:w="2200"/>
            <w:tcBorders>
              <w:top w:val="single" w:color="9FB3C8" w:sz="1"/>
              <w:left w:val="single" w:color="9FB3C8" w:sz="1"/>
              <w:bottom w:val="single" w:color="9FB3C8" w:sz="1"/>
              <w:right w:val="single" w:color="9FB3C8" w:sz="1"/>
            </w:tcBorders>
            <w:shd w:fill="FFFFFF" w:val="clear"/>
            <w:tcMar>
              <w:top w:type="dxa" w:w="70"/>
              <w:left w:type="dxa" w:w="110"/>
              <w:bottom w:type="dxa" w:w="70"/>
              <w:right w:type="dxa" w:w="110"/>
            </w:tcMar>
            <w:vAlign w:val="center"/>
          </w:tcPr>
          <w:p>
            <w:pPr>
              <w:spacing w:after="0" w:line="252"/>
            </w:pPr>
            <w:r>
              <w:rPr>
                <w:sz w:val="20"/>
                <w:szCs w:val="20"/>
              </w:rPr>
              <w:t xml:space="preserve">Zero window</w:t>
            </w:r>
          </w:p>
        </w:tc>
        <w:tc>
          <w:tcPr>
            <w:tcW w:type="dxa" w:w="4060"/>
            <w:tcBorders>
              <w:top w:val="single" w:color="9FB3C8" w:sz="1"/>
              <w:left w:val="single" w:color="9FB3C8" w:sz="1"/>
              <w:bottom w:val="single" w:color="9FB3C8" w:sz="1"/>
              <w:right w:val="single" w:color="9FB3C8" w:sz="1"/>
            </w:tcBorders>
            <w:shd w:fill="FFFFFF" w:val="clear"/>
            <w:tcMar>
              <w:top w:type="dxa" w:w="70"/>
              <w:left w:type="dxa" w:w="110"/>
              <w:bottom w:type="dxa" w:w="70"/>
              <w:right w:type="dxa" w:w="110"/>
            </w:tcMar>
            <w:vAlign w:val="center"/>
          </w:tcPr>
          <w:p>
            <w:pPr>
              <w:spacing w:after="0" w:line="252"/>
            </w:pPr>
            <w:r>
              <w:rPr>
                <w:sz w:val="20"/>
                <w:szCs w:val="20"/>
              </w:rPr>
              <w:t xml:space="preserve">Receiver buffer full — pause</w:t>
            </w:r>
          </w:p>
        </w:tc>
        <w:tc>
          <w:tcPr>
            <w:tcW w:type="dxa" w:w="3100"/>
            <w:tcBorders>
              <w:top w:val="single" w:color="9FB3C8" w:sz="1"/>
              <w:left w:val="single" w:color="9FB3C8" w:sz="1"/>
              <w:bottom w:val="single" w:color="9FB3C8" w:sz="1"/>
              <w:right w:val="single" w:color="9FB3C8" w:sz="1"/>
            </w:tcBorders>
            <w:shd w:fill="FFFFFF" w:val="clear"/>
            <w:tcMar>
              <w:top w:type="dxa" w:w="70"/>
              <w:left w:type="dxa" w:w="110"/>
              <w:bottom w:type="dxa" w:w="70"/>
              <w:right w:type="dxa" w:w="110"/>
            </w:tcMar>
            <w:vAlign w:val="center"/>
          </w:tcPr>
          <w:p>
            <w:pPr>
              <w:spacing w:after="0" w:line="252"/>
            </w:pPr>
            <w:r>
              <w:rPr>
                <w:sz w:val="20"/>
                <w:szCs w:val="20"/>
              </w:rPr>
              <w:t xml:space="preserve">tcp.analysis.zero_window</w:t>
            </w:r>
          </w:p>
        </w:tc>
      </w:tr>
    </w:tbl>
    <w:p>
      <w:pPr>
        <w:pStyle w:val="Heading2"/>
      </w:pPr>
      <w:r>
        <w:t xml:space="preserve">8.7 Flow &amp; Congestion Control</w:t>
      </w:r>
    </w:p>
    <w:p>
      <w:pPr>
        <w:pStyle w:val="ListParagraph"/>
        <w:numPr>
          <w:ilvl w:val="0"/>
          <w:numId w:val="2"/>
        </w:numPr>
        <w:spacing w:after="60" w:line="268"/>
      </w:pPr>
      <w:r>
        <w:rPr>
          <w:b/>
          <w:bCs/>
        </w:rPr>
        <w:t xml:space="preserve">Flow control</w:t>
      </w:r>
      <w:r>
        <w:t xml:space="preserve"> protects the receiver via the advertised Window Size. A shrinking window toward zero means the receiving application isn't reading fast enough.</w:t>
      </w:r>
    </w:p>
    <w:p>
      <w:pPr>
        <w:pStyle w:val="ListParagraph"/>
        <w:numPr>
          <w:ilvl w:val="0"/>
          <w:numId w:val="2"/>
        </w:numPr>
        <w:spacing w:after="60" w:line="268"/>
      </w:pPr>
      <w:r>
        <w:rPr>
          <w:b/>
          <w:bCs/>
        </w:rPr>
        <w:t xml:space="preserve">Congestion control</w:t>
      </w:r>
      <w:r>
        <w:t xml:space="preserve"> protects the network: slow start, congestion avoidance, fast recovery. You infer it from throughput curves and retransmission patterns, not a single field.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A4B08" w:sz="1"/>
              <w:left w:val="single" w:color="8A4B08" w:sz="18"/>
              <w:bottom w:val="single" w:color="8A4B08" w:sz="1"/>
              <w:right w:val="single" w:color="8A4B08" w:sz="1"/>
            </w:tcBorders>
            <w:shd w:fill="FBF1E3" w:val="clear"/>
            <w:tcMar>
              <w:top w:type="dxa" w:w="120"/>
              <w:left w:type="dxa" w:w="180"/>
              <w:bottom w:type="dxa" w:w="120"/>
              <w:right w:type="dxa" w:w="160"/>
            </w:tcMar>
          </w:tcPr>
          <w:p>
            <w:pPr>
              <w:spacing w:after="60"/>
            </w:pPr>
            <w:r>
              <w:rPr>
                <w:b/>
                <w:bCs/>
                <w:color w:val="8A4B08"/>
                <w:sz w:val="20"/>
                <w:szCs w:val="20"/>
              </w:rPr>
              <w:t xml:space="preserve">NOTE</w:t>
            </w:r>
          </w:p>
          <w:p>
            <w:pPr>
              <w:spacing w:after="40" w:line="264"/>
            </w:pPr>
            <w:r>
              <w:rPr>
                <w:sz w:val="21"/>
                <w:szCs w:val="21"/>
              </w:rPr>
              <w:t xml:space="preserve">Distinguish the events: a </w:t>
            </w:r>
            <w:r>
              <w:rPr>
                <w:b/>
                <w:bCs/>
                <w:sz w:val="21"/>
                <w:szCs w:val="21"/>
              </w:rPr>
              <w:t xml:space="preserve">Zero Window</w:t>
            </w:r>
            <w:r>
              <w:rPr>
                <w:sz w:val="21"/>
                <w:szCs w:val="21"/>
              </w:rPr>
              <w:t xml:space="preserve"> is the receiver saying “stop, my buffer is full.” A </w:t>
            </w:r>
            <w:r>
              <w:rPr>
                <w:b/>
                <w:bCs/>
                <w:sz w:val="21"/>
                <w:szCs w:val="21"/>
              </w:rPr>
              <w:t xml:space="preserve">Window Full</w:t>
            </w:r>
            <w:r>
              <w:rPr>
                <w:sz w:val="21"/>
                <w:szCs w:val="21"/>
              </w:rPr>
              <w:t xml:space="preserve"> is the sender noting it has filled the receiver's advertised window. </w:t>
            </w:r>
            <w:r>
              <w:rPr>
                <w:b/>
                <w:bCs/>
                <w:sz w:val="21"/>
                <w:szCs w:val="21"/>
              </w:rPr>
              <w:t xml:space="preserve">TCP Window Update</w:t>
            </w:r>
            <w:r>
              <w:rPr>
                <w:sz w:val="21"/>
                <w:szCs w:val="21"/>
              </w:rPr>
              <w:t xml:space="preserve"> is the receiver reopening the window. Don't confuse them on the exam.</w:t>
            </w:r>
          </w:p>
        </w:tc>
      </w:tr>
    </w:tbl>
    <w:p>
      <w:r>
        <w:br w:type="page"/>
      </w:r>
    </w:p>
    <w:p>
      <w:pPr>
        <w:pStyle w:val="Heading1"/>
      </w:pPr>
      <w:r>
        <w:t xml:space="preserve">9. Common Application Protocols</w:t>
      </w:r>
    </w:p>
    <w:p>
      <w:pPr>
        <w:pStyle w:val="Heading2"/>
      </w:pPr>
      <w:r>
        <w:t xml:space="preserve">9.1 DNS</w:t>
      </w:r>
    </w:p>
    <w:p>
      <w:pPr>
        <w:pStyle w:val="ListParagraph"/>
        <w:numPr>
          <w:ilvl w:val="0"/>
          <w:numId w:val="2"/>
        </w:numPr>
        <w:spacing w:after="60" w:line="268"/>
      </w:pPr>
      <w:r>
        <w:t xml:space="preserve">UDP/53 for most queries (TCP/53 for zone transfers and large responses). A query has a matching response with the same transaction ID.</w:t>
      </w:r>
    </w:p>
    <w:p>
      <w:pPr>
        <w:pStyle w:val="ListParagraph"/>
        <w:numPr>
          <w:ilvl w:val="0"/>
          <w:numId w:val="2"/>
        </w:numPr>
        <w:spacing w:after="60" w:line="268"/>
      </w:pPr>
      <w:r>
        <w:t xml:space="preserve">Record types: A (IPv4), AAAA (IPv6), CNAME, MX, NS, PTR (reverse), SOA, TXT. Filter responses with </w:t>
      </w:r>
      <w:r>
        <w:rPr>
          <w:rFonts w:ascii="Consolas" w:cs="Consolas" w:eastAsia="Consolas" w:hAnsi="Consolas"/>
          <w:sz w:val="20"/>
          <w:szCs w:val="20"/>
        </w:rPr>
        <w:t xml:space="preserve">dns.flags.response == 1</w:t>
      </w:r>
      <w:r>
        <w:t xml:space="preserve">; failures with </w:t>
      </w:r>
      <w:r>
        <w:rPr>
          <w:rFonts w:ascii="Consolas" w:cs="Consolas" w:eastAsia="Consolas" w:hAnsi="Consolas"/>
          <w:sz w:val="20"/>
          <w:szCs w:val="20"/>
        </w:rPr>
        <w:t xml:space="preserve">dns.flags.rcode != 0</w:t>
      </w:r>
      <w:r>
        <w:t xml:space="preserve">.</w:t>
      </w:r>
    </w:p>
    <w:p>
      <w:pPr>
        <w:pStyle w:val="ListParagraph"/>
        <w:numPr>
          <w:ilvl w:val="0"/>
          <w:numId w:val="2"/>
        </w:numPr>
        <w:spacing w:after="60" w:line="268"/>
      </w:pPr>
      <w:r>
        <w:t xml:space="preserve">Slow or missing DNS responses are a classic root cause for “the network is slow” complaints — always check name resolution latency.</w:t>
      </w:r>
    </w:p>
    <w:p>
      <w:pPr>
        <w:pStyle w:val="Heading2"/>
      </w:pPr>
      <w:r>
        <w:t xml:space="preserve">9.2 DHCP (DORA)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600"/>
        <w:gridCol w:w="4360"/>
      </w:tblGrid>
      <w:tr>
        <w:trPr>
          <w:tblHeader/>
        </w:trPr>
        <w:tc>
          <w:tcPr>
            <w:tcW w:type="dxa" w:w="1400"/>
            <w:tcBorders>
              <w:top w:val="single" w:color="154360" w:sz="1"/>
              <w:left w:val="single" w:color="154360" w:sz="1"/>
              <w:bottom w:val="single" w:color="154360" w:sz="1"/>
              <w:right w:val="single" w:color="154360" w:sz="1"/>
            </w:tcBorders>
            <w:shd w:fill="0B6E99" w:val="clear"/>
            <w:tcMar>
              <w:top w:type="dxa" w:w="80"/>
              <w:left w:type="dxa" w:w="110"/>
              <w:bottom w:type="dxa" w:w="80"/>
              <w:right w:type="dxa" w:w="110"/>
            </w:tcMar>
            <w:vAlign w:val="center"/>
          </w:tcPr>
          <w:p>
            <w:pPr>
              <w:spacing w:after="0" w:line="252"/>
            </w:pPr>
            <w:r>
              <w:rPr>
                <w:b/>
                <w:bCs/>
                <w:color w:val="FFFFFF"/>
                <w:sz w:val="20"/>
                <w:szCs w:val="20"/>
              </w:rPr>
              <w:t xml:space="preserve">Step</w:t>
            </w:r>
          </w:p>
        </w:tc>
        <w:tc>
          <w:tcPr>
            <w:tcW w:type="dxa" w:w="3600"/>
            <w:tcBorders>
              <w:top w:val="single" w:color="154360" w:sz="1"/>
              <w:left w:val="single" w:color="154360" w:sz="1"/>
              <w:bottom w:val="single" w:color="154360" w:sz="1"/>
              <w:right w:val="single" w:color="154360" w:sz="1"/>
            </w:tcBorders>
            <w:shd w:fill="0B6E99" w:val="clear"/>
            <w:tcMar>
              <w:top w:type="dxa" w:w="80"/>
              <w:left w:type="dxa" w:w="110"/>
              <w:bottom w:type="dxa" w:w="80"/>
              <w:right w:type="dxa" w:w="110"/>
            </w:tcMar>
            <w:vAlign w:val="center"/>
          </w:tcPr>
          <w:p>
            <w:pPr>
              <w:spacing w:after="0" w:line="252"/>
            </w:pPr>
            <w:r>
              <w:rPr>
                <w:b/>
                <w:bCs/>
                <w:color w:val="FFFFFF"/>
                <w:sz w:val="20"/>
                <w:szCs w:val="20"/>
              </w:rPr>
              <w:t xml:space="preserve">Message</w:t>
            </w:r>
          </w:p>
        </w:tc>
        <w:tc>
          <w:tcPr>
            <w:tcW w:type="dxa" w:w="4360"/>
            <w:tcBorders>
              <w:top w:val="single" w:color="154360" w:sz="1"/>
              <w:left w:val="single" w:color="154360" w:sz="1"/>
              <w:bottom w:val="single" w:color="154360" w:sz="1"/>
              <w:right w:val="single" w:color="154360" w:sz="1"/>
            </w:tcBorders>
            <w:shd w:fill="0B6E99" w:val="clear"/>
            <w:tcMar>
              <w:top w:type="dxa" w:w="80"/>
              <w:left w:type="dxa" w:w="110"/>
              <w:bottom w:type="dxa" w:w="80"/>
              <w:right w:type="dxa" w:w="110"/>
            </w:tcMar>
            <w:vAlign w:val="center"/>
          </w:tcPr>
          <w:p>
            <w:pPr>
              <w:spacing w:after="0" w:line="252"/>
            </w:pPr>
            <w:r>
              <w:rPr>
                <w:b/>
                <w:bCs/>
                <w:color w:val="FFFFFF"/>
                <w:sz w:val="20"/>
                <w:szCs w:val="20"/>
              </w:rPr>
              <w:t xml:space="preserve">Direction</w:t>
            </w:r>
          </w:p>
        </w:tc>
      </w:tr>
      <w:tr>
        <w:tc>
          <w:tcPr>
            <w:tcW w:type="dxa" w:w="1400"/>
            <w:tcBorders>
              <w:top w:val="single" w:color="9FB3C8" w:sz="1"/>
              <w:left w:val="single" w:color="9FB3C8" w:sz="1"/>
              <w:bottom w:val="single" w:color="9FB3C8" w:sz="1"/>
              <w:right w:val="single" w:color="9FB3C8" w:sz="1"/>
            </w:tcBorders>
            <w:shd w:fill="FFFFFF" w:val="clear"/>
            <w:tcMar>
              <w:top w:type="dxa" w:w="70"/>
              <w:left w:type="dxa" w:w="110"/>
              <w:bottom w:type="dxa" w:w="70"/>
              <w:right w:type="dxa" w:w="110"/>
            </w:tcMar>
            <w:vAlign w:val="center"/>
          </w:tcPr>
          <w:p>
            <w:pPr>
              <w:spacing w:after="0" w:line="252"/>
            </w:pPr>
            <w:r>
              <w:rPr>
                <w:sz w:val="20"/>
                <w:szCs w:val="20"/>
              </w:rPr>
              <w:t xml:space="preserve">D</w:t>
            </w:r>
          </w:p>
        </w:tc>
        <w:tc>
          <w:tcPr>
            <w:tcW w:type="dxa" w:w="3600"/>
            <w:tcBorders>
              <w:top w:val="single" w:color="9FB3C8" w:sz="1"/>
              <w:left w:val="single" w:color="9FB3C8" w:sz="1"/>
              <w:bottom w:val="single" w:color="9FB3C8" w:sz="1"/>
              <w:right w:val="single" w:color="9FB3C8" w:sz="1"/>
            </w:tcBorders>
            <w:shd w:fill="FFFFFF" w:val="clear"/>
            <w:tcMar>
              <w:top w:type="dxa" w:w="70"/>
              <w:left w:type="dxa" w:w="110"/>
              <w:bottom w:type="dxa" w:w="70"/>
              <w:right w:type="dxa" w:w="110"/>
            </w:tcMar>
            <w:vAlign w:val="center"/>
          </w:tcPr>
          <w:p>
            <w:pPr>
              <w:spacing w:after="0" w:line="252"/>
            </w:pPr>
            <w:r>
              <w:rPr>
                <w:sz w:val="20"/>
                <w:szCs w:val="20"/>
              </w:rPr>
              <w:t xml:space="preserve">DISCOVER</w:t>
            </w:r>
          </w:p>
        </w:tc>
        <w:tc>
          <w:tcPr>
            <w:tcW w:type="dxa" w:w="4360"/>
            <w:tcBorders>
              <w:top w:val="single" w:color="9FB3C8" w:sz="1"/>
              <w:left w:val="single" w:color="9FB3C8" w:sz="1"/>
              <w:bottom w:val="single" w:color="9FB3C8" w:sz="1"/>
              <w:right w:val="single" w:color="9FB3C8" w:sz="1"/>
            </w:tcBorders>
            <w:shd w:fill="FFFFFF" w:val="clear"/>
            <w:tcMar>
              <w:top w:type="dxa" w:w="70"/>
              <w:left w:type="dxa" w:w="110"/>
              <w:bottom w:type="dxa" w:w="70"/>
              <w:right w:type="dxa" w:w="110"/>
            </w:tcMar>
            <w:vAlign w:val="center"/>
          </w:tcPr>
          <w:p>
            <w:pPr>
              <w:spacing w:after="0" w:line="252"/>
            </w:pPr>
            <w:r>
              <w:rPr>
                <w:sz w:val="20"/>
                <w:szCs w:val="20"/>
              </w:rPr>
              <w:t xml:space="preserve">Client broadcast</w:t>
            </w:r>
          </w:p>
        </w:tc>
      </w:tr>
      <w:tr>
        <w:tc>
          <w:tcPr>
            <w:tcW w:type="dxa" w:w="1400"/>
            <w:tcBorders>
              <w:top w:val="single" w:color="9FB3C8" w:sz="1"/>
              <w:left w:val="single" w:color="9FB3C8" w:sz="1"/>
              <w:bottom w:val="single" w:color="9FB3C8" w:sz="1"/>
              <w:right w:val="single" w:color="9FB3C8" w:sz="1"/>
            </w:tcBorders>
            <w:shd w:fill="EAF1F6" w:val="clear"/>
            <w:tcMar>
              <w:top w:type="dxa" w:w="70"/>
              <w:left w:type="dxa" w:w="110"/>
              <w:bottom w:type="dxa" w:w="70"/>
              <w:right w:type="dxa" w:w="110"/>
            </w:tcMar>
            <w:vAlign w:val="center"/>
          </w:tcPr>
          <w:p>
            <w:pPr>
              <w:spacing w:after="0" w:line="252"/>
            </w:pPr>
            <w:r>
              <w:rPr>
                <w:sz w:val="20"/>
                <w:szCs w:val="20"/>
              </w:rPr>
              <w:t xml:space="preserve">O</w:t>
            </w:r>
          </w:p>
        </w:tc>
        <w:tc>
          <w:tcPr>
            <w:tcW w:type="dxa" w:w="3600"/>
            <w:tcBorders>
              <w:top w:val="single" w:color="9FB3C8" w:sz="1"/>
              <w:left w:val="single" w:color="9FB3C8" w:sz="1"/>
              <w:bottom w:val="single" w:color="9FB3C8" w:sz="1"/>
              <w:right w:val="single" w:color="9FB3C8" w:sz="1"/>
            </w:tcBorders>
            <w:shd w:fill="EAF1F6" w:val="clear"/>
            <w:tcMar>
              <w:top w:type="dxa" w:w="70"/>
              <w:left w:type="dxa" w:w="110"/>
              <w:bottom w:type="dxa" w:w="70"/>
              <w:right w:type="dxa" w:w="110"/>
            </w:tcMar>
            <w:vAlign w:val="center"/>
          </w:tcPr>
          <w:p>
            <w:pPr>
              <w:spacing w:after="0" w:line="252"/>
            </w:pPr>
            <w:r>
              <w:rPr>
                <w:sz w:val="20"/>
                <w:szCs w:val="20"/>
              </w:rPr>
              <w:t xml:space="preserve">OFFER</w:t>
            </w:r>
          </w:p>
        </w:tc>
        <w:tc>
          <w:tcPr>
            <w:tcW w:type="dxa" w:w="4360"/>
            <w:tcBorders>
              <w:top w:val="single" w:color="9FB3C8" w:sz="1"/>
              <w:left w:val="single" w:color="9FB3C8" w:sz="1"/>
              <w:bottom w:val="single" w:color="9FB3C8" w:sz="1"/>
              <w:right w:val="single" w:color="9FB3C8" w:sz="1"/>
            </w:tcBorders>
            <w:shd w:fill="EAF1F6" w:val="clear"/>
            <w:tcMar>
              <w:top w:type="dxa" w:w="70"/>
              <w:left w:type="dxa" w:w="110"/>
              <w:bottom w:type="dxa" w:w="70"/>
              <w:right w:type="dxa" w:w="110"/>
            </w:tcMar>
            <w:vAlign w:val="center"/>
          </w:tcPr>
          <w:p>
            <w:pPr>
              <w:spacing w:after="0" w:line="252"/>
            </w:pPr>
            <w:r>
              <w:rPr>
                <w:sz w:val="20"/>
                <w:szCs w:val="20"/>
              </w:rPr>
              <w:t xml:space="preserve">Server → client</w:t>
            </w:r>
          </w:p>
        </w:tc>
      </w:tr>
      <w:tr>
        <w:tc>
          <w:tcPr>
            <w:tcW w:type="dxa" w:w="1400"/>
            <w:tcBorders>
              <w:top w:val="single" w:color="9FB3C8" w:sz="1"/>
              <w:left w:val="single" w:color="9FB3C8" w:sz="1"/>
              <w:bottom w:val="single" w:color="9FB3C8" w:sz="1"/>
              <w:right w:val="single" w:color="9FB3C8" w:sz="1"/>
            </w:tcBorders>
            <w:shd w:fill="FFFFFF" w:val="clear"/>
            <w:tcMar>
              <w:top w:type="dxa" w:w="70"/>
              <w:left w:type="dxa" w:w="110"/>
              <w:bottom w:type="dxa" w:w="70"/>
              <w:right w:type="dxa" w:w="110"/>
            </w:tcMar>
            <w:vAlign w:val="center"/>
          </w:tcPr>
          <w:p>
            <w:pPr>
              <w:spacing w:after="0" w:line="252"/>
            </w:pPr>
            <w:r>
              <w:rPr>
                <w:sz w:val="20"/>
                <w:szCs w:val="20"/>
              </w:rPr>
              <w:t xml:space="preserve">R</w:t>
            </w:r>
          </w:p>
        </w:tc>
        <w:tc>
          <w:tcPr>
            <w:tcW w:type="dxa" w:w="3600"/>
            <w:tcBorders>
              <w:top w:val="single" w:color="9FB3C8" w:sz="1"/>
              <w:left w:val="single" w:color="9FB3C8" w:sz="1"/>
              <w:bottom w:val="single" w:color="9FB3C8" w:sz="1"/>
              <w:right w:val="single" w:color="9FB3C8" w:sz="1"/>
            </w:tcBorders>
            <w:shd w:fill="FFFFFF" w:val="clear"/>
            <w:tcMar>
              <w:top w:type="dxa" w:w="70"/>
              <w:left w:type="dxa" w:w="110"/>
              <w:bottom w:type="dxa" w:w="70"/>
              <w:right w:type="dxa" w:w="110"/>
            </w:tcMar>
            <w:vAlign w:val="center"/>
          </w:tcPr>
          <w:p>
            <w:pPr>
              <w:spacing w:after="0" w:line="252"/>
            </w:pPr>
            <w:r>
              <w:rPr>
                <w:sz w:val="20"/>
                <w:szCs w:val="20"/>
              </w:rPr>
              <w:t xml:space="preserve">REQUEST</w:t>
            </w:r>
          </w:p>
        </w:tc>
        <w:tc>
          <w:tcPr>
            <w:tcW w:type="dxa" w:w="4360"/>
            <w:tcBorders>
              <w:top w:val="single" w:color="9FB3C8" w:sz="1"/>
              <w:left w:val="single" w:color="9FB3C8" w:sz="1"/>
              <w:bottom w:val="single" w:color="9FB3C8" w:sz="1"/>
              <w:right w:val="single" w:color="9FB3C8" w:sz="1"/>
            </w:tcBorders>
            <w:shd w:fill="FFFFFF" w:val="clear"/>
            <w:tcMar>
              <w:top w:type="dxa" w:w="70"/>
              <w:left w:type="dxa" w:w="110"/>
              <w:bottom w:type="dxa" w:w="70"/>
              <w:right w:type="dxa" w:w="110"/>
            </w:tcMar>
            <w:vAlign w:val="center"/>
          </w:tcPr>
          <w:p>
            <w:pPr>
              <w:spacing w:after="0" w:line="252"/>
            </w:pPr>
            <w:r>
              <w:rPr>
                <w:sz w:val="20"/>
                <w:szCs w:val="20"/>
              </w:rPr>
              <w:t xml:space="preserve">Client broadcast</w:t>
            </w:r>
          </w:p>
        </w:tc>
      </w:tr>
      <w:tr>
        <w:tc>
          <w:tcPr>
            <w:tcW w:type="dxa" w:w="1400"/>
            <w:tcBorders>
              <w:top w:val="single" w:color="9FB3C8" w:sz="1"/>
              <w:left w:val="single" w:color="9FB3C8" w:sz="1"/>
              <w:bottom w:val="single" w:color="9FB3C8" w:sz="1"/>
              <w:right w:val="single" w:color="9FB3C8" w:sz="1"/>
            </w:tcBorders>
            <w:shd w:fill="EAF1F6" w:val="clear"/>
            <w:tcMar>
              <w:top w:type="dxa" w:w="70"/>
              <w:left w:type="dxa" w:w="110"/>
              <w:bottom w:type="dxa" w:w="70"/>
              <w:right w:type="dxa" w:w="110"/>
            </w:tcMar>
            <w:vAlign w:val="center"/>
          </w:tcPr>
          <w:p>
            <w:pPr>
              <w:spacing w:after="0" w:line="252"/>
            </w:pPr>
            <w:r>
              <w:rPr>
                <w:sz w:val="20"/>
                <w:szCs w:val="20"/>
              </w:rPr>
              <w:t xml:space="preserve">A</w:t>
            </w:r>
          </w:p>
        </w:tc>
        <w:tc>
          <w:tcPr>
            <w:tcW w:type="dxa" w:w="3600"/>
            <w:tcBorders>
              <w:top w:val="single" w:color="9FB3C8" w:sz="1"/>
              <w:left w:val="single" w:color="9FB3C8" w:sz="1"/>
              <w:bottom w:val="single" w:color="9FB3C8" w:sz="1"/>
              <w:right w:val="single" w:color="9FB3C8" w:sz="1"/>
            </w:tcBorders>
            <w:shd w:fill="EAF1F6" w:val="clear"/>
            <w:tcMar>
              <w:top w:type="dxa" w:w="70"/>
              <w:left w:type="dxa" w:w="110"/>
              <w:bottom w:type="dxa" w:w="70"/>
              <w:right w:type="dxa" w:w="110"/>
            </w:tcMar>
            <w:vAlign w:val="center"/>
          </w:tcPr>
          <w:p>
            <w:pPr>
              <w:spacing w:after="0" w:line="252"/>
            </w:pPr>
            <w:r>
              <w:rPr>
                <w:sz w:val="20"/>
                <w:szCs w:val="20"/>
              </w:rPr>
              <w:t xml:space="preserve">ACK</w:t>
            </w:r>
          </w:p>
        </w:tc>
        <w:tc>
          <w:tcPr>
            <w:tcW w:type="dxa" w:w="4360"/>
            <w:tcBorders>
              <w:top w:val="single" w:color="9FB3C8" w:sz="1"/>
              <w:left w:val="single" w:color="9FB3C8" w:sz="1"/>
              <w:bottom w:val="single" w:color="9FB3C8" w:sz="1"/>
              <w:right w:val="single" w:color="9FB3C8" w:sz="1"/>
            </w:tcBorders>
            <w:shd w:fill="EAF1F6" w:val="clear"/>
            <w:tcMar>
              <w:top w:type="dxa" w:w="70"/>
              <w:left w:type="dxa" w:w="110"/>
              <w:bottom w:type="dxa" w:w="70"/>
              <w:right w:type="dxa" w:w="110"/>
            </w:tcMar>
            <w:vAlign w:val="center"/>
          </w:tcPr>
          <w:p>
            <w:pPr>
              <w:spacing w:after="0" w:line="252"/>
            </w:pPr>
            <w:r>
              <w:rPr>
                <w:sz w:val="20"/>
                <w:szCs w:val="20"/>
              </w:rPr>
              <w:t xml:space="preserve">Server → client</w:t>
            </w:r>
          </w:p>
        </w:tc>
      </w:tr>
    </w:tbl>
    <w:p>
      <w:pPr>
        <w:spacing w:after="120" w:line="276"/>
      </w:pPr>
      <w:r>
        <w:t xml:space="preserve">Runs on UDP ports 67 (server) and 68 (client). Filter with </w:t>
      </w:r>
      <w:r>
        <w:rPr>
          <w:rFonts w:ascii="Consolas" w:cs="Consolas" w:eastAsia="Consolas" w:hAnsi="Consolas"/>
          <w:sz w:val="20"/>
          <w:szCs w:val="20"/>
        </w:rPr>
        <w:t xml:space="preserve">dhcp</w:t>
      </w:r>
      <w:r>
        <w:t xml:space="preserve"> (or </w:t>
      </w:r>
      <w:r>
        <w:rPr>
          <w:rFonts w:ascii="Consolas" w:cs="Consolas" w:eastAsia="Consolas" w:hAnsi="Consolas"/>
          <w:sz w:val="20"/>
          <w:szCs w:val="20"/>
        </w:rPr>
        <w:t xml:space="preserve">bootp</w:t>
      </w:r>
      <w:r>
        <w:t xml:space="preserve"> in older versions).</w:t>
      </w:r>
    </w:p>
    <w:p>
      <w:pPr>
        <w:pStyle w:val="Heading2"/>
      </w:pPr>
      <w:r>
        <w:t xml:space="preserve">9.3 HTTP &amp; HTTPS/TLS</w:t>
      </w:r>
    </w:p>
    <w:p>
      <w:pPr>
        <w:pStyle w:val="ListParagraph"/>
        <w:numPr>
          <w:ilvl w:val="0"/>
          <w:numId w:val="2"/>
        </w:numPr>
        <w:spacing w:after="60" w:line="268"/>
      </w:pPr>
      <w:r>
        <w:t xml:space="preserve">HTTP methods: GET, POST, PUT, DELETE, HEAD. Status classes: 1xx info, 2xx success, 3xx redirect, 4xx client error, 5xx server error. Filter errors with </w:t>
      </w:r>
      <w:r>
        <w:rPr>
          <w:rFonts w:ascii="Consolas" w:cs="Consolas" w:eastAsia="Consolas" w:hAnsi="Consolas"/>
          <w:sz w:val="20"/>
          <w:szCs w:val="20"/>
        </w:rPr>
        <w:t xml:space="preserve">http.response.code &gt;= 400</w:t>
      </w:r>
      <w:r>
        <w:t xml:space="preserve">.</w:t>
      </w:r>
    </w:p>
    <w:p>
      <w:pPr>
        <w:pStyle w:val="ListParagraph"/>
        <w:numPr>
          <w:ilvl w:val="0"/>
          <w:numId w:val="2"/>
        </w:numPr>
        <w:spacing w:after="60" w:line="268"/>
      </w:pPr>
      <w:r>
        <w:t xml:space="preserve">Follow → HTTP Stream reconstructs a full request/response. </w:t>
      </w:r>
      <w:r>
        <w:rPr>
          <w:b/>
          <w:bCs/>
        </w:rPr>
        <w:t xml:space="preserve">Follow TCP/TLS Stream</w:t>
      </w:r>
      <w:r>
        <w:t xml:space="preserve"> reassembles an entire conversation in one window.</w:t>
      </w:r>
    </w:p>
    <w:p>
      <w:pPr>
        <w:pStyle w:val="ListParagraph"/>
        <w:numPr>
          <w:ilvl w:val="0"/>
          <w:numId w:val="2"/>
        </w:numPr>
        <w:spacing w:after="60" w:line="268"/>
      </w:pPr>
      <w:r>
        <w:rPr>
          <w:b/>
          <w:bCs/>
        </w:rPr>
        <w:t xml:space="preserve">TLS handshake: </w:t>
      </w:r>
      <w:r>
        <w:t xml:space="preserve">ClientHello → ServerHello → certificate/key exchange → Finished. The SNI in the ClientHello reveals the requested hostname even though the payload is encrypted. Filter with </w:t>
      </w:r>
      <w:r>
        <w:rPr>
          <w:rFonts w:ascii="Consolas" w:cs="Consolas" w:eastAsia="Consolas" w:hAnsi="Consolas"/>
          <w:sz w:val="20"/>
          <w:szCs w:val="20"/>
        </w:rPr>
        <w:t xml:space="preserve">tls.handshake.type == 1</w:t>
      </w:r>
      <w:r>
        <w:t xml:space="preserve"> for ClientHello.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5631" w:sz="1"/>
              <w:left w:val="single" w:color="1E5631" w:sz="18"/>
              <w:bottom w:val="single" w:color="1E5631" w:sz="1"/>
              <w:right w:val="single" w:color="1E5631" w:sz="1"/>
            </w:tcBorders>
            <w:shd w:fill="E8F3EC" w:val="clear"/>
            <w:tcMar>
              <w:top w:type="dxa" w:w="120"/>
              <w:left w:type="dxa" w:w="180"/>
              <w:bottom w:type="dxa" w:w="120"/>
              <w:right w:type="dxa" w:w="160"/>
            </w:tcMar>
          </w:tcPr>
          <w:p>
            <w:pPr>
              <w:spacing w:after="60"/>
            </w:pPr>
            <w:r>
              <w:rPr>
                <w:b/>
                <w:bCs/>
                <w:color w:val="1E5631"/>
                <w:sz w:val="20"/>
                <w:szCs w:val="20"/>
              </w:rPr>
              <w:t xml:space="preserve">TIP</w:t>
            </w:r>
          </w:p>
          <w:p>
            <w:pPr>
              <w:spacing w:after="40" w:line="264"/>
            </w:pPr>
            <w:r>
              <w:rPr>
                <w:sz w:val="21"/>
                <w:szCs w:val="21"/>
              </w:rPr>
              <w:t xml:space="preserve">To decrypt TLS in a lab, point Wireshark at a </w:t>
            </w:r>
            <w:r>
              <w:rPr>
                <w:b/>
                <w:bCs/>
                <w:sz w:val="21"/>
                <w:szCs w:val="21"/>
              </w:rPr>
              <w:t xml:space="preserve">TLS key log file</w:t>
            </w:r>
            <w:r>
              <w:rPr>
                <w:sz w:val="21"/>
                <w:szCs w:val="21"/>
              </w:rPr>
              <w:t xml:space="preserve"> (the SSLKEYLOGFILE the browser writes). With server private keys this only works for non-forward-secret RSA key exchange, which modern suites avoid — the key log file is the practical method.</w:t>
            </w:r>
          </w:p>
        </w:tc>
      </w:tr>
    </w:tbl>
    <w:p>
      <w:pPr>
        <w:pStyle w:val="Heading2"/>
      </w:pPr>
      <w:r>
        <w:t xml:space="preserve">9.4 FTP, SMTP &amp; SMB</w:t>
      </w:r>
    </w:p>
    <w:p>
      <w:pPr>
        <w:pStyle w:val="ListParagraph"/>
        <w:numPr>
          <w:ilvl w:val="0"/>
          <w:numId w:val="2"/>
        </w:numPr>
        <w:spacing w:after="60" w:line="268"/>
      </w:pPr>
      <w:r>
        <w:rPr>
          <w:b/>
          <w:bCs/>
        </w:rPr>
        <w:t xml:space="preserve">FTP: </w:t>
      </w:r>
      <w:r>
        <w:t xml:space="preserve">control on TCP/21, data on a separate connection (active vs. passive mode). Credentials are cleartext — visible in the capture.</w:t>
      </w:r>
    </w:p>
    <w:p>
      <w:pPr>
        <w:pStyle w:val="ListParagraph"/>
        <w:numPr>
          <w:ilvl w:val="0"/>
          <w:numId w:val="2"/>
        </w:numPr>
        <w:spacing w:after="60" w:line="268"/>
      </w:pPr>
      <w:r>
        <w:rPr>
          <w:b/>
          <w:bCs/>
        </w:rPr>
        <w:t xml:space="preserve">SMTP/POP3/IMAP: </w:t>
      </w:r>
      <w:r>
        <w:t xml:space="preserve">mail transfer; commands and (without TLS) content are readable.</w:t>
      </w:r>
    </w:p>
    <w:p>
      <w:pPr>
        <w:pStyle w:val="ListParagraph"/>
        <w:numPr>
          <w:ilvl w:val="0"/>
          <w:numId w:val="2"/>
        </w:numPr>
        <w:spacing w:after="60" w:line="268"/>
      </w:pPr>
      <w:r>
        <w:rPr>
          <w:b/>
          <w:bCs/>
        </w:rPr>
        <w:t xml:space="preserve">SMB/CIFS: </w:t>
      </w:r>
      <w:r>
        <w:t xml:space="preserve">Windows file sharing on TCP/445. Useful for diagnosing slow file transfers and authentication issues.</w:t>
      </w:r>
    </w:p>
    <w:p>
      <w:pPr>
        <w:pStyle w:val="Heading2"/>
      </w:pPr>
      <w:r>
        <w:t xml:space="preserve">9.5 VoIP: SIP &amp; RTP</w:t>
      </w:r>
    </w:p>
    <w:p>
      <w:pPr>
        <w:pStyle w:val="ListParagraph"/>
        <w:numPr>
          <w:ilvl w:val="0"/>
          <w:numId w:val="2"/>
        </w:numPr>
        <w:spacing w:after="60" w:line="268"/>
      </w:pPr>
      <w:r>
        <w:rPr>
          <w:b/>
          <w:bCs/>
        </w:rPr>
        <w:t xml:space="preserve">SIP</w:t>
      </w:r>
      <w:r>
        <w:t xml:space="preserve"> signals call setup/teardown (INVITE, 100 Trying, 180 Ringing, 200 OK, ACK, BYE). </w:t>
      </w:r>
      <w:r>
        <w:rPr>
          <w:b/>
          <w:bCs/>
        </w:rPr>
        <w:t xml:space="preserve">RTP</w:t>
      </w:r>
      <w:r>
        <w:t xml:space="preserve"> carries the media stream over UDP.</w:t>
      </w:r>
    </w:p>
    <w:p>
      <w:pPr>
        <w:pStyle w:val="ListParagraph"/>
        <w:numPr>
          <w:ilvl w:val="0"/>
          <w:numId w:val="2"/>
        </w:numPr>
        <w:spacing w:after="60" w:line="268"/>
      </w:pPr>
      <w:r>
        <w:t xml:space="preserve">Telephony → VoIP Calls lists calls; you can play back RTP audio and view jitter/loss in the RTP stream analysis. Jitter and packet loss are the key voice-quality metrics.</w:t>
      </w:r>
    </w:p>
    <w:p>
      <w:r>
        <w:br w:type="page"/>
      </w:r>
    </w:p>
    <w:p>
      <w:pPr>
        <w:pStyle w:val="Heading1"/>
      </w:pPr>
      <w:r>
        <w:t xml:space="preserve">10. Statistics &amp; the Expert System</w:t>
      </w:r>
    </w:p>
    <w:p>
      <w:pPr>
        <w:pStyle w:val="Heading2"/>
      </w:pPr>
      <w:r>
        <w:t xml:space="preserve">10.1 The Statistics Menu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rPr>
          <w:tblHeader/>
        </w:trPr>
        <w:tc>
          <w:tcPr>
            <w:tcW w:type="dxa" w:w="2900"/>
            <w:tcBorders>
              <w:top w:val="single" w:color="154360" w:sz="1"/>
              <w:left w:val="single" w:color="154360" w:sz="1"/>
              <w:bottom w:val="single" w:color="154360" w:sz="1"/>
              <w:right w:val="single" w:color="154360" w:sz="1"/>
            </w:tcBorders>
            <w:shd w:fill="0B6E99" w:val="clear"/>
            <w:tcMar>
              <w:top w:type="dxa" w:w="80"/>
              <w:left w:type="dxa" w:w="110"/>
              <w:bottom w:type="dxa" w:w="80"/>
              <w:right w:type="dxa" w:w="110"/>
            </w:tcMar>
            <w:vAlign w:val="center"/>
          </w:tcPr>
          <w:p>
            <w:pPr>
              <w:spacing w:after="0" w:line="252"/>
            </w:pPr>
            <w:r>
              <w:rPr>
                <w:b/>
                <w:bCs/>
                <w:color w:val="FFFFFF"/>
                <w:sz w:val="20"/>
                <w:szCs w:val="20"/>
              </w:rPr>
              <w:t xml:space="preserve">Tool</w:t>
            </w:r>
          </w:p>
        </w:tc>
        <w:tc>
          <w:tcPr>
            <w:tcW w:type="dxa" w:w="6460"/>
            <w:tcBorders>
              <w:top w:val="single" w:color="154360" w:sz="1"/>
              <w:left w:val="single" w:color="154360" w:sz="1"/>
              <w:bottom w:val="single" w:color="154360" w:sz="1"/>
              <w:right w:val="single" w:color="154360" w:sz="1"/>
            </w:tcBorders>
            <w:shd w:fill="0B6E99" w:val="clear"/>
            <w:tcMar>
              <w:top w:type="dxa" w:w="80"/>
              <w:left w:type="dxa" w:w="110"/>
              <w:bottom w:type="dxa" w:w="80"/>
              <w:right w:type="dxa" w:w="110"/>
            </w:tcMar>
            <w:vAlign w:val="center"/>
          </w:tcPr>
          <w:p>
            <w:pPr>
              <w:spacing w:after="0" w:line="252"/>
            </w:pPr>
            <w:r>
              <w:rPr>
                <w:b/>
                <w:bCs/>
                <w:color w:val="FFFFFF"/>
                <w:sz w:val="20"/>
                <w:szCs w:val="20"/>
              </w:rPr>
              <w:t xml:space="preserve">Answers the question</w:t>
            </w:r>
          </w:p>
        </w:tc>
      </w:tr>
      <w:tr>
        <w:tc>
          <w:tcPr>
            <w:tcW w:type="dxa" w:w="2900"/>
            <w:tcBorders>
              <w:top w:val="single" w:color="9FB3C8" w:sz="1"/>
              <w:left w:val="single" w:color="9FB3C8" w:sz="1"/>
              <w:bottom w:val="single" w:color="9FB3C8" w:sz="1"/>
              <w:right w:val="single" w:color="9FB3C8" w:sz="1"/>
            </w:tcBorders>
            <w:shd w:fill="FFFFFF" w:val="clear"/>
            <w:tcMar>
              <w:top w:type="dxa" w:w="70"/>
              <w:left w:type="dxa" w:w="110"/>
              <w:bottom w:type="dxa" w:w="70"/>
              <w:right w:type="dxa" w:w="110"/>
            </w:tcMar>
            <w:vAlign w:val="center"/>
          </w:tcPr>
          <w:p>
            <w:pPr>
              <w:spacing w:after="0" w:line="252"/>
            </w:pPr>
            <w:r>
              <w:rPr>
                <w:sz w:val="20"/>
                <w:szCs w:val="20"/>
              </w:rPr>
              <w:t xml:space="preserve">Capture File Properties</w:t>
            </w:r>
          </w:p>
        </w:tc>
        <w:tc>
          <w:tcPr>
            <w:tcW w:type="dxa" w:w="6460"/>
            <w:tcBorders>
              <w:top w:val="single" w:color="9FB3C8" w:sz="1"/>
              <w:left w:val="single" w:color="9FB3C8" w:sz="1"/>
              <w:bottom w:val="single" w:color="9FB3C8" w:sz="1"/>
              <w:right w:val="single" w:color="9FB3C8" w:sz="1"/>
            </w:tcBorders>
            <w:shd w:fill="FFFFFF" w:val="clear"/>
            <w:tcMar>
              <w:top w:type="dxa" w:w="70"/>
              <w:left w:type="dxa" w:w="110"/>
              <w:bottom w:type="dxa" w:w="70"/>
              <w:right w:type="dxa" w:w="110"/>
            </w:tcMar>
            <w:vAlign w:val="center"/>
          </w:tcPr>
          <w:p>
            <w:pPr>
              <w:spacing w:after="0" w:line="252"/>
            </w:pPr>
            <w:r>
              <w:rPr>
                <w:sz w:val="20"/>
                <w:szCs w:val="20"/>
              </w:rPr>
              <w:t xml:space="preserve">How long, how many packets, what data rate?</w:t>
            </w:r>
          </w:p>
        </w:tc>
      </w:tr>
      <w:tr>
        <w:tc>
          <w:tcPr>
            <w:tcW w:type="dxa" w:w="2900"/>
            <w:tcBorders>
              <w:top w:val="single" w:color="9FB3C8" w:sz="1"/>
              <w:left w:val="single" w:color="9FB3C8" w:sz="1"/>
              <w:bottom w:val="single" w:color="9FB3C8" w:sz="1"/>
              <w:right w:val="single" w:color="9FB3C8" w:sz="1"/>
            </w:tcBorders>
            <w:shd w:fill="EAF1F6" w:val="clear"/>
            <w:tcMar>
              <w:top w:type="dxa" w:w="70"/>
              <w:left w:type="dxa" w:w="110"/>
              <w:bottom w:type="dxa" w:w="70"/>
              <w:right w:type="dxa" w:w="110"/>
            </w:tcMar>
            <w:vAlign w:val="center"/>
          </w:tcPr>
          <w:p>
            <w:pPr>
              <w:spacing w:after="0" w:line="252"/>
            </w:pPr>
            <w:r>
              <w:rPr>
                <w:sz w:val="20"/>
                <w:szCs w:val="20"/>
              </w:rPr>
              <w:t xml:space="preserve">Protocol Hierarchy</w:t>
            </w:r>
          </w:p>
        </w:tc>
        <w:tc>
          <w:tcPr>
            <w:tcW w:type="dxa" w:w="6460"/>
            <w:tcBorders>
              <w:top w:val="single" w:color="9FB3C8" w:sz="1"/>
              <w:left w:val="single" w:color="9FB3C8" w:sz="1"/>
              <w:bottom w:val="single" w:color="9FB3C8" w:sz="1"/>
              <w:right w:val="single" w:color="9FB3C8" w:sz="1"/>
            </w:tcBorders>
            <w:shd w:fill="EAF1F6" w:val="clear"/>
            <w:tcMar>
              <w:top w:type="dxa" w:w="70"/>
              <w:left w:type="dxa" w:w="110"/>
              <w:bottom w:type="dxa" w:w="70"/>
              <w:right w:type="dxa" w:w="110"/>
            </w:tcMar>
            <w:vAlign w:val="center"/>
          </w:tcPr>
          <w:p>
            <w:pPr>
              <w:spacing w:after="0" w:line="252"/>
            </w:pPr>
            <w:r>
              <w:rPr>
                <w:sz w:val="20"/>
                <w:szCs w:val="20"/>
              </w:rPr>
              <w:t xml:space="preserve">What protocols, and what % of bytes each?</w:t>
            </w:r>
          </w:p>
        </w:tc>
      </w:tr>
      <w:tr>
        <w:tc>
          <w:tcPr>
            <w:tcW w:type="dxa" w:w="2900"/>
            <w:tcBorders>
              <w:top w:val="single" w:color="9FB3C8" w:sz="1"/>
              <w:left w:val="single" w:color="9FB3C8" w:sz="1"/>
              <w:bottom w:val="single" w:color="9FB3C8" w:sz="1"/>
              <w:right w:val="single" w:color="9FB3C8" w:sz="1"/>
            </w:tcBorders>
            <w:shd w:fill="FFFFFF" w:val="clear"/>
            <w:tcMar>
              <w:top w:type="dxa" w:w="70"/>
              <w:left w:type="dxa" w:w="110"/>
              <w:bottom w:type="dxa" w:w="70"/>
              <w:right w:type="dxa" w:w="110"/>
            </w:tcMar>
            <w:vAlign w:val="center"/>
          </w:tcPr>
          <w:p>
            <w:pPr>
              <w:spacing w:after="0" w:line="252"/>
            </w:pPr>
            <w:r>
              <w:rPr>
                <w:sz w:val="20"/>
                <w:szCs w:val="20"/>
              </w:rPr>
              <w:t xml:space="preserve">Conversations</w:t>
            </w:r>
          </w:p>
        </w:tc>
        <w:tc>
          <w:tcPr>
            <w:tcW w:type="dxa" w:w="6460"/>
            <w:tcBorders>
              <w:top w:val="single" w:color="9FB3C8" w:sz="1"/>
              <w:left w:val="single" w:color="9FB3C8" w:sz="1"/>
              <w:bottom w:val="single" w:color="9FB3C8" w:sz="1"/>
              <w:right w:val="single" w:color="9FB3C8" w:sz="1"/>
            </w:tcBorders>
            <w:shd w:fill="FFFFFF" w:val="clear"/>
            <w:tcMar>
              <w:top w:type="dxa" w:w="70"/>
              <w:left w:type="dxa" w:w="110"/>
              <w:bottom w:type="dxa" w:w="70"/>
              <w:right w:type="dxa" w:w="110"/>
            </w:tcMar>
            <w:vAlign w:val="center"/>
          </w:tcPr>
          <w:p>
            <w:pPr>
              <w:spacing w:after="0" w:line="252"/>
            </w:pPr>
            <w:r>
              <w:rPr>
                <w:sz w:val="20"/>
                <w:szCs w:val="20"/>
              </w:rPr>
              <w:t xml:space="preserve">Who is talking to whom, and how much?</w:t>
            </w:r>
          </w:p>
        </w:tc>
      </w:tr>
      <w:tr>
        <w:tc>
          <w:tcPr>
            <w:tcW w:type="dxa" w:w="2900"/>
            <w:tcBorders>
              <w:top w:val="single" w:color="9FB3C8" w:sz="1"/>
              <w:left w:val="single" w:color="9FB3C8" w:sz="1"/>
              <w:bottom w:val="single" w:color="9FB3C8" w:sz="1"/>
              <w:right w:val="single" w:color="9FB3C8" w:sz="1"/>
            </w:tcBorders>
            <w:shd w:fill="EAF1F6" w:val="clear"/>
            <w:tcMar>
              <w:top w:type="dxa" w:w="70"/>
              <w:left w:type="dxa" w:w="110"/>
              <w:bottom w:type="dxa" w:w="70"/>
              <w:right w:type="dxa" w:w="110"/>
            </w:tcMar>
            <w:vAlign w:val="center"/>
          </w:tcPr>
          <w:p>
            <w:pPr>
              <w:spacing w:after="0" w:line="252"/>
            </w:pPr>
            <w:r>
              <w:rPr>
                <w:sz w:val="20"/>
                <w:szCs w:val="20"/>
              </w:rPr>
              <w:t xml:space="preserve">Endpoints</w:t>
            </w:r>
          </w:p>
        </w:tc>
        <w:tc>
          <w:tcPr>
            <w:tcW w:type="dxa" w:w="6460"/>
            <w:tcBorders>
              <w:top w:val="single" w:color="9FB3C8" w:sz="1"/>
              <w:left w:val="single" w:color="9FB3C8" w:sz="1"/>
              <w:bottom w:val="single" w:color="9FB3C8" w:sz="1"/>
              <w:right w:val="single" w:color="9FB3C8" w:sz="1"/>
            </w:tcBorders>
            <w:shd w:fill="EAF1F6" w:val="clear"/>
            <w:tcMar>
              <w:top w:type="dxa" w:w="70"/>
              <w:left w:type="dxa" w:w="110"/>
              <w:bottom w:type="dxa" w:w="70"/>
              <w:right w:type="dxa" w:w="110"/>
            </w:tcMar>
            <w:vAlign w:val="center"/>
          </w:tcPr>
          <w:p>
            <w:pPr>
              <w:spacing w:after="0" w:line="252"/>
            </w:pPr>
            <w:r>
              <w:rPr>
                <w:sz w:val="20"/>
                <w:szCs w:val="20"/>
              </w:rPr>
              <w:t xml:space="preserve">Which hosts are busiest (by packets/bytes)?</w:t>
            </w:r>
          </w:p>
        </w:tc>
      </w:tr>
      <w:tr>
        <w:tc>
          <w:tcPr>
            <w:tcW w:type="dxa" w:w="2900"/>
            <w:tcBorders>
              <w:top w:val="single" w:color="9FB3C8" w:sz="1"/>
              <w:left w:val="single" w:color="9FB3C8" w:sz="1"/>
              <w:bottom w:val="single" w:color="9FB3C8" w:sz="1"/>
              <w:right w:val="single" w:color="9FB3C8" w:sz="1"/>
            </w:tcBorders>
            <w:shd w:fill="FFFFFF" w:val="clear"/>
            <w:tcMar>
              <w:top w:type="dxa" w:w="70"/>
              <w:left w:type="dxa" w:w="110"/>
              <w:bottom w:type="dxa" w:w="70"/>
              <w:right w:type="dxa" w:w="110"/>
            </w:tcMar>
            <w:vAlign w:val="center"/>
          </w:tcPr>
          <w:p>
            <w:pPr>
              <w:spacing w:after="0" w:line="252"/>
            </w:pPr>
            <w:r>
              <w:rPr>
                <w:sz w:val="20"/>
                <w:szCs w:val="20"/>
              </w:rPr>
              <w:t xml:space="preserve">IO Graph</w:t>
            </w:r>
          </w:p>
        </w:tc>
        <w:tc>
          <w:tcPr>
            <w:tcW w:type="dxa" w:w="6460"/>
            <w:tcBorders>
              <w:top w:val="single" w:color="9FB3C8" w:sz="1"/>
              <w:left w:val="single" w:color="9FB3C8" w:sz="1"/>
              <w:bottom w:val="single" w:color="9FB3C8" w:sz="1"/>
              <w:right w:val="single" w:color="9FB3C8" w:sz="1"/>
            </w:tcBorders>
            <w:shd w:fill="FFFFFF" w:val="clear"/>
            <w:tcMar>
              <w:top w:type="dxa" w:w="70"/>
              <w:left w:type="dxa" w:w="110"/>
              <w:bottom w:type="dxa" w:w="70"/>
              <w:right w:type="dxa" w:w="110"/>
            </w:tcMar>
            <w:vAlign w:val="center"/>
          </w:tcPr>
          <w:p>
            <w:pPr>
              <w:spacing w:after="0" w:line="252"/>
            </w:pPr>
            <w:r>
              <w:rPr>
                <w:sz w:val="20"/>
                <w:szCs w:val="20"/>
              </w:rPr>
              <w:t xml:space="preserve">How does traffic/throughput change over time?</w:t>
            </w:r>
          </w:p>
        </w:tc>
      </w:tr>
      <w:tr>
        <w:tc>
          <w:tcPr>
            <w:tcW w:type="dxa" w:w="2900"/>
            <w:tcBorders>
              <w:top w:val="single" w:color="9FB3C8" w:sz="1"/>
              <w:left w:val="single" w:color="9FB3C8" w:sz="1"/>
              <w:bottom w:val="single" w:color="9FB3C8" w:sz="1"/>
              <w:right w:val="single" w:color="9FB3C8" w:sz="1"/>
            </w:tcBorders>
            <w:shd w:fill="EAF1F6" w:val="clear"/>
            <w:tcMar>
              <w:top w:type="dxa" w:w="70"/>
              <w:left w:type="dxa" w:w="110"/>
              <w:bottom w:type="dxa" w:w="70"/>
              <w:right w:type="dxa" w:w="110"/>
            </w:tcMar>
            <w:vAlign w:val="center"/>
          </w:tcPr>
          <w:p>
            <w:pPr>
              <w:spacing w:after="0" w:line="252"/>
            </w:pPr>
            <w:r>
              <w:rPr>
                <w:sz w:val="20"/>
                <w:szCs w:val="20"/>
              </w:rPr>
              <w:t xml:space="preserve">Flow Graph</w:t>
            </w:r>
          </w:p>
        </w:tc>
        <w:tc>
          <w:tcPr>
            <w:tcW w:type="dxa" w:w="6460"/>
            <w:tcBorders>
              <w:top w:val="single" w:color="9FB3C8" w:sz="1"/>
              <w:left w:val="single" w:color="9FB3C8" w:sz="1"/>
              <w:bottom w:val="single" w:color="9FB3C8" w:sz="1"/>
              <w:right w:val="single" w:color="9FB3C8" w:sz="1"/>
            </w:tcBorders>
            <w:shd w:fill="EAF1F6" w:val="clear"/>
            <w:tcMar>
              <w:top w:type="dxa" w:w="70"/>
              <w:left w:type="dxa" w:w="110"/>
              <w:bottom w:type="dxa" w:w="70"/>
              <w:right w:type="dxa" w:w="110"/>
            </w:tcMar>
            <w:vAlign w:val="center"/>
          </w:tcPr>
          <w:p>
            <w:pPr>
              <w:spacing w:after="0" w:line="252"/>
            </w:pPr>
            <w:r>
              <w:rPr>
                <w:sz w:val="20"/>
                <w:szCs w:val="20"/>
              </w:rPr>
              <w:t xml:space="preserve">Sequence diagram of a conversation</w:t>
            </w:r>
          </w:p>
        </w:tc>
      </w:tr>
      <w:tr>
        <w:tc>
          <w:tcPr>
            <w:tcW w:type="dxa" w:w="2900"/>
            <w:tcBorders>
              <w:top w:val="single" w:color="9FB3C8" w:sz="1"/>
              <w:left w:val="single" w:color="9FB3C8" w:sz="1"/>
              <w:bottom w:val="single" w:color="9FB3C8" w:sz="1"/>
              <w:right w:val="single" w:color="9FB3C8" w:sz="1"/>
            </w:tcBorders>
            <w:shd w:fill="FFFFFF" w:val="clear"/>
            <w:tcMar>
              <w:top w:type="dxa" w:w="70"/>
              <w:left w:type="dxa" w:w="110"/>
              <w:bottom w:type="dxa" w:w="70"/>
              <w:right w:type="dxa" w:w="110"/>
            </w:tcMar>
            <w:vAlign w:val="center"/>
          </w:tcPr>
          <w:p>
            <w:pPr>
              <w:spacing w:after="0" w:line="252"/>
            </w:pPr>
            <w:r>
              <w:rPr>
                <w:sz w:val="20"/>
                <w:szCs w:val="20"/>
              </w:rPr>
              <w:t xml:space="preserve">Service Response Time</w:t>
            </w:r>
          </w:p>
        </w:tc>
        <w:tc>
          <w:tcPr>
            <w:tcW w:type="dxa" w:w="6460"/>
            <w:tcBorders>
              <w:top w:val="single" w:color="9FB3C8" w:sz="1"/>
              <w:left w:val="single" w:color="9FB3C8" w:sz="1"/>
              <w:bottom w:val="single" w:color="9FB3C8" w:sz="1"/>
              <w:right w:val="single" w:color="9FB3C8" w:sz="1"/>
            </w:tcBorders>
            <w:shd w:fill="FFFFFF" w:val="clear"/>
            <w:tcMar>
              <w:top w:type="dxa" w:w="70"/>
              <w:left w:type="dxa" w:w="110"/>
              <w:bottom w:type="dxa" w:w="70"/>
              <w:right w:type="dxa" w:w="110"/>
            </w:tcMar>
            <w:vAlign w:val="center"/>
          </w:tcPr>
          <w:p>
            <w:pPr>
              <w:spacing w:after="0" w:line="252"/>
            </w:pPr>
            <w:r>
              <w:rPr>
                <w:sz w:val="20"/>
                <w:szCs w:val="20"/>
              </w:rPr>
              <w:t xml:space="preserve">How long does a server take to respond?</w:t>
            </w:r>
          </w:p>
        </w:tc>
      </w:tr>
      <w:tr>
        <w:tc>
          <w:tcPr>
            <w:tcW w:type="dxa" w:w="2900"/>
            <w:tcBorders>
              <w:top w:val="single" w:color="9FB3C8" w:sz="1"/>
              <w:left w:val="single" w:color="9FB3C8" w:sz="1"/>
              <w:bottom w:val="single" w:color="9FB3C8" w:sz="1"/>
              <w:right w:val="single" w:color="9FB3C8" w:sz="1"/>
            </w:tcBorders>
            <w:shd w:fill="EAF1F6" w:val="clear"/>
            <w:tcMar>
              <w:top w:type="dxa" w:w="70"/>
              <w:left w:type="dxa" w:w="110"/>
              <w:bottom w:type="dxa" w:w="70"/>
              <w:right w:type="dxa" w:w="110"/>
            </w:tcMar>
            <w:vAlign w:val="center"/>
          </w:tcPr>
          <w:p>
            <w:pPr>
              <w:spacing w:after="0" w:line="252"/>
            </w:pPr>
            <w:r>
              <w:rPr>
                <w:sz w:val="20"/>
                <w:szCs w:val="20"/>
              </w:rPr>
              <w:t xml:space="preserve">TCP Stream Graphs</w:t>
            </w:r>
          </w:p>
        </w:tc>
        <w:tc>
          <w:tcPr>
            <w:tcW w:type="dxa" w:w="6460"/>
            <w:tcBorders>
              <w:top w:val="single" w:color="9FB3C8" w:sz="1"/>
              <w:left w:val="single" w:color="9FB3C8" w:sz="1"/>
              <w:bottom w:val="single" w:color="9FB3C8" w:sz="1"/>
              <w:right w:val="single" w:color="9FB3C8" w:sz="1"/>
            </w:tcBorders>
            <w:shd w:fill="EAF1F6" w:val="clear"/>
            <w:tcMar>
              <w:top w:type="dxa" w:w="70"/>
              <w:left w:type="dxa" w:w="110"/>
              <w:bottom w:type="dxa" w:w="70"/>
              <w:right w:type="dxa" w:w="110"/>
            </w:tcMar>
            <w:vAlign w:val="center"/>
          </w:tcPr>
          <w:p>
            <w:pPr>
              <w:spacing w:after="0" w:line="252"/>
            </w:pPr>
            <w:r>
              <w:rPr>
                <w:sz w:val="20"/>
                <w:szCs w:val="20"/>
              </w:rPr>
              <w:t xml:space="preserve">Time/Sequence, throughput, RTT, window scaling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5631" w:sz="1"/>
              <w:left w:val="single" w:color="1E5631" w:sz="18"/>
              <w:bottom w:val="single" w:color="1E5631" w:sz="1"/>
              <w:right w:val="single" w:color="1E5631" w:sz="1"/>
            </w:tcBorders>
            <w:shd w:fill="E8F3EC" w:val="clear"/>
            <w:tcMar>
              <w:top w:type="dxa" w:w="120"/>
              <w:left w:type="dxa" w:w="180"/>
              <w:bottom w:type="dxa" w:w="120"/>
              <w:right w:type="dxa" w:w="160"/>
            </w:tcMar>
          </w:tcPr>
          <w:p>
            <w:pPr>
              <w:spacing w:after="60"/>
            </w:pPr>
            <w:r>
              <w:rPr>
                <w:b/>
                <w:bCs/>
                <w:color w:val="1E5631"/>
                <w:sz w:val="20"/>
                <w:szCs w:val="20"/>
              </w:rPr>
              <w:t xml:space="preserve">TIP</w:t>
            </w:r>
          </w:p>
          <w:p>
            <w:pPr>
              <w:spacing w:after="40" w:line="264"/>
            </w:pPr>
            <w:r>
              <w:rPr>
                <w:sz w:val="21"/>
                <w:szCs w:val="21"/>
              </w:rPr>
              <w:t xml:space="preserve">Start a fresh capture analysis with </w:t>
            </w:r>
            <w:r>
              <w:rPr>
                <w:b/>
                <w:bCs/>
                <w:sz w:val="21"/>
                <w:szCs w:val="21"/>
              </w:rPr>
              <w:t xml:space="preserve">Protocol Hierarchy</w:t>
            </w:r>
            <w:r>
              <w:rPr>
                <w:sz w:val="21"/>
                <w:szCs w:val="21"/>
              </w:rPr>
              <w:t xml:space="preserve"> (what's here?) then </w:t>
            </w:r>
            <w:r>
              <w:rPr>
                <w:b/>
                <w:bCs/>
                <w:sz w:val="21"/>
                <w:szCs w:val="21"/>
              </w:rPr>
              <w:t xml:space="preserve">Conversations</w:t>
            </w:r>
            <w:r>
              <w:rPr>
                <w:sz w:val="21"/>
                <w:szCs w:val="21"/>
              </w:rPr>
              <w:t xml:space="preserve"> sorted by bytes (who's loudest?). Right-click a conversation → Apply as Filter to drill in. This top-down workflow saves enormous time.</w:t>
            </w:r>
          </w:p>
        </w:tc>
      </w:tr>
    </w:tbl>
    <w:p>
      <w:pPr>
        <w:pStyle w:val="Heading2"/>
      </w:pPr>
      <w:r>
        <w:t xml:space="preserve">10.2 IO Graphs</w:t>
      </w:r>
    </w:p>
    <w:p>
      <w:pPr>
        <w:pStyle w:val="ListParagraph"/>
        <w:numPr>
          <w:ilvl w:val="0"/>
          <w:numId w:val="2"/>
        </w:numPr>
        <w:spacing w:after="60" w:line="268"/>
      </w:pPr>
      <w:r>
        <w:t xml:space="preserve">Plot packets or bytes per interval, or any display filter as a series (e.g., retransmissions vs. total) to correlate problems with load.</w:t>
      </w:r>
    </w:p>
    <w:p>
      <w:pPr>
        <w:pStyle w:val="ListParagraph"/>
        <w:numPr>
          <w:ilvl w:val="0"/>
          <w:numId w:val="2"/>
        </w:numPr>
        <w:spacing w:after="60" w:line="268"/>
      </w:pPr>
      <w:r>
        <w:t xml:space="preserve">Use the Y-axis calc functions (SUM, COUNT, AVG, MAX/MIN) on a field such as tcp.analysis.ack_rtt to graph latency over time.</w:t>
      </w:r>
    </w:p>
    <w:p>
      <w:pPr>
        <w:pStyle w:val="Heading2"/>
      </w:pPr>
      <w:r>
        <w:t xml:space="preserve">10.3 The Expert Information System</w:t>
      </w:r>
    </w:p>
    <w:p>
      <w:pPr>
        <w:spacing w:after="120" w:line="276"/>
      </w:pPr>
      <w:r>
        <w:t xml:space="preserve">Wireshark flags noteworthy events by severity. Analyze → Expert Information groups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6360"/>
      </w:tblGrid>
      <w:tr>
        <w:trPr>
          <w:tblHeader/>
        </w:trPr>
        <w:tc>
          <w:tcPr>
            <w:tcW w:type="dxa" w:w="1500"/>
            <w:tcBorders>
              <w:top w:val="single" w:color="154360" w:sz="1"/>
              <w:left w:val="single" w:color="154360" w:sz="1"/>
              <w:bottom w:val="single" w:color="154360" w:sz="1"/>
              <w:right w:val="single" w:color="154360" w:sz="1"/>
            </w:tcBorders>
            <w:shd w:fill="0B6E99" w:val="clear"/>
            <w:tcMar>
              <w:top w:type="dxa" w:w="80"/>
              <w:left w:type="dxa" w:w="110"/>
              <w:bottom w:type="dxa" w:w="80"/>
              <w:right w:type="dxa" w:w="110"/>
            </w:tcMar>
            <w:vAlign w:val="center"/>
          </w:tcPr>
          <w:p>
            <w:pPr>
              <w:spacing w:after="0" w:line="252"/>
            </w:pPr>
            <w:r>
              <w:rPr>
                <w:b/>
                <w:bCs/>
                <w:color w:val="FFFFFF"/>
                <w:sz w:val="20"/>
                <w:szCs w:val="20"/>
              </w:rPr>
              <w:t xml:space="preserve">Severity</w:t>
            </w:r>
          </w:p>
        </w:tc>
        <w:tc>
          <w:tcPr>
            <w:tcW w:type="dxa" w:w="1500"/>
            <w:tcBorders>
              <w:top w:val="single" w:color="154360" w:sz="1"/>
              <w:left w:val="single" w:color="154360" w:sz="1"/>
              <w:bottom w:val="single" w:color="154360" w:sz="1"/>
              <w:right w:val="single" w:color="154360" w:sz="1"/>
            </w:tcBorders>
            <w:shd w:fill="0B6E99" w:val="clear"/>
            <w:tcMar>
              <w:top w:type="dxa" w:w="80"/>
              <w:left w:type="dxa" w:w="110"/>
              <w:bottom w:type="dxa" w:w="80"/>
              <w:right w:type="dxa" w:w="110"/>
            </w:tcMar>
            <w:vAlign w:val="center"/>
          </w:tcPr>
          <w:p>
            <w:pPr>
              <w:spacing w:after="0" w:line="252"/>
            </w:pPr>
            <w:r>
              <w:rPr>
                <w:b/>
                <w:bCs/>
                <w:color w:val="FFFFFF"/>
                <w:sz w:val="20"/>
                <w:szCs w:val="20"/>
              </w:rPr>
              <w:t xml:space="preserve">Color</w:t>
            </w:r>
          </w:p>
        </w:tc>
        <w:tc>
          <w:tcPr>
            <w:tcW w:type="dxa" w:w="6360"/>
            <w:tcBorders>
              <w:top w:val="single" w:color="154360" w:sz="1"/>
              <w:left w:val="single" w:color="154360" w:sz="1"/>
              <w:bottom w:val="single" w:color="154360" w:sz="1"/>
              <w:right w:val="single" w:color="154360" w:sz="1"/>
            </w:tcBorders>
            <w:shd w:fill="0B6E99" w:val="clear"/>
            <w:tcMar>
              <w:top w:type="dxa" w:w="80"/>
              <w:left w:type="dxa" w:w="110"/>
              <w:bottom w:type="dxa" w:w="80"/>
              <w:right w:type="dxa" w:w="110"/>
            </w:tcMar>
            <w:vAlign w:val="center"/>
          </w:tcPr>
          <w:p>
            <w:pPr>
              <w:spacing w:after="0" w:line="252"/>
            </w:pPr>
            <w:r>
              <w:rPr>
                <w:b/>
                <w:bCs/>
                <w:color w:val="FFFFFF"/>
                <w:sz w:val="20"/>
                <w:szCs w:val="20"/>
              </w:rPr>
              <w:t xml:space="preserve">Examples</w:t>
            </w:r>
          </w:p>
        </w:tc>
      </w:tr>
      <w:tr>
        <w:tc>
          <w:tcPr>
            <w:tcW w:type="dxa" w:w="1500"/>
            <w:tcBorders>
              <w:top w:val="single" w:color="9FB3C8" w:sz="1"/>
              <w:left w:val="single" w:color="9FB3C8" w:sz="1"/>
              <w:bottom w:val="single" w:color="9FB3C8" w:sz="1"/>
              <w:right w:val="single" w:color="9FB3C8" w:sz="1"/>
            </w:tcBorders>
            <w:shd w:fill="FFFFFF" w:val="clear"/>
            <w:tcMar>
              <w:top w:type="dxa" w:w="70"/>
              <w:left w:type="dxa" w:w="110"/>
              <w:bottom w:type="dxa" w:w="70"/>
              <w:right w:type="dxa" w:w="110"/>
            </w:tcMar>
            <w:vAlign w:val="center"/>
          </w:tcPr>
          <w:p>
            <w:pPr>
              <w:spacing w:after="0" w:line="252"/>
            </w:pPr>
            <w:r>
              <w:rPr>
                <w:sz w:val="20"/>
                <w:szCs w:val="20"/>
              </w:rPr>
              <w:t xml:space="preserve">Error</w:t>
            </w:r>
          </w:p>
        </w:tc>
        <w:tc>
          <w:tcPr>
            <w:tcW w:type="dxa" w:w="1500"/>
            <w:tcBorders>
              <w:top w:val="single" w:color="9FB3C8" w:sz="1"/>
              <w:left w:val="single" w:color="9FB3C8" w:sz="1"/>
              <w:bottom w:val="single" w:color="9FB3C8" w:sz="1"/>
              <w:right w:val="single" w:color="9FB3C8" w:sz="1"/>
            </w:tcBorders>
            <w:shd w:fill="FFFFFF" w:val="clear"/>
            <w:tcMar>
              <w:top w:type="dxa" w:w="70"/>
              <w:left w:type="dxa" w:w="110"/>
              <w:bottom w:type="dxa" w:w="70"/>
              <w:right w:type="dxa" w:w="110"/>
            </w:tcMar>
            <w:vAlign w:val="center"/>
          </w:tcPr>
          <w:p>
            <w:pPr>
              <w:spacing w:after="0" w:line="252"/>
            </w:pPr>
            <w:r>
              <w:rPr>
                <w:sz w:val="20"/>
                <w:szCs w:val="20"/>
              </w:rPr>
              <w:t xml:space="preserve">Red</w:t>
            </w:r>
          </w:p>
        </w:tc>
        <w:tc>
          <w:tcPr>
            <w:tcW w:type="dxa" w:w="6360"/>
            <w:tcBorders>
              <w:top w:val="single" w:color="9FB3C8" w:sz="1"/>
              <w:left w:val="single" w:color="9FB3C8" w:sz="1"/>
              <w:bottom w:val="single" w:color="9FB3C8" w:sz="1"/>
              <w:right w:val="single" w:color="9FB3C8" w:sz="1"/>
            </w:tcBorders>
            <w:shd w:fill="FFFFFF" w:val="clear"/>
            <w:tcMar>
              <w:top w:type="dxa" w:w="70"/>
              <w:left w:type="dxa" w:w="110"/>
              <w:bottom w:type="dxa" w:w="70"/>
              <w:right w:type="dxa" w:w="110"/>
            </w:tcMar>
            <w:vAlign w:val="center"/>
          </w:tcPr>
          <w:p>
            <w:pPr>
              <w:spacing w:after="0" w:line="252"/>
            </w:pPr>
            <w:r>
              <w:rPr>
                <w:sz w:val="20"/>
                <w:szCs w:val="20"/>
              </w:rPr>
              <w:t xml:space="preserve">Malformed packet, checksum failure (real)</w:t>
            </w:r>
          </w:p>
        </w:tc>
      </w:tr>
      <w:tr>
        <w:tc>
          <w:tcPr>
            <w:tcW w:type="dxa" w:w="1500"/>
            <w:tcBorders>
              <w:top w:val="single" w:color="9FB3C8" w:sz="1"/>
              <w:left w:val="single" w:color="9FB3C8" w:sz="1"/>
              <w:bottom w:val="single" w:color="9FB3C8" w:sz="1"/>
              <w:right w:val="single" w:color="9FB3C8" w:sz="1"/>
            </w:tcBorders>
            <w:shd w:fill="EAF1F6" w:val="clear"/>
            <w:tcMar>
              <w:top w:type="dxa" w:w="70"/>
              <w:left w:type="dxa" w:w="110"/>
              <w:bottom w:type="dxa" w:w="70"/>
              <w:right w:type="dxa" w:w="110"/>
            </w:tcMar>
            <w:vAlign w:val="center"/>
          </w:tcPr>
          <w:p>
            <w:pPr>
              <w:spacing w:after="0" w:line="252"/>
            </w:pPr>
            <w:r>
              <w:rPr>
                <w:sz w:val="20"/>
                <w:szCs w:val="20"/>
              </w:rPr>
              <w:t xml:space="preserve">Warning</w:t>
            </w:r>
          </w:p>
        </w:tc>
        <w:tc>
          <w:tcPr>
            <w:tcW w:type="dxa" w:w="1500"/>
            <w:tcBorders>
              <w:top w:val="single" w:color="9FB3C8" w:sz="1"/>
              <w:left w:val="single" w:color="9FB3C8" w:sz="1"/>
              <w:bottom w:val="single" w:color="9FB3C8" w:sz="1"/>
              <w:right w:val="single" w:color="9FB3C8" w:sz="1"/>
            </w:tcBorders>
            <w:shd w:fill="EAF1F6" w:val="clear"/>
            <w:tcMar>
              <w:top w:type="dxa" w:w="70"/>
              <w:left w:type="dxa" w:w="110"/>
              <w:bottom w:type="dxa" w:w="70"/>
              <w:right w:type="dxa" w:w="110"/>
            </w:tcMar>
            <w:vAlign w:val="center"/>
          </w:tcPr>
          <w:p>
            <w:pPr>
              <w:spacing w:after="0" w:line="252"/>
            </w:pPr>
            <w:r>
              <w:rPr>
                <w:sz w:val="20"/>
                <w:szCs w:val="20"/>
              </w:rPr>
              <w:t xml:space="preserve">Yellow</w:t>
            </w:r>
          </w:p>
        </w:tc>
        <w:tc>
          <w:tcPr>
            <w:tcW w:type="dxa" w:w="6360"/>
            <w:tcBorders>
              <w:top w:val="single" w:color="9FB3C8" w:sz="1"/>
              <w:left w:val="single" w:color="9FB3C8" w:sz="1"/>
              <w:bottom w:val="single" w:color="9FB3C8" w:sz="1"/>
              <w:right w:val="single" w:color="9FB3C8" w:sz="1"/>
            </w:tcBorders>
            <w:shd w:fill="EAF1F6" w:val="clear"/>
            <w:tcMar>
              <w:top w:type="dxa" w:w="70"/>
              <w:left w:type="dxa" w:w="110"/>
              <w:bottom w:type="dxa" w:w="70"/>
              <w:right w:type="dxa" w:w="110"/>
            </w:tcMar>
            <w:vAlign w:val="center"/>
          </w:tcPr>
          <w:p>
            <w:pPr>
              <w:spacing w:after="0" w:line="252"/>
            </w:pPr>
            <w:r>
              <w:rPr>
                <w:sz w:val="20"/>
                <w:szCs w:val="20"/>
              </w:rPr>
              <w:t xml:space="preserve">Retransmission, zero window, previous segment not captured</w:t>
            </w:r>
          </w:p>
        </w:tc>
      </w:tr>
      <w:tr>
        <w:tc>
          <w:tcPr>
            <w:tcW w:type="dxa" w:w="1500"/>
            <w:tcBorders>
              <w:top w:val="single" w:color="9FB3C8" w:sz="1"/>
              <w:left w:val="single" w:color="9FB3C8" w:sz="1"/>
              <w:bottom w:val="single" w:color="9FB3C8" w:sz="1"/>
              <w:right w:val="single" w:color="9FB3C8" w:sz="1"/>
            </w:tcBorders>
            <w:shd w:fill="FFFFFF" w:val="clear"/>
            <w:tcMar>
              <w:top w:type="dxa" w:w="70"/>
              <w:left w:type="dxa" w:w="110"/>
              <w:bottom w:type="dxa" w:w="70"/>
              <w:right w:type="dxa" w:w="110"/>
            </w:tcMar>
            <w:vAlign w:val="center"/>
          </w:tcPr>
          <w:p>
            <w:pPr>
              <w:spacing w:after="0" w:line="252"/>
            </w:pPr>
            <w:r>
              <w:rPr>
                <w:sz w:val="20"/>
                <w:szCs w:val="20"/>
              </w:rPr>
              <w:t xml:space="preserve">Note</w:t>
            </w:r>
          </w:p>
        </w:tc>
        <w:tc>
          <w:tcPr>
            <w:tcW w:type="dxa" w:w="1500"/>
            <w:tcBorders>
              <w:top w:val="single" w:color="9FB3C8" w:sz="1"/>
              <w:left w:val="single" w:color="9FB3C8" w:sz="1"/>
              <w:bottom w:val="single" w:color="9FB3C8" w:sz="1"/>
              <w:right w:val="single" w:color="9FB3C8" w:sz="1"/>
            </w:tcBorders>
            <w:shd w:fill="FFFFFF" w:val="clear"/>
            <w:tcMar>
              <w:top w:type="dxa" w:w="70"/>
              <w:left w:type="dxa" w:w="110"/>
              <w:bottom w:type="dxa" w:w="70"/>
              <w:right w:type="dxa" w:w="110"/>
            </w:tcMar>
            <w:vAlign w:val="center"/>
          </w:tcPr>
          <w:p>
            <w:pPr>
              <w:spacing w:after="0" w:line="252"/>
            </w:pPr>
            <w:r>
              <w:rPr>
                <w:sz w:val="20"/>
                <w:szCs w:val="20"/>
              </w:rPr>
              <w:t xml:space="preserve">Cyan</w:t>
            </w:r>
          </w:p>
        </w:tc>
        <w:tc>
          <w:tcPr>
            <w:tcW w:type="dxa" w:w="6360"/>
            <w:tcBorders>
              <w:top w:val="single" w:color="9FB3C8" w:sz="1"/>
              <w:left w:val="single" w:color="9FB3C8" w:sz="1"/>
              <w:bottom w:val="single" w:color="9FB3C8" w:sz="1"/>
              <w:right w:val="single" w:color="9FB3C8" w:sz="1"/>
            </w:tcBorders>
            <w:shd w:fill="FFFFFF" w:val="clear"/>
            <w:tcMar>
              <w:top w:type="dxa" w:w="70"/>
              <w:left w:type="dxa" w:w="110"/>
              <w:bottom w:type="dxa" w:w="70"/>
              <w:right w:type="dxa" w:w="110"/>
            </w:tcMar>
            <w:vAlign w:val="center"/>
          </w:tcPr>
          <w:p>
            <w:pPr>
              <w:spacing w:after="0" w:line="252"/>
            </w:pPr>
            <w:r>
              <w:rPr>
                <w:sz w:val="20"/>
                <w:szCs w:val="20"/>
              </w:rPr>
              <w:t xml:space="preserve">Duplicate ACK, fast retransmission, keep-alive</w:t>
            </w:r>
          </w:p>
        </w:tc>
      </w:tr>
      <w:tr>
        <w:tc>
          <w:tcPr>
            <w:tcW w:type="dxa" w:w="1500"/>
            <w:tcBorders>
              <w:top w:val="single" w:color="9FB3C8" w:sz="1"/>
              <w:left w:val="single" w:color="9FB3C8" w:sz="1"/>
              <w:bottom w:val="single" w:color="9FB3C8" w:sz="1"/>
              <w:right w:val="single" w:color="9FB3C8" w:sz="1"/>
            </w:tcBorders>
            <w:shd w:fill="EAF1F6" w:val="clear"/>
            <w:tcMar>
              <w:top w:type="dxa" w:w="70"/>
              <w:left w:type="dxa" w:w="110"/>
              <w:bottom w:type="dxa" w:w="70"/>
              <w:right w:type="dxa" w:w="110"/>
            </w:tcMar>
            <w:vAlign w:val="center"/>
          </w:tcPr>
          <w:p>
            <w:pPr>
              <w:spacing w:after="0" w:line="252"/>
            </w:pPr>
            <w:r>
              <w:rPr>
                <w:sz w:val="20"/>
                <w:szCs w:val="20"/>
              </w:rPr>
              <w:t xml:space="preserve">Chat</w:t>
            </w:r>
          </w:p>
        </w:tc>
        <w:tc>
          <w:tcPr>
            <w:tcW w:type="dxa" w:w="1500"/>
            <w:tcBorders>
              <w:top w:val="single" w:color="9FB3C8" w:sz="1"/>
              <w:left w:val="single" w:color="9FB3C8" w:sz="1"/>
              <w:bottom w:val="single" w:color="9FB3C8" w:sz="1"/>
              <w:right w:val="single" w:color="9FB3C8" w:sz="1"/>
            </w:tcBorders>
            <w:shd w:fill="EAF1F6" w:val="clear"/>
            <w:tcMar>
              <w:top w:type="dxa" w:w="70"/>
              <w:left w:type="dxa" w:w="110"/>
              <w:bottom w:type="dxa" w:w="70"/>
              <w:right w:type="dxa" w:w="110"/>
            </w:tcMar>
            <w:vAlign w:val="center"/>
          </w:tcPr>
          <w:p>
            <w:pPr>
              <w:spacing w:after="0" w:line="252"/>
            </w:pPr>
            <w:r>
              <w:rPr>
                <w:sz w:val="20"/>
                <w:szCs w:val="20"/>
              </w:rPr>
              <w:t xml:space="preserve">Blue/Grey</w:t>
            </w:r>
          </w:p>
        </w:tc>
        <w:tc>
          <w:tcPr>
            <w:tcW w:type="dxa" w:w="6360"/>
            <w:tcBorders>
              <w:top w:val="single" w:color="9FB3C8" w:sz="1"/>
              <w:left w:val="single" w:color="9FB3C8" w:sz="1"/>
              <w:bottom w:val="single" w:color="9FB3C8" w:sz="1"/>
              <w:right w:val="single" w:color="9FB3C8" w:sz="1"/>
            </w:tcBorders>
            <w:shd w:fill="EAF1F6" w:val="clear"/>
            <w:tcMar>
              <w:top w:type="dxa" w:w="70"/>
              <w:left w:type="dxa" w:w="110"/>
              <w:bottom w:type="dxa" w:w="70"/>
              <w:right w:type="dxa" w:w="110"/>
            </w:tcMar>
            <w:vAlign w:val="center"/>
          </w:tcPr>
          <w:p>
            <w:pPr>
              <w:spacing w:after="0" w:line="252"/>
            </w:pPr>
            <w:r>
              <w:rPr>
                <w:sz w:val="20"/>
                <w:szCs w:val="20"/>
              </w:rPr>
              <w:t xml:space="preserve">Normal SYN/FIN, window update, TCP connection events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A4B08" w:sz="1"/>
              <w:left w:val="single" w:color="8A4B08" w:sz="18"/>
              <w:bottom w:val="single" w:color="8A4B08" w:sz="1"/>
              <w:right w:val="single" w:color="8A4B08" w:sz="1"/>
            </w:tcBorders>
            <w:shd w:fill="FBF1E3" w:val="clear"/>
            <w:tcMar>
              <w:top w:type="dxa" w:w="120"/>
              <w:left w:type="dxa" w:w="180"/>
              <w:bottom w:type="dxa" w:w="120"/>
              <w:right w:type="dxa" w:w="160"/>
            </w:tcMar>
          </w:tcPr>
          <w:p>
            <w:pPr>
              <w:spacing w:after="60"/>
            </w:pPr>
            <w:r>
              <w:rPr>
                <w:b/>
                <w:bCs/>
                <w:color w:val="8A4B08"/>
                <w:sz w:val="20"/>
                <w:szCs w:val="20"/>
              </w:rPr>
              <w:t xml:space="preserve">NOTE</w:t>
            </w:r>
          </w:p>
          <w:p>
            <w:pPr>
              <w:spacing w:after="40" w:line="264"/>
            </w:pPr>
            <w:r>
              <w:rPr>
                <w:sz w:val="21"/>
                <w:szCs w:val="21"/>
              </w:rPr>
              <w:t xml:space="preserve">Expert warnings are clues, not verdicts. A handful of retransmissions on a busy link is normal; a sustained burst correlated with throughput collapse is a problem. Always interpret expert events </w:t>
            </w:r>
            <w:r>
              <w:rPr>
                <w:b/>
                <w:bCs/>
                <w:sz w:val="21"/>
                <w:szCs w:val="21"/>
              </w:rPr>
              <w:t xml:space="preserve">in context</w:t>
            </w:r>
            <w:r>
              <w:rPr>
                <w:sz w:val="21"/>
                <w:szCs w:val="21"/>
              </w:rPr>
              <w:t xml:space="preserve"> and beware capture-side artifacts like checksum-offload “errors.”</w:t>
            </w:r>
          </w:p>
        </w:tc>
      </w:tr>
    </w:tbl>
    <w:p>
      <w:r>
        <w:br w:type="page"/>
      </w:r>
    </w:p>
    <w:p>
      <w:pPr>
        <w:pStyle w:val="Heading1"/>
      </w:pPr>
      <w:r>
        <w:t xml:space="preserve">11. Troubleshooting &amp; Performance Analysis</w:t>
      </w:r>
    </w:p>
    <w:p>
      <w:pPr>
        <w:pStyle w:val="Heading2"/>
      </w:pPr>
      <w:r>
        <w:t xml:space="preserve">11.1 Is It the Network, the Client, or the Server?</w:t>
      </w:r>
    </w:p>
    <w:p>
      <w:pPr>
        <w:spacing w:after="120" w:line="276"/>
      </w:pPr>
      <w:r>
        <w:t xml:space="preserve">The analyst's core question. Use timing to localize the delay: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4760"/>
      </w:tblGrid>
      <w:tr>
        <w:trPr>
          <w:tblHeader/>
        </w:trPr>
        <w:tc>
          <w:tcPr>
            <w:tcW w:type="dxa" w:w="4600"/>
            <w:tcBorders>
              <w:top w:val="single" w:color="154360" w:sz="1"/>
              <w:left w:val="single" w:color="154360" w:sz="1"/>
              <w:bottom w:val="single" w:color="154360" w:sz="1"/>
              <w:right w:val="single" w:color="154360" w:sz="1"/>
            </w:tcBorders>
            <w:shd w:fill="0B6E99" w:val="clear"/>
            <w:tcMar>
              <w:top w:type="dxa" w:w="80"/>
              <w:left w:type="dxa" w:w="110"/>
              <w:bottom w:type="dxa" w:w="80"/>
              <w:right w:type="dxa" w:w="110"/>
            </w:tcMar>
            <w:vAlign w:val="center"/>
          </w:tcPr>
          <w:p>
            <w:pPr>
              <w:spacing w:after="0" w:line="252"/>
            </w:pPr>
            <w:r>
              <w:rPr>
                <w:b/>
                <w:bCs/>
                <w:color w:val="FFFFFF"/>
                <w:sz w:val="20"/>
                <w:szCs w:val="20"/>
              </w:rPr>
              <w:t xml:space="preserve">Observation</w:t>
            </w:r>
          </w:p>
        </w:tc>
        <w:tc>
          <w:tcPr>
            <w:tcW w:type="dxa" w:w="4760"/>
            <w:tcBorders>
              <w:top w:val="single" w:color="154360" w:sz="1"/>
              <w:left w:val="single" w:color="154360" w:sz="1"/>
              <w:bottom w:val="single" w:color="154360" w:sz="1"/>
              <w:right w:val="single" w:color="154360" w:sz="1"/>
            </w:tcBorders>
            <w:shd w:fill="0B6E99" w:val="clear"/>
            <w:tcMar>
              <w:top w:type="dxa" w:w="80"/>
              <w:left w:type="dxa" w:w="110"/>
              <w:bottom w:type="dxa" w:w="80"/>
              <w:right w:type="dxa" w:w="110"/>
            </w:tcMar>
            <w:vAlign w:val="center"/>
          </w:tcPr>
          <w:p>
            <w:pPr>
              <w:spacing w:after="0" w:line="252"/>
            </w:pPr>
            <w:r>
              <w:rPr>
                <w:b/>
                <w:bCs/>
                <w:color w:val="FFFFFF"/>
                <w:sz w:val="20"/>
                <w:szCs w:val="20"/>
              </w:rPr>
              <w:t xml:space="preserve">Likely culprit</w:t>
            </w:r>
          </w:p>
        </w:tc>
      </w:tr>
      <w:tr>
        <w:tc>
          <w:tcPr>
            <w:tcW w:type="dxa" w:w="4600"/>
            <w:tcBorders>
              <w:top w:val="single" w:color="9FB3C8" w:sz="1"/>
              <w:left w:val="single" w:color="9FB3C8" w:sz="1"/>
              <w:bottom w:val="single" w:color="9FB3C8" w:sz="1"/>
              <w:right w:val="single" w:color="9FB3C8" w:sz="1"/>
            </w:tcBorders>
            <w:shd w:fill="FFFFFF" w:val="clear"/>
            <w:tcMar>
              <w:top w:type="dxa" w:w="70"/>
              <w:left w:type="dxa" w:w="110"/>
              <w:bottom w:type="dxa" w:w="70"/>
              <w:right w:type="dxa" w:w="110"/>
            </w:tcMar>
            <w:vAlign w:val="center"/>
          </w:tcPr>
          <w:p>
            <w:pPr>
              <w:spacing w:after="0" w:line="252"/>
            </w:pPr>
            <w:r>
              <w:rPr>
                <w:sz w:val="20"/>
                <w:szCs w:val="20"/>
              </w:rPr>
              <w:t xml:space="preserve">Long gap before SYN-ACK; consistent RTT</w:t>
            </w:r>
          </w:p>
        </w:tc>
        <w:tc>
          <w:tcPr>
            <w:tcW w:type="dxa" w:w="4760"/>
            <w:tcBorders>
              <w:top w:val="single" w:color="9FB3C8" w:sz="1"/>
              <w:left w:val="single" w:color="9FB3C8" w:sz="1"/>
              <w:bottom w:val="single" w:color="9FB3C8" w:sz="1"/>
              <w:right w:val="single" w:color="9FB3C8" w:sz="1"/>
            </w:tcBorders>
            <w:shd w:fill="FFFFFF" w:val="clear"/>
            <w:tcMar>
              <w:top w:type="dxa" w:w="70"/>
              <w:left w:type="dxa" w:w="110"/>
              <w:bottom w:type="dxa" w:w="70"/>
              <w:right w:type="dxa" w:w="110"/>
            </w:tcMar>
            <w:vAlign w:val="center"/>
          </w:tcPr>
          <w:p>
            <w:pPr>
              <w:spacing w:after="0" w:line="252"/>
            </w:pPr>
            <w:r>
              <w:rPr>
                <w:sz w:val="20"/>
                <w:szCs w:val="20"/>
              </w:rPr>
              <w:t xml:space="preserve">Network latency / distance</w:t>
            </w:r>
          </w:p>
        </w:tc>
      </w:tr>
      <w:tr>
        <w:tc>
          <w:tcPr>
            <w:tcW w:type="dxa" w:w="4600"/>
            <w:tcBorders>
              <w:top w:val="single" w:color="9FB3C8" w:sz="1"/>
              <w:left w:val="single" w:color="9FB3C8" w:sz="1"/>
              <w:bottom w:val="single" w:color="9FB3C8" w:sz="1"/>
              <w:right w:val="single" w:color="9FB3C8" w:sz="1"/>
            </w:tcBorders>
            <w:shd w:fill="EAF1F6" w:val="clear"/>
            <w:tcMar>
              <w:top w:type="dxa" w:w="70"/>
              <w:left w:type="dxa" w:w="110"/>
              <w:bottom w:type="dxa" w:w="70"/>
              <w:right w:type="dxa" w:w="110"/>
            </w:tcMar>
            <w:vAlign w:val="center"/>
          </w:tcPr>
          <w:p>
            <w:pPr>
              <w:spacing w:after="0" w:line="252"/>
            </w:pPr>
            <w:r>
              <w:rPr>
                <w:sz w:val="20"/>
                <w:szCs w:val="20"/>
              </w:rPr>
              <w:t xml:space="preserve">SYN with no SYN-ACK (retried)</w:t>
            </w:r>
          </w:p>
        </w:tc>
        <w:tc>
          <w:tcPr>
            <w:tcW w:type="dxa" w:w="4760"/>
            <w:tcBorders>
              <w:top w:val="single" w:color="9FB3C8" w:sz="1"/>
              <w:left w:val="single" w:color="9FB3C8" w:sz="1"/>
              <w:bottom w:val="single" w:color="9FB3C8" w:sz="1"/>
              <w:right w:val="single" w:color="9FB3C8" w:sz="1"/>
            </w:tcBorders>
            <w:shd w:fill="EAF1F6" w:val="clear"/>
            <w:tcMar>
              <w:top w:type="dxa" w:w="70"/>
              <w:left w:type="dxa" w:w="110"/>
              <w:bottom w:type="dxa" w:w="70"/>
              <w:right w:type="dxa" w:w="110"/>
            </w:tcMar>
            <w:vAlign w:val="center"/>
          </w:tcPr>
          <w:p>
            <w:pPr>
              <w:spacing w:after="0" w:line="252"/>
            </w:pPr>
            <w:r>
              <w:rPr>
                <w:sz w:val="20"/>
                <w:szCs w:val="20"/>
              </w:rPr>
              <w:t xml:space="preserve">Firewall block, server down, wrong port</w:t>
            </w:r>
          </w:p>
        </w:tc>
      </w:tr>
      <w:tr>
        <w:tc>
          <w:tcPr>
            <w:tcW w:type="dxa" w:w="4600"/>
            <w:tcBorders>
              <w:top w:val="single" w:color="9FB3C8" w:sz="1"/>
              <w:left w:val="single" w:color="9FB3C8" w:sz="1"/>
              <w:bottom w:val="single" w:color="9FB3C8" w:sz="1"/>
              <w:right w:val="single" w:color="9FB3C8" w:sz="1"/>
            </w:tcBorders>
            <w:shd w:fill="FFFFFF" w:val="clear"/>
            <w:tcMar>
              <w:top w:type="dxa" w:w="70"/>
              <w:left w:type="dxa" w:w="110"/>
              <w:bottom w:type="dxa" w:w="70"/>
              <w:right w:type="dxa" w:w="110"/>
            </w:tcMar>
            <w:vAlign w:val="center"/>
          </w:tcPr>
          <w:p>
            <w:pPr>
              <w:spacing w:after="0" w:line="252"/>
            </w:pPr>
            <w:r>
              <w:rPr>
                <w:sz w:val="20"/>
                <w:szCs w:val="20"/>
              </w:rPr>
              <w:t xml:space="preserve">Fast SYN-ACK but slow first data byte</w:t>
            </w:r>
          </w:p>
        </w:tc>
        <w:tc>
          <w:tcPr>
            <w:tcW w:type="dxa" w:w="4760"/>
            <w:tcBorders>
              <w:top w:val="single" w:color="9FB3C8" w:sz="1"/>
              <w:left w:val="single" w:color="9FB3C8" w:sz="1"/>
              <w:bottom w:val="single" w:color="9FB3C8" w:sz="1"/>
              <w:right w:val="single" w:color="9FB3C8" w:sz="1"/>
            </w:tcBorders>
            <w:shd w:fill="FFFFFF" w:val="clear"/>
            <w:tcMar>
              <w:top w:type="dxa" w:w="70"/>
              <w:left w:type="dxa" w:w="110"/>
              <w:bottom w:type="dxa" w:w="70"/>
              <w:right w:type="dxa" w:w="110"/>
            </w:tcMar>
            <w:vAlign w:val="center"/>
          </w:tcPr>
          <w:p>
            <w:pPr>
              <w:spacing w:after="0" w:line="252"/>
            </w:pPr>
            <w:r>
              <w:rPr>
                <w:sz w:val="20"/>
                <w:szCs w:val="20"/>
              </w:rPr>
              <w:t xml:space="preserve">Server-side processing delay</w:t>
            </w:r>
          </w:p>
        </w:tc>
      </w:tr>
      <w:tr>
        <w:tc>
          <w:tcPr>
            <w:tcW w:type="dxa" w:w="4600"/>
            <w:tcBorders>
              <w:top w:val="single" w:color="9FB3C8" w:sz="1"/>
              <w:left w:val="single" w:color="9FB3C8" w:sz="1"/>
              <w:bottom w:val="single" w:color="9FB3C8" w:sz="1"/>
              <w:right w:val="single" w:color="9FB3C8" w:sz="1"/>
            </w:tcBorders>
            <w:shd w:fill="EAF1F6" w:val="clear"/>
            <w:tcMar>
              <w:top w:type="dxa" w:w="70"/>
              <w:left w:type="dxa" w:w="110"/>
              <w:bottom w:type="dxa" w:w="70"/>
              <w:right w:type="dxa" w:w="110"/>
            </w:tcMar>
            <w:vAlign w:val="center"/>
          </w:tcPr>
          <w:p>
            <w:pPr>
              <w:spacing w:after="0" w:line="252"/>
            </w:pPr>
            <w:r>
              <w:rPr>
                <w:sz w:val="20"/>
                <w:szCs w:val="20"/>
              </w:rPr>
              <w:t xml:space="preserve">Many retransmissions + duplicate ACKs</w:t>
            </w:r>
          </w:p>
        </w:tc>
        <w:tc>
          <w:tcPr>
            <w:tcW w:type="dxa" w:w="4760"/>
            <w:tcBorders>
              <w:top w:val="single" w:color="9FB3C8" w:sz="1"/>
              <w:left w:val="single" w:color="9FB3C8" w:sz="1"/>
              <w:bottom w:val="single" w:color="9FB3C8" w:sz="1"/>
              <w:right w:val="single" w:color="9FB3C8" w:sz="1"/>
            </w:tcBorders>
            <w:shd w:fill="EAF1F6" w:val="clear"/>
            <w:tcMar>
              <w:top w:type="dxa" w:w="70"/>
              <w:left w:type="dxa" w:w="110"/>
              <w:bottom w:type="dxa" w:w="70"/>
              <w:right w:type="dxa" w:w="110"/>
            </w:tcMar>
            <w:vAlign w:val="center"/>
          </w:tcPr>
          <w:p>
            <w:pPr>
              <w:spacing w:after="0" w:line="252"/>
            </w:pPr>
            <w:r>
              <w:rPr>
                <w:sz w:val="20"/>
                <w:szCs w:val="20"/>
              </w:rPr>
              <w:t xml:space="preserve">Packet loss in the path</w:t>
            </w:r>
          </w:p>
        </w:tc>
      </w:tr>
      <w:tr>
        <w:tc>
          <w:tcPr>
            <w:tcW w:type="dxa" w:w="4600"/>
            <w:tcBorders>
              <w:top w:val="single" w:color="9FB3C8" w:sz="1"/>
              <w:left w:val="single" w:color="9FB3C8" w:sz="1"/>
              <w:bottom w:val="single" w:color="9FB3C8" w:sz="1"/>
              <w:right w:val="single" w:color="9FB3C8" w:sz="1"/>
            </w:tcBorders>
            <w:shd w:fill="FFFFFF" w:val="clear"/>
            <w:tcMar>
              <w:top w:type="dxa" w:w="70"/>
              <w:left w:type="dxa" w:w="110"/>
              <w:bottom w:type="dxa" w:w="70"/>
              <w:right w:type="dxa" w:w="110"/>
            </w:tcMar>
            <w:vAlign w:val="center"/>
          </w:tcPr>
          <w:p>
            <w:pPr>
              <w:spacing w:after="0" w:line="252"/>
            </w:pPr>
            <w:r>
              <w:rPr>
                <w:sz w:val="20"/>
                <w:szCs w:val="20"/>
              </w:rPr>
              <w:t xml:space="preserve">Repeated Zero Window from receiver</w:t>
            </w:r>
          </w:p>
        </w:tc>
        <w:tc>
          <w:tcPr>
            <w:tcW w:type="dxa" w:w="4760"/>
            <w:tcBorders>
              <w:top w:val="single" w:color="9FB3C8" w:sz="1"/>
              <w:left w:val="single" w:color="9FB3C8" w:sz="1"/>
              <w:bottom w:val="single" w:color="9FB3C8" w:sz="1"/>
              <w:right w:val="single" w:color="9FB3C8" w:sz="1"/>
            </w:tcBorders>
            <w:shd w:fill="FFFFFF" w:val="clear"/>
            <w:tcMar>
              <w:top w:type="dxa" w:w="70"/>
              <w:left w:type="dxa" w:w="110"/>
              <w:bottom w:type="dxa" w:w="70"/>
              <w:right w:type="dxa" w:w="110"/>
            </w:tcMar>
            <w:vAlign w:val="center"/>
          </w:tcPr>
          <w:p>
            <w:pPr>
              <w:spacing w:after="0" w:line="252"/>
            </w:pPr>
            <w:r>
              <w:rPr>
                <w:sz w:val="20"/>
                <w:szCs w:val="20"/>
              </w:rPr>
              <w:t xml:space="preserve">Receiving application/host can't keep up</w:t>
            </w:r>
          </w:p>
        </w:tc>
      </w:tr>
      <w:tr>
        <w:tc>
          <w:tcPr>
            <w:tcW w:type="dxa" w:w="4600"/>
            <w:tcBorders>
              <w:top w:val="single" w:color="9FB3C8" w:sz="1"/>
              <w:left w:val="single" w:color="9FB3C8" w:sz="1"/>
              <w:bottom w:val="single" w:color="9FB3C8" w:sz="1"/>
              <w:right w:val="single" w:color="9FB3C8" w:sz="1"/>
            </w:tcBorders>
            <w:shd w:fill="EAF1F6" w:val="clear"/>
            <w:tcMar>
              <w:top w:type="dxa" w:w="70"/>
              <w:left w:type="dxa" w:w="110"/>
              <w:bottom w:type="dxa" w:w="70"/>
              <w:right w:type="dxa" w:w="110"/>
            </w:tcMar>
            <w:vAlign w:val="center"/>
          </w:tcPr>
          <w:p>
            <w:pPr>
              <w:spacing w:after="0" w:line="252"/>
            </w:pPr>
            <w:r>
              <w:rPr>
                <w:sz w:val="20"/>
                <w:szCs w:val="20"/>
              </w:rPr>
              <w:t xml:space="preserve">High jitter on RTP</w:t>
            </w:r>
          </w:p>
        </w:tc>
        <w:tc>
          <w:tcPr>
            <w:tcW w:type="dxa" w:w="4760"/>
            <w:tcBorders>
              <w:top w:val="single" w:color="9FB3C8" w:sz="1"/>
              <w:left w:val="single" w:color="9FB3C8" w:sz="1"/>
              <w:bottom w:val="single" w:color="9FB3C8" w:sz="1"/>
              <w:right w:val="single" w:color="9FB3C8" w:sz="1"/>
            </w:tcBorders>
            <w:shd w:fill="EAF1F6" w:val="clear"/>
            <w:tcMar>
              <w:top w:type="dxa" w:w="70"/>
              <w:left w:type="dxa" w:w="110"/>
              <w:bottom w:type="dxa" w:w="70"/>
              <w:right w:type="dxa" w:w="110"/>
            </w:tcMar>
            <w:vAlign w:val="center"/>
          </w:tcPr>
          <w:p>
            <w:pPr>
              <w:spacing w:after="0" w:line="252"/>
            </w:pPr>
            <w:r>
              <w:rPr>
                <w:sz w:val="20"/>
                <w:szCs w:val="20"/>
              </w:rPr>
              <w:t xml:space="preserve">Congestion / QoS misconfiguration</w:t>
            </w:r>
          </w:p>
        </w:tc>
      </w:tr>
    </w:tbl>
    <w:p>
      <w:pPr>
        <w:pStyle w:val="Heading2"/>
      </w:pPr>
      <w:r>
        <w:t xml:space="preserve">11.2 Latency: Three Kinds</w:t>
      </w:r>
    </w:p>
    <w:p>
      <w:pPr>
        <w:pStyle w:val="ListParagraph"/>
        <w:numPr>
          <w:ilvl w:val="0"/>
          <w:numId w:val="2"/>
        </w:numPr>
        <w:spacing w:after="60" w:line="268"/>
      </w:pPr>
      <w:r>
        <w:rPr>
          <w:b/>
          <w:bCs/>
        </w:rPr>
        <w:t xml:space="preserve">Wire/propagation latency</w:t>
      </w:r>
      <w:r>
        <w:t xml:space="preserve"> — the round-trip time itself (handshake timing, </w:t>
      </w:r>
      <w:r>
        <w:rPr>
          <w:rFonts w:ascii="Consolas" w:cs="Consolas" w:eastAsia="Consolas" w:hAnsi="Consolas"/>
          <w:sz w:val="20"/>
          <w:szCs w:val="20"/>
        </w:rPr>
        <w:t xml:space="preserve">tcp.analysis.ack_rtt</w:t>
      </w:r>
      <w:r>
        <w:t xml:space="preserve">).</w:t>
      </w:r>
    </w:p>
    <w:p>
      <w:pPr>
        <w:pStyle w:val="ListParagraph"/>
        <w:numPr>
          <w:ilvl w:val="0"/>
          <w:numId w:val="2"/>
        </w:numPr>
        <w:spacing w:after="60" w:line="268"/>
      </w:pPr>
      <w:r>
        <w:rPr>
          <w:b/>
          <w:bCs/>
        </w:rPr>
        <w:t xml:space="preserve">Server response time</w:t>
      </w:r>
      <w:r>
        <w:t xml:space="preserve"> — delay between request and first response byte (Service Response Time stats, or delta between request and response).</w:t>
      </w:r>
    </w:p>
    <w:p>
      <w:pPr>
        <w:pStyle w:val="ListParagraph"/>
        <w:numPr>
          <w:ilvl w:val="0"/>
          <w:numId w:val="2"/>
        </w:numPr>
        <w:spacing w:after="60" w:line="268"/>
      </w:pPr>
      <w:r>
        <w:rPr>
          <w:b/>
          <w:bCs/>
        </w:rPr>
        <w:t xml:space="preserve">Application/processing latency</w:t>
      </w:r>
      <w:r>
        <w:t xml:space="preserve"> — think-time inside the app after data arrives.</w:t>
      </w:r>
    </w:p>
    <w:p>
      <w:pPr>
        <w:pStyle w:val="Heading2"/>
      </w:pPr>
      <w:r>
        <w:t xml:space="preserve">11.3 Packet Loss Signatures</w:t>
      </w:r>
    </w:p>
    <w:p>
      <w:pPr>
        <w:pStyle w:val="ListParagraph"/>
        <w:numPr>
          <w:ilvl w:val="0"/>
          <w:numId w:val="2"/>
        </w:numPr>
        <w:spacing w:after="60" w:line="268"/>
      </w:pPr>
      <w:r>
        <w:rPr>
          <w:rFonts w:ascii="Consolas" w:cs="Consolas" w:eastAsia="Consolas" w:hAnsi="Consolas"/>
          <w:sz w:val="20"/>
          <w:szCs w:val="20"/>
        </w:rPr>
        <w:t xml:space="preserve">tcp.analysis.lost_segment</w:t>
      </w:r>
      <w:r>
        <w:t xml:space="preserve"> / “previous segment not captured” — a gap in sequence numbers (note: may also mean the capture point missed it, not true loss).</w:t>
      </w:r>
    </w:p>
    <w:p>
      <w:pPr>
        <w:pStyle w:val="ListParagraph"/>
        <w:numPr>
          <w:ilvl w:val="0"/>
          <w:numId w:val="2"/>
        </w:numPr>
        <w:spacing w:after="60" w:line="268"/>
      </w:pPr>
      <w:r>
        <w:t xml:space="preserve">Duplicate ACKs in threes → fast retransmit. Many retransmissions with backoff → sustained loss or congestion.</w:t>
      </w:r>
    </w:p>
    <w:p>
      <w:pPr>
        <w:pStyle w:val="ListParagraph"/>
        <w:numPr>
          <w:ilvl w:val="0"/>
          <w:numId w:val="2"/>
        </w:numPr>
        <w:spacing w:after="60" w:line="268"/>
      </w:pPr>
      <w:r>
        <w:rPr>
          <w:b/>
          <w:bCs/>
        </w:rPr>
        <w:t xml:space="preserve">Out-of-order</w:t>
      </w:r>
      <w:r>
        <w:t xml:space="preserve"> segments (</w:t>
      </w:r>
      <w:r>
        <w:rPr>
          <w:rFonts w:ascii="Consolas" w:cs="Consolas" w:eastAsia="Consolas" w:hAnsi="Consolas"/>
          <w:sz w:val="20"/>
          <w:szCs w:val="20"/>
        </w:rPr>
        <w:t xml:space="preserve">tcp.analysis.out_of_order</w:t>
      </w:r>
      <w:r>
        <w:t xml:space="preserve">) often come from multipath routing or a SPAN reordering packets, not necessarily a fault.</w:t>
      </w:r>
    </w:p>
    <w:p>
      <w:pPr>
        <w:pStyle w:val="Heading2"/>
      </w:pPr>
      <w:r>
        <w:t xml:space="preserve">11.4 Throughput Killers Checklist</w:t>
      </w:r>
    </w:p>
    <w:p>
      <w:pPr>
        <w:pStyle w:val="ListParagraph"/>
        <w:numPr>
          <w:ilvl w:val="0"/>
          <w:numId w:val="3"/>
        </w:numPr>
        <w:spacing w:after="60" w:line="268"/>
      </w:pPr>
      <w:r>
        <w:t xml:space="preserve">Small TCP window / no window scaling negotiated → caps throughput on high-latency links (bandwidth-delay product).</w:t>
      </w:r>
    </w:p>
    <w:p>
      <w:pPr>
        <w:pStyle w:val="ListParagraph"/>
        <w:numPr>
          <w:ilvl w:val="0"/>
          <w:numId w:val="3"/>
        </w:numPr>
        <w:spacing w:after="60" w:line="268"/>
      </w:pPr>
      <w:r>
        <w:t xml:space="preserve">Packet loss forcing retransmissions and congestion-window collapse.</w:t>
      </w:r>
    </w:p>
    <w:p>
      <w:pPr>
        <w:pStyle w:val="ListParagraph"/>
        <w:numPr>
          <w:ilvl w:val="0"/>
          <w:numId w:val="3"/>
        </w:numPr>
        <w:spacing w:after="60" w:line="268"/>
      </w:pPr>
      <w:r>
        <w:t xml:space="preserve">Nagle's algorithm + delayed ACK interaction causing ~200 ms stalls on small writes.</w:t>
      </w:r>
    </w:p>
    <w:p>
      <w:pPr>
        <w:pStyle w:val="ListParagraph"/>
        <w:numPr>
          <w:ilvl w:val="0"/>
          <w:numId w:val="3"/>
        </w:numPr>
        <w:spacing w:after="60" w:line="268"/>
      </w:pPr>
      <w:r>
        <w:t xml:space="preserve">MTU/MSS mismatch and fragmentation, or a black-hole router dropping DF packets (broken PMTUD).</w:t>
      </w:r>
    </w:p>
    <w:p>
      <w:pPr>
        <w:pStyle w:val="ListParagraph"/>
        <w:numPr>
          <w:ilvl w:val="0"/>
          <w:numId w:val="3"/>
        </w:numPr>
        <w:spacing w:after="60" w:line="268"/>
      </w:pPr>
      <w:r>
        <w:t xml:space="preserve">Application chattiness — many tiny request/response round trips dominated by latency.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4360" w:sz="1"/>
              <w:left w:val="single" w:color="154360" w:sz="18"/>
              <w:bottom w:val="single" w:color="154360" w:sz="1"/>
              <w:right w:val="single" w:color="154360" w:sz="1"/>
            </w:tcBorders>
            <w:shd w:fill="EDEFF7" w:val="clear"/>
            <w:tcMar>
              <w:top w:type="dxa" w:w="120"/>
              <w:left w:type="dxa" w:w="180"/>
              <w:bottom w:type="dxa" w:w="120"/>
              <w:right w:type="dxa" w:w="160"/>
            </w:tcMar>
          </w:tcPr>
          <w:p>
            <w:pPr>
              <w:spacing w:after="60"/>
            </w:pPr>
            <w:r>
              <w:rPr>
                <w:b/>
                <w:bCs/>
                <w:color w:val="154360"/>
                <w:sz w:val="20"/>
                <w:szCs w:val="20"/>
              </w:rPr>
              <w:t xml:space="preserve">EXAM FOCUS</w:t>
            </w:r>
          </w:p>
          <w:p>
            <w:pPr>
              <w:spacing w:after="40" w:line="264"/>
            </w:pPr>
            <w:r>
              <w:rPr>
                <w:sz w:val="21"/>
                <w:szCs w:val="21"/>
              </w:rPr>
              <w:t xml:space="preserve">Know the </w:t>
            </w:r>
            <w:r>
              <w:rPr>
                <w:b/>
                <w:bCs/>
                <w:sz w:val="21"/>
                <w:szCs w:val="21"/>
              </w:rPr>
              <w:t xml:space="preserve">bandwidth-delay product</w:t>
            </w:r>
            <w:r>
              <w:rPr>
                <w:sz w:val="21"/>
                <w:szCs w:val="21"/>
              </w:rPr>
              <w:t xml:space="preserve"> idea: max throughput ≈ TCP window ÷ RTT. On a fast, high-latency path, a too-small window (no scaling) is the bottleneck — not the link speed. This is a favorite scenario question.</w:t>
            </w:r>
          </w:p>
        </w:tc>
      </w:tr>
    </w:tbl>
    <w:p>
      <w:pPr>
        <w:pStyle w:val="Heading2"/>
      </w:pPr>
      <w:r>
        <w:t xml:space="preserve">11.5 A Repeatable Methodology</w:t>
      </w:r>
    </w:p>
    <w:p>
      <w:pPr>
        <w:pStyle w:val="ListParagraph"/>
        <w:numPr>
          <w:ilvl w:val="0"/>
          <w:numId w:val="3"/>
        </w:numPr>
        <w:spacing w:after="60" w:line="268"/>
      </w:pPr>
      <w:r>
        <w:t xml:space="preserve">Capture at the right place (near the complaining host, or via TAP for fidelity).</w:t>
      </w:r>
    </w:p>
    <w:p>
      <w:pPr>
        <w:pStyle w:val="ListParagraph"/>
        <w:numPr>
          <w:ilvl w:val="0"/>
          <w:numId w:val="3"/>
        </w:numPr>
        <w:spacing w:after="60" w:line="268"/>
      </w:pPr>
      <w:r>
        <w:t xml:space="preserve">Establish the baseline: Capture File Properties + Protocol Hierarchy.</w:t>
      </w:r>
    </w:p>
    <w:p>
      <w:pPr>
        <w:pStyle w:val="ListParagraph"/>
        <w:numPr>
          <w:ilvl w:val="0"/>
          <w:numId w:val="3"/>
        </w:numPr>
        <w:spacing w:after="60" w:line="268"/>
      </w:pPr>
      <w:r>
        <w:t xml:space="preserve">Find the conversation of interest (Conversations → filter by stream).</w:t>
      </w:r>
    </w:p>
    <w:p>
      <w:pPr>
        <w:pStyle w:val="ListParagraph"/>
        <w:numPr>
          <w:ilvl w:val="0"/>
          <w:numId w:val="3"/>
        </w:numPr>
        <w:spacing w:after="60" w:line="268"/>
      </w:pPr>
      <w:r>
        <w:t xml:space="preserve">Walk the handshake and timing; check Expert Information.</w:t>
      </w:r>
    </w:p>
    <w:p>
      <w:pPr>
        <w:pStyle w:val="ListParagraph"/>
        <w:numPr>
          <w:ilvl w:val="0"/>
          <w:numId w:val="3"/>
        </w:numPr>
        <w:spacing w:after="60" w:line="268"/>
      </w:pPr>
      <w:r>
        <w:t xml:space="preserve">Localize the delay (network vs. server vs. app) using the timing table above.</w:t>
      </w:r>
    </w:p>
    <w:p>
      <w:pPr>
        <w:pStyle w:val="ListParagraph"/>
        <w:numPr>
          <w:ilvl w:val="0"/>
          <w:numId w:val="3"/>
        </w:numPr>
        <w:spacing w:after="60" w:line="268"/>
      </w:pPr>
      <w:r>
        <w:t xml:space="preserve">Prove it with a graph (IO Graph, TCP Stream Graph) and document the evidence.</w:t>
      </w:r>
    </w:p>
    <w:p>
      <w:r>
        <w:br w:type="page"/>
      </w:r>
    </w:p>
    <w:p>
      <w:pPr>
        <w:pStyle w:val="Heading1"/>
      </w:pPr>
      <w:r>
        <w:t xml:space="preserve">12. Security Analysis with Wireshark</w:t>
      </w:r>
    </w:p>
    <w:p>
      <w:pPr>
        <w:spacing w:after="120" w:line="276"/>
      </w:pPr>
      <w:r>
        <w:t xml:space="preserve">Wireshark is a staple of network forensics and incident response. The exam expects recognition of common malicious patterns — not exploitation.</w:t>
      </w:r>
    </w:p>
    <w:p>
      <w:pPr>
        <w:pStyle w:val="Heading2"/>
      </w:pPr>
      <w:r>
        <w:t xml:space="preserve">12.1 Reconnaissance &amp; Scanning Signatures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4200"/>
        <w:gridCol w:w="3060"/>
      </w:tblGrid>
      <w:tr>
        <w:trPr>
          <w:tblHeader/>
        </w:trPr>
        <w:tc>
          <w:tcPr>
            <w:tcW w:type="dxa" w:w="2100"/>
            <w:tcBorders>
              <w:top w:val="single" w:color="154360" w:sz="1"/>
              <w:left w:val="single" w:color="154360" w:sz="1"/>
              <w:bottom w:val="single" w:color="154360" w:sz="1"/>
              <w:right w:val="single" w:color="154360" w:sz="1"/>
            </w:tcBorders>
            <w:shd w:fill="0B6E99" w:val="clear"/>
            <w:tcMar>
              <w:top w:type="dxa" w:w="80"/>
              <w:left w:type="dxa" w:w="110"/>
              <w:bottom w:type="dxa" w:w="80"/>
              <w:right w:type="dxa" w:w="110"/>
            </w:tcMar>
            <w:vAlign w:val="center"/>
          </w:tcPr>
          <w:p>
            <w:pPr>
              <w:spacing w:after="0" w:line="252"/>
            </w:pPr>
            <w:r>
              <w:rPr>
                <w:b/>
                <w:bCs/>
                <w:color w:val="FFFFFF"/>
                <w:sz w:val="20"/>
                <w:szCs w:val="20"/>
              </w:rPr>
              <w:t xml:space="preserve">Pattern</w:t>
            </w:r>
          </w:p>
        </w:tc>
        <w:tc>
          <w:tcPr>
            <w:tcW w:type="dxa" w:w="4200"/>
            <w:tcBorders>
              <w:top w:val="single" w:color="154360" w:sz="1"/>
              <w:left w:val="single" w:color="154360" w:sz="1"/>
              <w:bottom w:val="single" w:color="154360" w:sz="1"/>
              <w:right w:val="single" w:color="154360" w:sz="1"/>
            </w:tcBorders>
            <w:shd w:fill="0B6E99" w:val="clear"/>
            <w:tcMar>
              <w:top w:type="dxa" w:w="80"/>
              <w:left w:type="dxa" w:w="110"/>
              <w:bottom w:type="dxa" w:w="80"/>
              <w:right w:type="dxa" w:w="110"/>
            </w:tcMar>
            <w:vAlign w:val="center"/>
          </w:tcPr>
          <w:p>
            <w:pPr>
              <w:spacing w:after="0" w:line="252"/>
            </w:pPr>
            <w:r>
              <w:rPr>
                <w:b/>
                <w:bCs/>
                <w:color w:val="FFFFFF"/>
                <w:sz w:val="20"/>
                <w:szCs w:val="20"/>
              </w:rPr>
              <w:t xml:space="preserve">What you see</w:t>
            </w:r>
          </w:p>
        </w:tc>
        <w:tc>
          <w:tcPr>
            <w:tcW w:type="dxa" w:w="3060"/>
            <w:tcBorders>
              <w:top w:val="single" w:color="154360" w:sz="1"/>
              <w:left w:val="single" w:color="154360" w:sz="1"/>
              <w:bottom w:val="single" w:color="154360" w:sz="1"/>
              <w:right w:val="single" w:color="154360" w:sz="1"/>
            </w:tcBorders>
            <w:shd w:fill="0B6E99" w:val="clear"/>
            <w:tcMar>
              <w:top w:type="dxa" w:w="80"/>
              <w:left w:type="dxa" w:w="110"/>
              <w:bottom w:type="dxa" w:w="80"/>
              <w:right w:type="dxa" w:w="110"/>
            </w:tcMar>
            <w:vAlign w:val="center"/>
          </w:tcPr>
          <w:p>
            <w:pPr>
              <w:spacing w:after="0" w:line="252"/>
            </w:pPr>
            <w:r>
              <w:rPr>
                <w:b/>
                <w:bCs/>
                <w:color w:val="FFFFFF"/>
                <w:sz w:val="20"/>
                <w:szCs w:val="20"/>
              </w:rPr>
              <w:t xml:space="preserve">Filter idea</w:t>
            </w:r>
          </w:p>
        </w:tc>
      </w:tr>
      <w:tr>
        <w:tc>
          <w:tcPr>
            <w:tcW w:type="dxa" w:w="2100"/>
            <w:tcBorders>
              <w:top w:val="single" w:color="9FB3C8" w:sz="1"/>
              <w:left w:val="single" w:color="9FB3C8" w:sz="1"/>
              <w:bottom w:val="single" w:color="9FB3C8" w:sz="1"/>
              <w:right w:val="single" w:color="9FB3C8" w:sz="1"/>
            </w:tcBorders>
            <w:shd w:fill="FFFFFF" w:val="clear"/>
            <w:tcMar>
              <w:top w:type="dxa" w:w="70"/>
              <w:left w:type="dxa" w:w="110"/>
              <w:bottom w:type="dxa" w:w="70"/>
              <w:right w:type="dxa" w:w="110"/>
            </w:tcMar>
            <w:vAlign w:val="center"/>
          </w:tcPr>
          <w:p>
            <w:pPr>
              <w:spacing w:after="0" w:line="252"/>
            </w:pPr>
            <w:r>
              <w:rPr>
                <w:sz w:val="20"/>
                <w:szCs w:val="20"/>
              </w:rPr>
              <w:t xml:space="preserve">TCP SYN scan</w:t>
            </w:r>
          </w:p>
        </w:tc>
        <w:tc>
          <w:tcPr>
            <w:tcW w:type="dxa" w:w="4200"/>
            <w:tcBorders>
              <w:top w:val="single" w:color="9FB3C8" w:sz="1"/>
              <w:left w:val="single" w:color="9FB3C8" w:sz="1"/>
              <w:bottom w:val="single" w:color="9FB3C8" w:sz="1"/>
              <w:right w:val="single" w:color="9FB3C8" w:sz="1"/>
            </w:tcBorders>
            <w:shd w:fill="FFFFFF" w:val="clear"/>
            <w:tcMar>
              <w:top w:type="dxa" w:w="70"/>
              <w:left w:type="dxa" w:w="110"/>
              <w:bottom w:type="dxa" w:w="70"/>
              <w:right w:type="dxa" w:w="110"/>
            </w:tcMar>
            <w:vAlign w:val="center"/>
          </w:tcPr>
          <w:p>
            <w:pPr>
              <w:spacing w:after="0" w:line="252"/>
            </w:pPr>
            <w:r>
              <w:rPr>
                <w:sz w:val="20"/>
                <w:szCs w:val="20"/>
              </w:rPr>
              <w:t xml:space="preserve">Many SYNs to many ports, few completed handshakes</w:t>
            </w:r>
          </w:p>
        </w:tc>
        <w:tc>
          <w:tcPr>
            <w:tcW w:type="dxa" w:w="3060"/>
            <w:tcBorders>
              <w:top w:val="single" w:color="9FB3C8" w:sz="1"/>
              <w:left w:val="single" w:color="9FB3C8" w:sz="1"/>
              <w:bottom w:val="single" w:color="9FB3C8" w:sz="1"/>
              <w:right w:val="single" w:color="9FB3C8" w:sz="1"/>
            </w:tcBorders>
            <w:shd w:fill="FFFFFF" w:val="clear"/>
            <w:tcMar>
              <w:top w:type="dxa" w:w="70"/>
              <w:left w:type="dxa" w:w="110"/>
              <w:bottom w:type="dxa" w:w="70"/>
              <w:right w:type="dxa" w:w="110"/>
            </w:tcMar>
            <w:vAlign w:val="center"/>
          </w:tcPr>
          <w:p>
            <w:pPr>
              <w:spacing w:after="0" w:line="252"/>
            </w:pPr>
            <w:r>
              <w:rPr>
                <w:sz w:val="20"/>
                <w:szCs w:val="20"/>
              </w:rPr>
              <w:t xml:space="preserve">tcp.flags.syn==1 &amp;&amp; tcp.flags.ack==0</w:t>
            </w:r>
          </w:p>
        </w:tc>
      </w:tr>
      <w:tr>
        <w:tc>
          <w:tcPr>
            <w:tcW w:type="dxa" w:w="2100"/>
            <w:tcBorders>
              <w:top w:val="single" w:color="9FB3C8" w:sz="1"/>
              <w:left w:val="single" w:color="9FB3C8" w:sz="1"/>
              <w:bottom w:val="single" w:color="9FB3C8" w:sz="1"/>
              <w:right w:val="single" w:color="9FB3C8" w:sz="1"/>
            </w:tcBorders>
            <w:shd w:fill="EAF1F6" w:val="clear"/>
            <w:tcMar>
              <w:top w:type="dxa" w:w="70"/>
              <w:left w:type="dxa" w:w="110"/>
              <w:bottom w:type="dxa" w:w="70"/>
              <w:right w:type="dxa" w:w="110"/>
            </w:tcMar>
            <w:vAlign w:val="center"/>
          </w:tcPr>
          <w:p>
            <w:pPr>
              <w:spacing w:after="0" w:line="252"/>
            </w:pPr>
            <w:r>
              <w:rPr>
                <w:sz w:val="20"/>
                <w:szCs w:val="20"/>
              </w:rPr>
              <w:t xml:space="preserve">TCP connect scan</w:t>
            </w:r>
          </w:p>
        </w:tc>
        <w:tc>
          <w:tcPr>
            <w:tcW w:type="dxa" w:w="4200"/>
            <w:tcBorders>
              <w:top w:val="single" w:color="9FB3C8" w:sz="1"/>
              <w:left w:val="single" w:color="9FB3C8" w:sz="1"/>
              <w:bottom w:val="single" w:color="9FB3C8" w:sz="1"/>
              <w:right w:val="single" w:color="9FB3C8" w:sz="1"/>
            </w:tcBorders>
            <w:shd w:fill="EAF1F6" w:val="clear"/>
            <w:tcMar>
              <w:top w:type="dxa" w:w="70"/>
              <w:left w:type="dxa" w:w="110"/>
              <w:bottom w:type="dxa" w:w="70"/>
              <w:right w:type="dxa" w:w="110"/>
            </w:tcMar>
            <w:vAlign w:val="center"/>
          </w:tcPr>
          <w:p>
            <w:pPr>
              <w:spacing w:after="0" w:line="252"/>
            </w:pPr>
            <w:r>
              <w:rPr>
                <w:sz w:val="20"/>
                <w:szCs w:val="20"/>
              </w:rPr>
              <w:t xml:space="preserve">Full handshakes then immediate RST</w:t>
            </w:r>
          </w:p>
        </w:tc>
        <w:tc>
          <w:tcPr>
            <w:tcW w:type="dxa" w:w="3060"/>
            <w:tcBorders>
              <w:top w:val="single" w:color="9FB3C8" w:sz="1"/>
              <w:left w:val="single" w:color="9FB3C8" w:sz="1"/>
              <w:bottom w:val="single" w:color="9FB3C8" w:sz="1"/>
              <w:right w:val="single" w:color="9FB3C8" w:sz="1"/>
            </w:tcBorders>
            <w:shd w:fill="EAF1F6" w:val="clear"/>
            <w:tcMar>
              <w:top w:type="dxa" w:w="70"/>
              <w:left w:type="dxa" w:w="110"/>
              <w:bottom w:type="dxa" w:w="70"/>
              <w:right w:type="dxa" w:w="110"/>
            </w:tcMar>
            <w:vAlign w:val="center"/>
          </w:tcPr>
          <w:p>
            <w:pPr>
              <w:spacing w:after="0" w:line="252"/>
            </w:pPr>
            <w:r>
              <w:rPr>
                <w:sz w:val="20"/>
                <w:szCs w:val="20"/>
              </w:rPr>
              <w:t xml:space="preserve">tcp.flags.reset==1</w:t>
            </w:r>
          </w:p>
        </w:tc>
      </w:tr>
      <w:tr>
        <w:tc>
          <w:tcPr>
            <w:tcW w:type="dxa" w:w="2100"/>
            <w:tcBorders>
              <w:top w:val="single" w:color="9FB3C8" w:sz="1"/>
              <w:left w:val="single" w:color="9FB3C8" w:sz="1"/>
              <w:bottom w:val="single" w:color="9FB3C8" w:sz="1"/>
              <w:right w:val="single" w:color="9FB3C8" w:sz="1"/>
            </w:tcBorders>
            <w:shd w:fill="FFFFFF" w:val="clear"/>
            <w:tcMar>
              <w:top w:type="dxa" w:w="70"/>
              <w:left w:type="dxa" w:w="110"/>
              <w:bottom w:type="dxa" w:w="70"/>
              <w:right w:type="dxa" w:w="110"/>
            </w:tcMar>
            <w:vAlign w:val="center"/>
          </w:tcPr>
          <w:p>
            <w:pPr>
              <w:spacing w:after="0" w:line="252"/>
            </w:pPr>
            <w:r>
              <w:rPr>
                <w:sz w:val="20"/>
                <w:szCs w:val="20"/>
              </w:rPr>
              <w:t xml:space="preserve">Port closed</w:t>
            </w:r>
          </w:p>
        </w:tc>
        <w:tc>
          <w:tcPr>
            <w:tcW w:type="dxa" w:w="4200"/>
            <w:tcBorders>
              <w:top w:val="single" w:color="9FB3C8" w:sz="1"/>
              <w:left w:val="single" w:color="9FB3C8" w:sz="1"/>
              <w:bottom w:val="single" w:color="9FB3C8" w:sz="1"/>
              <w:right w:val="single" w:color="9FB3C8" w:sz="1"/>
            </w:tcBorders>
            <w:shd w:fill="FFFFFF" w:val="clear"/>
            <w:tcMar>
              <w:top w:type="dxa" w:w="70"/>
              <w:left w:type="dxa" w:w="110"/>
              <w:bottom w:type="dxa" w:w="70"/>
              <w:right w:type="dxa" w:w="110"/>
            </w:tcMar>
            <w:vAlign w:val="center"/>
          </w:tcPr>
          <w:p>
            <w:pPr>
              <w:spacing w:after="0" w:line="252"/>
            </w:pPr>
            <w:r>
              <w:rPr>
                <w:sz w:val="20"/>
                <w:szCs w:val="20"/>
              </w:rPr>
              <w:t xml:space="preserve">SYN answered by RST/ACK</w:t>
            </w:r>
          </w:p>
        </w:tc>
        <w:tc>
          <w:tcPr>
            <w:tcW w:type="dxa" w:w="3060"/>
            <w:tcBorders>
              <w:top w:val="single" w:color="9FB3C8" w:sz="1"/>
              <w:left w:val="single" w:color="9FB3C8" w:sz="1"/>
              <w:bottom w:val="single" w:color="9FB3C8" w:sz="1"/>
              <w:right w:val="single" w:color="9FB3C8" w:sz="1"/>
            </w:tcBorders>
            <w:shd w:fill="FFFFFF" w:val="clear"/>
            <w:tcMar>
              <w:top w:type="dxa" w:w="70"/>
              <w:left w:type="dxa" w:w="110"/>
              <w:bottom w:type="dxa" w:w="70"/>
              <w:right w:type="dxa" w:w="110"/>
            </w:tcMar>
            <w:vAlign w:val="center"/>
          </w:tcPr>
          <w:p>
            <w:pPr>
              <w:spacing w:after="0" w:line="252"/>
            </w:pPr>
            <w:r>
              <w:rPr>
                <w:sz w:val="20"/>
                <w:szCs w:val="20"/>
              </w:rPr>
              <w:t xml:space="preserve">tcp.flags.reset==1</w:t>
            </w:r>
          </w:p>
        </w:tc>
      </w:tr>
      <w:tr>
        <w:tc>
          <w:tcPr>
            <w:tcW w:type="dxa" w:w="2100"/>
            <w:tcBorders>
              <w:top w:val="single" w:color="9FB3C8" w:sz="1"/>
              <w:left w:val="single" w:color="9FB3C8" w:sz="1"/>
              <w:bottom w:val="single" w:color="9FB3C8" w:sz="1"/>
              <w:right w:val="single" w:color="9FB3C8" w:sz="1"/>
            </w:tcBorders>
            <w:shd w:fill="EAF1F6" w:val="clear"/>
            <w:tcMar>
              <w:top w:type="dxa" w:w="70"/>
              <w:left w:type="dxa" w:w="110"/>
              <w:bottom w:type="dxa" w:w="70"/>
              <w:right w:type="dxa" w:w="110"/>
            </w:tcMar>
            <w:vAlign w:val="center"/>
          </w:tcPr>
          <w:p>
            <w:pPr>
              <w:spacing w:after="0" w:line="252"/>
            </w:pPr>
            <w:r>
              <w:rPr>
                <w:sz w:val="20"/>
                <w:szCs w:val="20"/>
              </w:rPr>
              <w:t xml:space="preserve">ARP sweep</w:t>
            </w:r>
          </w:p>
        </w:tc>
        <w:tc>
          <w:tcPr>
            <w:tcW w:type="dxa" w:w="4200"/>
            <w:tcBorders>
              <w:top w:val="single" w:color="9FB3C8" w:sz="1"/>
              <w:left w:val="single" w:color="9FB3C8" w:sz="1"/>
              <w:bottom w:val="single" w:color="9FB3C8" w:sz="1"/>
              <w:right w:val="single" w:color="9FB3C8" w:sz="1"/>
            </w:tcBorders>
            <w:shd w:fill="EAF1F6" w:val="clear"/>
            <w:tcMar>
              <w:top w:type="dxa" w:w="70"/>
              <w:left w:type="dxa" w:w="110"/>
              <w:bottom w:type="dxa" w:w="70"/>
              <w:right w:type="dxa" w:w="110"/>
            </w:tcMar>
            <w:vAlign w:val="center"/>
          </w:tcPr>
          <w:p>
            <w:pPr>
              <w:spacing w:after="0" w:line="252"/>
            </w:pPr>
            <w:r>
              <w:rPr>
                <w:sz w:val="20"/>
                <w:szCs w:val="20"/>
              </w:rPr>
              <w:t xml:space="preserve">Sequential ARP who-has across a subnet</w:t>
            </w:r>
          </w:p>
        </w:tc>
        <w:tc>
          <w:tcPr>
            <w:tcW w:type="dxa" w:w="3060"/>
            <w:tcBorders>
              <w:top w:val="single" w:color="9FB3C8" w:sz="1"/>
              <w:left w:val="single" w:color="9FB3C8" w:sz="1"/>
              <w:bottom w:val="single" w:color="9FB3C8" w:sz="1"/>
              <w:right w:val="single" w:color="9FB3C8" w:sz="1"/>
            </w:tcBorders>
            <w:shd w:fill="EAF1F6" w:val="clear"/>
            <w:tcMar>
              <w:top w:type="dxa" w:w="70"/>
              <w:left w:type="dxa" w:w="110"/>
              <w:bottom w:type="dxa" w:w="70"/>
              <w:right w:type="dxa" w:w="110"/>
            </w:tcMar>
            <w:vAlign w:val="center"/>
          </w:tcPr>
          <w:p>
            <w:pPr>
              <w:spacing w:after="0" w:line="252"/>
            </w:pPr>
            <w:r>
              <w:rPr>
                <w:sz w:val="20"/>
                <w:szCs w:val="20"/>
              </w:rPr>
              <w:t xml:space="preserve">arp</w:t>
            </w:r>
          </w:p>
        </w:tc>
      </w:tr>
      <w:tr>
        <w:tc>
          <w:tcPr>
            <w:tcW w:type="dxa" w:w="2100"/>
            <w:tcBorders>
              <w:top w:val="single" w:color="9FB3C8" w:sz="1"/>
              <w:left w:val="single" w:color="9FB3C8" w:sz="1"/>
              <w:bottom w:val="single" w:color="9FB3C8" w:sz="1"/>
              <w:right w:val="single" w:color="9FB3C8" w:sz="1"/>
            </w:tcBorders>
            <w:shd w:fill="FFFFFF" w:val="clear"/>
            <w:tcMar>
              <w:top w:type="dxa" w:w="70"/>
              <w:left w:type="dxa" w:w="110"/>
              <w:bottom w:type="dxa" w:w="70"/>
              <w:right w:type="dxa" w:w="110"/>
            </w:tcMar>
            <w:vAlign w:val="center"/>
          </w:tcPr>
          <w:p>
            <w:pPr>
              <w:spacing w:after="0" w:line="252"/>
            </w:pPr>
            <w:r>
              <w:rPr>
                <w:sz w:val="20"/>
                <w:szCs w:val="20"/>
              </w:rPr>
              <w:t xml:space="preserve">ICMP sweep</w:t>
            </w:r>
          </w:p>
        </w:tc>
        <w:tc>
          <w:tcPr>
            <w:tcW w:type="dxa" w:w="4200"/>
            <w:tcBorders>
              <w:top w:val="single" w:color="9FB3C8" w:sz="1"/>
              <w:left w:val="single" w:color="9FB3C8" w:sz="1"/>
              <w:bottom w:val="single" w:color="9FB3C8" w:sz="1"/>
              <w:right w:val="single" w:color="9FB3C8" w:sz="1"/>
            </w:tcBorders>
            <w:shd w:fill="FFFFFF" w:val="clear"/>
            <w:tcMar>
              <w:top w:type="dxa" w:w="70"/>
              <w:left w:type="dxa" w:w="110"/>
              <w:bottom w:type="dxa" w:w="70"/>
              <w:right w:type="dxa" w:w="110"/>
            </w:tcMar>
            <w:vAlign w:val="center"/>
          </w:tcPr>
          <w:p>
            <w:pPr>
              <w:spacing w:after="0" w:line="252"/>
            </w:pPr>
            <w:r>
              <w:rPr>
                <w:sz w:val="20"/>
                <w:szCs w:val="20"/>
              </w:rPr>
              <w:t xml:space="preserve">Echo requests to many hosts</w:t>
            </w:r>
          </w:p>
        </w:tc>
        <w:tc>
          <w:tcPr>
            <w:tcW w:type="dxa" w:w="3060"/>
            <w:tcBorders>
              <w:top w:val="single" w:color="9FB3C8" w:sz="1"/>
              <w:left w:val="single" w:color="9FB3C8" w:sz="1"/>
              <w:bottom w:val="single" w:color="9FB3C8" w:sz="1"/>
              <w:right w:val="single" w:color="9FB3C8" w:sz="1"/>
            </w:tcBorders>
            <w:shd w:fill="FFFFFF" w:val="clear"/>
            <w:tcMar>
              <w:top w:type="dxa" w:w="70"/>
              <w:left w:type="dxa" w:w="110"/>
              <w:bottom w:type="dxa" w:w="70"/>
              <w:right w:type="dxa" w:w="110"/>
            </w:tcMar>
            <w:vAlign w:val="center"/>
          </w:tcPr>
          <w:p>
            <w:pPr>
              <w:spacing w:after="0" w:line="252"/>
            </w:pPr>
            <w:r>
              <w:rPr>
                <w:sz w:val="20"/>
                <w:szCs w:val="20"/>
              </w:rPr>
              <w:t xml:space="preserve">icmp.type==8</w:t>
            </w:r>
          </w:p>
        </w:tc>
      </w:tr>
    </w:tbl>
    <w:p>
      <w:pPr>
        <w:pStyle w:val="Heading2"/>
      </w:pPr>
      <w:r>
        <w:t xml:space="preserve">12.2 Attacks You Should Recognize</w:t>
      </w:r>
    </w:p>
    <w:p>
      <w:pPr>
        <w:pStyle w:val="ListParagraph"/>
        <w:numPr>
          <w:ilvl w:val="0"/>
          <w:numId w:val="2"/>
        </w:numPr>
        <w:spacing w:after="60" w:line="268"/>
      </w:pPr>
      <w:r>
        <w:rPr>
          <w:b/>
          <w:bCs/>
        </w:rPr>
        <w:t xml:space="preserve">ARP spoofing / MITM: </w:t>
      </w:r>
      <w:r>
        <w:t xml:space="preserve">two MACs claiming one IP; gratuitous ARP storms (</w:t>
      </w:r>
      <w:r>
        <w:rPr>
          <w:rFonts w:ascii="Consolas" w:cs="Consolas" w:eastAsia="Consolas" w:hAnsi="Consolas"/>
          <w:sz w:val="20"/>
          <w:szCs w:val="20"/>
        </w:rPr>
        <w:t xml:space="preserve">arp.duplicate-address-detected</w:t>
      </w:r>
      <w:r>
        <w:t xml:space="preserve">).</w:t>
      </w:r>
    </w:p>
    <w:p>
      <w:pPr>
        <w:pStyle w:val="ListParagraph"/>
        <w:numPr>
          <w:ilvl w:val="0"/>
          <w:numId w:val="2"/>
        </w:numPr>
        <w:spacing w:after="60" w:line="268"/>
      </w:pPr>
      <w:r>
        <w:rPr>
          <w:b/>
          <w:bCs/>
        </w:rPr>
        <w:t xml:space="preserve">DNS tunneling / exfiltration: </w:t>
      </w:r>
      <w:r>
        <w:t xml:space="preserve">abnormally long or high-volume TXT/NULL queries to one domain.</w:t>
      </w:r>
    </w:p>
    <w:p>
      <w:pPr>
        <w:pStyle w:val="ListParagraph"/>
        <w:numPr>
          <w:ilvl w:val="0"/>
          <w:numId w:val="2"/>
        </w:numPr>
        <w:spacing w:after="60" w:line="268"/>
      </w:pPr>
      <w:r>
        <w:rPr>
          <w:b/>
          <w:bCs/>
        </w:rPr>
        <w:t xml:space="preserve">SYN flood (DoS): </w:t>
      </w:r>
      <w:r>
        <w:t xml:space="preserve">huge volume of SYNs without completing handshakes, often spoofed sources.</w:t>
      </w:r>
    </w:p>
    <w:p>
      <w:pPr>
        <w:pStyle w:val="ListParagraph"/>
        <w:numPr>
          <w:ilvl w:val="0"/>
          <w:numId w:val="2"/>
        </w:numPr>
        <w:spacing w:after="60" w:line="268"/>
      </w:pPr>
      <w:r>
        <w:rPr>
          <w:b/>
          <w:bCs/>
        </w:rPr>
        <w:t xml:space="preserve">Cleartext credential exposure: </w:t>
      </w:r>
      <w:r>
        <w:t xml:space="preserve">FTP/telnet/HTTP basic-auth visible via </w:t>
      </w:r>
      <w:r>
        <w:rPr>
          <w:rFonts w:ascii="Consolas" w:cs="Consolas" w:eastAsia="Consolas" w:hAnsi="Consolas"/>
          <w:sz w:val="20"/>
          <w:szCs w:val="20"/>
        </w:rPr>
        <w:t xml:space="preserve">frame contains "PASS"</w:t>
      </w:r>
      <w:r>
        <w:t xml:space="preserve"> or Follow Stream.</w:t>
      </w:r>
    </w:p>
    <w:p>
      <w:pPr>
        <w:pStyle w:val="ListParagraph"/>
        <w:numPr>
          <w:ilvl w:val="0"/>
          <w:numId w:val="2"/>
        </w:numPr>
        <w:spacing w:after="60" w:line="268"/>
      </w:pPr>
      <w:r>
        <w:rPr>
          <w:b/>
          <w:bCs/>
        </w:rPr>
        <w:t xml:space="preserve">Beaconing malware: </w:t>
      </w:r>
      <w:r>
        <w:t xml:space="preserve">regular, periodic small connections to one external host — spot it in an IO Graph or Conversations.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A4B08" w:sz="1"/>
              <w:left w:val="single" w:color="8A4B08" w:sz="18"/>
              <w:bottom w:val="single" w:color="8A4B08" w:sz="1"/>
              <w:right w:val="single" w:color="8A4B08" w:sz="1"/>
            </w:tcBorders>
            <w:shd w:fill="FBF1E3" w:val="clear"/>
            <w:tcMar>
              <w:top w:type="dxa" w:w="120"/>
              <w:left w:type="dxa" w:w="180"/>
              <w:bottom w:type="dxa" w:w="120"/>
              <w:right w:type="dxa" w:w="160"/>
            </w:tcMar>
          </w:tcPr>
          <w:p>
            <w:pPr>
              <w:spacing w:after="60"/>
            </w:pPr>
            <w:r>
              <w:rPr>
                <w:b/>
                <w:bCs/>
                <w:color w:val="8A4B08"/>
                <w:sz w:val="20"/>
                <w:szCs w:val="20"/>
              </w:rPr>
              <w:t xml:space="preserve">NOTE</w:t>
            </w:r>
          </w:p>
          <w:p>
            <w:pPr>
              <w:spacing w:after="40" w:line="264"/>
            </w:pPr>
            <w:r>
              <w:rPr>
                <w:sz w:val="21"/>
                <w:szCs w:val="21"/>
              </w:rPr>
              <w:t xml:space="preserve">Ethics and scope: capturing traffic can expose passwords, personal data, and confidential content. Capture only on networks you are authorized to monitor, and handle captures as sensitive data. This professional-responsibility point can appear on the exam.</w:t>
            </w:r>
          </w:p>
        </w:tc>
      </w:tr>
    </w:tbl>
    <w:p>
      <w:pPr>
        <w:pStyle w:val="Heading2"/>
      </w:pPr>
      <w:r>
        <w:t xml:space="preserve">12.3 Extracting Evidence</w:t>
      </w:r>
    </w:p>
    <w:p>
      <w:pPr>
        <w:pStyle w:val="ListParagraph"/>
        <w:numPr>
          <w:ilvl w:val="0"/>
          <w:numId w:val="2"/>
        </w:numPr>
        <w:spacing w:after="60" w:line="268"/>
      </w:pPr>
      <w:r>
        <w:t xml:space="preserve">File → Export Objects (HTTP/SMB/TFTP/IMF) pulls transferred files out of a capture for analysis.</w:t>
      </w:r>
    </w:p>
    <w:p>
      <w:pPr>
        <w:pStyle w:val="ListParagraph"/>
        <w:numPr>
          <w:ilvl w:val="0"/>
          <w:numId w:val="2"/>
        </w:numPr>
        <w:spacing w:after="60" w:line="268"/>
      </w:pPr>
      <w:r>
        <w:t xml:space="preserve">Follow Stream + “Show data as” (ASCII/Hex/Raw) reconstructs payloads; save raw bytes to recover a transferred artifact.</w:t>
      </w:r>
    </w:p>
    <w:p>
      <w:r>
        <w:br w:type="page"/>
      </w:r>
    </w:p>
    <w:p>
      <w:pPr>
        <w:pStyle w:val="Heading1"/>
      </w:pPr>
      <w:r>
        <w:t xml:space="preserve">13. 802.11 Wireless Analysis</w:t>
      </w:r>
    </w:p>
    <w:p>
      <w:pPr>
        <w:spacing w:after="120" w:line="276"/>
      </w:pPr>
      <w:r>
        <w:t xml:space="preserve">Wi-Fi adds a richer Layer 2 with management and control frames that wired Ethernet lacks. Capturing them requires monitor mode.</w:t>
      </w:r>
    </w:p>
    <w:p>
      <w:pPr>
        <w:pStyle w:val="Heading2"/>
      </w:pPr>
      <w:r>
        <w:t xml:space="preserve">13.1 The Three 802.11 Frame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300"/>
        <w:gridCol w:w="4360"/>
      </w:tblGrid>
      <w:tr>
        <w:trPr>
          <w:tblHeader/>
        </w:trPr>
        <w:tc>
          <w:tcPr>
            <w:tcW w:type="dxa" w:w="1700"/>
            <w:tcBorders>
              <w:top w:val="single" w:color="154360" w:sz="1"/>
              <w:left w:val="single" w:color="154360" w:sz="1"/>
              <w:bottom w:val="single" w:color="154360" w:sz="1"/>
              <w:right w:val="single" w:color="154360" w:sz="1"/>
            </w:tcBorders>
            <w:shd w:fill="0B6E99" w:val="clear"/>
            <w:tcMar>
              <w:top w:type="dxa" w:w="80"/>
              <w:left w:type="dxa" w:w="110"/>
              <w:bottom w:type="dxa" w:w="80"/>
              <w:right w:type="dxa" w:w="110"/>
            </w:tcMar>
            <w:vAlign w:val="center"/>
          </w:tcPr>
          <w:p>
            <w:pPr>
              <w:spacing w:after="0" w:line="252"/>
            </w:pPr>
            <w:r>
              <w:rPr>
                <w:b/>
                <w:bCs/>
                <w:color w:val="FFFFFF"/>
                <w:sz w:val="20"/>
                <w:szCs w:val="20"/>
              </w:rPr>
              <w:t xml:space="preserve">Type</w:t>
            </w:r>
          </w:p>
        </w:tc>
        <w:tc>
          <w:tcPr>
            <w:tcW w:type="dxa" w:w="3300"/>
            <w:tcBorders>
              <w:top w:val="single" w:color="154360" w:sz="1"/>
              <w:left w:val="single" w:color="154360" w:sz="1"/>
              <w:bottom w:val="single" w:color="154360" w:sz="1"/>
              <w:right w:val="single" w:color="154360" w:sz="1"/>
            </w:tcBorders>
            <w:shd w:fill="0B6E99" w:val="clear"/>
            <w:tcMar>
              <w:top w:type="dxa" w:w="80"/>
              <w:left w:type="dxa" w:w="110"/>
              <w:bottom w:type="dxa" w:w="80"/>
              <w:right w:type="dxa" w:w="110"/>
            </w:tcMar>
            <w:vAlign w:val="center"/>
          </w:tcPr>
          <w:p>
            <w:pPr>
              <w:spacing w:after="0" w:line="252"/>
            </w:pPr>
            <w:r>
              <w:rPr>
                <w:b/>
                <w:bCs/>
                <w:color w:val="FFFFFF"/>
                <w:sz w:val="20"/>
                <w:szCs w:val="20"/>
              </w:rPr>
              <w:t xml:space="preserve">Purpose</w:t>
            </w:r>
          </w:p>
        </w:tc>
        <w:tc>
          <w:tcPr>
            <w:tcW w:type="dxa" w:w="4360"/>
            <w:tcBorders>
              <w:top w:val="single" w:color="154360" w:sz="1"/>
              <w:left w:val="single" w:color="154360" w:sz="1"/>
              <w:bottom w:val="single" w:color="154360" w:sz="1"/>
              <w:right w:val="single" w:color="154360" w:sz="1"/>
            </w:tcBorders>
            <w:shd w:fill="0B6E99" w:val="clear"/>
            <w:tcMar>
              <w:top w:type="dxa" w:w="80"/>
              <w:left w:type="dxa" w:w="110"/>
              <w:bottom w:type="dxa" w:w="80"/>
              <w:right w:type="dxa" w:w="110"/>
            </w:tcMar>
            <w:vAlign w:val="center"/>
          </w:tcPr>
          <w:p>
            <w:pPr>
              <w:spacing w:after="0" w:line="252"/>
            </w:pPr>
            <w:r>
              <w:rPr>
                <w:b/>
                <w:bCs/>
                <w:color w:val="FFFFFF"/>
                <w:sz w:val="20"/>
                <w:szCs w:val="20"/>
              </w:rPr>
              <w:t xml:space="preserve">Examples</w:t>
            </w:r>
          </w:p>
        </w:tc>
      </w:tr>
      <w:tr>
        <w:tc>
          <w:tcPr>
            <w:tcW w:type="dxa" w:w="1700"/>
            <w:tcBorders>
              <w:top w:val="single" w:color="9FB3C8" w:sz="1"/>
              <w:left w:val="single" w:color="9FB3C8" w:sz="1"/>
              <w:bottom w:val="single" w:color="9FB3C8" w:sz="1"/>
              <w:right w:val="single" w:color="9FB3C8" w:sz="1"/>
            </w:tcBorders>
            <w:shd w:fill="FFFFFF" w:val="clear"/>
            <w:tcMar>
              <w:top w:type="dxa" w:w="70"/>
              <w:left w:type="dxa" w:w="110"/>
              <w:bottom w:type="dxa" w:w="70"/>
              <w:right w:type="dxa" w:w="110"/>
            </w:tcMar>
            <w:vAlign w:val="center"/>
          </w:tcPr>
          <w:p>
            <w:pPr>
              <w:spacing w:after="0" w:line="252"/>
            </w:pPr>
            <w:r>
              <w:rPr>
                <w:sz w:val="20"/>
                <w:szCs w:val="20"/>
              </w:rPr>
              <w:t xml:space="preserve">Management</w:t>
            </w:r>
          </w:p>
        </w:tc>
        <w:tc>
          <w:tcPr>
            <w:tcW w:type="dxa" w:w="3300"/>
            <w:tcBorders>
              <w:top w:val="single" w:color="9FB3C8" w:sz="1"/>
              <w:left w:val="single" w:color="9FB3C8" w:sz="1"/>
              <w:bottom w:val="single" w:color="9FB3C8" w:sz="1"/>
              <w:right w:val="single" w:color="9FB3C8" w:sz="1"/>
            </w:tcBorders>
            <w:shd w:fill="FFFFFF" w:val="clear"/>
            <w:tcMar>
              <w:top w:type="dxa" w:w="70"/>
              <w:left w:type="dxa" w:w="110"/>
              <w:bottom w:type="dxa" w:w="70"/>
              <w:right w:type="dxa" w:w="110"/>
            </w:tcMar>
            <w:vAlign w:val="center"/>
          </w:tcPr>
          <w:p>
            <w:pPr>
              <w:spacing w:after="0" w:line="252"/>
            </w:pPr>
            <w:r>
              <w:rPr>
                <w:sz w:val="20"/>
                <w:szCs w:val="20"/>
              </w:rPr>
              <w:t xml:space="preserve">Establish/maintain association</w:t>
            </w:r>
          </w:p>
        </w:tc>
        <w:tc>
          <w:tcPr>
            <w:tcW w:type="dxa" w:w="4360"/>
            <w:tcBorders>
              <w:top w:val="single" w:color="9FB3C8" w:sz="1"/>
              <w:left w:val="single" w:color="9FB3C8" w:sz="1"/>
              <w:bottom w:val="single" w:color="9FB3C8" w:sz="1"/>
              <w:right w:val="single" w:color="9FB3C8" w:sz="1"/>
            </w:tcBorders>
            <w:shd w:fill="FFFFFF" w:val="clear"/>
            <w:tcMar>
              <w:top w:type="dxa" w:w="70"/>
              <w:left w:type="dxa" w:w="110"/>
              <w:bottom w:type="dxa" w:w="70"/>
              <w:right w:type="dxa" w:w="110"/>
            </w:tcMar>
            <w:vAlign w:val="center"/>
          </w:tcPr>
          <w:p>
            <w:pPr>
              <w:spacing w:after="0" w:line="252"/>
            </w:pPr>
            <w:r>
              <w:rPr>
                <w:sz w:val="20"/>
                <w:szCs w:val="20"/>
              </w:rPr>
              <w:t xml:space="preserve">Beacon, Probe Req/Resp, Auth, Association, Deauth</w:t>
            </w:r>
          </w:p>
        </w:tc>
      </w:tr>
      <w:tr>
        <w:tc>
          <w:tcPr>
            <w:tcW w:type="dxa" w:w="1700"/>
            <w:tcBorders>
              <w:top w:val="single" w:color="9FB3C8" w:sz="1"/>
              <w:left w:val="single" w:color="9FB3C8" w:sz="1"/>
              <w:bottom w:val="single" w:color="9FB3C8" w:sz="1"/>
              <w:right w:val="single" w:color="9FB3C8" w:sz="1"/>
            </w:tcBorders>
            <w:shd w:fill="EAF1F6" w:val="clear"/>
            <w:tcMar>
              <w:top w:type="dxa" w:w="70"/>
              <w:left w:type="dxa" w:w="110"/>
              <w:bottom w:type="dxa" w:w="70"/>
              <w:right w:type="dxa" w:w="110"/>
            </w:tcMar>
            <w:vAlign w:val="center"/>
          </w:tcPr>
          <w:p>
            <w:pPr>
              <w:spacing w:after="0" w:line="252"/>
            </w:pPr>
            <w:r>
              <w:rPr>
                <w:sz w:val="20"/>
                <w:szCs w:val="20"/>
              </w:rPr>
              <w:t xml:space="preserve">Control</w:t>
            </w:r>
          </w:p>
        </w:tc>
        <w:tc>
          <w:tcPr>
            <w:tcW w:type="dxa" w:w="3300"/>
            <w:tcBorders>
              <w:top w:val="single" w:color="9FB3C8" w:sz="1"/>
              <w:left w:val="single" w:color="9FB3C8" w:sz="1"/>
              <w:bottom w:val="single" w:color="9FB3C8" w:sz="1"/>
              <w:right w:val="single" w:color="9FB3C8" w:sz="1"/>
            </w:tcBorders>
            <w:shd w:fill="EAF1F6" w:val="clear"/>
            <w:tcMar>
              <w:top w:type="dxa" w:w="70"/>
              <w:left w:type="dxa" w:w="110"/>
              <w:bottom w:type="dxa" w:w="70"/>
              <w:right w:type="dxa" w:w="110"/>
            </w:tcMar>
            <w:vAlign w:val="center"/>
          </w:tcPr>
          <w:p>
            <w:pPr>
              <w:spacing w:after="0" w:line="252"/>
            </w:pPr>
            <w:r>
              <w:rPr>
                <w:sz w:val="20"/>
                <w:szCs w:val="20"/>
              </w:rPr>
              <w:t xml:space="preserve">Coordinate medium access</w:t>
            </w:r>
          </w:p>
        </w:tc>
        <w:tc>
          <w:tcPr>
            <w:tcW w:type="dxa" w:w="4360"/>
            <w:tcBorders>
              <w:top w:val="single" w:color="9FB3C8" w:sz="1"/>
              <w:left w:val="single" w:color="9FB3C8" w:sz="1"/>
              <w:bottom w:val="single" w:color="9FB3C8" w:sz="1"/>
              <w:right w:val="single" w:color="9FB3C8" w:sz="1"/>
            </w:tcBorders>
            <w:shd w:fill="EAF1F6" w:val="clear"/>
            <w:tcMar>
              <w:top w:type="dxa" w:w="70"/>
              <w:left w:type="dxa" w:w="110"/>
              <w:bottom w:type="dxa" w:w="70"/>
              <w:right w:type="dxa" w:w="110"/>
            </w:tcMar>
            <w:vAlign w:val="center"/>
          </w:tcPr>
          <w:p>
            <w:pPr>
              <w:spacing w:after="0" w:line="252"/>
            </w:pPr>
            <w:r>
              <w:rPr>
                <w:sz w:val="20"/>
                <w:szCs w:val="20"/>
              </w:rPr>
              <w:t xml:space="preserve">RTS, CTS, ACK, Block ACK</w:t>
            </w:r>
          </w:p>
        </w:tc>
      </w:tr>
      <w:tr>
        <w:tc>
          <w:tcPr>
            <w:tcW w:type="dxa" w:w="1700"/>
            <w:tcBorders>
              <w:top w:val="single" w:color="9FB3C8" w:sz="1"/>
              <w:left w:val="single" w:color="9FB3C8" w:sz="1"/>
              <w:bottom w:val="single" w:color="9FB3C8" w:sz="1"/>
              <w:right w:val="single" w:color="9FB3C8" w:sz="1"/>
            </w:tcBorders>
            <w:shd w:fill="FFFFFF" w:val="clear"/>
            <w:tcMar>
              <w:top w:type="dxa" w:w="70"/>
              <w:left w:type="dxa" w:w="110"/>
              <w:bottom w:type="dxa" w:w="70"/>
              <w:right w:type="dxa" w:w="110"/>
            </w:tcMar>
            <w:vAlign w:val="center"/>
          </w:tcPr>
          <w:p>
            <w:pPr>
              <w:spacing w:after="0" w:line="252"/>
            </w:pPr>
            <w:r>
              <w:rPr>
                <w:sz w:val="20"/>
                <w:szCs w:val="20"/>
              </w:rPr>
              <w:t xml:space="preserve">Data</w:t>
            </w:r>
          </w:p>
        </w:tc>
        <w:tc>
          <w:tcPr>
            <w:tcW w:type="dxa" w:w="3300"/>
            <w:tcBorders>
              <w:top w:val="single" w:color="9FB3C8" w:sz="1"/>
              <w:left w:val="single" w:color="9FB3C8" w:sz="1"/>
              <w:bottom w:val="single" w:color="9FB3C8" w:sz="1"/>
              <w:right w:val="single" w:color="9FB3C8" w:sz="1"/>
            </w:tcBorders>
            <w:shd w:fill="FFFFFF" w:val="clear"/>
            <w:tcMar>
              <w:top w:type="dxa" w:w="70"/>
              <w:left w:type="dxa" w:w="110"/>
              <w:bottom w:type="dxa" w:w="70"/>
              <w:right w:type="dxa" w:w="110"/>
            </w:tcMar>
            <w:vAlign w:val="center"/>
          </w:tcPr>
          <w:p>
            <w:pPr>
              <w:spacing w:after="0" w:line="252"/>
            </w:pPr>
            <w:r>
              <w:rPr>
                <w:sz w:val="20"/>
                <w:szCs w:val="20"/>
              </w:rPr>
              <w:t xml:space="preserve">Carry upper-layer payload</w:t>
            </w:r>
          </w:p>
        </w:tc>
        <w:tc>
          <w:tcPr>
            <w:tcW w:type="dxa" w:w="4360"/>
            <w:tcBorders>
              <w:top w:val="single" w:color="9FB3C8" w:sz="1"/>
              <w:left w:val="single" w:color="9FB3C8" w:sz="1"/>
              <w:bottom w:val="single" w:color="9FB3C8" w:sz="1"/>
              <w:right w:val="single" w:color="9FB3C8" w:sz="1"/>
            </w:tcBorders>
            <w:shd w:fill="FFFFFF" w:val="clear"/>
            <w:tcMar>
              <w:top w:type="dxa" w:w="70"/>
              <w:left w:type="dxa" w:w="110"/>
              <w:bottom w:type="dxa" w:w="70"/>
              <w:right w:type="dxa" w:w="110"/>
            </w:tcMar>
            <w:vAlign w:val="center"/>
          </w:tcPr>
          <w:p>
            <w:pPr>
              <w:spacing w:after="0" w:line="252"/>
            </w:pPr>
            <w:r>
              <w:rPr>
                <w:sz w:val="20"/>
                <w:szCs w:val="20"/>
              </w:rPr>
              <w:t xml:space="preserve">QoS data, Null data</w:t>
            </w:r>
          </w:p>
        </w:tc>
      </w:tr>
    </w:tbl>
    <w:p>
      <w:pPr>
        <w:pStyle w:val="ListParagraph"/>
        <w:numPr>
          <w:ilvl w:val="0"/>
          <w:numId w:val="2"/>
        </w:numPr>
        <w:spacing w:after="60" w:line="268"/>
      </w:pPr>
      <w:r>
        <w:t xml:space="preserve">Filter by type/subtype, e.g. beacons with </w:t>
      </w:r>
      <w:r>
        <w:rPr>
          <w:rFonts w:ascii="Consolas" w:cs="Consolas" w:eastAsia="Consolas" w:hAnsi="Consolas"/>
          <w:sz w:val="20"/>
          <w:szCs w:val="20"/>
        </w:rPr>
        <w:t xml:space="preserve">wlan.fc.type_subtype == 0x08</w:t>
      </w:r>
      <w:r>
        <w:t xml:space="preserve">, or deauth with </w:t>
      </w:r>
      <w:r>
        <w:rPr>
          <w:rFonts w:ascii="Consolas" w:cs="Consolas" w:eastAsia="Consolas" w:hAnsi="Consolas"/>
          <w:sz w:val="20"/>
          <w:szCs w:val="20"/>
        </w:rPr>
        <w:t xml:space="preserve">wlan.fc.type_subtype == 0x0c</w:t>
      </w:r>
      <w:r>
        <w:t xml:space="preserve">.</w:t>
      </w:r>
    </w:p>
    <w:p>
      <w:pPr>
        <w:pStyle w:val="Heading2"/>
      </w:pPr>
      <w:r>
        <w:t xml:space="preserve">13.2 Monitor Mode &amp; RadioTap</w:t>
      </w:r>
    </w:p>
    <w:p>
      <w:pPr>
        <w:pStyle w:val="ListParagraph"/>
        <w:numPr>
          <w:ilvl w:val="0"/>
          <w:numId w:val="2"/>
        </w:numPr>
        <w:spacing w:after="60" w:line="268"/>
      </w:pPr>
      <w:r>
        <w:rPr>
          <w:b/>
          <w:bCs/>
        </w:rPr>
        <w:t xml:space="preserve">Monitor mode</w:t>
      </w:r>
      <w:r>
        <w:t xml:space="preserve"> captures all 802.11 frames on a channel, including other stations'. Promiscuous mode alone is not enough for full Wi-Fi analysis.</w:t>
      </w:r>
    </w:p>
    <w:p>
      <w:pPr>
        <w:pStyle w:val="ListParagraph"/>
        <w:numPr>
          <w:ilvl w:val="0"/>
          <w:numId w:val="2"/>
        </w:numPr>
        <w:spacing w:after="60" w:line="268"/>
      </w:pPr>
      <w:r>
        <w:t xml:space="preserve">A </w:t>
      </w:r>
      <w:r>
        <w:rPr>
          <w:b/>
          <w:bCs/>
        </w:rPr>
        <w:t xml:space="preserve">RadioTap</w:t>
      </w:r>
      <w:r>
        <w:t xml:space="preserve"> (or PPI) header prepends radio metadata: channel, data rate, and signal strength (RSSI). Use it to assess RF quality.</w:t>
      </w:r>
    </w:p>
    <w:p>
      <w:pPr>
        <w:pStyle w:val="ListParagraph"/>
        <w:numPr>
          <w:ilvl w:val="0"/>
          <w:numId w:val="2"/>
        </w:numPr>
        <w:spacing w:after="60" w:line="268"/>
      </w:pPr>
      <w:r>
        <w:t xml:space="preserve">You capture one channel at a time; to follow a roaming client you channel-hop or use multiple adapters.</w:t>
      </w:r>
    </w:p>
    <w:p>
      <w:pPr>
        <w:pStyle w:val="Heading2"/>
      </w:pPr>
      <w:r>
        <w:t xml:space="preserve">13.3 Security &amp; Common Wi-Fi Problems</w:t>
      </w:r>
    </w:p>
    <w:p>
      <w:pPr>
        <w:pStyle w:val="ListParagraph"/>
        <w:numPr>
          <w:ilvl w:val="0"/>
          <w:numId w:val="2"/>
        </w:numPr>
        <w:spacing w:after="60" w:line="268"/>
      </w:pPr>
      <w:r>
        <w:rPr>
          <w:b/>
          <w:bCs/>
        </w:rPr>
        <w:t xml:space="preserve">Deauthentication floods</w:t>
      </w:r>
      <w:r>
        <w:t xml:space="preserve"> (spoofed deauth frames) are a classic Wi-Fi DoS / a step in WPA handshake capture. A burst of deauths is a red flag.</w:t>
      </w:r>
    </w:p>
    <w:p>
      <w:pPr>
        <w:pStyle w:val="ListParagraph"/>
        <w:numPr>
          <w:ilvl w:val="0"/>
          <w:numId w:val="2"/>
        </w:numPr>
        <w:spacing w:after="60" w:line="268"/>
      </w:pPr>
      <w:r>
        <w:t xml:space="preserve">To decrypt WPA/WPA2 in Wireshark you must capture the </w:t>
      </w:r>
      <w:r>
        <w:rPr>
          <w:b/>
          <w:bCs/>
        </w:rPr>
        <w:t xml:space="preserve">4-way EAPOL handshake</w:t>
      </w:r>
      <w:r>
        <w:t xml:space="preserve"> and supply the passphrase/PSK (and SSID) in the 802.11 decryption keys.</w:t>
      </w:r>
    </w:p>
    <w:p>
      <w:pPr>
        <w:pStyle w:val="ListParagraph"/>
        <w:numPr>
          <w:ilvl w:val="0"/>
          <w:numId w:val="2"/>
        </w:numPr>
        <w:spacing w:after="60" w:line="268"/>
      </w:pPr>
      <w:r>
        <w:t xml:space="preserve">Retry-heavy traffic (the Retry bit set), low data rates, and weak RSSI indicate RF interference or range problems.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4360" w:sz="1"/>
              <w:left w:val="single" w:color="154360" w:sz="18"/>
              <w:bottom w:val="single" w:color="154360" w:sz="1"/>
              <w:right w:val="single" w:color="154360" w:sz="1"/>
            </w:tcBorders>
            <w:shd w:fill="EDEFF7" w:val="clear"/>
            <w:tcMar>
              <w:top w:type="dxa" w:w="120"/>
              <w:left w:type="dxa" w:w="180"/>
              <w:bottom w:type="dxa" w:w="120"/>
              <w:right w:type="dxa" w:w="160"/>
            </w:tcMar>
          </w:tcPr>
          <w:p>
            <w:pPr>
              <w:spacing w:after="60"/>
            </w:pPr>
            <w:r>
              <w:rPr>
                <w:b/>
                <w:bCs/>
                <w:color w:val="154360"/>
                <w:sz w:val="20"/>
                <w:szCs w:val="20"/>
              </w:rPr>
              <w:t xml:space="preserve">EXAM FOCUS</w:t>
            </w:r>
          </w:p>
          <w:p>
            <w:pPr>
              <w:spacing w:after="40" w:line="264"/>
            </w:pPr>
            <w:r>
              <w:rPr>
                <w:sz w:val="21"/>
                <w:szCs w:val="21"/>
              </w:rPr>
              <w:t xml:space="preserve">Remember the capability boundary: </w:t>
            </w:r>
            <w:r>
              <w:rPr>
                <w:b/>
                <w:bCs/>
                <w:sz w:val="21"/>
                <w:szCs w:val="21"/>
              </w:rPr>
              <w:t xml:space="preserve">monitor mode ≠ promiscuous mode</w:t>
            </w:r>
            <w:r>
              <w:rPr>
                <w:sz w:val="21"/>
                <w:szCs w:val="21"/>
              </w:rPr>
              <w:t xml:space="preserve">, management/control frames require monitor mode, and WPA2 decryption requires both the PSK and a captured EAPOL 4-way handshake. These distinctions are frequently tested.</w:t>
            </w:r>
          </w:p>
        </w:tc>
      </w:tr>
    </w:tbl>
    <w:p>
      <w:r>
        <w:br w:type="page"/>
      </w:r>
    </w:p>
    <w:p>
      <w:pPr>
        <w:pStyle w:val="Heading1"/>
      </w:pPr>
      <w:r>
        <w:t xml:space="preserve">14. Quick Reference Sheets</w:t>
      </w:r>
    </w:p>
    <w:p>
      <w:pPr>
        <w:pStyle w:val="Heading2"/>
      </w:pPr>
      <w:r>
        <w:t xml:space="preserve">14.1 Most-Used Display Filters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154360" w:sz="1"/>
              <w:left w:val="single" w:color="154360" w:sz="1"/>
              <w:bottom w:val="single" w:color="154360" w:sz="1"/>
              <w:right w:val="single" w:color="154360" w:sz="1"/>
            </w:tcBorders>
            <w:shd w:fill="0B6E99" w:val="clear"/>
            <w:tcMar>
              <w:top w:type="dxa" w:w="80"/>
              <w:left w:type="dxa" w:w="110"/>
              <w:bottom w:type="dxa" w:w="80"/>
              <w:right w:type="dxa" w:w="110"/>
            </w:tcMar>
            <w:vAlign w:val="center"/>
          </w:tcPr>
          <w:p>
            <w:pPr>
              <w:spacing w:after="0" w:line="252"/>
            </w:pPr>
            <w:r>
              <w:rPr>
                <w:b/>
                <w:bCs/>
                <w:color w:val="FFFFFF"/>
                <w:sz w:val="20"/>
                <w:szCs w:val="20"/>
              </w:rPr>
              <w:t xml:space="preserve">Goal</w:t>
            </w:r>
          </w:p>
        </w:tc>
        <w:tc>
          <w:tcPr>
            <w:tcW w:type="dxa" w:w="5760"/>
            <w:tcBorders>
              <w:top w:val="single" w:color="154360" w:sz="1"/>
              <w:left w:val="single" w:color="154360" w:sz="1"/>
              <w:bottom w:val="single" w:color="154360" w:sz="1"/>
              <w:right w:val="single" w:color="154360" w:sz="1"/>
            </w:tcBorders>
            <w:shd w:fill="0B6E99" w:val="clear"/>
            <w:tcMar>
              <w:top w:type="dxa" w:w="80"/>
              <w:left w:type="dxa" w:w="110"/>
              <w:bottom w:type="dxa" w:w="80"/>
              <w:right w:type="dxa" w:w="110"/>
            </w:tcMar>
            <w:vAlign w:val="center"/>
          </w:tcPr>
          <w:p>
            <w:pPr>
              <w:spacing w:after="0" w:line="252"/>
            </w:pPr>
            <w:r>
              <w:rPr>
                <w:b/>
                <w:bCs/>
                <w:color w:val="FFFFFF"/>
                <w:sz w:val="20"/>
                <w:szCs w:val="20"/>
              </w:rPr>
              <w:t xml:space="preserve">Filter</w:t>
            </w:r>
          </w:p>
        </w:tc>
      </w:tr>
      <w:tr>
        <w:tc>
          <w:tcPr>
            <w:tcW w:type="dxa" w:w="3600"/>
            <w:tcBorders>
              <w:top w:val="single" w:color="9FB3C8" w:sz="1"/>
              <w:left w:val="single" w:color="9FB3C8" w:sz="1"/>
              <w:bottom w:val="single" w:color="9FB3C8" w:sz="1"/>
              <w:right w:val="single" w:color="9FB3C8" w:sz="1"/>
            </w:tcBorders>
            <w:shd w:fill="FFFFFF" w:val="clear"/>
            <w:tcMar>
              <w:top w:type="dxa" w:w="70"/>
              <w:left w:type="dxa" w:w="110"/>
              <w:bottom w:type="dxa" w:w="70"/>
              <w:right w:type="dxa" w:w="110"/>
            </w:tcMar>
            <w:vAlign w:val="center"/>
          </w:tcPr>
          <w:p>
            <w:pPr>
              <w:spacing w:after="0" w:line="252"/>
            </w:pPr>
            <w:r>
              <w:rPr>
                <w:sz w:val="20"/>
                <w:szCs w:val="20"/>
              </w:rPr>
              <w:t xml:space="preserve">One host (either direction)</w:t>
            </w:r>
          </w:p>
        </w:tc>
        <w:tc>
          <w:tcPr>
            <w:tcW w:type="dxa" w:w="5760"/>
            <w:tcBorders>
              <w:top w:val="single" w:color="9FB3C8" w:sz="1"/>
              <w:left w:val="single" w:color="9FB3C8" w:sz="1"/>
              <w:bottom w:val="single" w:color="9FB3C8" w:sz="1"/>
              <w:right w:val="single" w:color="9FB3C8" w:sz="1"/>
            </w:tcBorders>
            <w:shd w:fill="FFFFFF" w:val="clear"/>
            <w:tcMar>
              <w:top w:type="dxa" w:w="70"/>
              <w:left w:type="dxa" w:w="110"/>
              <w:bottom w:type="dxa" w:w="70"/>
              <w:right w:type="dxa" w:w="110"/>
            </w:tcMar>
            <w:vAlign w:val="center"/>
          </w:tcPr>
          <w:p>
            <w:pPr>
              <w:spacing w:after="0" w:line="252"/>
            </w:pPr>
            <w:r>
              <w:rPr>
                <w:sz w:val="20"/>
                <w:szCs w:val="20"/>
              </w:rPr>
              <w:t xml:space="preserve">ip.addr == 10.0.0.5</w:t>
            </w:r>
          </w:p>
        </w:tc>
      </w:tr>
      <w:tr>
        <w:tc>
          <w:tcPr>
            <w:tcW w:type="dxa" w:w="3600"/>
            <w:tcBorders>
              <w:top w:val="single" w:color="9FB3C8" w:sz="1"/>
              <w:left w:val="single" w:color="9FB3C8" w:sz="1"/>
              <w:bottom w:val="single" w:color="9FB3C8" w:sz="1"/>
              <w:right w:val="single" w:color="9FB3C8" w:sz="1"/>
            </w:tcBorders>
            <w:shd w:fill="EAF1F6" w:val="clear"/>
            <w:tcMar>
              <w:top w:type="dxa" w:w="70"/>
              <w:left w:type="dxa" w:w="110"/>
              <w:bottom w:type="dxa" w:w="70"/>
              <w:right w:type="dxa" w:w="110"/>
            </w:tcMar>
            <w:vAlign w:val="center"/>
          </w:tcPr>
          <w:p>
            <w:pPr>
              <w:spacing w:after="0" w:line="252"/>
            </w:pPr>
            <w:r>
              <w:rPr>
                <w:sz w:val="20"/>
                <w:szCs w:val="20"/>
              </w:rPr>
              <w:t xml:space="preserve">One conversation</w:t>
            </w:r>
          </w:p>
        </w:tc>
        <w:tc>
          <w:tcPr>
            <w:tcW w:type="dxa" w:w="5760"/>
            <w:tcBorders>
              <w:top w:val="single" w:color="9FB3C8" w:sz="1"/>
              <w:left w:val="single" w:color="9FB3C8" w:sz="1"/>
              <w:bottom w:val="single" w:color="9FB3C8" w:sz="1"/>
              <w:right w:val="single" w:color="9FB3C8" w:sz="1"/>
            </w:tcBorders>
            <w:shd w:fill="EAF1F6" w:val="clear"/>
            <w:tcMar>
              <w:top w:type="dxa" w:w="70"/>
              <w:left w:type="dxa" w:w="110"/>
              <w:bottom w:type="dxa" w:w="70"/>
              <w:right w:type="dxa" w:w="110"/>
            </w:tcMar>
            <w:vAlign w:val="center"/>
          </w:tcPr>
          <w:p>
            <w:pPr>
              <w:spacing w:after="0" w:line="252"/>
            </w:pPr>
            <w:r>
              <w:rPr>
                <w:sz w:val="20"/>
                <w:szCs w:val="20"/>
              </w:rPr>
              <w:t xml:space="preserve">tcp.stream eq 0</w:t>
            </w:r>
          </w:p>
        </w:tc>
      </w:tr>
      <w:tr>
        <w:tc>
          <w:tcPr>
            <w:tcW w:type="dxa" w:w="3600"/>
            <w:tcBorders>
              <w:top w:val="single" w:color="9FB3C8" w:sz="1"/>
              <w:left w:val="single" w:color="9FB3C8" w:sz="1"/>
              <w:bottom w:val="single" w:color="9FB3C8" w:sz="1"/>
              <w:right w:val="single" w:color="9FB3C8" w:sz="1"/>
            </w:tcBorders>
            <w:shd w:fill="FFFFFF" w:val="clear"/>
            <w:tcMar>
              <w:top w:type="dxa" w:w="70"/>
              <w:left w:type="dxa" w:w="110"/>
              <w:bottom w:type="dxa" w:w="70"/>
              <w:right w:type="dxa" w:w="110"/>
            </w:tcMar>
            <w:vAlign w:val="center"/>
          </w:tcPr>
          <w:p>
            <w:pPr>
              <w:spacing w:after="0" w:line="252"/>
            </w:pPr>
            <w:r>
              <w:rPr>
                <w:sz w:val="20"/>
                <w:szCs w:val="20"/>
              </w:rPr>
              <w:t xml:space="preserve">TCP problems</w:t>
            </w:r>
          </w:p>
        </w:tc>
        <w:tc>
          <w:tcPr>
            <w:tcW w:type="dxa" w:w="5760"/>
            <w:tcBorders>
              <w:top w:val="single" w:color="9FB3C8" w:sz="1"/>
              <w:left w:val="single" w:color="9FB3C8" w:sz="1"/>
              <w:bottom w:val="single" w:color="9FB3C8" w:sz="1"/>
              <w:right w:val="single" w:color="9FB3C8" w:sz="1"/>
            </w:tcBorders>
            <w:shd w:fill="FFFFFF" w:val="clear"/>
            <w:tcMar>
              <w:top w:type="dxa" w:w="70"/>
              <w:left w:type="dxa" w:w="110"/>
              <w:bottom w:type="dxa" w:w="70"/>
              <w:right w:type="dxa" w:w="110"/>
            </w:tcMar>
            <w:vAlign w:val="center"/>
          </w:tcPr>
          <w:p>
            <w:pPr>
              <w:spacing w:after="0" w:line="252"/>
            </w:pPr>
            <w:r>
              <w:rPr>
                <w:sz w:val="20"/>
                <w:szCs w:val="20"/>
              </w:rPr>
              <w:t xml:space="preserve">tcp.analysis.flags</w:t>
            </w:r>
          </w:p>
        </w:tc>
      </w:tr>
      <w:tr>
        <w:tc>
          <w:tcPr>
            <w:tcW w:type="dxa" w:w="3600"/>
            <w:tcBorders>
              <w:top w:val="single" w:color="9FB3C8" w:sz="1"/>
              <w:left w:val="single" w:color="9FB3C8" w:sz="1"/>
              <w:bottom w:val="single" w:color="9FB3C8" w:sz="1"/>
              <w:right w:val="single" w:color="9FB3C8" w:sz="1"/>
            </w:tcBorders>
            <w:shd w:fill="EAF1F6" w:val="clear"/>
            <w:tcMar>
              <w:top w:type="dxa" w:w="70"/>
              <w:left w:type="dxa" w:w="110"/>
              <w:bottom w:type="dxa" w:w="70"/>
              <w:right w:type="dxa" w:w="110"/>
            </w:tcMar>
            <w:vAlign w:val="center"/>
          </w:tcPr>
          <w:p>
            <w:pPr>
              <w:spacing w:after="0" w:line="252"/>
            </w:pPr>
            <w:r>
              <w:rPr>
                <w:sz w:val="20"/>
                <w:szCs w:val="20"/>
              </w:rPr>
              <w:t xml:space="preserve">Retransmissions only</w:t>
            </w:r>
          </w:p>
        </w:tc>
        <w:tc>
          <w:tcPr>
            <w:tcW w:type="dxa" w:w="5760"/>
            <w:tcBorders>
              <w:top w:val="single" w:color="9FB3C8" w:sz="1"/>
              <w:left w:val="single" w:color="9FB3C8" w:sz="1"/>
              <w:bottom w:val="single" w:color="9FB3C8" w:sz="1"/>
              <w:right w:val="single" w:color="9FB3C8" w:sz="1"/>
            </w:tcBorders>
            <w:shd w:fill="EAF1F6" w:val="clear"/>
            <w:tcMar>
              <w:top w:type="dxa" w:w="70"/>
              <w:left w:type="dxa" w:w="110"/>
              <w:bottom w:type="dxa" w:w="70"/>
              <w:right w:type="dxa" w:w="110"/>
            </w:tcMar>
            <w:vAlign w:val="center"/>
          </w:tcPr>
          <w:p>
            <w:pPr>
              <w:spacing w:after="0" w:line="252"/>
            </w:pPr>
            <w:r>
              <w:rPr>
                <w:sz w:val="20"/>
                <w:szCs w:val="20"/>
              </w:rPr>
              <w:t xml:space="preserve">tcp.analysis.retransmission</w:t>
            </w:r>
          </w:p>
        </w:tc>
      </w:tr>
      <w:tr>
        <w:tc>
          <w:tcPr>
            <w:tcW w:type="dxa" w:w="3600"/>
            <w:tcBorders>
              <w:top w:val="single" w:color="9FB3C8" w:sz="1"/>
              <w:left w:val="single" w:color="9FB3C8" w:sz="1"/>
              <w:bottom w:val="single" w:color="9FB3C8" w:sz="1"/>
              <w:right w:val="single" w:color="9FB3C8" w:sz="1"/>
            </w:tcBorders>
            <w:shd w:fill="FFFFFF" w:val="clear"/>
            <w:tcMar>
              <w:top w:type="dxa" w:w="70"/>
              <w:left w:type="dxa" w:w="110"/>
              <w:bottom w:type="dxa" w:w="70"/>
              <w:right w:type="dxa" w:w="110"/>
            </w:tcMar>
            <w:vAlign w:val="center"/>
          </w:tcPr>
          <w:p>
            <w:pPr>
              <w:spacing w:after="0" w:line="252"/>
            </w:pPr>
            <w:r>
              <w:rPr>
                <w:sz w:val="20"/>
                <w:szCs w:val="20"/>
              </w:rPr>
              <w:t xml:space="preserve">Zero windows</w:t>
            </w:r>
          </w:p>
        </w:tc>
        <w:tc>
          <w:tcPr>
            <w:tcW w:type="dxa" w:w="5760"/>
            <w:tcBorders>
              <w:top w:val="single" w:color="9FB3C8" w:sz="1"/>
              <w:left w:val="single" w:color="9FB3C8" w:sz="1"/>
              <w:bottom w:val="single" w:color="9FB3C8" w:sz="1"/>
              <w:right w:val="single" w:color="9FB3C8" w:sz="1"/>
            </w:tcBorders>
            <w:shd w:fill="FFFFFF" w:val="clear"/>
            <w:tcMar>
              <w:top w:type="dxa" w:w="70"/>
              <w:left w:type="dxa" w:w="110"/>
              <w:bottom w:type="dxa" w:w="70"/>
              <w:right w:type="dxa" w:w="110"/>
            </w:tcMar>
            <w:vAlign w:val="center"/>
          </w:tcPr>
          <w:p>
            <w:pPr>
              <w:spacing w:after="0" w:line="252"/>
            </w:pPr>
            <w:r>
              <w:rPr>
                <w:sz w:val="20"/>
                <w:szCs w:val="20"/>
              </w:rPr>
              <w:t xml:space="preserve">tcp.analysis.zero_window</w:t>
            </w:r>
          </w:p>
        </w:tc>
      </w:tr>
      <w:tr>
        <w:tc>
          <w:tcPr>
            <w:tcW w:type="dxa" w:w="3600"/>
            <w:tcBorders>
              <w:top w:val="single" w:color="9FB3C8" w:sz="1"/>
              <w:left w:val="single" w:color="9FB3C8" w:sz="1"/>
              <w:bottom w:val="single" w:color="9FB3C8" w:sz="1"/>
              <w:right w:val="single" w:color="9FB3C8" w:sz="1"/>
            </w:tcBorders>
            <w:shd w:fill="EAF1F6" w:val="clear"/>
            <w:tcMar>
              <w:top w:type="dxa" w:w="70"/>
              <w:left w:type="dxa" w:w="110"/>
              <w:bottom w:type="dxa" w:w="70"/>
              <w:right w:type="dxa" w:w="110"/>
            </w:tcMar>
            <w:vAlign w:val="center"/>
          </w:tcPr>
          <w:p>
            <w:pPr>
              <w:spacing w:after="0" w:line="252"/>
            </w:pPr>
            <w:r>
              <w:rPr>
                <w:sz w:val="20"/>
                <w:szCs w:val="20"/>
              </w:rPr>
              <w:t xml:space="preserve">SYN (connection starts)</w:t>
            </w:r>
          </w:p>
        </w:tc>
        <w:tc>
          <w:tcPr>
            <w:tcW w:type="dxa" w:w="5760"/>
            <w:tcBorders>
              <w:top w:val="single" w:color="9FB3C8" w:sz="1"/>
              <w:left w:val="single" w:color="9FB3C8" w:sz="1"/>
              <w:bottom w:val="single" w:color="9FB3C8" w:sz="1"/>
              <w:right w:val="single" w:color="9FB3C8" w:sz="1"/>
            </w:tcBorders>
            <w:shd w:fill="EAF1F6" w:val="clear"/>
            <w:tcMar>
              <w:top w:type="dxa" w:w="70"/>
              <w:left w:type="dxa" w:w="110"/>
              <w:bottom w:type="dxa" w:w="70"/>
              <w:right w:type="dxa" w:w="110"/>
            </w:tcMar>
            <w:vAlign w:val="center"/>
          </w:tcPr>
          <w:p>
            <w:pPr>
              <w:spacing w:after="0" w:line="252"/>
            </w:pPr>
            <w:r>
              <w:rPr>
                <w:sz w:val="20"/>
                <w:szCs w:val="20"/>
              </w:rPr>
              <w:t xml:space="preserve">tcp.flags.syn==1 &amp;&amp; tcp.flags.ack==0</w:t>
            </w:r>
          </w:p>
        </w:tc>
      </w:tr>
      <w:tr>
        <w:tc>
          <w:tcPr>
            <w:tcW w:type="dxa" w:w="3600"/>
            <w:tcBorders>
              <w:top w:val="single" w:color="9FB3C8" w:sz="1"/>
              <w:left w:val="single" w:color="9FB3C8" w:sz="1"/>
              <w:bottom w:val="single" w:color="9FB3C8" w:sz="1"/>
              <w:right w:val="single" w:color="9FB3C8" w:sz="1"/>
            </w:tcBorders>
            <w:shd w:fill="FFFFFF" w:val="clear"/>
            <w:tcMar>
              <w:top w:type="dxa" w:w="70"/>
              <w:left w:type="dxa" w:w="110"/>
              <w:bottom w:type="dxa" w:w="70"/>
              <w:right w:type="dxa" w:w="110"/>
            </w:tcMar>
            <w:vAlign w:val="center"/>
          </w:tcPr>
          <w:p>
            <w:pPr>
              <w:spacing w:after="0" w:line="252"/>
            </w:pPr>
            <w:r>
              <w:rPr>
                <w:sz w:val="20"/>
                <w:szCs w:val="20"/>
              </w:rPr>
              <w:t xml:space="preserve">Resets</w:t>
            </w:r>
          </w:p>
        </w:tc>
        <w:tc>
          <w:tcPr>
            <w:tcW w:type="dxa" w:w="5760"/>
            <w:tcBorders>
              <w:top w:val="single" w:color="9FB3C8" w:sz="1"/>
              <w:left w:val="single" w:color="9FB3C8" w:sz="1"/>
              <w:bottom w:val="single" w:color="9FB3C8" w:sz="1"/>
              <w:right w:val="single" w:color="9FB3C8" w:sz="1"/>
            </w:tcBorders>
            <w:shd w:fill="FFFFFF" w:val="clear"/>
            <w:tcMar>
              <w:top w:type="dxa" w:w="70"/>
              <w:left w:type="dxa" w:w="110"/>
              <w:bottom w:type="dxa" w:w="70"/>
              <w:right w:type="dxa" w:w="110"/>
            </w:tcMar>
            <w:vAlign w:val="center"/>
          </w:tcPr>
          <w:p>
            <w:pPr>
              <w:spacing w:after="0" w:line="252"/>
            </w:pPr>
            <w:r>
              <w:rPr>
                <w:sz w:val="20"/>
                <w:szCs w:val="20"/>
              </w:rPr>
              <w:t xml:space="preserve">tcp.flags.reset==1</w:t>
            </w:r>
          </w:p>
        </w:tc>
      </w:tr>
      <w:tr>
        <w:tc>
          <w:tcPr>
            <w:tcW w:type="dxa" w:w="3600"/>
            <w:tcBorders>
              <w:top w:val="single" w:color="9FB3C8" w:sz="1"/>
              <w:left w:val="single" w:color="9FB3C8" w:sz="1"/>
              <w:bottom w:val="single" w:color="9FB3C8" w:sz="1"/>
              <w:right w:val="single" w:color="9FB3C8" w:sz="1"/>
            </w:tcBorders>
            <w:shd w:fill="EAF1F6" w:val="clear"/>
            <w:tcMar>
              <w:top w:type="dxa" w:w="70"/>
              <w:left w:type="dxa" w:w="110"/>
              <w:bottom w:type="dxa" w:w="70"/>
              <w:right w:type="dxa" w:w="110"/>
            </w:tcMar>
            <w:vAlign w:val="center"/>
          </w:tcPr>
          <w:p>
            <w:pPr>
              <w:spacing w:after="0" w:line="252"/>
            </w:pPr>
            <w:r>
              <w:rPr>
                <w:sz w:val="20"/>
                <w:szCs w:val="20"/>
              </w:rPr>
              <w:t xml:space="preserve">HTTP errors</w:t>
            </w:r>
          </w:p>
        </w:tc>
        <w:tc>
          <w:tcPr>
            <w:tcW w:type="dxa" w:w="5760"/>
            <w:tcBorders>
              <w:top w:val="single" w:color="9FB3C8" w:sz="1"/>
              <w:left w:val="single" w:color="9FB3C8" w:sz="1"/>
              <w:bottom w:val="single" w:color="9FB3C8" w:sz="1"/>
              <w:right w:val="single" w:color="9FB3C8" w:sz="1"/>
            </w:tcBorders>
            <w:shd w:fill="EAF1F6" w:val="clear"/>
            <w:tcMar>
              <w:top w:type="dxa" w:w="70"/>
              <w:left w:type="dxa" w:w="110"/>
              <w:bottom w:type="dxa" w:w="70"/>
              <w:right w:type="dxa" w:w="110"/>
            </w:tcMar>
            <w:vAlign w:val="center"/>
          </w:tcPr>
          <w:p>
            <w:pPr>
              <w:spacing w:after="0" w:line="252"/>
            </w:pPr>
            <w:r>
              <w:rPr>
                <w:sz w:val="20"/>
                <w:szCs w:val="20"/>
              </w:rPr>
              <w:t xml:space="preserve">http.response.code &gt;= 400</w:t>
            </w:r>
          </w:p>
        </w:tc>
      </w:tr>
      <w:tr>
        <w:tc>
          <w:tcPr>
            <w:tcW w:type="dxa" w:w="3600"/>
            <w:tcBorders>
              <w:top w:val="single" w:color="9FB3C8" w:sz="1"/>
              <w:left w:val="single" w:color="9FB3C8" w:sz="1"/>
              <w:bottom w:val="single" w:color="9FB3C8" w:sz="1"/>
              <w:right w:val="single" w:color="9FB3C8" w:sz="1"/>
            </w:tcBorders>
            <w:shd w:fill="FFFFFF" w:val="clear"/>
            <w:tcMar>
              <w:top w:type="dxa" w:w="70"/>
              <w:left w:type="dxa" w:w="110"/>
              <w:bottom w:type="dxa" w:w="70"/>
              <w:right w:type="dxa" w:w="110"/>
            </w:tcMar>
            <w:vAlign w:val="center"/>
          </w:tcPr>
          <w:p>
            <w:pPr>
              <w:spacing w:after="0" w:line="252"/>
            </w:pPr>
            <w:r>
              <w:rPr>
                <w:sz w:val="20"/>
                <w:szCs w:val="20"/>
              </w:rPr>
              <w:t xml:space="preserve">DNS responses</w:t>
            </w:r>
          </w:p>
        </w:tc>
        <w:tc>
          <w:tcPr>
            <w:tcW w:type="dxa" w:w="5760"/>
            <w:tcBorders>
              <w:top w:val="single" w:color="9FB3C8" w:sz="1"/>
              <w:left w:val="single" w:color="9FB3C8" w:sz="1"/>
              <w:bottom w:val="single" w:color="9FB3C8" w:sz="1"/>
              <w:right w:val="single" w:color="9FB3C8" w:sz="1"/>
            </w:tcBorders>
            <w:shd w:fill="FFFFFF" w:val="clear"/>
            <w:tcMar>
              <w:top w:type="dxa" w:w="70"/>
              <w:left w:type="dxa" w:w="110"/>
              <w:bottom w:type="dxa" w:w="70"/>
              <w:right w:type="dxa" w:w="110"/>
            </w:tcMar>
            <w:vAlign w:val="center"/>
          </w:tcPr>
          <w:p>
            <w:pPr>
              <w:spacing w:after="0" w:line="252"/>
            </w:pPr>
            <w:r>
              <w:rPr>
                <w:sz w:val="20"/>
                <w:szCs w:val="20"/>
              </w:rPr>
              <w:t xml:space="preserve">dns.flags.response==1</w:t>
            </w:r>
          </w:p>
        </w:tc>
      </w:tr>
      <w:tr>
        <w:tc>
          <w:tcPr>
            <w:tcW w:type="dxa" w:w="3600"/>
            <w:tcBorders>
              <w:top w:val="single" w:color="9FB3C8" w:sz="1"/>
              <w:left w:val="single" w:color="9FB3C8" w:sz="1"/>
              <w:bottom w:val="single" w:color="9FB3C8" w:sz="1"/>
              <w:right w:val="single" w:color="9FB3C8" w:sz="1"/>
            </w:tcBorders>
            <w:shd w:fill="EAF1F6" w:val="clear"/>
            <w:tcMar>
              <w:top w:type="dxa" w:w="70"/>
              <w:left w:type="dxa" w:w="110"/>
              <w:bottom w:type="dxa" w:w="70"/>
              <w:right w:type="dxa" w:w="110"/>
            </w:tcMar>
            <w:vAlign w:val="center"/>
          </w:tcPr>
          <w:p>
            <w:pPr>
              <w:spacing w:after="0" w:line="252"/>
            </w:pPr>
            <w:r>
              <w:rPr>
                <w:sz w:val="20"/>
                <w:szCs w:val="20"/>
              </w:rPr>
              <w:t xml:space="preserve">DHCP</w:t>
            </w:r>
          </w:p>
        </w:tc>
        <w:tc>
          <w:tcPr>
            <w:tcW w:type="dxa" w:w="5760"/>
            <w:tcBorders>
              <w:top w:val="single" w:color="9FB3C8" w:sz="1"/>
              <w:left w:val="single" w:color="9FB3C8" w:sz="1"/>
              <w:bottom w:val="single" w:color="9FB3C8" w:sz="1"/>
              <w:right w:val="single" w:color="9FB3C8" w:sz="1"/>
            </w:tcBorders>
            <w:shd w:fill="EAF1F6" w:val="clear"/>
            <w:tcMar>
              <w:top w:type="dxa" w:w="70"/>
              <w:left w:type="dxa" w:w="110"/>
              <w:bottom w:type="dxa" w:w="70"/>
              <w:right w:type="dxa" w:w="110"/>
            </w:tcMar>
            <w:vAlign w:val="center"/>
          </w:tcPr>
          <w:p>
            <w:pPr>
              <w:spacing w:after="0" w:line="252"/>
            </w:pPr>
            <w:r>
              <w:rPr>
                <w:sz w:val="20"/>
                <w:szCs w:val="20"/>
              </w:rPr>
              <w:t xml:space="preserve">dhcp</w:t>
            </w:r>
          </w:p>
        </w:tc>
      </w:tr>
      <w:tr>
        <w:tc>
          <w:tcPr>
            <w:tcW w:type="dxa" w:w="3600"/>
            <w:tcBorders>
              <w:top w:val="single" w:color="9FB3C8" w:sz="1"/>
              <w:left w:val="single" w:color="9FB3C8" w:sz="1"/>
              <w:bottom w:val="single" w:color="9FB3C8" w:sz="1"/>
              <w:right w:val="single" w:color="9FB3C8" w:sz="1"/>
            </w:tcBorders>
            <w:shd w:fill="FFFFFF" w:val="clear"/>
            <w:tcMar>
              <w:top w:type="dxa" w:w="70"/>
              <w:left w:type="dxa" w:w="110"/>
              <w:bottom w:type="dxa" w:w="70"/>
              <w:right w:type="dxa" w:w="110"/>
            </w:tcMar>
            <w:vAlign w:val="center"/>
          </w:tcPr>
          <w:p>
            <w:pPr>
              <w:spacing w:after="0" w:line="252"/>
            </w:pPr>
            <w:r>
              <w:rPr>
                <w:sz w:val="20"/>
                <w:szCs w:val="20"/>
              </w:rPr>
              <w:t xml:space="preserve">TLS ClientHello</w:t>
            </w:r>
          </w:p>
        </w:tc>
        <w:tc>
          <w:tcPr>
            <w:tcW w:type="dxa" w:w="5760"/>
            <w:tcBorders>
              <w:top w:val="single" w:color="9FB3C8" w:sz="1"/>
              <w:left w:val="single" w:color="9FB3C8" w:sz="1"/>
              <w:bottom w:val="single" w:color="9FB3C8" w:sz="1"/>
              <w:right w:val="single" w:color="9FB3C8" w:sz="1"/>
            </w:tcBorders>
            <w:shd w:fill="FFFFFF" w:val="clear"/>
            <w:tcMar>
              <w:top w:type="dxa" w:w="70"/>
              <w:left w:type="dxa" w:w="110"/>
              <w:bottom w:type="dxa" w:w="70"/>
              <w:right w:type="dxa" w:w="110"/>
            </w:tcMar>
            <w:vAlign w:val="center"/>
          </w:tcPr>
          <w:p>
            <w:pPr>
              <w:spacing w:after="0" w:line="252"/>
            </w:pPr>
            <w:r>
              <w:rPr>
                <w:sz w:val="20"/>
                <w:szCs w:val="20"/>
              </w:rPr>
              <w:t xml:space="preserve">tls.handshake.type==1</w:t>
            </w:r>
          </w:p>
        </w:tc>
      </w:tr>
      <w:tr>
        <w:tc>
          <w:tcPr>
            <w:tcW w:type="dxa" w:w="3600"/>
            <w:tcBorders>
              <w:top w:val="single" w:color="9FB3C8" w:sz="1"/>
              <w:left w:val="single" w:color="9FB3C8" w:sz="1"/>
              <w:bottom w:val="single" w:color="9FB3C8" w:sz="1"/>
              <w:right w:val="single" w:color="9FB3C8" w:sz="1"/>
            </w:tcBorders>
            <w:shd w:fill="EAF1F6" w:val="clear"/>
            <w:tcMar>
              <w:top w:type="dxa" w:w="70"/>
              <w:left w:type="dxa" w:w="110"/>
              <w:bottom w:type="dxa" w:w="70"/>
              <w:right w:type="dxa" w:w="110"/>
            </w:tcMar>
            <w:vAlign w:val="center"/>
          </w:tcPr>
          <w:p>
            <w:pPr>
              <w:spacing w:after="0" w:line="252"/>
            </w:pPr>
            <w:r>
              <w:rPr>
                <w:sz w:val="20"/>
                <w:szCs w:val="20"/>
              </w:rPr>
              <w:t xml:space="preserve">Contains a string</w:t>
            </w:r>
          </w:p>
        </w:tc>
        <w:tc>
          <w:tcPr>
            <w:tcW w:type="dxa" w:w="5760"/>
            <w:tcBorders>
              <w:top w:val="single" w:color="9FB3C8" w:sz="1"/>
              <w:left w:val="single" w:color="9FB3C8" w:sz="1"/>
              <w:bottom w:val="single" w:color="9FB3C8" w:sz="1"/>
              <w:right w:val="single" w:color="9FB3C8" w:sz="1"/>
            </w:tcBorders>
            <w:shd w:fill="EAF1F6" w:val="clear"/>
            <w:tcMar>
              <w:top w:type="dxa" w:w="70"/>
              <w:left w:type="dxa" w:w="110"/>
              <w:bottom w:type="dxa" w:w="70"/>
              <w:right w:type="dxa" w:w="110"/>
            </w:tcMar>
            <w:vAlign w:val="center"/>
          </w:tcPr>
          <w:p>
            <w:pPr>
              <w:spacing w:after="0" w:line="252"/>
            </w:pPr>
            <w:r>
              <w:rPr>
                <w:sz w:val="20"/>
                <w:szCs w:val="20"/>
              </w:rPr>
              <w:t xml:space="preserve">frame contains "text"</w:t>
            </w:r>
          </w:p>
        </w:tc>
      </w:tr>
      <w:tr>
        <w:tc>
          <w:tcPr>
            <w:tcW w:type="dxa" w:w="3600"/>
            <w:tcBorders>
              <w:top w:val="single" w:color="9FB3C8" w:sz="1"/>
              <w:left w:val="single" w:color="9FB3C8" w:sz="1"/>
              <w:bottom w:val="single" w:color="9FB3C8" w:sz="1"/>
              <w:right w:val="single" w:color="9FB3C8" w:sz="1"/>
            </w:tcBorders>
            <w:shd w:fill="FFFFFF" w:val="clear"/>
            <w:tcMar>
              <w:top w:type="dxa" w:w="70"/>
              <w:left w:type="dxa" w:w="110"/>
              <w:bottom w:type="dxa" w:w="70"/>
              <w:right w:type="dxa" w:w="110"/>
            </w:tcMar>
            <w:vAlign w:val="center"/>
          </w:tcPr>
          <w:p>
            <w:pPr>
              <w:spacing w:after="0" w:line="252"/>
            </w:pPr>
            <w:r>
              <w:rPr>
                <w:sz w:val="20"/>
                <w:szCs w:val="20"/>
              </w:rPr>
              <w:t xml:space="preserve">Exclude noise</w:t>
            </w:r>
          </w:p>
        </w:tc>
        <w:tc>
          <w:tcPr>
            <w:tcW w:type="dxa" w:w="5760"/>
            <w:tcBorders>
              <w:top w:val="single" w:color="9FB3C8" w:sz="1"/>
              <w:left w:val="single" w:color="9FB3C8" w:sz="1"/>
              <w:bottom w:val="single" w:color="9FB3C8" w:sz="1"/>
              <w:right w:val="single" w:color="9FB3C8" w:sz="1"/>
            </w:tcBorders>
            <w:shd w:fill="FFFFFF" w:val="clear"/>
            <w:tcMar>
              <w:top w:type="dxa" w:w="70"/>
              <w:left w:type="dxa" w:w="110"/>
              <w:bottom w:type="dxa" w:w="70"/>
              <w:right w:type="dxa" w:w="110"/>
            </w:tcMar>
            <w:vAlign w:val="center"/>
          </w:tcPr>
          <w:p>
            <w:pPr>
              <w:spacing w:after="0" w:line="252"/>
            </w:pPr>
            <w:r>
              <w:rPr>
                <w:sz w:val="20"/>
                <w:szCs w:val="20"/>
              </w:rPr>
              <w:t xml:space="preserve">!(arp || dns || icmp)</w:t>
            </w:r>
          </w:p>
        </w:tc>
      </w:tr>
      <w:tr>
        <w:tc>
          <w:tcPr>
            <w:tcW w:type="dxa" w:w="3600"/>
            <w:tcBorders>
              <w:top w:val="single" w:color="9FB3C8" w:sz="1"/>
              <w:left w:val="single" w:color="9FB3C8" w:sz="1"/>
              <w:bottom w:val="single" w:color="9FB3C8" w:sz="1"/>
              <w:right w:val="single" w:color="9FB3C8" w:sz="1"/>
            </w:tcBorders>
            <w:shd w:fill="EAF1F6" w:val="clear"/>
            <w:tcMar>
              <w:top w:type="dxa" w:w="70"/>
              <w:left w:type="dxa" w:w="110"/>
              <w:bottom w:type="dxa" w:w="70"/>
              <w:right w:type="dxa" w:w="110"/>
            </w:tcMar>
            <w:vAlign w:val="center"/>
          </w:tcPr>
          <w:p>
            <w:pPr>
              <w:spacing w:after="0" w:line="252"/>
            </w:pPr>
            <w:r>
              <w:rPr>
                <w:sz w:val="20"/>
                <w:szCs w:val="20"/>
              </w:rPr>
              <w:t xml:space="preserve">By VLAN</w:t>
            </w:r>
          </w:p>
        </w:tc>
        <w:tc>
          <w:tcPr>
            <w:tcW w:type="dxa" w:w="5760"/>
            <w:tcBorders>
              <w:top w:val="single" w:color="9FB3C8" w:sz="1"/>
              <w:left w:val="single" w:color="9FB3C8" w:sz="1"/>
              <w:bottom w:val="single" w:color="9FB3C8" w:sz="1"/>
              <w:right w:val="single" w:color="9FB3C8" w:sz="1"/>
            </w:tcBorders>
            <w:shd w:fill="EAF1F6" w:val="clear"/>
            <w:tcMar>
              <w:top w:type="dxa" w:w="70"/>
              <w:left w:type="dxa" w:w="110"/>
              <w:bottom w:type="dxa" w:w="70"/>
              <w:right w:type="dxa" w:w="110"/>
            </w:tcMar>
            <w:vAlign w:val="center"/>
          </w:tcPr>
          <w:p>
            <w:pPr>
              <w:spacing w:after="0" w:line="252"/>
            </w:pPr>
            <w:r>
              <w:rPr>
                <w:sz w:val="20"/>
                <w:szCs w:val="20"/>
              </w:rPr>
              <w:t xml:space="preserve">vlan.id == 20</w:t>
            </w:r>
          </w:p>
        </w:tc>
      </w:tr>
    </w:tbl>
    <w:p>
      <w:pPr>
        <w:pStyle w:val="Heading2"/>
      </w:pPr>
      <w:r>
        <w:t xml:space="preserve">14.2 Common Capture (BPF) Filters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4960"/>
      </w:tblGrid>
      <w:tr>
        <w:trPr>
          <w:tblHeader/>
        </w:trPr>
        <w:tc>
          <w:tcPr>
            <w:tcW w:type="dxa" w:w="4400"/>
            <w:tcBorders>
              <w:top w:val="single" w:color="154360" w:sz="1"/>
              <w:left w:val="single" w:color="154360" w:sz="1"/>
              <w:bottom w:val="single" w:color="154360" w:sz="1"/>
              <w:right w:val="single" w:color="154360" w:sz="1"/>
            </w:tcBorders>
            <w:shd w:fill="0B6E99" w:val="clear"/>
            <w:tcMar>
              <w:top w:type="dxa" w:w="80"/>
              <w:left w:type="dxa" w:w="110"/>
              <w:bottom w:type="dxa" w:w="80"/>
              <w:right w:type="dxa" w:w="110"/>
            </w:tcMar>
            <w:vAlign w:val="center"/>
          </w:tcPr>
          <w:p>
            <w:pPr>
              <w:spacing w:after="0" w:line="252"/>
            </w:pPr>
            <w:r>
              <w:rPr>
                <w:b/>
                <w:bCs/>
                <w:color w:val="FFFFFF"/>
                <w:sz w:val="20"/>
                <w:szCs w:val="20"/>
              </w:rPr>
              <w:t xml:space="preserve">Goal</w:t>
            </w:r>
          </w:p>
        </w:tc>
        <w:tc>
          <w:tcPr>
            <w:tcW w:type="dxa" w:w="4960"/>
            <w:tcBorders>
              <w:top w:val="single" w:color="154360" w:sz="1"/>
              <w:left w:val="single" w:color="154360" w:sz="1"/>
              <w:bottom w:val="single" w:color="154360" w:sz="1"/>
              <w:right w:val="single" w:color="154360" w:sz="1"/>
            </w:tcBorders>
            <w:shd w:fill="0B6E99" w:val="clear"/>
            <w:tcMar>
              <w:top w:type="dxa" w:w="80"/>
              <w:left w:type="dxa" w:w="110"/>
              <w:bottom w:type="dxa" w:w="80"/>
              <w:right w:type="dxa" w:w="110"/>
            </w:tcMar>
            <w:vAlign w:val="center"/>
          </w:tcPr>
          <w:p>
            <w:pPr>
              <w:spacing w:after="0" w:line="252"/>
            </w:pPr>
            <w:r>
              <w:rPr>
                <w:b/>
                <w:bCs/>
                <w:color w:val="FFFFFF"/>
                <w:sz w:val="20"/>
                <w:szCs w:val="20"/>
              </w:rPr>
              <w:t xml:space="preserve">BPF</w:t>
            </w:r>
          </w:p>
        </w:tc>
      </w:tr>
      <w:tr>
        <w:tc>
          <w:tcPr>
            <w:tcW w:type="dxa" w:w="4400"/>
            <w:tcBorders>
              <w:top w:val="single" w:color="9FB3C8" w:sz="1"/>
              <w:left w:val="single" w:color="9FB3C8" w:sz="1"/>
              <w:bottom w:val="single" w:color="9FB3C8" w:sz="1"/>
              <w:right w:val="single" w:color="9FB3C8" w:sz="1"/>
            </w:tcBorders>
            <w:shd w:fill="FFFFFF" w:val="clear"/>
            <w:tcMar>
              <w:top w:type="dxa" w:w="70"/>
              <w:left w:type="dxa" w:w="110"/>
              <w:bottom w:type="dxa" w:w="70"/>
              <w:right w:type="dxa" w:w="110"/>
            </w:tcMar>
            <w:vAlign w:val="center"/>
          </w:tcPr>
          <w:p>
            <w:pPr>
              <w:spacing w:after="0" w:line="252"/>
            </w:pPr>
            <w:r>
              <w:rPr>
                <w:sz w:val="20"/>
                <w:szCs w:val="20"/>
              </w:rPr>
              <w:t xml:space="preserve">One host</w:t>
            </w:r>
          </w:p>
        </w:tc>
        <w:tc>
          <w:tcPr>
            <w:tcW w:type="dxa" w:w="4960"/>
            <w:tcBorders>
              <w:top w:val="single" w:color="9FB3C8" w:sz="1"/>
              <w:left w:val="single" w:color="9FB3C8" w:sz="1"/>
              <w:bottom w:val="single" w:color="9FB3C8" w:sz="1"/>
              <w:right w:val="single" w:color="9FB3C8" w:sz="1"/>
            </w:tcBorders>
            <w:shd w:fill="FFFFFF" w:val="clear"/>
            <w:tcMar>
              <w:top w:type="dxa" w:w="70"/>
              <w:left w:type="dxa" w:w="110"/>
              <w:bottom w:type="dxa" w:w="70"/>
              <w:right w:type="dxa" w:w="110"/>
            </w:tcMar>
            <w:vAlign w:val="center"/>
          </w:tcPr>
          <w:p>
            <w:pPr>
              <w:spacing w:after="0" w:line="252"/>
            </w:pPr>
            <w:r>
              <w:rPr>
                <w:sz w:val="20"/>
                <w:szCs w:val="20"/>
              </w:rPr>
              <w:t xml:space="preserve">host 10.0.0.5</w:t>
            </w:r>
          </w:p>
        </w:tc>
      </w:tr>
      <w:tr>
        <w:tc>
          <w:tcPr>
            <w:tcW w:type="dxa" w:w="4400"/>
            <w:tcBorders>
              <w:top w:val="single" w:color="9FB3C8" w:sz="1"/>
              <w:left w:val="single" w:color="9FB3C8" w:sz="1"/>
              <w:bottom w:val="single" w:color="9FB3C8" w:sz="1"/>
              <w:right w:val="single" w:color="9FB3C8" w:sz="1"/>
            </w:tcBorders>
            <w:shd w:fill="EAF1F6" w:val="clear"/>
            <w:tcMar>
              <w:top w:type="dxa" w:w="70"/>
              <w:left w:type="dxa" w:w="110"/>
              <w:bottom w:type="dxa" w:w="70"/>
              <w:right w:type="dxa" w:w="110"/>
            </w:tcMar>
            <w:vAlign w:val="center"/>
          </w:tcPr>
          <w:p>
            <w:pPr>
              <w:spacing w:after="0" w:line="252"/>
            </w:pPr>
            <w:r>
              <w:rPr>
                <w:sz w:val="20"/>
                <w:szCs w:val="20"/>
              </w:rPr>
              <w:t xml:space="preserve">One network</w:t>
            </w:r>
          </w:p>
        </w:tc>
        <w:tc>
          <w:tcPr>
            <w:tcW w:type="dxa" w:w="4960"/>
            <w:tcBorders>
              <w:top w:val="single" w:color="9FB3C8" w:sz="1"/>
              <w:left w:val="single" w:color="9FB3C8" w:sz="1"/>
              <w:bottom w:val="single" w:color="9FB3C8" w:sz="1"/>
              <w:right w:val="single" w:color="9FB3C8" w:sz="1"/>
            </w:tcBorders>
            <w:shd w:fill="EAF1F6" w:val="clear"/>
            <w:tcMar>
              <w:top w:type="dxa" w:w="70"/>
              <w:left w:type="dxa" w:w="110"/>
              <w:bottom w:type="dxa" w:w="70"/>
              <w:right w:type="dxa" w:w="110"/>
            </w:tcMar>
            <w:vAlign w:val="center"/>
          </w:tcPr>
          <w:p>
            <w:pPr>
              <w:spacing w:after="0" w:line="252"/>
            </w:pPr>
            <w:r>
              <w:rPr>
                <w:sz w:val="20"/>
                <w:szCs w:val="20"/>
              </w:rPr>
              <w:t xml:space="preserve">net 192.168.0.0/16</w:t>
            </w:r>
          </w:p>
        </w:tc>
      </w:tr>
      <w:tr>
        <w:tc>
          <w:tcPr>
            <w:tcW w:type="dxa" w:w="4400"/>
            <w:tcBorders>
              <w:top w:val="single" w:color="9FB3C8" w:sz="1"/>
              <w:left w:val="single" w:color="9FB3C8" w:sz="1"/>
              <w:bottom w:val="single" w:color="9FB3C8" w:sz="1"/>
              <w:right w:val="single" w:color="9FB3C8" w:sz="1"/>
            </w:tcBorders>
            <w:shd w:fill="FFFFFF" w:val="clear"/>
            <w:tcMar>
              <w:top w:type="dxa" w:w="70"/>
              <w:left w:type="dxa" w:w="110"/>
              <w:bottom w:type="dxa" w:w="70"/>
              <w:right w:type="dxa" w:w="110"/>
            </w:tcMar>
            <w:vAlign w:val="center"/>
          </w:tcPr>
          <w:p>
            <w:pPr>
              <w:spacing w:after="0" w:line="252"/>
            </w:pPr>
            <w:r>
              <w:rPr>
                <w:sz w:val="20"/>
                <w:szCs w:val="20"/>
              </w:rPr>
              <w:t xml:space="preserve">TCP port</w:t>
            </w:r>
          </w:p>
        </w:tc>
        <w:tc>
          <w:tcPr>
            <w:tcW w:type="dxa" w:w="4960"/>
            <w:tcBorders>
              <w:top w:val="single" w:color="9FB3C8" w:sz="1"/>
              <w:left w:val="single" w:color="9FB3C8" w:sz="1"/>
              <w:bottom w:val="single" w:color="9FB3C8" w:sz="1"/>
              <w:right w:val="single" w:color="9FB3C8" w:sz="1"/>
            </w:tcBorders>
            <w:shd w:fill="FFFFFF" w:val="clear"/>
            <w:tcMar>
              <w:top w:type="dxa" w:w="70"/>
              <w:left w:type="dxa" w:w="110"/>
              <w:bottom w:type="dxa" w:w="70"/>
              <w:right w:type="dxa" w:w="110"/>
            </w:tcMar>
            <w:vAlign w:val="center"/>
          </w:tcPr>
          <w:p>
            <w:pPr>
              <w:spacing w:after="0" w:line="252"/>
            </w:pPr>
            <w:r>
              <w:rPr>
                <w:sz w:val="20"/>
                <w:szCs w:val="20"/>
              </w:rPr>
              <w:t xml:space="preserve">tcp port 443</w:t>
            </w:r>
          </w:p>
        </w:tc>
      </w:tr>
      <w:tr>
        <w:tc>
          <w:tcPr>
            <w:tcW w:type="dxa" w:w="4400"/>
            <w:tcBorders>
              <w:top w:val="single" w:color="9FB3C8" w:sz="1"/>
              <w:left w:val="single" w:color="9FB3C8" w:sz="1"/>
              <w:bottom w:val="single" w:color="9FB3C8" w:sz="1"/>
              <w:right w:val="single" w:color="9FB3C8" w:sz="1"/>
            </w:tcBorders>
            <w:shd w:fill="EAF1F6" w:val="clear"/>
            <w:tcMar>
              <w:top w:type="dxa" w:w="70"/>
              <w:left w:type="dxa" w:w="110"/>
              <w:bottom w:type="dxa" w:w="70"/>
              <w:right w:type="dxa" w:w="110"/>
            </w:tcMar>
            <w:vAlign w:val="center"/>
          </w:tcPr>
          <w:p>
            <w:pPr>
              <w:spacing w:after="0" w:line="252"/>
            </w:pPr>
            <w:r>
              <w:rPr>
                <w:sz w:val="20"/>
                <w:szCs w:val="20"/>
              </w:rPr>
              <w:t xml:space="preserve">Two ports</w:t>
            </w:r>
          </w:p>
        </w:tc>
        <w:tc>
          <w:tcPr>
            <w:tcW w:type="dxa" w:w="4960"/>
            <w:tcBorders>
              <w:top w:val="single" w:color="9FB3C8" w:sz="1"/>
              <w:left w:val="single" w:color="9FB3C8" w:sz="1"/>
              <w:bottom w:val="single" w:color="9FB3C8" w:sz="1"/>
              <w:right w:val="single" w:color="9FB3C8" w:sz="1"/>
            </w:tcBorders>
            <w:shd w:fill="EAF1F6" w:val="clear"/>
            <w:tcMar>
              <w:top w:type="dxa" w:w="70"/>
              <w:left w:type="dxa" w:w="110"/>
              <w:bottom w:type="dxa" w:w="70"/>
              <w:right w:type="dxa" w:w="110"/>
            </w:tcMar>
            <w:vAlign w:val="center"/>
          </w:tcPr>
          <w:p>
            <w:pPr>
              <w:spacing w:after="0" w:line="252"/>
            </w:pPr>
            <w:r>
              <w:rPr>
                <w:sz w:val="20"/>
                <w:szCs w:val="20"/>
              </w:rPr>
              <w:t xml:space="preserve">port 80 or port 443</w:t>
            </w:r>
          </w:p>
        </w:tc>
      </w:tr>
      <w:tr>
        <w:tc>
          <w:tcPr>
            <w:tcW w:type="dxa" w:w="4400"/>
            <w:tcBorders>
              <w:top w:val="single" w:color="9FB3C8" w:sz="1"/>
              <w:left w:val="single" w:color="9FB3C8" w:sz="1"/>
              <w:bottom w:val="single" w:color="9FB3C8" w:sz="1"/>
              <w:right w:val="single" w:color="9FB3C8" w:sz="1"/>
            </w:tcBorders>
            <w:shd w:fill="FFFFFF" w:val="clear"/>
            <w:tcMar>
              <w:top w:type="dxa" w:w="70"/>
              <w:left w:type="dxa" w:w="110"/>
              <w:bottom w:type="dxa" w:w="70"/>
              <w:right w:type="dxa" w:w="110"/>
            </w:tcMar>
            <w:vAlign w:val="center"/>
          </w:tcPr>
          <w:p>
            <w:pPr>
              <w:spacing w:after="0" w:line="252"/>
            </w:pPr>
            <w:r>
              <w:rPr>
                <w:sz w:val="20"/>
                <w:szCs w:val="20"/>
              </w:rPr>
              <w:t xml:space="preserve">Exclude SSH (noise from your session)</w:t>
            </w:r>
          </w:p>
        </w:tc>
        <w:tc>
          <w:tcPr>
            <w:tcW w:type="dxa" w:w="4960"/>
            <w:tcBorders>
              <w:top w:val="single" w:color="9FB3C8" w:sz="1"/>
              <w:left w:val="single" w:color="9FB3C8" w:sz="1"/>
              <w:bottom w:val="single" w:color="9FB3C8" w:sz="1"/>
              <w:right w:val="single" w:color="9FB3C8" w:sz="1"/>
            </w:tcBorders>
            <w:shd w:fill="FFFFFF" w:val="clear"/>
            <w:tcMar>
              <w:top w:type="dxa" w:w="70"/>
              <w:left w:type="dxa" w:w="110"/>
              <w:bottom w:type="dxa" w:w="70"/>
              <w:right w:type="dxa" w:w="110"/>
            </w:tcMar>
            <w:vAlign w:val="center"/>
          </w:tcPr>
          <w:p>
            <w:pPr>
              <w:spacing w:after="0" w:line="252"/>
            </w:pPr>
            <w:r>
              <w:rPr>
                <w:sz w:val="20"/>
                <w:szCs w:val="20"/>
              </w:rPr>
              <w:t xml:space="preserve">not port 22</w:t>
            </w:r>
          </w:p>
        </w:tc>
      </w:tr>
      <w:tr>
        <w:tc>
          <w:tcPr>
            <w:tcW w:type="dxa" w:w="4400"/>
            <w:tcBorders>
              <w:top w:val="single" w:color="9FB3C8" w:sz="1"/>
              <w:left w:val="single" w:color="9FB3C8" w:sz="1"/>
              <w:bottom w:val="single" w:color="9FB3C8" w:sz="1"/>
              <w:right w:val="single" w:color="9FB3C8" w:sz="1"/>
            </w:tcBorders>
            <w:shd w:fill="EAF1F6" w:val="clear"/>
            <w:tcMar>
              <w:top w:type="dxa" w:w="70"/>
              <w:left w:type="dxa" w:w="110"/>
              <w:bottom w:type="dxa" w:w="70"/>
              <w:right w:type="dxa" w:w="110"/>
            </w:tcMar>
            <w:vAlign w:val="center"/>
          </w:tcPr>
          <w:p>
            <w:pPr>
              <w:spacing w:after="0" w:line="252"/>
            </w:pPr>
            <w:r>
              <w:rPr>
                <w:sz w:val="20"/>
                <w:szCs w:val="20"/>
              </w:rPr>
              <w:t xml:space="preserve">By MAC</w:t>
            </w:r>
          </w:p>
        </w:tc>
        <w:tc>
          <w:tcPr>
            <w:tcW w:type="dxa" w:w="4960"/>
            <w:tcBorders>
              <w:top w:val="single" w:color="9FB3C8" w:sz="1"/>
              <w:left w:val="single" w:color="9FB3C8" w:sz="1"/>
              <w:bottom w:val="single" w:color="9FB3C8" w:sz="1"/>
              <w:right w:val="single" w:color="9FB3C8" w:sz="1"/>
            </w:tcBorders>
            <w:shd w:fill="EAF1F6" w:val="clear"/>
            <w:tcMar>
              <w:top w:type="dxa" w:w="70"/>
              <w:left w:type="dxa" w:w="110"/>
              <w:bottom w:type="dxa" w:w="70"/>
              <w:right w:type="dxa" w:w="110"/>
            </w:tcMar>
            <w:vAlign w:val="center"/>
          </w:tcPr>
          <w:p>
            <w:pPr>
              <w:spacing w:after="0" w:line="252"/>
            </w:pPr>
            <w:r>
              <w:rPr>
                <w:sz w:val="20"/>
                <w:szCs w:val="20"/>
              </w:rPr>
              <w:t xml:space="preserve">ether host 00:1a:2b:3c:4d:5e</w:t>
            </w:r>
          </w:p>
        </w:tc>
      </w:tr>
      <w:tr>
        <w:tc>
          <w:tcPr>
            <w:tcW w:type="dxa" w:w="4400"/>
            <w:tcBorders>
              <w:top w:val="single" w:color="9FB3C8" w:sz="1"/>
              <w:left w:val="single" w:color="9FB3C8" w:sz="1"/>
              <w:bottom w:val="single" w:color="9FB3C8" w:sz="1"/>
              <w:right w:val="single" w:color="9FB3C8" w:sz="1"/>
            </w:tcBorders>
            <w:shd w:fill="FFFFFF" w:val="clear"/>
            <w:tcMar>
              <w:top w:type="dxa" w:w="70"/>
              <w:left w:type="dxa" w:w="110"/>
              <w:bottom w:type="dxa" w:w="70"/>
              <w:right w:type="dxa" w:w="110"/>
            </w:tcMar>
            <w:vAlign w:val="center"/>
          </w:tcPr>
          <w:p>
            <w:pPr>
              <w:spacing w:after="0" w:line="252"/>
            </w:pPr>
            <w:r>
              <w:rPr>
                <w:sz w:val="20"/>
                <w:szCs w:val="20"/>
              </w:rPr>
              <w:t xml:space="preserve">Only broadcasts</w:t>
            </w:r>
          </w:p>
        </w:tc>
        <w:tc>
          <w:tcPr>
            <w:tcW w:type="dxa" w:w="4960"/>
            <w:tcBorders>
              <w:top w:val="single" w:color="9FB3C8" w:sz="1"/>
              <w:left w:val="single" w:color="9FB3C8" w:sz="1"/>
              <w:bottom w:val="single" w:color="9FB3C8" w:sz="1"/>
              <w:right w:val="single" w:color="9FB3C8" w:sz="1"/>
            </w:tcBorders>
            <w:shd w:fill="FFFFFF" w:val="clear"/>
            <w:tcMar>
              <w:top w:type="dxa" w:w="70"/>
              <w:left w:type="dxa" w:w="110"/>
              <w:bottom w:type="dxa" w:w="70"/>
              <w:right w:type="dxa" w:w="110"/>
            </w:tcMar>
            <w:vAlign w:val="center"/>
          </w:tcPr>
          <w:p>
            <w:pPr>
              <w:spacing w:after="0" w:line="252"/>
            </w:pPr>
            <w:r>
              <w:rPr>
                <w:sz w:val="20"/>
                <w:szCs w:val="20"/>
              </w:rPr>
              <w:t xml:space="preserve">ether broadcast</w:t>
            </w:r>
          </w:p>
        </w:tc>
      </w:tr>
    </w:tbl>
    <w:p>
      <w:pPr>
        <w:pStyle w:val="Heading2"/>
      </w:pPr>
      <w:r>
        <w:t xml:space="preserve">14.3 Key Port Numbers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480"/>
        <w:gridCol w:w="1200"/>
        <w:gridCol w:w="3480"/>
      </w:tblGrid>
      <w:tr>
        <w:trPr>
          <w:tblHeader/>
        </w:trPr>
        <w:tc>
          <w:tcPr>
            <w:tcW w:type="dxa" w:w="1200"/>
            <w:tcBorders>
              <w:top w:val="single" w:color="154360" w:sz="1"/>
              <w:left w:val="single" w:color="154360" w:sz="1"/>
              <w:bottom w:val="single" w:color="154360" w:sz="1"/>
              <w:right w:val="single" w:color="154360" w:sz="1"/>
            </w:tcBorders>
            <w:shd w:fill="0B6E99" w:val="clear"/>
            <w:tcMar>
              <w:top w:type="dxa" w:w="80"/>
              <w:left w:type="dxa" w:w="110"/>
              <w:bottom w:type="dxa" w:w="80"/>
              <w:right w:type="dxa" w:w="110"/>
            </w:tcMar>
            <w:vAlign w:val="center"/>
          </w:tcPr>
          <w:p>
            <w:pPr>
              <w:spacing w:after="0" w:line="252"/>
            </w:pPr>
            <w:r>
              <w:rPr>
                <w:b/>
                <w:bCs/>
                <w:color w:val="FFFFFF"/>
                <w:sz w:val="20"/>
                <w:szCs w:val="20"/>
              </w:rPr>
              <w:t xml:space="preserve">Port</w:t>
            </w:r>
          </w:p>
        </w:tc>
        <w:tc>
          <w:tcPr>
            <w:tcW w:type="dxa" w:w="3480"/>
            <w:tcBorders>
              <w:top w:val="single" w:color="154360" w:sz="1"/>
              <w:left w:val="single" w:color="154360" w:sz="1"/>
              <w:bottom w:val="single" w:color="154360" w:sz="1"/>
              <w:right w:val="single" w:color="154360" w:sz="1"/>
            </w:tcBorders>
            <w:shd w:fill="0B6E99" w:val="clear"/>
            <w:tcMar>
              <w:top w:type="dxa" w:w="80"/>
              <w:left w:type="dxa" w:w="110"/>
              <w:bottom w:type="dxa" w:w="80"/>
              <w:right w:type="dxa" w:w="110"/>
            </w:tcMar>
            <w:vAlign w:val="center"/>
          </w:tcPr>
          <w:p>
            <w:pPr>
              <w:spacing w:after="0" w:line="252"/>
            </w:pPr>
            <w:r>
              <w:rPr>
                <w:b/>
                <w:bCs/>
                <w:color w:val="FFFFFF"/>
                <w:sz w:val="20"/>
                <w:szCs w:val="20"/>
              </w:rPr>
              <w:t xml:space="preserve">Service</w:t>
            </w:r>
          </w:p>
        </w:tc>
        <w:tc>
          <w:tcPr>
            <w:tcW w:type="dxa" w:w="1200"/>
            <w:tcBorders>
              <w:top w:val="single" w:color="154360" w:sz="1"/>
              <w:left w:val="single" w:color="154360" w:sz="1"/>
              <w:bottom w:val="single" w:color="154360" w:sz="1"/>
              <w:right w:val="single" w:color="154360" w:sz="1"/>
            </w:tcBorders>
            <w:shd w:fill="0B6E99" w:val="clear"/>
            <w:tcMar>
              <w:top w:type="dxa" w:w="80"/>
              <w:left w:type="dxa" w:w="110"/>
              <w:bottom w:type="dxa" w:w="80"/>
              <w:right w:type="dxa" w:w="110"/>
            </w:tcMar>
            <w:vAlign w:val="center"/>
          </w:tcPr>
          <w:p>
            <w:pPr>
              <w:spacing w:after="0" w:line="252"/>
            </w:pPr>
            <w:r>
              <w:rPr>
                <w:b/>
                <w:bCs/>
                <w:color w:val="FFFFFF"/>
                <w:sz w:val="20"/>
                <w:szCs w:val="20"/>
              </w:rPr>
              <w:t xml:space="preserve">Port</w:t>
            </w:r>
          </w:p>
        </w:tc>
        <w:tc>
          <w:tcPr>
            <w:tcW w:type="dxa" w:w="3480"/>
            <w:tcBorders>
              <w:top w:val="single" w:color="154360" w:sz="1"/>
              <w:left w:val="single" w:color="154360" w:sz="1"/>
              <w:bottom w:val="single" w:color="154360" w:sz="1"/>
              <w:right w:val="single" w:color="154360" w:sz="1"/>
            </w:tcBorders>
            <w:shd w:fill="0B6E99" w:val="clear"/>
            <w:tcMar>
              <w:top w:type="dxa" w:w="80"/>
              <w:left w:type="dxa" w:w="110"/>
              <w:bottom w:type="dxa" w:w="80"/>
              <w:right w:type="dxa" w:w="110"/>
            </w:tcMar>
            <w:vAlign w:val="center"/>
          </w:tcPr>
          <w:p>
            <w:pPr>
              <w:spacing w:after="0" w:line="252"/>
            </w:pPr>
            <w:r>
              <w:rPr>
                <w:b/>
                <w:bCs/>
                <w:color w:val="FFFFFF"/>
                <w:sz w:val="20"/>
                <w:szCs w:val="20"/>
              </w:rPr>
              <w:t xml:space="preserve">Service</w:t>
            </w:r>
          </w:p>
        </w:tc>
      </w:tr>
      <w:tr>
        <w:tc>
          <w:tcPr>
            <w:tcW w:type="dxa" w:w="1200"/>
            <w:tcBorders>
              <w:top w:val="single" w:color="9FB3C8" w:sz="1"/>
              <w:left w:val="single" w:color="9FB3C8" w:sz="1"/>
              <w:bottom w:val="single" w:color="9FB3C8" w:sz="1"/>
              <w:right w:val="single" w:color="9FB3C8" w:sz="1"/>
            </w:tcBorders>
            <w:shd w:fill="FFFFFF" w:val="clear"/>
            <w:tcMar>
              <w:top w:type="dxa" w:w="70"/>
              <w:left w:type="dxa" w:w="110"/>
              <w:bottom w:type="dxa" w:w="70"/>
              <w:right w:type="dxa" w:w="110"/>
            </w:tcMar>
            <w:vAlign w:val="center"/>
          </w:tcPr>
          <w:p>
            <w:pPr>
              <w:spacing w:after="0" w:line="252"/>
            </w:pPr>
            <w:r>
              <w:rPr>
                <w:sz w:val="20"/>
                <w:szCs w:val="20"/>
              </w:rPr>
              <w:t xml:space="preserve">20/21</w:t>
            </w:r>
          </w:p>
        </w:tc>
        <w:tc>
          <w:tcPr>
            <w:tcW w:type="dxa" w:w="3480"/>
            <w:tcBorders>
              <w:top w:val="single" w:color="9FB3C8" w:sz="1"/>
              <w:left w:val="single" w:color="9FB3C8" w:sz="1"/>
              <w:bottom w:val="single" w:color="9FB3C8" w:sz="1"/>
              <w:right w:val="single" w:color="9FB3C8" w:sz="1"/>
            </w:tcBorders>
            <w:shd w:fill="FFFFFF" w:val="clear"/>
            <w:tcMar>
              <w:top w:type="dxa" w:w="70"/>
              <w:left w:type="dxa" w:w="110"/>
              <w:bottom w:type="dxa" w:w="70"/>
              <w:right w:type="dxa" w:w="110"/>
            </w:tcMar>
            <w:vAlign w:val="center"/>
          </w:tcPr>
          <w:p>
            <w:pPr>
              <w:spacing w:after="0" w:line="252"/>
            </w:pPr>
            <w:r>
              <w:rPr>
                <w:sz w:val="20"/>
                <w:szCs w:val="20"/>
              </w:rPr>
              <w:t xml:space="preserve">FTP data/ctrl</w:t>
            </w:r>
          </w:p>
        </w:tc>
        <w:tc>
          <w:tcPr>
            <w:tcW w:type="dxa" w:w="1200"/>
            <w:tcBorders>
              <w:top w:val="single" w:color="9FB3C8" w:sz="1"/>
              <w:left w:val="single" w:color="9FB3C8" w:sz="1"/>
              <w:bottom w:val="single" w:color="9FB3C8" w:sz="1"/>
              <w:right w:val="single" w:color="9FB3C8" w:sz="1"/>
            </w:tcBorders>
            <w:shd w:fill="FFFFFF" w:val="clear"/>
            <w:tcMar>
              <w:top w:type="dxa" w:w="70"/>
              <w:left w:type="dxa" w:w="110"/>
              <w:bottom w:type="dxa" w:w="70"/>
              <w:right w:type="dxa" w:w="110"/>
            </w:tcMar>
            <w:vAlign w:val="center"/>
          </w:tcPr>
          <w:p>
            <w:pPr>
              <w:spacing w:after="0" w:line="252"/>
            </w:pPr>
            <w:r>
              <w:rPr>
                <w:sz w:val="20"/>
                <w:szCs w:val="20"/>
              </w:rPr>
              <w:t xml:space="preserve">143</w:t>
            </w:r>
          </w:p>
        </w:tc>
        <w:tc>
          <w:tcPr>
            <w:tcW w:type="dxa" w:w="3480"/>
            <w:tcBorders>
              <w:top w:val="single" w:color="9FB3C8" w:sz="1"/>
              <w:left w:val="single" w:color="9FB3C8" w:sz="1"/>
              <w:bottom w:val="single" w:color="9FB3C8" w:sz="1"/>
              <w:right w:val="single" w:color="9FB3C8" w:sz="1"/>
            </w:tcBorders>
            <w:shd w:fill="FFFFFF" w:val="clear"/>
            <w:tcMar>
              <w:top w:type="dxa" w:w="70"/>
              <w:left w:type="dxa" w:w="110"/>
              <w:bottom w:type="dxa" w:w="70"/>
              <w:right w:type="dxa" w:w="110"/>
            </w:tcMar>
            <w:vAlign w:val="center"/>
          </w:tcPr>
          <w:p>
            <w:pPr>
              <w:spacing w:after="0" w:line="252"/>
            </w:pPr>
            <w:r>
              <w:rPr>
                <w:sz w:val="20"/>
                <w:szCs w:val="20"/>
              </w:rPr>
              <w:t xml:space="preserve">IMAP</w:t>
            </w:r>
          </w:p>
        </w:tc>
      </w:tr>
      <w:tr>
        <w:tc>
          <w:tcPr>
            <w:tcW w:type="dxa" w:w="1200"/>
            <w:tcBorders>
              <w:top w:val="single" w:color="9FB3C8" w:sz="1"/>
              <w:left w:val="single" w:color="9FB3C8" w:sz="1"/>
              <w:bottom w:val="single" w:color="9FB3C8" w:sz="1"/>
              <w:right w:val="single" w:color="9FB3C8" w:sz="1"/>
            </w:tcBorders>
            <w:shd w:fill="EAF1F6" w:val="clear"/>
            <w:tcMar>
              <w:top w:type="dxa" w:w="70"/>
              <w:left w:type="dxa" w:w="110"/>
              <w:bottom w:type="dxa" w:w="70"/>
              <w:right w:type="dxa" w:w="110"/>
            </w:tcMar>
            <w:vAlign w:val="center"/>
          </w:tcPr>
          <w:p>
            <w:pPr>
              <w:spacing w:after="0" w:line="252"/>
            </w:pPr>
            <w:r>
              <w:rPr>
                <w:sz w:val="20"/>
                <w:szCs w:val="20"/>
              </w:rPr>
              <w:t xml:space="preserve">22</w:t>
            </w:r>
          </w:p>
        </w:tc>
        <w:tc>
          <w:tcPr>
            <w:tcW w:type="dxa" w:w="3480"/>
            <w:tcBorders>
              <w:top w:val="single" w:color="9FB3C8" w:sz="1"/>
              <w:left w:val="single" w:color="9FB3C8" w:sz="1"/>
              <w:bottom w:val="single" w:color="9FB3C8" w:sz="1"/>
              <w:right w:val="single" w:color="9FB3C8" w:sz="1"/>
            </w:tcBorders>
            <w:shd w:fill="EAF1F6" w:val="clear"/>
            <w:tcMar>
              <w:top w:type="dxa" w:w="70"/>
              <w:left w:type="dxa" w:w="110"/>
              <w:bottom w:type="dxa" w:w="70"/>
              <w:right w:type="dxa" w:w="110"/>
            </w:tcMar>
            <w:vAlign w:val="center"/>
          </w:tcPr>
          <w:p>
            <w:pPr>
              <w:spacing w:after="0" w:line="252"/>
            </w:pPr>
            <w:r>
              <w:rPr>
                <w:sz w:val="20"/>
                <w:szCs w:val="20"/>
              </w:rPr>
              <w:t xml:space="preserve">SSH/SCP/SFTP</w:t>
            </w:r>
          </w:p>
        </w:tc>
        <w:tc>
          <w:tcPr>
            <w:tcW w:type="dxa" w:w="1200"/>
            <w:tcBorders>
              <w:top w:val="single" w:color="9FB3C8" w:sz="1"/>
              <w:left w:val="single" w:color="9FB3C8" w:sz="1"/>
              <w:bottom w:val="single" w:color="9FB3C8" w:sz="1"/>
              <w:right w:val="single" w:color="9FB3C8" w:sz="1"/>
            </w:tcBorders>
            <w:shd w:fill="EAF1F6" w:val="clear"/>
            <w:tcMar>
              <w:top w:type="dxa" w:w="70"/>
              <w:left w:type="dxa" w:w="110"/>
              <w:bottom w:type="dxa" w:w="70"/>
              <w:right w:type="dxa" w:w="110"/>
            </w:tcMar>
            <w:vAlign w:val="center"/>
          </w:tcPr>
          <w:p>
            <w:pPr>
              <w:spacing w:after="0" w:line="252"/>
            </w:pPr>
            <w:r>
              <w:rPr>
                <w:sz w:val="20"/>
                <w:szCs w:val="20"/>
              </w:rPr>
              <w:t xml:space="preserve">161/162</w:t>
            </w:r>
          </w:p>
        </w:tc>
        <w:tc>
          <w:tcPr>
            <w:tcW w:type="dxa" w:w="3480"/>
            <w:tcBorders>
              <w:top w:val="single" w:color="9FB3C8" w:sz="1"/>
              <w:left w:val="single" w:color="9FB3C8" w:sz="1"/>
              <w:bottom w:val="single" w:color="9FB3C8" w:sz="1"/>
              <w:right w:val="single" w:color="9FB3C8" w:sz="1"/>
            </w:tcBorders>
            <w:shd w:fill="EAF1F6" w:val="clear"/>
            <w:tcMar>
              <w:top w:type="dxa" w:w="70"/>
              <w:left w:type="dxa" w:w="110"/>
              <w:bottom w:type="dxa" w:w="70"/>
              <w:right w:type="dxa" w:w="110"/>
            </w:tcMar>
            <w:vAlign w:val="center"/>
          </w:tcPr>
          <w:p>
            <w:pPr>
              <w:spacing w:after="0" w:line="252"/>
            </w:pPr>
            <w:r>
              <w:rPr>
                <w:sz w:val="20"/>
                <w:szCs w:val="20"/>
              </w:rPr>
              <w:t xml:space="preserve">SNMP</w:t>
            </w:r>
          </w:p>
        </w:tc>
      </w:tr>
      <w:tr>
        <w:tc>
          <w:tcPr>
            <w:tcW w:type="dxa" w:w="1200"/>
            <w:tcBorders>
              <w:top w:val="single" w:color="9FB3C8" w:sz="1"/>
              <w:left w:val="single" w:color="9FB3C8" w:sz="1"/>
              <w:bottom w:val="single" w:color="9FB3C8" w:sz="1"/>
              <w:right w:val="single" w:color="9FB3C8" w:sz="1"/>
            </w:tcBorders>
            <w:shd w:fill="FFFFFF" w:val="clear"/>
            <w:tcMar>
              <w:top w:type="dxa" w:w="70"/>
              <w:left w:type="dxa" w:w="110"/>
              <w:bottom w:type="dxa" w:w="70"/>
              <w:right w:type="dxa" w:w="110"/>
            </w:tcMar>
            <w:vAlign w:val="center"/>
          </w:tcPr>
          <w:p>
            <w:pPr>
              <w:spacing w:after="0" w:line="252"/>
            </w:pPr>
            <w:r>
              <w:rPr>
                <w:sz w:val="20"/>
                <w:szCs w:val="20"/>
              </w:rPr>
              <w:t xml:space="preserve">23</w:t>
            </w:r>
          </w:p>
        </w:tc>
        <w:tc>
          <w:tcPr>
            <w:tcW w:type="dxa" w:w="3480"/>
            <w:tcBorders>
              <w:top w:val="single" w:color="9FB3C8" w:sz="1"/>
              <w:left w:val="single" w:color="9FB3C8" w:sz="1"/>
              <w:bottom w:val="single" w:color="9FB3C8" w:sz="1"/>
              <w:right w:val="single" w:color="9FB3C8" w:sz="1"/>
            </w:tcBorders>
            <w:shd w:fill="FFFFFF" w:val="clear"/>
            <w:tcMar>
              <w:top w:type="dxa" w:w="70"/>
              <w:left w:type="dxa" w:w="110"/>
              <w:bottom w:type="dxa" w:w="70"/>
              <w:right w:type="dxa" w:w="110"/>
            </w:tcMar>
            <w:vAlign w:val="center"/>
          </w:tcPr>
          <w:p>
            <w:pPr>
              <w:spacing w:after="0" w:line="252"/>
            </w:pPr>
            <w:r>
              <w:rPr>
                <w:sz w:val="20"/>
                <w:szCs w:val="20"/>
              </w:rPr>
              <w:t xml:space="preserve">Telnet</w:t>
            </w:r>
          </w:p>
        </w:tc>
        <w:tc>
          <w:tcPr>
            <w:tcW w:type="dxa" w:w="1200"/>
            <w:tcBorders>
              <w:top w:val="single" w:color="9FB3C8" w:sz="1"/>
              <w:left w:val="single" w:color="9FB3C8" w:sz="1"/>
              <w:bottom w:val="single" w:color="9FB3C8" w:sz="1"/>
              <w:right w:val="single" w:color="9FB3C8" w:sz="1"/>
            </w:tcBorders>
            <w:shd w:fill="FFFFFF" w:val="clear"/>
            <w:tcMar>
              <w:top w:type="dxa" w:w="70"/>
              <w:left w:type="dxa" w:w="110"/>
              <w:bottom w:type="dxa" w:w="70"/>
              <w:right w:type="dxa" w:w="110"/>
            </w:tcMar>
            <w:vAlign w:val="center"/>
          </w:tcPr>
          <w:p>
            <w:pPr>
              <w:spacing w:after="0" w:line="252"/>
            </w:pPr>
            <w:r>
              <w:rPr>
                <w:sz w:val="20"/>
                <w:szCs w:val="20"/>
              </w:rPr>
              <w:t xml:space="preserve">389</w:t>
            </w:r>
          </w:p>
        </w:tc>
        <w:tc>
          <w:tcPr>
            <w:tcW w:type="dxa" w:w="3480"/>
            <w:tcBorders>
              <w:top w:val="single" w:color="9FB3C8" w:sz="1"/>
              <w:left w:val="single" w:color="9FB3C8" w:sz="1"/>
              <w:bottom w:val="single" w:color="9FB3C8" w:sz="1"/>
              <w:right w:val="single" w:color="9FB3C8" w:sz="1"/>
            </w:tcBorders>
            <w:shd w:fill="FFFFFF" w:val="clear"/>
            <w:tcMar>
              <w:top w:type="dxa" w:w="70"/>
              <w:left w:type="dxa" w:w="110"/>
              <w:bottom w:type="dxa" w:w="70"/>
              <w:right w:type="dxa" w:w="110"/>
            </w:tcMar>
            <w:vAlign w:val="center"/>
          </w:tcPr>
          <w:p>
            <w:pPr>
              <w:spacing w:after="0" w:line="252"/>
            </w:pPr>
            <w:r>
              <w:rPr>
                <w:sz w:val="20"/>
                <w:szCs w:val="20"/>
              </w:rPr>
              <w:t xml:space="preserve">LDAP</w:t>
            </w:r>
          </w:p>
        </w:tc>
      </w:tr>
      <w:tr>
        <w:tc>
          <w:tcPr>
            <w:tcW w:type="dxa" w:w="1200"/>
            <w:tcBorders>
              <w:top w:val="single" w:color="9FB3C8" w:sz="1"/>
              <w:left w:val="single" w:color="9FB3C8" w:sz="1"/>
              <w:bottom w:val="single" w:color="9FB3C8" w:sz="1"/>
              <w:right w:val="single" w:color="9FB3C8" w:sz="1"/>
            </w:tcBorders>
            <w:shd w:fill="EAF1F6" w:val="clear"/>
            <w:tcMar>
              <w:top w:type="dxa" w:w="70"/>
              <w:left w:type="dxa" w:w="110"/>
              <w:bottom w:type="dxa" w:w="70"/>
              <w:right w:type="dxa" w:w="110"/>
            </w:tcMar>
            <w:vAlign w:val="center"/>
          </w:tcPr>
          <w:p>
            <w:pPr>
              <w:spacing w:after="0" w:line="252"/>
            </w:pPr>
            <w:r>
              <w:rPr>
                <w:sz w:val="20"/>
                <w:szCs w:val="20"/>
              </w:rPr>
              <w:t xml:space="preserve">25</w:t>
            </w:r>
          </w:p>
        </w:tc>
        <w:tc>
          <w:tcPr>
            <w:tcW w:type="dxa" w:w="3480"/>
            <w:tcBorders>
              <w:top w:val="single" w:color="9FB3C8" w:sz="1"/>
              <w:left w:val="single" w:color="9FB3C8" w:sz="1"/>
              <w:bottom w:val="single" w:color="9FB3C8" w:sz="1"/>
              <w:right w:val="single" w:color="9FB3C8" w:sz="1"/>
            </w:tcBorders>
            <w:shd w:fill="EAF1F6" w:val="clear"/>
            <w:tcMar>
              <w:top w:type="dxa" w:w="70"/>
              <w:left w:type="dxa" w:w="110"/>
              <w:bottom w:type="dxa" w:w="70"/>
              <w:right w:type="dxa" w:w="110"/>
            </w:tcMar>
            <w:vAlign w:val="center"/>
          </w:tcPr>
          <w:p>
            <w:pPr>
              <w:spacing w:after="0" w:line="252"/>
            </w:pPr>
            <w:r>
              <w:rPr>
                <w:sz w:val="20"/>
                <w:szCs w:val="20"/>
              </w:rPr>
              <w:t xml:space="preserve">SMTP</w:t>
            </w:r>
          </w:p>
        </w:tc>
        <w:tc>
          <w:tcPr>
            <w:tcW w:type="dxa" w:w="1200"/>
            <w:tcBorders>
              <w:top w:val="single" w:color="9FB3C8" w:sz="1"/>
              <w:left w:val="single" w:color="9FB3C8" w:sz="1"/>
              <w:bottom w:val="single" w:color="9FB3C8" w:sz="1"/>
              <w:right w:val="single" w:color="9FB3C8" w:sz="1"/>
            </w:tcBorders>
            <w:shd w:fill="EAF1F6" w:val="clear"/>
            <w:tcMar>
              <w:top w:type="dxa" w:w="70"/>
              <w:left w:type="dxa" w:w="110"/>
              <w:bottom w:type="dxa" w:w="70"/>
              <w:right w:type="dxa" w:w="110"/>
            </w:tcMar>
            <w:vAlign w:val="center"/>
          </w:tcPr>
          <w:p>
            <w:pPr>
              <w:spacing w:after="0" w:line="252"/>
            </w:pPr>
            <w:r>
              <w:rPr>
                <w:sz w:val="20"/>
                <w:szCs w:val="20"/>
              </w:rPr>
              <w:t xml:space="preserve">443</w:t>
            </w:r>
          </w:p>
        </w:tc>
        <w:tc>
          <w:tcPr>
            <w:tcW w:type="dxa" w:w="3480"/>
            <w:tcBorders>
              <w:top w:val="single" w:color="9FB3C8" w:sz="1"/>
              <w:left w:val="single" w:color="9FB3C8" w:sz="1"/>
              <w:bottom w:val="single" w:color="9FB3C8" w:sz="1"/>
              <w:right w:val="single" w:color="9FB3C8" w:sz="1"/>
            </w:tcBorders>
            <w:shd w:fill="EAF1F6" w:val="clear"/>
            <w:tcMar>
              <w:top w:type="dxa" w:w="70"/>
              <w:left w:type="dxa" w:w="110"/>
              <w:bottom w:type="dxa" w:w="70"/>
              <w:right w:type="dxa" w:w="110"/>
            </w:tcMar>
            <w:vAlign w:val="center"/>
          </w:tcPr>
          <w:p>
            <w:pPr>
              <w:spacing w:after="0" w:line="252"/>
            </w:pPr>
            <w:r>
              <w:rPr>
                <w:sz w:val="20"/>
                <w:szCs w:val="20"/>
              </w:rPr>
              <w:t xml:space="preserve">HTTPS/TLS</w:t>
            </w:r>
          </w:p>
        </w:tc>
      </w:tr>
      <w:tr>
        <w:tc>
          <w:tcPr>
            <w:tcW w:type="dxa" w:w="1200"/>
            <w:tcBorders>
              <w:top w:val="single" w:color="9FB3C8" w:sz="1"/>
              <w:left w:val="single" w:color="9FB3C8" w:sz="1"/>
              <w:bottom w:val="single" w:color="9FB3C8" w:sz="1"/>
              <w:right w:val="single" w:color="9FB3C8" w:sz="1"/>
            </w:tcBorders>
            <w:shd w:fill="FFFFFF" w:val="clear"/>
            <w:tcMar>
              <w:top w:type="dxa" w:w="70"/>
              <w:left w:type="dxa" w:w="110"/>
              <w:bottom w:type="dxa" w:w="70"/>
              <w:right w:type="dxa" w:w="110"/>
            </w:tcMar>
            <w:vAlign w:val="center"/>
          </w:tcPr>
          <w:p>
            <w:pPr>
              <w:spacing w:after="0" w:line="252"/>
            </w:pPr>
            <w:r>
              <w:rPr>
                <w:sz w:val="20"/>
                <w:szCs w:val="20"/>
              </w:rPr>
              <w:t xml:space="preserve">53</w:t>
            </w:r>
          </w:p>
        </w:tc>
        <w:tc>
          <w:tcPr>
            <w:tcW w:type="dxa" w:w="3480"/>
            <w:tcBorders>
              <w:top w:val="single" w:color="9FB3C8" w:sz="1"/>
              <w:left w:val="single" w:color="9FB3C8" w:sz="1"/>
              <w:bottom w:val="single" w:color="9FB3C8" w:sz="1"/>
              <w:right w:val="single" w:color="9FB3C8" w:sz="1"/>
            </w:tcBorders>
            <w:shd w:fill="FFFFFF" w:val="clear"/>
            <w:tcMar>
              <w:top w:type="dxa" w:w="70"/>
              <w:left w:type="dxa" w:w="110"/>
              <w:bottom w:type="dxa" w:w="70"/>
              <w:right w:type="dxa" w:w="110"/>
            </w:tcMar>
            <w:vAlign w:val="center"/>
          </w:tcPr>
          <w:p>
            <w:pPr>
              <w:spacing w:after="0" w:line="252"/>
            </w:pPr>
            <w:r>
              <w:rPr>
                <w:sz w:val="20"/>
                <w:szCs w:val="20"/>
              </w:rPr>
              <w:t xml:space="preserve">DNS</w:t>
            </w:r>
          </w:p>
        </w:tc>
        <w:tc>
          <w:tcPr>
            <w:tcW w:type="dxa" w:w="1200"/>
            <w:tcBorders>
              <w:top w:val="single" w:color="9FB3C8" w:sz="1"/>
              <w:left w:val="single" w:color="9FB3C8" w:sz="1"/>
              <w:bottom w:val="single" w:color="9FB3C8" w:sz="1"/>
              <w:right w:val="single" w:color="9FB3C8" w:sz="1"/>
            </w:tcBorders>
            <w:shd w:fill="FFFFFF" w:val="clear"/>
            <w:tcMar>
              <w:top w:type="dxa" w:w="70"/>
              <w:left w:type="dxa" w:w="110"/>
              <w:bottom w:type="dxa" w:w="70"/>
              <w:right w:type="dxa" w:w="110"/>
            </w:tcMar>
            <w:vAlign w:val="center"/>
          </w:tcPr>
          <w:p>
            <w:pPr>
              <w:spacing w:after="0" w:line="252"/>
            </w:pPr>
            <w:r>
              <w:rPr>
                <w:sz w:val="20"/>
                <w:szCs w:val="20"/>
              </w:rPr>
              <w:t xml:space="preserve">445</w:t>
            </w:r>
          </w:p>
        </w:tc>
        <w:tc>
          <w:tcPr>
            <w:tcW w:type="dxa" w:w="3480"/>
            <w:tcBorders>
              <w:top w:val="single" w:color="9FB3C8" w:sz="1"/>
              <w:left w:val="single" w:color="9FB3C8" w:sz="1"/>
              <w:bottom w:val="single" w:color="9FB3C8" w:sz="1"/>
              <w:right w:val="single" w:color="9FB3C8" w:sz="1"/>
            </w:tcBorders>
            <w:shd w:fill="FFFFFF" w:val="clear"/>
            <w:tcMar>
              <w:top w:type="dxa" w:w="70"/>
              <w:left w:type="dxa" w:w="110"/>
              <w:bottom w:type="dxa" w:w="70"/>
              <w:right w:type="dxa" w:w="110"/>
            </w:tcMar>
            <w:vAlign w:val="center"/>
          </w:tcPr>
          <w:p>
            <w:pPr>
              <w:spacing w:after="0" w:line="252"/>
            </w:pPr>
            <w:r>
              <w:rPr>
                <w:sz w:val="20"/>
                <w:szCs w:val="20"/>
              </w:rPr>
              <w:t xml:space="preserve">SMB</w:t>
            </w:r>
          </w:p>
        </w:tc>
      </w:tr>
      <w:tr>
        <w:tc>
          <w:tcPr>
            <w:tcW w:type="dxa" w:w="1200"/>
            <w:tcBorders>
              <w:top w:val="single" w:color="9FB3C8" w:sz="1"/>
              <w:left w:val="single" w:color="9FB3C8" w:sz="1"/>
              <w:bottom w:val="single" w:color="9FB3C8" w:sz="1"/>
              <w:right w:val="single" w:color="9FB3C8" w:sz="1"/>
            </w:tcBorders>
            <w:shd w:fill="EAF1F6" w:val="clear"/>
            <w:tcMar>
              <w:top w:type="dxa" w:w="70"/>
              <w:left w:type="dxa" w:w="110"/>
              <w:bottom w:type="dxa" w:w="70"/>
              <w:right w:type="dxa" w:w="110"/>
            </w:tcMar>
            <w:vAlign w:val="center"/>
          </w:tcPr>
          <w:p>
            <w:pPr>
              <w:spacing w:after="0" w:line="252"/>
            </w:pPr>
            <w:r>
              <w:rPr>
                <w:sz w:val="20"/>
                <w:szCs w:val="20"/>
              </w:rPr>
              <w:t xml:space="preserve">67/68</w:t>
            </w:r>
          </w:p>
        </w:tc>
        <w:tc>
          <w:tcPr>
            <w:tcW w:type="dxa" w:w="3480"/>
            <w:tcBorders>
              <w:top w:val="single" w:color="9FB3C8" w:sz="1"/>
              <w:left w:val="single" w:color="9FB3C8" w:sz="1"/>
              <w:bottom w:val="single" w:color="9FB3C8" w:sz="1"/>
              <w:right w:val="single" w:color="9FB3C8" w:sz="1"/>
            </w:tcBorders>
            <w:shd w:fill="EAF1F6" w:val="clear"/>
            <w:tcMar>
              <w:top w:type="dxa" w:w="70"/>
              <w:left w:type="dxa" w:w="110"/>
              <w:bottom w:type="dxa" w:w="70"/>
              <w:right w:type="dxa" w:w="110"/>
            </w:tcMar>
            <w:vAlign w:val="center"/>
          </w:tcPr>
          <w:p>
            <w:pPr>
              <w:spacing w:after="0" w:line="252"/>
            </w:pPr>
            <w:r>
              <w:rPr>
                <w:sz w:val="20"/>
                <w:szCs w:val="20"/>
              </w:rPr>
              <w:t xml:space="preserve">DHCP</w:t>
            </w:r>
          </w:p>
        </w:tc>
        <w:tc>
          <w:tcPr>
            <w:tcW w:type="dxa" w:w="1200"/>
            <w:tcBorders>
              <w:top w:val="single" w:color="9FB3C8" w:sz="1"/>
              <w:left w:val="single" w:color="9FB3C8" w:sz="1"/>
              <w:bottom w:val="single" w:color="9FB3C8" w:sz="1"/>
              <w:right w:val="single" w:color="9FB3C8" w:sz="1"/>
            </w:tcBorders>
            <w:shd w:fill="EAF1F6" w:val="clear"/>
            <w:tcMar>
              <w:top w:type="dxa" w:w="70"/>
              <w:left w:type="dxa" w:w="110"/>
              <w:bottom w:type="dxa" w:w="70"/>
              <w:right w:type="dxa" w:w="110"/>
            </w:tcMar>
            <w:vAlign w:val="center"/>
          </w:tcPr>
          <w:p>
            <w:pPr>
              <w:spacing w:after="0" w:line="252"/>
            </w:pPr>
            <w:r>
              <w:rPr>
                <w:sz w:val="20"/>
                <w:szCs w:val="20"/>
              </w:rPr>
              <w:t xml:space="preserve">514</w:t>
            </w:r>
          </w:p>
        </w:tc>
        <w:tc>
          <w:tcPr>
            <w:tcW w:type="dxa" w:w="3480"/>
            <w:tcBorders>
              <w:top w:val="single" w:color="9FB3C8" w:sz="1"/>
              <w:left w:val="single" w:color="9FB3C8" w:sz="1"/>
              <w:bottom w:val="single" w:color="9FB3C8" w:sz="1"/>
              <w:right w:val="single" w:color="9FB3C8" w:sz="1"/>
            </w:tcBorders>
            <w:shd w:fill="EAF1F6" w:val="clear"/>
            <w:tcMar>
              <w:top w:type="dxa" w:w="70"/>
              <w:left w:type="dxa" w:w="110"/>
              <w:bottom w:type="dxa" w:w="70"/>
              <w:right w:type="dxa" w:w="110"/>
            </w:tcMar>
            <w:vAlign w:val="center"/>
          </w:tcPr>
          <w:p>
            <w:pPr>
              <w:spacing w:after="0" w:line="252"/>
            </w:pPr>
            <w:r>
              <w:rPr>
                <w:sz w:val="20"/>
                <w:szCs w:val="20"/>
              </w:rPr>
              <w:t xml:space="preserve">Syslog</w:t>
            </w:r>
          </w:p>
        </w:tc>
      </w:tr>
      <w:tr>
        <w:tc>
          <w:tcPr>
            <w:tcW w:type="dxa" w:w="1200"/>
            <w:tcBorders>
              <w:top w:val="single" w:color="9FB3C8" w:sz="1"/>
              <w:left w:val="single" w:color="9FB3C8" w:sz="1"/>
              <w:bottom w:val="single" w:color="9FB3C8" w:sz="1"/>
              <w:right w:val="single" w:color="9FB3C8" w:sz="1"/>
            </w:tcBorders>
            <w:shd w:fill="FFFFFF" w:val="clear"/>
            <w:tcMar>
              <w:top w:type="dxa" w:w="70"/>
              <w:left w:type="dxa" w:w="110"/>
              <w:bottom w:type="dxa" w:w="70"/>
              <w:right w:type="dxa" w:w="110"/>
            </w:tcMar>
            <w:vAlign w:val="center"/>
          </w:tcPr>
          <w:p>
            <w:pPr>
              <w:spacing w:after="0" w:line="252"/>
            </w:pPr>
            <w:r>
              <w:rPr>
                <w:sz w:val="20"/>
                <w:szCs w:val="20"/>
              </w:rPr>
              <w:t xml:space="preserve">69</w:t>
            </w:r>
          </w:p>
        </w:tc>
        <w:tc>
          <w:tcPr>
            <w:tcW w:type="dxa" w:w="3480"/>
            <w:tcBorders>
              <w:top w:val="single" w:color="9FB3C8" w:sz="1"/>
              <w:left w:val="single" w:color="9FB3C8" w:sz="1"/>
              <w:bottom w:val="single" w:color="9FB3C8" w:sz="1"/>
              <w:right w:val="single" w:color="9FB3C8" w:sz="1"/>
            </w:tcBorders>
            <w:shd w:fill="FFFFFF" w:val="clear"/>
            <w:tcMar>
              <w:top w:type="dxa" w:w="70"/>
              <w:left w:type="dxa" w:w="110"/>
              <w:bottom w:type="dxa" w:w="70"/>
              <w:right w:type="dxa" w:w="110"/>
            </w:tcMar>
            <w:vAlign w:val="center"/>
          </w:tcPr>
          <w:p>
            <w:pPr>
              <w:spacing w:after="0" w:line="252"/>
            </w:pPr>
            <w:r>
              <w:rPr>
                <w:sz w:val="20"/>
                <w:szCs w:val="20"/>
              </w:rPr>
              <w:t xml:space="preserve">TFTP</w:t>
            </w:r>
          </w:p>
        </w:tc>
        <w:tc>
          <w:tcPr>
            <w:tcW w:type="dxa" w:w="1200"/>
            <w:tcBorders>
              <w:top w:val="single" w:color="9FB3C8" w:sz="1"/>
              <w:left w:val="single" w:color="9FB3C8" w:sz="1"/>
              <w:bottom w:val="single" w:color="9FB3C8" w:sz="1"/>
              <w:right w:val="single" w:color="9FB3C8" w:sz="1"/>
            </w:tcBorders>
            <w:shd w:fill="FFFFFF" w:val="clear"/>
            <w:tcMar>
              <w:top w:type="dxa" w:w="70"/>
              <w:left w:type="dxa" w:w="110"/>
              <w:bottom w:type="dxa" w:w="70"/>
              <w:right w:type="dxa" w:w="110"/>
            </w:tcMar>
            <w:vAlign w:val="center"/>
          </w:tcPr>
          <w:p>
            <w:pPr>
              <w:spacing w:after="0" w:line="252"/>
            </w:pPr>
            <w:r>
              <w:rPr>
                <w:sz w:val="20"/>
                <w:szCs w:val="20"/>
              </w:rPr>
              <w:t xml:space="preserve">636</w:t>
            </w:r>
          </w:p>
        </w:tc>
        <w:tc>
          <w:tcPr>
            <w:tcW w:type="dxa" w:w="3480"/>
            <w:tcBorders>
              <w:top w:val="single" w:color="9FB3C8" w:sz="1"/>
              <w:left w:val="single" w:color="9FB3C8" w:sz="1"/>
              <w:bottom w:val="single" w:color="9FB3C8" w:sz="1"/>
              <w:right w:val="single" w:color="9FB3C8" w:sz="1"/>
            </w:tcBorders>
            <w:shd w:fill="FFFFFF" w:val="clear"/>
            <w:tcMar>
              <w:top w:type="dxa" w:w="70"/>
              <w:left w:type="dxa" w:w="110"/>
              <w:bottom w:type="dxa" w:w="70"/>
              <w:right w:type="dxa" w:w="110"/>
            </w:tcMar>
            <w:vAlign w:val="center"/>
          </w:tcPr>
          <w:p>
            <w:pPr>
              <w:spacing w:after="0" w:line="252"/>
            </w:pPr>
            <w:r>
              <w:rPr>
                <w:sz w:val="20"/>
                <w:szCs w:val="20"/>
              </w:rPr>
              <w:t xml:space="preserve">LDAPS</w:t>
            </w:r>
          </w:p>
        </w:tc>
      </w:tr>
      <w:tr>
        <w:tc>
          <w:tcPr>
            <w:tcW w:type="dxa" w:w="1200"/>
            <w:tcBorders>
              <w:top w:val="single" w:color="9FB3C8" w:sz="1"/>
              <w:left w:val="single" w:color="9FB3C8" w:sz="1"/>
              <w:bottom w:val="single" w:color="9FB3C8" w:sz="1"/>
              <w:right w:val="single" w:color="9FB3C8" w:sz="1"/>
            </w:tcBorders>
            <w:shd w:fill="EAF1F6" w:val="clear"/>
            <w:tcMar>
              <w:top w:type="dxa" w:w="70"/>
              <w:left w:type="dxa" w:w="110"/>
              <w:bottom w:type="dxa" w:w="70"/>
              <w:right w:type="dxa" w:w="110"/>
            </w:tcMar>
            <w:vAlign w:val="center"/>
          </w:tcPr>
          <w:p>
            <w:pPr>
              <w:spacing w:after="0" w:line="252"/>
            </w:pPr>
            <w:r>
              <w:rPr>
                <w:sz w:val="20"/>
                <w:szCs w:val="20"/>
              </w:rPr>
              <w:t xml:space="preserve">80</w:t>
            </w:r>
          </w:p>
        </w:tc>
        <w:tc>
          <w:tcPr>
            <w:tcW w:type="dxa" w:w="3480"/>
            <w:tcBorders>
              <w:top w:val="single" w:color="9FB3C8" w:sz="1"/>
              <w:left w:val="single" w:color="9FB3C8" w:sz="1"/>
              <w:bottom w:val="single" w:color="9FB3C8" w:sz="1"/>
              <w:right w:val="single" w:color="9FB3C8" w:sz="1"/>
            </w:tcBorders>
            <w:shd w:fill="EAF1F6" w:val="clear"/>
            <w:tcMar>
              <w:top w:type="dxa" w:w="70"/>
              <w:left w:type="dxa" w:w="110"/>
              <w:bottom w:type="dxa" w:w="70"/>
              <w:right w:type="dxa" w:w="110"/>
            </w:tcMar>
            <w:vAlign w:val="center"/>
          </w:tcPr>
          <w:p>
            <w:pPr>
              <w:spacing w:after="0" w:line="252"/>
            </w:pPr>
            <w:r>
              <w:rPr>
                <w:sz w:val="20"/>
                <w:szCs w:val="20"/>
              </w:rPr>
              <w:t xml:space="preserve">HTTP</w:t>
            </w:r>
          </w:p>
        </w:tc>
        <w:tc>
          <w:tcPr>
            <w:tcW w:type="dxa" w:w="1200"/>
            <w:tcBorders>
              <w:top w:val="single" w:color="9FB3C8" w:sz="1"/>
              <w:left w:val="single" w:color="9FB3C8" w:sz="1"/>
              <w:bottom w:val="single" w:color="9FB3C8" w:sz="1"/>
              <w:right w:val="single" w:color="9FB3C8" w:sz="1"/>
            </w:tcBorders>
            <w:shd w:fill="EAF1F6" w:val="clear"/>
            <w:tcMar>
              <w:top w:type="dxa" w:w="70"/>
              <w:left w:type="dxa" w:w="110"/>
              <w:bottom w:type="dxa" w:w="70"/>
              <w:right w:type="dxa" w:w="110"/>
            </w:tcMar>
            <w:vAlign w:val="center"/>
          </w:tcPr>
          <w:p>
            <w:pPr>
              <w:spacing w:after="0" w:line="252"/>
            </w:pPr>
            <w:r>
              <w:rPr>
                <w:sz w:val="20"/>
                <w:szCs w:val="20"/>
              </w:rPr>
              <w:t xml:space="preserve">3389</w:t>
            </w:r>
          </w:p>
        </w:tc>
        <w:tc>
          <w:tcPr>
            <w:tcW w:type="dxa" w:w="3480"/>
            <w:tcBorders>
              <w:top w:val="single" w:color="9FB3C8" w:sz="1"/>
              <w:left w:val="single" w:color="9FB3C8" w:sz="1"/>
              <w:bottom w:val="single" w:color="9FB3C8" w:sz="1"/>
              <w:right w:val="single" w:color="9FB3C8" w:sz="1"/>
            </w:tcBorders>
            <w:shd w:fill="EAF1F6" w:val="clear"/>
            <w:tcMar>
              <w:top w:type="dxa" w:w="70"/>
              <w:left w:type="dxa" w:w="110"/>
              <w:bottom w:type="dxa" w:w="70"/>
              <w:right w:type="dxa" w:w="110"/>
            </w:tcMar>
            <w:vAlign w:val="center"/>
          </w:tcPr>
          <w:p>
            <w:pPr>
              <w:spacing w:after="0" w:line="252"/>
            </w:pPr>
            <w:r>
              <w:rPr>
                <w:sz w:val="20"/>
                <w:szCs w:val="20"/>
              </w:rPr>
              <w:t xml:space="preserve">RDP</w:t>
            </w:r>
          </w:p>
        </w:tc>
      </w:tr>
      <w:tr>
        <w:tc>
          <w:tcPr>
            <w:tcW w:type="dxa" w:w="1200"/>
            <w:tcBorders>
              <w:top w:val="single" w:color="9FB3C8" w:sz="1"/>
              <w:left w:val="single" w:color="9FB3C8" w:sz="1"/>
              <w:bottom w:val="single" w:color="9FB3C8" w:sz="1"/>
              <w:right w:val="single" w:color="9FB3C8" w:sz="1"/>
            </w:tcBorders>
            <w:shd w:fill="FFFFFF" w:val="clear"/>
            <w:tcMar>
              <w:top w:type="dxa" w:w="70"/>
              <w:left w:type="dxa" w:w="110"/>
              <w:bottom w:type="dxa" w:w="70"/>
              <w:right w:type="dxa" w:w="110"/>
            </w:tcMar>
            <w:vAlign w:val="center"/>
          </w:tcPr>
          <w:p>
            <w:pPr>
              <w:spacing w:after="0" w:line="252"/>
            </w:pPr>
            <w:r>
              <w:rPr>
                <w:sz w:val="20"/>
                <w:szCs w:val="20"/>
              </w:rPr>
              <w:t xml:space="preserve">110</w:t>
            </w:r>
          </w:p>
        </w:tc>
        <w:tc>
          <w:tcPr>
            <w:tcW w:type="dxa" w:w="3480"/>
            <w:tcBorders>
              <w:top w:val="single" w:color="9FB3C8" w:sz="1"/>
              <w:left w:val="single" w:color="9FB3C8" w:sz="1"/>
              <w:bottom w:val="single" w:color="9FB3C8" w:sz="1"/>
              <w:right w:val="single" w:color="9FB3C8" w:sz="1"/>
            </w:tcBorders>
            <w:shd w:fill="FFFFFF" w:val="clear"/>
            <w:tcMar>
              <w:top w:type="dxa" w:w="70"/>
              <w:left w:type="dxa" w:w="110"/>
              <w:bottom w:type="dxa" w:w="70"/>
              <w:right w:type="dxa" w:w="110"/>
            </w:tcMar>
            <w:vAlign w:val="center"/>
          </w:tcPr>
          <w:p>
            <w:pPr>
              <w:spacing w:after="0" w:line="252"/>
            </w:pPr>
            <w:r>
              <w:rPr>
                <w:sz w:val="20"/>
                <w:szCs w:val="20"/>
              </w:rPr>
              <w:t xml:space="preserve">POP3</w:t>
            </w:r>
          </w:p>
        </w:tc>
        <w:tc>
          <w:tcPr>
            <w:tcW w:type="dxa" w:w="1200"/>
            <w:tcBorders>
              <w:top w:val="single" w:color="9FB3C8" w:sz="1"/>
              <w:left w:val="single" w:color="9FB3C8" w:sz="1"/>
              <w:bottom w:val="single" w:color="9FB3C8" w:sz="1"/>
              <w:right w:val="single" w:color="9FB3C8" w:sz="1"/>
            </w:tcBorders>
            <w:shd w:fill="FFFFFF" w:val="clear"/>
            <w:tcMar>
              <w:top w:type="dxa" w:w="70"/>
              <w:left w:type="dxa" w:w="110"/>
              <w:bottom w:type="dxa" w:w="70"/>
              <w:right w:type="dxa" w:w="110"/>
            </w:tcMar>
            <w:vAlign w:val="center"/>
          </w:tcPr>
          <w:p>
            <w:pPr>
              <w:spacing w:after="0" w:line="252"/>
            </w:pPr>
            <w:r>
              <w:rPr>
                <w:sz w:val="20"/>
                <w:szCs w:val="20"/>
              </w:rPr>
              <w:t xml:space="preserve">5060/5061</w:t>
            </w:r>
          </w:p>
        </w:tc>
        <w:tc>
          <w:tcPr>
            <w:tcW w:type="dxa" w:w="3480"/>
            <w:tcBorders>
              <w:top w:val="single" w:color="9FB3C8" w:sz="1"/>
              <w:left w:val="single" w:color="9FB3C8" w:sz="1"/>
              <w:bottom w:val="single" w:color="9FB3C8" w:sz="1"/>
              <w:right w:val="single" w:color="9FB3C8" w:sz="1"/>
            </w:tcBorders>
            <w:shd w:fill="FFFFFF" w:val="clear"/>
            <w:tcMar>
              <w:top w:type="dxa" w:w="70"/>
              <w:left w:type="dxa" w:w="110"/>
              <w:bottom w:type="dxa" w:w="70"/>
              <w:right w:type="dxa" w:w="110"/>
            </w:tcMar>
            <w:vAlign w:val="center"/>
          </w:tcPr>
          <w:p>
            <w:pPr>
              <w:spacing w:after="0" w:line="252"/>
            </w:pPr>
            <w:r>
              <w:rPr>
                <w:sz w:val="20"/>
                <w:szCs w:val="20"/>
              </w:rPr>
              <w:t xml:space="preserve">SIP</w:t>
            </w:r>
          </w:p>
        </w:tc>
      </w:tr>
      <w:tr>
        <w:tc>
          <w:tcPr>
            <w:tcW w:type="dxa" w:w="1200"/>
            <w:tcBorders>
              <w:top w:val="single" w:color="9FB3C8" w:sz="1"/>
              <w:left w:val="single" w:color="9FB3C8" w:sz="1"/>
              <w:bottom w:val="single" w:color="9FB3C8" w:sz="1"/>
              <w:right w:val="single" w:color="9FB3C8" w:sz="1"/>
            </w:tcBorders>
            <w:shd w:fill="EAF1F6" w:val="clear"/>
            <w:tcMar>
              <w:top w:type="dxa" w:w="70"/>
              <w:left w:type="dxa" w:w="110"/>
              <w:bottom w:type="dxa" w:w="70"/>
              <w:right w:type="dxa" w:w="110"/>
            </w:tcMar>
            <w:vAlign w:val="center"/>
          </w:tcPr>
          <w:p>
            <w:pPr>
              <w:spacing w:after="0" w:line="252"/>
            </w:pPr>
            <w:r>
              <w:rPr>
                <w:sz w:val="20"/>
                <w:szCs w:val="20"/>
              </w:rPr>
              <w:t xml:space="preserve">123</w:t>
            </w:r>
          </w:p>
        </w:tc>
        <w:tc>
          <w:tcPr>
            <w:tcW w:type="dxa" w:w="3480"/>
            <w:tcBorders>
              <w:top w:val="single" w:color="9FB3C8" w:sz="1"/>
              <w:left w:val="single" w:color="9FB3C8" w:sz="1"/>
              <w:bottom w:val="single" w:color="9FB3C8" w:sz="1"/>
              <w:right w:val="single" w:color="9FB3C8" w:sz="1"/>
            </w:tcBorders>
            <w:shd w:fill="EAF1F6" w:val="clear"/>
            <w:tcMar>
              <w:top w:type="dxa" w:w="70"/>
              <w:left w:type="dxa" w:w="110"/>
              <w:bottom w:type="dxa" w:w="70"/>
              <w:right w:type="dxa" w:w="110"/>
            </w:tcMar>
            <w:vAlign w:val="center"/>
          </w:tcPr>
          <w:p>
            <w:pPr>
              <w:spacing w:after="0" w:line="252"/>
            </w:pPr>
            <w:r>
              <w:rPr>
                <w:sz w:val="20"/>
                <w:szCs w:val="20"/>
              </w:rPr>
              <w:t xml:space="preserve">NTP</w:t>
            </w:r>
          </w:p>
        </w:tc>
        <w:tc>
          <w:tcPr>
            <w:tcW w:type="dxa" w:w="1200"/>
            <w:tcBorders>
              <w:top w:val="single" w:color="9FB3C8" w:sz="1"/>
              <w:left w:val="single" w:color="9FB3C8" w:sz="1"/>
              <w:bottom w:val="single" w:color="9FB3C8" w:sz="1"/>
              <w:right w:val="single" w:color="9FB3C8" w:sz="1"/>
            </w:tcBorders>
            <w:shd w:fill="EAF1F6" w:val="clear"/>
            <w:tcMar>
              <w:top w:type="dxa" w:w="70"/>
              <w:left w:type="dxa" w:w="110"/>
              <w:bottom w:type="dxa" w:w="70"/>
              <w:right w:type="dxa" w:w="110"/>
            </w:tcMar>
            <w:vAlign w:val="center"/>
          </w:tcPr>
          <w:p>
            <w:pPr>
              <w:spacing w:after="0" w:line="252"/>
            </w:pPr>
            <w:r>
              <w:rPr>
                <w:sz w:val="20"/>
                <w:szCs w:val="20"/>
              </w:rPr>
              <w:t xml:space="preserve">8080</w:t>
            </w:r>
          </w:p>
        </w:tc>
        <w:tc>
          <w:tcPr>
            <w:tcW w:type="dxa" w:w="3480"/>
            <w:tcBorders>
              <w:top w:val="single" w:color="9FB3C8" w:sz="1"/>
              <w:left w:val="single" w:color="9FB3C8" w:sz="1"/>
              <w:bottom w:val="single" w:color="9FB3C8" w:sz="1"/>
              <w:right w:val="single" w:color="9FB3C8" w:sz="1"/>
            </w:tcBorders>
            <w:shd w:fill="EAF1F6" w:val="clear"/>
            <w:tcMar>
              <w:top w:type="dxa" w:w="70"/>
              <w:left w:type="dxa" w:w="110"/>
              <w:bottom w:type="dxa" w:w="70"/>
              <w:right w:type="dxa" w:w="110"/>
            </w:tcMar>
            <w:vAlign w:val="center"/>
          </w:tcPr>
          <w:p>
            <w:pPr>
              <w:spacing w:after="0" w:line="252"/>
            </w:pPr>
            <w:r>
              <w:rPr>
                <w:sz w:val="20"/>
                <w:szCs w:val="20"/>
              </w:rPr>
              <w:t xml:space="preserve">HTTP-alt</w:t>
            </w:r>
          </w:p>
        </w:tc>
      </w:tr>
    </w:tbl>
    <w:p>
      <w:pPr>
        <w:pStyle w:val="Heading2"/>
      </w:pPr>
      <w:r>
        <w:t xml:space="preserve">14.4 Final Exam-Day Reminders</w:t>
      </w:r>
    </w:p>
    <w:p>
      <w:pPr>
        <w:pStyle w:val="ListParagraph"/>
        <w:numPr>
          <w:ilvl w:val="0"/>
          <w:numId w:val="2"/>
        </w:numPr>
        <w:spacing w:after="60" w:line="268"/>
      </w:pPr>
      <w:r>
        <w:rPr>
          <w:b/>
          <w:bCs/>
        </w:rPr>
        <w:t xml:space="preserve">Capture vs. display filter syntax</w:t>
      </w:r>
      <w:r>
        <w:t xml:space="preserve"> — BPF (host/port keywords) before capture; Wireshark syntax (== with field names) after.</w:t>
      </w:r>
    </w:p>
    <w:p>
      <w:pPr>
        <w:pStyle w:val="ListParagraph"/>
        <w:numPr>
          <w:ilvl w:val="0"/>
          <w:numId w:val="2"/>
        </w:numPr>
        <w:spacing w:after="60" w:line="268"/>
      </w:pPr>
      <w:r>
        <w:rPr>
          <w:b/>
          <w:bCs/>
        </w:rPr>
        <w:t xml:space="preserve">ip.addr != X is a trap</w:t>
      </w:r>
      <w:r>
        <w:t xml:space="preserve"> — use !(ip.addr == X) to truly exclude a host.</w:t>
      </w:r>
    </w:p>
    <w:p>
      <w:pPr>
        <w:pStyle w:val="ListParagraph"/>
        <w:numPr>
          <w:ilvl w:val="0"/>
          <w:numId w:val="2"/>
        </w:numPr>
        <w:spacing w:after="60" w:line="268"/>
      </w:pPr>
      <w:r>
        <w:rPr>
          <w:b/>
          <w:bCs/>
        </w:rPr>
        <w:t xml:space="preserve">Checksum errors</w:t>
      </w:r>
      <w:r>
        <w:t xml:space="preserve"> are usually offloading artifacts when capturing locally.</w:t>
      </w:r>
    </w:p>
    <w:p>
      <w:pPr>
        <w:pStyle w:val="ListParagraph"/>
        <w:numPr>
          <w:ilvl w:val="0"/>
          <w:numId w:val="2"/>
        </w:numPr>
        <w:spacing w:after="60" w:line="268"/>
      </w:pPr>
      <w:r>
        <w:rPr>
          <w:b/>
          <w:bCs/>
        </w:rPr>
        <w:t xml:space="preserve">Relative sequence numbers</w:t>
      </w:r>
      <w:r>
        <w:t xml:space="preserve"> are a display convenience, not the real ISN.</w:t>
      </w:r>
    </w:p>
    <w:p>
      <w:pPr>
        <w:pStyle w:val="ListParagraph"/>
        <w:numPr>
          <w:ilvl w:val="0"/>
          <w:numId w:val="2"/>
        </w:numPr>
        <w:spacing w:after="60" w:line="268"/>
      </w:pPr>
      <w:r>
        <w:rPr>
          <w:b/>
          <w:bCs/>
        </w:rPr>
        <w:t xml:space="preserve">Zero Window vs. Window Full vs. Window Update</w:t>
      </w:r>
      <w:r>
        <w:t xml:space="preserve"> — know who's speaking and what it means.</w:t>
      </w:r>
    </w:p>
    <w:p>
      <w:pPr>
        <w:pStyle w:val="ListParagraph"/>
        <w:numPr>
          <w:ilvl w:val="0"/>
          <w:numId w:val="2"/>
        </w:numPr>
        <w:spacing w:after="60" w:line="268"/>
      </w:pPr>
      <w:r>
        <w:rPr>
          <w:b/>
          <w:bCs/>
        </w:rPr>
        <w:t xml:space="preserve">Monitor mode vs. promiscuous mode</w:t>
      </w:r>
      <w:r>
        <w:t xml:space="preserve"> — only monitor mode gets 802.11 management/control frames.</w:t>
      </w:r>
    </w:p>
    <w:p>
      <w:pPr>
        <w:pStyle w:val="ListParagraph"/>
        <w:numPr>
          <w:ilvl w:val="0"/>
          <w:numId w:val="2"/>
        </w:numPr>
        <w:spacing w:after="60" w:line="268"/>
      </w:pPr>
      <w:r>
        <w:rPr>
          <w:b/>
          <w:bCs/>
        </w:rPr>
        <w:t xml:space="preserve">TAP vs. SPAN</w:t>
      </w:r>
      <w:r>
        <w:t xml:space="preserve"> — TAP preserves errors; SPAN may drop malformed frames and reorder.</w:t>
      </w:r>
    </w:p>
    <w:p>
      <w:pPr>
        <w:pStyle w:val="ListParagraph"/>
        <w:numPr>
          <w:ilvl w:val="0"/>
          <w:numId w:val="2"/>
        </w:numPr>
        <w:spacing w:after="60" w:line="268"/>
      </w:pPr>
      <w:r>
        <w:rPr>
          <w:b/>
          <w:bCs/>
        </w:rPr>
        <w:t xml:space="preserve">DORA, DNS record types, TCP flags, ICMP types</w:t>
      </w:r>
      <w:r>
        <w:t xml:space="preserve"> — rote facts worth locking in.</w:t>
      </w:r>
    </w:p>
    <w:p>
      <w:pPr>
        <w:spacing w:after="200"/>
      </w:pPr>
      <w:r>
        <w:t xml:space="preserve"/>
      </w:r>
    </w:p>
    <w:p>
      <w:pPr>
        <w:pBdr>
          <w:top w:val="single" w:color="0B6E99" w:sz="8" w:space="8"/>
        </w:pBdr>
        <w:spacing w:before="200"/>
        <w:jc w:val="center"/>
      </w:pPr>
      <w:r>
        <w:rPr>
          <w:i/>
          <w:iCs/>
          <w:color w:val="1A2332"/>
          <w:sz w:val="20"/>
          <w:szCs w:val="20"/>
        </w:rPr>
        <w:t xml:space="preserve">End of Study Guide — pair this with the companion WCNA practice exam app and drill weak domains until filters and TCP behavior are automatic.</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FB3C8" w:sz="4" w:space="4"/>
      </w:pBdr>
      <w:jc w:val="center"/>
    </w:pPr>
    <w:r>
      <w:rPr>
        <w:color w:val="1A2332"/>
        <w:sz w:val="16"/>
        <w:szCs w:val="16"/>
      </w:rPr>
      <w:t xml:space="preserve">Page </w:t>
    </w:r>
    <w:r>
      <w:rPr>
        <w:color w:val="1A2332"/>
        <w:sz w:val="16"/>
        <w:szCs w:val="16"/>
      </w:rPr>
      <w:fldChar w:fldCharType="begin"/>
      <w:instrText xml:space="preserve">PAGE</w:instrText>
      <w:fldChar w:fldCharType="separate"/>
      <w:fldChar w:fldCharType="end"/>
    </w:r>
    <w:r>
      <w:rPr>
        <w:color w:val="1A2332"/>
        <w:sz w:val="16"/>
        <w:szCs w:val="16"/>
      </w:rPr>
      <w:t xml:space="preserve"> of </w:t>
    </w:r>
    <w:r>
      <w:rPr>
        <w:color w:val="1A2332"/>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FB3C8" w:sz="4" w:space="4"/>
      </w:pBdr>
      <w:tabs>
        <w:tab w:val="right" w:pos="9360"/>
      </w:tabs>
    </w:pPr>
    <w:r>
      <w:rPr>
        <w:b/>
        <w:bCs/>
        <w:color w:val="154360"/>
        <w:sz w:val="16"/>
        <w:szCs w:val="16"/>
      </w:rPr>
      <w:t xml:space="preserve">Wireshark Comprehensive Study Guide</w:t>
    </w:r>
    <w:r>
      <w:rPr>
        <w:color w:val="1A2332"/>
        <w:sz w:val="16"/>
        <w:szCs w:val="16"/>
      </w:rPr>
      <w:t xml:space="preserve">	WCNA Preparation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lvl w:ilvl="1" w15:tentative="1">
      <w:start w:val="1"/>
      <w:numFmt w:val="bullet"/>
      <w:lvlText w:val="◦"/>
      <w:lvlJc w:val="left"/>
      <w:pPr>
        <w:ind w:left="1080" w:hanging="28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233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0B6E99" w:sz="10" w:space="6"/>
      </w:pBdr>
      <w:spacing w:after="160" w:before="280"/>
      <w:outlineLvl w:val="0"/>
    </w:pPr>
    <w:rPr>
      <w:rFonts w:ascii="Arial" w:cs="Arial" w:eastAsia="Arial" w:hAnsi="Arial"/>
      <w:b/>
      <w:bCs/>
      <w:color w:val="154360"/>
      <w:sz w:val="34"/>
      <w:szCs w:val="34"/>
    </w:rPr>
  </w:style>
  <w:style w:type="paragraph" w:styleId="Heading2">
    <w:name w:val="Heading 2"/>
    <w:basedOn w:val="Normal"/>
    <w:next w:val="Normal"/>
    <w:qFormat/>
    <w:pPr>
      <w:spacing w:after="110" w:before="220"/>
      <w:outlineLvl w:val="1"/>
    </w:pPr>
    <w:rPr>
      <w:rFonts w:ascii="Arial" w:cs="Arial" w:eastAsia="Arial" w:hAnsi="Arial"/>
      <w:b/>
      <w:bCs/>
      <w:color w:val="0B6E99"/>
      <w:sz w:val="27"/>
      <w:szCs w:val="27"/>
    </w:rPr>
  </w:style>
  <w:style w:type="paragraph" w:styleId="Heading3">
    <w:name w:val="Heading 3"/>
    <w:basedOn w:val="Normal"/>
    <w:next w:val="Normal"/>
    <w:qFormat/>
    <w:pPr>
      <w:spacing w:after="80" w:before="160"/>
      <w:outlineLvl w:val="2"/>
    </w:pPr>
    <w:rPr>
      <w:rFonts w:ascii="Arial" w:cs="Arial" w:eastAsia="Arial" w:hAnsi="Arial"/>
      <w:b/>
      <w:bCs/>
      <w:color w:val="15436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Wireshark Comprehensive Study Guide</dc:title>
  <dc:creator>Make-IT-EZ</dc:creator>
  <dc:description>WCNA-aligned Wireshark study guide</dc:description>
  <cp:lastModifiedBy>Un-named</cp:lastModifiedBy>
  <cp:revision>1</cp:revision>
  <dcterms:created xsi:type="dcterms:W3CDTF">2026-06-25T19:12:59.733Z</dcterms:created>
  <dcterms:modified xsi:type="dcterms:W3CDTF">2026-06-25T19:12:59.748Z</dcterms:modified>
</cp:coreProperties>
</file>

<file path=docProps/custom.xml><?xml version="1.0" encoding="utf-8"?>
<Properties xmlns="http://schemas.openxmlformats.org/officeDocument/2006/custom-properties" xmlns:vt="http://schemas.openxmlformats.org/officeDocument/2006/docPropsVTypes"/>
</file>