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企业服务采购合同</w:t>
      </w:r>
    </w:p>
    <w:p>
      <w:r>
        <w:t>本合同为 DEMO SAMPLE，仅用于产品验收，不包含真实企业或个人信息。</w:t>
      </w:r>
    </w:p>
    <w:p>
      <w:pPr>
        <w:pStyle w:val="Heading1"/>
      </w:pPr>
      <w:r>
        <w:t>第一条 服务内容</w:t>
      </w:r>
    </w:p>
    <w:p>
      <w:r>
        <w:t>乙方按照采购清单向甲方提供企业软件实施与技术支持服务。</w:t>
      </w:r>
    </w:p>
    <w:p>
      <w:pPr>
        <w:pStyle w:val="Heading1"/>
      </w:pPr>
      <w:r>
        <w:t>第二条 付款条件</w:t>
      </w:r>
    </w:p>
    <w:p>
      <w:r>
        <w:t>甲方应在收到乙方合法有效发票后90日内支付全部合同款项。</w:t>
      </w:r>
    </w:p>
    <w:p>
      <w:pPr>
        <w:pStyle w:val="Heading1"/>
      </w:pPr>
      <w:r>
        <w:t>第三条 违约责任</w:t>
      </w:r>
    </w:p>
    <w:p>
      <w:r>
        <w:t>乙方应承担因履行本合同产生的全部损失，包括全部间接损失，且责任不设上限。</w:t>
      </w:r>
    </w:p>
    <w:p>
      <w:pPr>
        <w:pStyle w:val="Heading1"/>
      </w:pPr>
      <w:r>
        <w:t>第四条 知识产权</w:t>
      </w:r>
    </w:p>
    <w:p>
      <w:r>
        <w:t>项目成果及相关知识产权全部归乙方所有，甲方仅可在合同期内使用。</w:t>
      </w:r>
    </w:p>
    <w:p>
      <w:pPr>
        <w:pStyle w:val="Heading1"/>
      </w:pPr>
      <w:r>
        <w:t>第五条 争议解决</w:t>
      </w:r>
    </w:p>
    <w:p>
      <w:r>
        <w:t>双方发生争议时提交乙方所在地有管辖权的人民法院处理。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验收期限</w:t>
            </w:r>
          </w:p>
        </w:tc>
        <w:tc>
          <w:tcPr>
            <w:tcW w:type="dxa" w:w="4320"/>
          </w:tcPr>
          <w:p>
            <w:r>
              <w:t>验收方式</w:t>
            </w:r>
          </w:p>
        </w:tc>
      </w:tr>
      <w:tr>
        <w:tc>
          <w:tcPr>
            <w:tcW w:type="dxa" w:w="4320"/>
          </w:tcPr>
          <w:p>
            <w:r>
              <w:t>3日</w:t>
            </w:r>
          </w:p>
        </w:tc>
        <w:tc>
          <w:tcPr>
            <w:tcW w:type="dxa" w:w="4320"/>
          </w:tcPr>
          <w:p>
            <w:r>
              <w:t>逾期视为自动验收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