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  <w:r>
        <w:rPr>
          <w:rFonts w:ascii="Arial" w:hAnsi="Arial"/>
          <w:b/>
          <w:color w:val="173047"/>
          <w:sz w:val="56"/>
        </w:rPr>
        <w:t>Urgent Care Expansion</w:t>
        <w:br/>
        <w:t>Intelligence Demo</w:t>
      </w:r>
    </w:p>
    <w:p>
      <w:r>
        <w:rPr>
          <w:color w:val="136F63"/>
          <w:sz w:val="30"/>
        </w:rPr>
        <w:t>Synthetic public portfolio report</w:t>
      </w:r>
    </w:p>
    <w:p>
      <w:pPr>
        <w:spacing w:before="600"/>
      </w:pPr>
      <w:r>
        <w:rPr>
          <w:b/>
        </w:rPr>
        <w:t xml:space="preserve">Boundary: </w:t>
      </w:r>
      <w:r>
        <w:t>All markets, organizations, metrics, and opportunities are fictional. Scoring is illustrative.</w:t>
      </w:r>
    </w:p>
    <w:p>
      <w:r>
        <w:br w:type="page"/>
      </w:r>
    </w:p>
    <w:p>
      <w:pPr>
        <w:pStyle w:val="Heading1"/>
      </w:pPr>
      <w:r>
        <w:t>Executive Methodology</w:t>
      </w:r>
    </w:p>
    <w:p>
      <w:r>
        <w:t>A compact public demonstration of the decision workflow: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E8EEF2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7200"/>
            <w:shd w:fill="E8EEF2"/>
          </w:tcPr>
          <w:p>
            <w:r>
              <w:rPr>
                <w:b/>
                <w:sz w:val="16"/>
              </w:rPr>
              <w:t>Decision question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Market fundamentals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Is the synthetic market structurally attractive?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Demo Expansion Score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How do five transparent normalized components compare?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Entry opportunities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Is there an illustrative listed, off-market, or real-estate path?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Entry Feasibility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How strong is the best available demo path?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Near-Term Priority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Where should fictional diligence happen first?</w:t>
            </w:r>
          </w:p>
        </w:tc>
      </w:tr>
    </w:tbl>
    <w:p/>
    <w:p>
      <w:pPr>
        <w:pStyle w:val="Heading2"/>
      </w:pPr>
      <w:r>
        <w:t>Ranked Markets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Market</w:t>
            </w:r>
          </w:p>
        </w:tc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Metro</w:t>
            </w:r>
          </w:p>
        </w:tc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Near-Term</w:t>
            </w:r>
          </w:p>
        </w:tc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Expansion</w:t>
            </w:r>
          </w:p>
        </w:tc>
        <w:tc>
          <w:tcPr>
            <w:tcW w:type="dxa" w:w="1656"/>
            <w:shd w:fill="E8EEF2"/>
          </w:tcPr>
          <w:p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16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Alder Riverfront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Alder Bay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82.1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78.4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86.0</w:t>
            </w:r>
          </w:p>
        </w:tc>
      </w:tr>
      <w:tr>
        <w:tc>
          <w:tcPr>
            <w:tcW w:type="dxa" w:w="16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Lakehaven North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Lakehaven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78.6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71.9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86.0</w:t>
            </w:r>
          </w:p>
        </w:tc>
      </w:tr>
      <w:tr>
        <w:tc>
          <w:tcPr>
            <w:tcW w:type="dxa" w:w="16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Cedar Midtown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Cedar Junction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75.4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75.8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75.0</w:t>
            </w:r>
          </w:p>
        </w:tc>
      </w:tr>
    </w:tbl>
    <w:p>
      <w:r>
        <w:t>Public model: demo_expansion_score_v1. This report does not reproduce production weights or opportunity logic.</w:t>
      </w:r>
    </w:p>
    <w:p>
      <w:r>
        <w:br w:type="page"/>
      </w:r>
    </w:p>
    <w:p>
      <w:pPr>
        <w:pStyle w:val="Heading1"/>
      </w:pPr>
      <w:r>
        <w:t>1. Alder Riverfront</w:t>
      </w:r>
    </w:p>
    <w:p>
      <w:r>
        <w:t>Alder Bay | Northland Demo | Synthetic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Near-Term Priority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Demo Expansion Score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Entry Feasibility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82.1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78.4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86.0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" name="Picture 1" title="Synthetic market map" descr="Fictional market context for Alder River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Fictional market context</w:t>
      </w:r>
    </w:p>
    <w:p>
      <w:pPr>
        <w:pStyle w:val="Heading2"/>
      </w:pPr>
      <w:r>
        <w:t>Market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624"/>
            <w:shd w:fill="E8EEF2"/>
          </w:tcPr>
          <w:p>
            <w:r>
              <w:rPr>
                <w:b/>
                <w:sz w:val="16"/>
              </w:rPr>
              <w:t>Indicator</w:t>
            </w:r>
          </w:p>
        </w:tc>
        <w:tc>
          <w:tcPr>
            <w:tcW w:type="dxa" w:w="3456"/>
            <w:shd w:fill="E8EEF2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138,000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5.8%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Competitors / 10k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0.42  ++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82</w:t>
            </w:r>
          </w:p>
        </w:tc>
      </w:tr>
    </w:tbl>
    <w:p>
      <w:pPr>
        <w:pStyle w:val="Heading2"/>
      </w:pPr>
      <w:r>
        <w:t>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Competitor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Rating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Reviews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Weekly hours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Operator / type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DemoCare 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279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urgent care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Northstar Clinic 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walk-in clinic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Civic Immediate Care 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occupational health</w:t>
            </w:r>
          </w:p>
        </w:tc>
      </w:tr>
    </w:tbl>
    <w:p>
      <w:pPr>
        <w:pStyle w:val="Heading2"/>
      </w:pPr>
      <w:r>
        <w:t>Entry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Illustrative opportunity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Listed acquisition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clinic acquisition listing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Off-market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independent clinic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Real estate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medical office site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Medium</w:t>
            </w:r>
          </w:p>
        </w:tc>
      </w:tr>
    </w:tbl>
    <w:p>
      <w:pPr>
        <w:pStyle w:val="Heading2"/>
      </w:pPr>
      <w:r>
        <w:t>Metric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Normalized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Contribution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/ Demand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77.9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19.5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90.7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18.1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Competitive Saturation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72.2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18.1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74.0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82.0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12.3</w:t>
            </w:r>
          </w:p>
        </w:tc>
      </w:tr>
    </w:tbl>
    <w:p>
      <w:r>
        <w:t>Source lineage: deterministic synthetic generator. No production source records are included.</w:t>
      </w:r>
    </w:p>
    <w:p>
      <w:r>
        <w:br w:type="page"/>
      </w:r>
    </w:p>
    <w:p>
      <w:pPr>
        <w:pStyle w:val="Heading1"/>
      </w:pPr>
      <w:r>
        <w:t>2. Lakehaven North</w:t>
      </w:r>
    </w:p>
    <w:p>
      <w:r>
        <w:t>Lakehaven | Northland Demo | Synthetic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Near-Term Priority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Demo Expansion Score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Entry Feasibility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78.6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71.9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86.0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2" name="Picture 2" title="Synthetic market map" descr="Fictional market context for Lakehaven Nor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Fictional market context</w:t>
      </w:r>
    </w:p>
    <w:p>
      <w:pPr>
        <w:pStyle w:val="Heading2"/>
      </w:pPr>
      <w:r>
        <w:t>Market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624"/>
            <w:shd w:fill="E8EEF2"/>
          </w:tcPr>
          <w:p>
            <w:r>
              <w:rPr>
                <w:b/>
                <w:sz w:val="16"/>
              </w:rPr>
              <w:t>Indicator</w:t>
            </w:r>
          </w:p>
        </w:tc>
        <w:tc>
          <w:tcPr>
            <w:tcW w:type="dxa" w:w="3456"/>
            <w:shd w:fill="E8EEF2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87,000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5.1%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Competitors / 10k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0.36  ++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63</w:t>
            </w:r>
          </w:p>
        </w:tc>
      </w:tr>
    </w:tbl>
    <w:p>
      <w:pPr>
        <w:pStyle w:val="Heading2"/>
      </w:pPr>
      <w:r>
        <w:t>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Competitor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Rating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Reviews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Weekly hours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Operator / type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DemoCare 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534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urgent care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Northstar Clinic 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636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walk-in clinic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Civic Immediate Care 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occupational health</w:t>
            </w:r>
          </w:p>
        </w:tc>
      </w:tr>
    </w:tbl>
    <w:p>
      <w:pPr>
        <w:pStyle w:val="Heading2"/>
      </w:pPr>
      <w:r>
        <w:t>Entry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Illustrative opportunity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Listed acquisition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clinic acquisition listing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Off-market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independent clinic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Medium</w:t>
            </w:r>
          </w:p>
        </w:tc>
      </w:tr>
    </w:tbl>
    <w:p>
      <w:pPr>
        <w:pStyle w:val="Heading2"/>
      </w:pPr>
      <w:r>
        <w:t>Metric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Normalized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Contribution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/ Demand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42.8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10.7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81.3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16.3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Competitive Saturation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77.6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19.4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79.0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11.9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63.0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9.5</w:t>
            </w:r>
          </w:p>
        </w:tc>
      </w:tr>
    </w:tbl>
    <w:p>
      <w:r>
        <w:t>Source lineage: deterministic synthetic generator. No production source records are included.</w:t>
      </w:r>
    </w:p>
    <w:p>
      <w:r>
        <w:br w:type="page"/>
      </w:r>
    </w:p>
    <w:p>
      <w:pPr>
        <w:pStyle w:val="Heading1"/>
      </w:pPr>
      <w:r>
        <w:t>3. Cedar Midtown</w:t>
      </w:r>
    </w:p>
    <w:p>
      <w:r>
        <w:t>Cedar Junction | Southridge Demo | Synthetic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Near-Term Priority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Demo Expansion Score</w:t>
            </w:r>
          </w:p>
        </w:tc>
        <w:tc>
          <w:tcPr>
            <w:tcW w:type="dxa" w:w="3312"/>
            <w:shd w:fill="E8EEF2"/>
          </w:tcPr>
          <w:p>
            <w:r>
              <w:rPr>
                <w:b/>
                <w:sz w:val="16"/>
              </w:rPr>
              <w:t>Entry Feasibility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75.4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75.8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color w:val="136F63"/>
                <w:sz w:val="30"/>
              </w:rPr>
              <w:t>75.0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3" name="Picture 3" title="Synthetic market map" descr="Fictional market context for Cedar Midtow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Fictional market context</w:t>
      </w:r>
    </w:p>
    <w:p>
      <w:pPr>
        <w:pStyle w:val="Heading2"/>
      </w:pPr>
      <w:r>
        <w:t>Market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624"/>
            <w:shd w:fill="E8EEF2"/>
          </w:tcPr>
          <w:p>
            <w:r>
              <w:rPr>
                <w:b/>
                <w:sz w:val="16"/>
              </w:rPr>
              <w:t>Indicator</w:t>
            </w:r>
          </w:p>
        </w:tc>
        <w:tc>
          <w:tcPr>
            <w:tcW w:type="dxa" w:w="3456"/>
            <w:shd w:fill="E8EEF2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168,000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4.9%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Competitors / 10k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0.47  ++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71</w:t>
            </w:r>
          </w:p>
        </w:tc>
      </w:tr>
      <w:tr>
        <w:tc>
          <w:tcPr>
            <w:tcW w:type="dxa" w:w="662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91</w:t>
            </w:r>
          </w:p>
        </w:tc>
      </w:tr>
    </w:tbl>
    <w:p>
      <w:pPr>
        <w:pStyle w:val="Heading2"/>
      </w:pPr>
      <w:r>
        <w:t>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Competitor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Rating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Reviews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Weekly hours</w:t>
            </w:r>
          </w:p>
        </w:tc>
        <w:tc>
          <w:tcPr>
            <w:tcW w:type="dxa" w:w="1987"/>
            <w:shd w:fill="E8EEF2"/>
          </w:tcPr>
          <w:p>
            <w:r>
              <w:rPr>
                <w:b/>
                <w:sz w:val="16"/>
              </w:rPr>
              <w:t>Operator / type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DemoCare 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urgent care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Northstar Clinic 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walk-in clinic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Civic Immediate Care 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789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occupational health</w:t>
            </w:r>
          </w:p>
        </w:tc>
      </w:tr>
    </w:tbl>
    <w:p>
      <w:pPr>
        <w:pStyle w:val="Heading2"/>
      </w:pPr>
      <w:r>
        <w:t>Entry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Illustrative opportunity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Confidence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Off-market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independent clinic target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Real estate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Illustrative medical office site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Medium</w:t>
            </w:r>
          </w:p>
        </w:tc>
      </w:tr>
    </w:tbl>
    <w:p>
      <w:pPr>
        <w:pStyle w:val="Heading2"/>
      </w:pPr>
      <w:r>
        <w:t>Metric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Normalized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2484"/>
            <w:shd w:fill="E8EEF2"/>
          </w:tcPr>
          <w:p>
            <w:r>
              <w:rPr>
                <w:b/>
                <w:sz w:val="16"/>
              </w:rPr>
              <w:t>Contribution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/ Demand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98.6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24.7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Population Growth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78.7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15.7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Competitive Saturation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67.7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16.9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Healthcare Access Gap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71.0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10.7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Employment / Activity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91.0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13.7</w:t>
            </w:r>
          </w:p>
        </w:tc>
      </w:tr>
    </w:tbl>
    <w:p>
      <w:r>
        <w:t>Source lineage: deterministic synthetic generator. No production source records are included.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0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8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6F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