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48EE4" w14:textId="289CB418" w:rsidR="00E5726D" w:rsidRPr="00A1122F" w:rsidRDefault="00E5726D" w:rsidP="00E5726D">
      <w:pPr>
        <w:jc w:val="center"/>
        <w:rPr>
          <w:rFonts w:cs="Arial"/>
          <w:b/>
          <w:szCs w:val="28"/>
          <w:lang w:val="es-ES"/>
        </w:rPr>
      </w:pPr>
      <w:bookmarkStart w:id="0" w:name="_Hlk65945080"/>
      <w:r>
        <w:rPr>
          <w:rFonts w:cs="Arial"/>
          <w:b/>
          <w:szCs w:val="28"/>
          <w:lang w:val="es-ES"/>
        </w:rPr>
        <w:t>SISTEMA DE GESTION DE LA SEGURIDAD DE LA INFORMACIÓN – TALLER 1</w:t>
      </w:r>
    </w:p>
    <w:p w14:paraId="7E2A7BAC" w14:textId="77777777" w:rsidR="00985870" w:rsidRPr="00A1122F" w:rsidRDefault="00985870" w:rsidP="00985870">
      <w:pPr>
        <w:jc w:val="center"/>
        <w:rPr>
          <w:rFonts w:cs="Arial"/>
          <w:b/>
          <w:szCs w:val="28"/>
          <w:lang w:val="es-ES"/>
        </w:rPr>
      </w:pPr>
    </w:p>
    <w:p w14:paraId="3ED764FA" w14:textId="77777777" w:rsidR="00985870" w:rsidRPr="00A1122F" w:rsidRDefault="00985870" w:rsidP="00985870">
      <w:pPr>
        <w:jc w:val="center"/>
        <w:rPr>
          <w:rFonts w:cs="Arial"/>
          <w:b/>
          <w:szCs w:val="28"/>
          <w:lang w:val="es-ES"/>
        </w:rPr>
      </w:pPr>
    </w:p>
    <w:p w14:paraId="6849AF72" w14:textId="77777777" w:rsidR="00985870" w:rsidRPr="00A1122F" w:rsidRDefault="00985870" w:rsidP="00985870">
      <w:pPr>
        <w:jc w:val="center"/>
        <w:rPr>
          <w:rFonts w:cs="Arial"/>
          <w:b/>
          <w:szCs w:val="28"/>
          <w:lang w:val="es-ES"/>
        </w:rPr>
      </w:pPr>
    </w:p>
    <w:p w14:paraId="44EA2AD2" w14:textId="77777777" w:rsidR="00985870" w:rsidRPr="00A1122F" w:rsidRDefault="00985870" w:rsidP="00A1122F">
      <w:pPr>
        <w:rPr>
          <w:rFonts w:cs="Arial"/>
          <w:b/>
          <w:szCs w:val="28"/>
          <w:lang w:val="es-ES"/>
        </w:rPr>
      </w:pPr>
    </w:p>
    <w:p w14:paraId="6679982C" w14:textId="77777777" w:rsidR="00985870" w:rsidRPr="00A1122F" w:rsidRDefault="00985870" w:rsidP="00985870">
      <w:pPr>
        <w:jc w:val="center"/>
        <w:rPr>
          <w:rFonts w:cs="Arial"/>
          <w:b/>
          <w:szCs w:val="28"/>
          <w:lang w:val="es-ES"/>
        </w:rPr>
      </w:pPr>
    </w:p>
    <w:p w14:paraId="61CFC0AD" w14:textId="2200DE2B" w:rsidR="00985870" w:rsidRPr="00A1122F" w:rsidRDefault="00535009" w:rsidP="00985870">
      <w:pPr>
        <w:jc w:val="center"/>
        <w:rPr>
          <w:rFonts w:cs="Arial"/>
          <w:b/>
          <w:szCs w:val="28"/>
          <w:lang w:val="es-ES"/>
        </w:rPr>
      </w:pPr>
      <w:r>
        <w:rPr>
          <w:rFonts w:cs="Arial"/>
          <w:b/>
          <w:szCs w:val="28"/>
          <w:lang w:val="es-ES"/>
        </w:rPr>
        <w:t>SISTEMAS DE GESTION DE LA SEGURIDAD DE LA INFORMACIÓN</w:t>
      </w:r>
    </w:p>
    <w:p w14:paraId="2792D332" w14:textId="22B3F415" w:rsidR="00985870" w:rsidRPr="00A1122F" w:rsidRDefault="00A1122F" w:rsidP="00985870">
      <w:pPr>
        <w:jc w:val="center"/>
        <w:rPr>
          <w:rFonts w:cs="Arial"/>
          <w:b/>
          <w:szCs w:val="28"/>
          <w:lang w:val="es-ES"/>
        </w:rPr>
      </w:pPr>
      <w:r w:rsidRPr="00A1122F">
        <w:rPr>
          <w:rFonts w:cs="Arial"/>
          <w:b/>
          <w:szCs w:val="28"/>
          <w:lang w:val="es-ES"/>
        </w:rPr>
        <w:t xml:space="preserve">ING. </w:t>
      </w:r>
      <w:r w:rsidR="00535009" w:rsidRPr="00535009">
        <w:rPr>
          <w:rFonts w:cs="Arial"/>
          <w:b/>
          <w:szCs w:val="28"/>
          <w:lang w:val="es-ES"/>
        </w:rPr>
        <w:t>JOHN ROBERTH CORREA</w:t>
      </w:r>
    </w:p>
    <w:p w14:paraId="46BCF2B7" w14:textId="77777777" w:rsidR="00985870" w:rsidRPr="00A1122F" w:rsidRDefault="00985870" w:rsidP="00985870">
      <w:pPr>
        <w:jc w:val="center"/>
        <w:rPr>
          <w:rFonts w:cs="Arial"/>
          <w:b/>
          <w:szCs w:val="28"/>
          <w:lang w:val="es-ES"/>
        </w:rPr>
      </w:pPr>
    </w:p>
    <w:p w14:paraId="59B8303E" w14:textId="77777777" w:rsidR="00985870" w:rsidRPr="00A1122F" w:rsidRDefault="00985870" w:rsidP="00985870">
      <w:pPr>
        <w:jc w:val="center"/>
        <w:rPr>
          <w:rFonts w:cs="Arial"/>
          <w:b/>
          <w:szCs w:val="28"/>
          <w:lang w:val="es-ES"/>
        </w:rPr>
      </w:pPr>
    </w:p>
    <w:p w14:paraId="0A1FAB98" w14:textId="77777777" w:rsidR="00985870" w:rsidRPr="00A1122F" w:rsidRDefault="00985870" w:rsidP="00985870">
      <w:pPr>
        <w:jc w:val="center"/>
        <w:rPr>
          <w:rFonts w:cs="Arial"/>
          <w:b/>
          <w:szCs w:val="28"/>
          <w:lang w:val="es-ES"/>
        </w:rPr>
      </w:pPr>
    </w:p>
    <w:p w14:paraId="7C069D5D" w14:textId="77777777" w:rsidR="00985870" w:rsidRPr="00A1122F" w:rsidRDefault="00985870" w:rsidP="00985870">
      <w:pPr>
        <w:jc w:val="center"/>
        <w:rPr>
          <w:rFonts w:cs="Arial"/>
          <w:b/>
          <w:szCs w:val="28"/>
          <w:lang w:val="es-ES"/>
        </w:rPr>
      </w:pPr>
    </w:p>
    <w:p w14:paraId="24CFED00" w14:textId="6DE3667B" w:rsidR="00985870" w:rsidRPr="00A1122F" w:rsidRDefault="00D543A5" w:rsidP="00985870">
      <w:pPr>
        <w:jc w:val="center"/>
        <w:rPr>
          <w:rFonts w:cs="Arial"/>
          <w:b/>
          <w:szCs w:val="28"/>
          <w:lang w:val="es-ES"/>
        </w:rPr>
      </w:pPr>
      <w:r>
        <w:rPr>
          <w:rFonts w:cs="Arial"/>
          <w:b/>
          <w:szCs w:val="28"/>
          <w:lang w:val="es-ES"/>
        </w:rPr>
        <w:t>INTEGRANTES</w:t>
      </w:r>
      <w:r w:rsidR="00367BCC">
        <w:rPr>
          <w:rFonts w:cs="Arial"/>
          <w:b/>
          <w:szCs w:val="28"/>
          <w:lang w:val="es-ES"/>
        </w:rPr>
        <w:t xml:space="preserve"> DEL GRUPO</w:t>
      </w:r>
      <w:r>
        <w:rPr>
          <w:rFonts w:cs="Arial"/>
          <w:b/>
          <w:szCs w:val="28"/>
          <w:lang w:val="es-ES"/>
        </w:rPr>
        <w:t>:</w:t>
      </w:r>
    </w:p>
    <w:p w14:paraId="57C3E859" w14:textId="3A141FEE" w:rsidR="00985870" w:rsidRPr="00A1122F" w:rsidRDefault="00A1122F" w:rsidP="00985870">
      <w:pPr>
        <w:jc w:val="center"/>
        <w:rPr>
          <w:rFonts w:cs="Arial"/>
          <w:b/>
          <w:szCs w:val="28"/>
          <w:lang w:val="es-ES"/>
        </w:rPr>
      </w:pPr>
      <w:r w:rsidRPr="00A1122F">
        <w:rPr>
          <w:rFonts w:cs="Arial"/>
          <w:b/>
          <w:szCs w:val="28"/>
          <w:lang w:val="es-ES"/>
        </w:rPr>
        <w:t>LUIS FELIPE VELASCO TAO</w:t>
      </w:r>
    </w:p>
    <w:p w14:paraId="17538FC6" w14:textId="3B08F5B1" w:rsidR="00985870" w:rsidRPr="00A1122F" w:rsidRDefault="00A1122F" w:rsidP="00985870">
      <w:pPr>
        <w:jc w:val="center"/>
        <w:rPr>
          <w:rFonts w:cs="Arial"/>
          <w:b/>
          <w:szCs w:val="28"/>
          <w:lang w:val="es-ES"/>
        </w:rPr>
      </w:pPr>
      <w:r>
        <w:rPr>
          <w:rFonts w:cs="Arial"/>
          <w:b/>
          <w:szCs w:val="28"/>
          <w:lang w:val="es-ES"/>
        </w:rPr>
        <w:t>JUAN</w:t>
      </w:r>
      <w:r w:rsidRPr="00A1122F">
        <w:rPr>
          <w:rFonts w:cs="Arial"/>
          <w:b/>
          <w:szCs w:val="28"/>
          <w:lang w:val="es-ES"/>
        </w:rPr>
        <w:t xml:space="preserve"> DAVID GONZALEZ DIMATÉ</w:t>
      </w:r>
    </w:p>
    <w:p w14:paraId="11B585E3" w14:textId="77777777" w:rsidR="00985870" w:rsidRPr="00A1122F" w:rsidRDefault="00985870" w:rsidP="00985870">
      <w:pPr>
        <w:jc w:val="center"/>
        <w:rPr>
          <w:rFonts w:cs="Arial"/>
          <w:b/>
          <w:szCs w:val="28"/>
          <w:lang w:val="es-ES"/>
        </w:rPr>
      </w:pPr>
    </w:p>
    <w:p w14:paraId="7BDE09FC" w14:textId="77777777" w:rsidR="00985870" w:rsidRPr="00A1122F" w:rsidRDefault="00985870" w:rsidP="00985870">
      <w:pPr>
        <w:jc w:val="center"/>
        <w:rPr>
          <w:rFonts w:cs="Arial"/>
          <w:b/>
          <w:szCs w:val="28"/>
          <w:lang w:val="es-ES"/>
        </w:rPr>
      </w:pPr>
    </w:p>
    <w:p w14:paraId="1032156A" w14:textId="77777777" w:rsidR="00985870" w:rsidRPr="00A1122F" w:rsidRDefault="00985870" w:rsidP="00985870">
      <w:pPr>
        <w:jc w:val="center"/>
        <w:rPr>
          <w:rFonts w:cs="Arial"/>
          <w:b/>
          <w:szCs w:val="28"/>
          <w:lang w:val="es-ES"/>
        </w:rPr>
      </w:pPr>
    </w:p>
    <w:p w14:paraId="6C6C4990" w14:textId="77777777" w:rsidR="00985870" w:rsidRPr="00A1122F" w:rsidRDefault="00985870" w:rsidP="00985870">
      <w:pPr>
        <w:jc w:val="center"/>
        <w:rPr>
          <w:rFonts w:cs="Arial"/>
          <w:b/>
          <w:szCs w:val="28"/>
          <w:lang w:val="es-ES"/>
        </w:rPr>
      </w:pPr>
    </w:p>
    <w:p w14:paraId="219E59C5" w14:textId="77777777" w:rsidR="00985870" w:rsidRPr="00A1122F" w:rsidRDefault="00985870" w:rsidP="00A1122F">
      <w:pPr>
        <w:rPr>
          <w:rFonts w:cs="Arial"/>
          <w:b/>
          <w:szCs w:val="28"/>
          <w:lang w:val="es-ES"/>
        </w:rPr>
      </w:pPr>
    </w:p>
    <w:p w14:paraId="52E6A08C" w14:textId="77777777" w:rsidR="00985870" w:rsidRPr="00A1122F" w:rsidRDefault="00985870" w:rsidP="00985870">
      <w:pPr>
        <w:rPr>
          <w:rFonts w:cs="Arial"/>
          <w:b/>
          <w:szCs w:val="28"/>
          <w:lang w:val="es-ES"/>
        </w:rPr>
      </w:pPr>
    </w:p>
    <w:p w14:paraId="74AA0DB9" w14:textId="77777777" w:rsidR="00985870" w:rsidRPr="00A1122F" w:rsidRDefault="00985870" w:rsidP="00985870">
      <w:pPr>
        <w:jc w:val="center"/>
        <w:rPr>
          <w:rFonts w:cs="Arial"/>
          <w:b/>
          <w:szCs w:val="28"/>
          <w:lang w:val="es-ES"/>
        </w:rPr>
      </w:pPr>
    </w:p>
    <w:p w14:paraId="3ADD5D81" w14:textId="125D3DBE" w:rsidR="00985870" w:rsidRPr="00A1122F" w:rsidRDefault="00A1122F" w:rsidP="00985870">
      <w:pPr>
        <w:jc w:val="center"/>
        <w:rPr>
          <w:rFonts w:cs="Arial"/>
          <w:b/>
          <w:szCs w:val="28"/>
          <w:lang w:val="es-ES"/>
        </w:rPr>
      </w:pPr>
      <w:r w:rsidRPr="00A1122F">
        <w:rPr>
          <w:rFonts w:cs="Arial"/>
          <w:b/>
          <w:szCs w:val="28"/>
          <w:lang w:val="es-ES"/>
        </w:rPr>
        <w:t>UNIVERSIDAD DE SAN BUENAVENTURA</w:t>
      </w:r>
    </w:p>
    <w:p w14:paraId="4CA7B9D1" w14:textId="57BDAE70" w:rsidR="00985870" w:rsidRPr="00A1122F" w:rsidRDefault="00A1122F" w:rsidP="00985870">
      <w:pPr>
        <w:jc w:val="center"/>
        <w:rPr>
          <w:rFonts w:cs="Arial"/>
          <w:b/>
          <w:szCs w:val="28"/>
          <w:lang w:val="es-ES"/>
        </w:rPr>
      </w:pPr>
      <w:r w:rsidRPr="00A1122F">
        <w:rPr>
          <w:rFonts w:cs="Arial"/>
          <w:b/>
          <w:szCs w:val="28"/>
          <w:lang w:val="es-ES"/>
        </w:rPr>
        <w:t>FACULTAD DE INGENIERÍA</w:t>
      </w:r>
    </w:p>
    <w:p w14:paraId="458D8463" w14:textId="5808BBFD" w:rsidR="00985870" w:rsidRPr="00A1122F" w:rsidRDefault="00A1122F" w:rsidP="00985870">
      <w:pPr>
        <w:jc w:val="center"/>
        <w:rPr>
          <w:rFonts w:cs="Arial"/>
          <w:b/>
          <w:szCs w:val="28"/>
          <w:lang w:val="es-ES"/>
        </w:rPr>
      </w:pPr>
      <w:r w:rsidRPr="00A1122F">
        <w:rPr>
          <w:rFonts w:cs="Arial"/>
          <w:b/>
          <w:szCs w:val="28"/>
          <w:lang w:val="es-ES"/>
        </w:rPr>
        <w:t>INGENIERÍA DE SISTEMAS</w:t>
      </w:r>
    </w:p>
    <w:p w14:paraId="5958FBE6" w14:textId="1AE0C826" w:rsidR="00985870" w:rsidRPr="00A1122F" w:rsidRDefault="00A1122F" w:rsidP="00985870">
      <w:pPr>
        <w:jc w:val="center"/>
        <w:rPr>
          <w:rFonts w:cs="Arial"/>
          <w:b/>
          <w:szCs w:val="28"/>
          <w:lang w:val="es-ES"/>
        </w:rPr>
      </w:pPr>
      <w:r w:rsidRPr="00A1122F">
        <w:rPr>
          <w:rFonts w:cs="Arial"/>
          <w:b/>
          <w:szCs w:val="28"/>
          <w:lang w:val="es-ES"/>
        </w:rPr>
        <w:t>BOGOTÁ</w:t>
      </w:r>
    </w:p>
    <w:p w14:paraId="45C47ED2" w14:textId="191E200B" w:rsidR="00985870" w:rsidRPr="00A1122F" w:rsidRDefault="00535009" w:rsidP="00985870">
      <w:pPr>
        <w:jc w:val="center"/>
        <w:rPr>
          <w:rFonts w:cs="Arial"/>
          <w:b/>
          <w:szCs w:val="28"/>
          <w:lang w:val="es-ES"/>
        </w:rPr>
      </w:pPr>
      <w:r>
        <w:rPr>
          <w:rFonts w:cs="Arial"/>
          <w:b/>
          <w:szCs w:val="28"/>
          <w:lang w:val="es-ES"/>
        </w:rPr>
        <w:t>11</w:t>
      </w:r>
      <w:r w:rsidR="00A1122F" w:rsidRPr="00A1122F">
        <w:rPr>
          <w:rFonts w:cs="Arial"/>
          <w:b/>
          <w:szCs w:val="28"/>
          <w:lang w:val="es-ES"/>
        </w:rPr>
        <w:t xml:space="preserve"> DE </w:t>
      </w:r>
      <w:r w:rsidR="00D543A5">
        <w:rPr>
          <w:rFonts w:cs="Arial"/>
          <w:b/>
          <w:szCs w:val="28"/>
          <w:lang w:val="es-ES"/>
        </w:rPr>
        <w:t>MARZO</w:t>
      </w:r>
    </w:p>
    <w:p w14:paraId="214FDB0F" w14:textId="0B831737" w:rsidR="00232E73" w:rsidRDefault="00A1122F" w:rsidP="00A1122F">
      <w:pPr>
        <w:jc w:val="center"/>
        <w:rPr>
          <w:rFonts w:cs="Arial"/>
          <w:b/>
          <w:szCs w:val="28"/>
          <w:lang w:val="es-ES"/>
        </w:rPr>
      </w:pPr>
      <w:r w:rsidRPr="00A1122F">
        <w:rPr>
          <w:rFonts w:cs="Arial"/>
          <w:b/>
          <w:szCs w:val="28"/>
          <w:lang w:val="es-ES"/>
        </w:rPr>
        <w:t>2021</w:t>
      </w:r>
      <w:bookmarkStart w:id="1" w:name="_Toc50203944"/>
    </w:p>
    <w:p w14:paraId="00BA70B9" w14:textId="2BB51F4C" w:rsidR="003F258A" w:rsidRDefault="00DE3B5A" w:rsidP="00DE3B5A">
      <w:pPr>
        <w:jc w:val="center"/>
        <w:rPr>
          <w:rFonts w:eastAsiaTheme="majorEastAsia" w:cs="Arial"/>
          <w:color w:val="C45911" w:themeColor="accent2" w:themeShade="BF"/>
          <w:sz w:val="28"/>
          <w:szCs w:val="28"/>
          <w:lang w:val="es-ES" w:eastAsia="es-CO"/>
        </w:rPr>
      </w:pPr>
      <w:r w:rsidRPr="00DE3B5A">
        <w:rPr>
          <w:rFonts w:eastAsiaTheme="majorEastAsia" w:cs="Arial"/>
          <w:color w:val="C45911" w:themeColor="accent2" w:themeShade="BF"/>
          <w:sz w:val="28"/>
          <w:szCs w:val="28"/>
          <w:lang w:val="es-ES" w:eastAsia="es-CO"/>
        </w:rPr>
        <w:lastRenderedPageBreak/>
        <w:t>Versión del documento</w:t>
      </w:r>
    </w:p>
    <w:tbl>
      <w:tblPr>
        <w:tblStyle w:val="Tablaconcuadrcula"/>
        <w:tblW w:w="0" w:type="auto"/>
        <w:tblLook w:val="04A0" w:firstRow="1" w:lastRow="0" w:firstColumn="1" w:lastColumn="0" w:noHBand="0" w:noVBand="1"/>
      </w:tblPr>
      <w:tblGrid>
        <w:gridCol w:w="4414"/>
        <w:gridCol w:w="4414"/>
      </w:tblGrid>
      <w:tr w:rsidR="00DE3B5A" w14:paraId="637767AB" w14:textId="77777777" w:rsidTr="00DE3B5A">
        <w:tc>
          <w:tcPr>
            <w:tcW w:w="4414" w:type="dxa"/>
            <w:shd w:val="clear" w:color="auto" w:fill="F7CAAC" w:themeFill="accent2" w:themeFillTint="66"/>
          </w:tcPr>
          <w:p w14:paraId="362C6C49" w14:textId="6EE5694B" w:rsidR="00DE3B5A" w:rsidRDefault="00DE3B5A" w:rsidP="00DE3B5A">
            <w:pPr>
              <w:jc w:val="center"/>
              <w:rPr>
                <w:rFonts w:cs="Arial"/>
                <w:b/>
                <w:szCs w:val="28"/>
                <w:lang w:val="es-ES"/>
              </w:rPr>
            </w:pPr>
            <w:r>
              <w:rPr>
                <w:rFonts w:cs="Arial"/>
                <w:b/>
                <w:szCs w:val="28"/>
                <w:lang w:val="es-ES"/>
              </w:rPr>
              <w:t>Fecha</w:t>
            </w:r>
          </w:p>
        </w:tc>
        <w:tc>
          <w:tcPr>
            <w:tcW w:w="4414" w:type="dxa"/>
            <w:shd w:val="clear" w:color="auto" w:fill="F7CAAC" w:themeFill="accent2" w:themeFillTint="66"/>
          </w:tcPr>
          <w:p w14:paraId="6143072E" w14:textId="73B4A23A" w:rsidR="00DE3B5A" w:rsidRDefault="00DE3B5A" w:rsidP="00DE3B5A">
            <w:pPr>
              <w:jc w:val="center"/>
              <w:rPr>
                <w:rFonts w:cs="Arial"/>
                <w:b/>
                <w:szCs w:val="28"/>
                <w:lang w:val="es-ES"/>
              </w:rPr>
            </w:pPr>
            <w:r>
              <w:rPr>
                <w:rFonts w:cs="Arial"/>
                <w:b/>
                <w:szCs w:val="28"/>
                <w:lang w:val="es-ES"/>
              </w:rPr>
              <w:t>Consideraciones</w:t>
            </w:r>
          </w:p>
        </w:tc>
      </w:tr>
      <w:tr w:rsidR="00DE3B5A" w14:paraId="6204C4F0" w14:textId="77777777" w:rsidTr="00B31CBE">
        <w:tc>
          <w:tcPr>
            <w:tcW w:w="4414" w:type="dxa"/>
          </w:tcPr>
          <w:p w14:paraId="76D103E7" w14:textId="51AA79DA" w:rsidR="00DE3B5A" w:rsidRPr="00DE3B5A" w:rsidRDefault="00F51035" w:rsidP="00B31CBE">
            <w:pPr>
              <w:rPr>
                <w:rFonts w:cs="Arial"/>
                <w:bCs/>
                <w:szCs w:val="28"/>
                <w:lang w:val="es-ES"/>
              </w:rPr>
            </w:pPr>
            <w:r>
              <w:rPr>
                <w:rFonts w:cs="Arial"/>
                <w:bCs/>
                <w:szCs w:val="28"/>
                <w:lang w:val="es-ES"/>
              </w:rPr>
              <w:t xml:space="preserve">9 de </w:t>
            </w:r>
            <w:r w:rsidR="0074420A">
              <w:rPr>
                <w:rFonts w:cs="Arial"/>
                <w:bCs/>
                <w:szCs w:val="28"/>
                <w:lang w:val="es-ES"/>
              </w:rPr>
              <w:t>marzo</w:t>
            </w:r>
            <w:r>
              <w:rPr>
                <w:rFonts w:cs="Arial"/>
                <w:bCs/>
                <w:szCs w:val="28"/>
                <w:lang w:val="es-ES"/>
              </w:rPr>
              <w:t xml:space="preserve"> 2021</w:t>
            </w:r>
          </w:p>
        </w:tc>
        <w:tc>
          <w:tcPr>
            <w:tcW w:w="4414" w:type="dxa"/>
          </w:tcPr>
          <w:p w14:paraId="4B8FADA1" w14:textId="7AA9B5D9" w:rsidR="00DE3B5A" w:rsidRPr="0074420A" w:rsidRDefault="00F51035" w:rsidP="00B31CBE">
            <w:pPr>
              <w:rPr>
                <w:rFonts w:cs="Arial"/>
                <w:bCs/>
                <w:szCs w:val="28"/>
                <w:lang w:val="es-ES"/>
              </w:rPr>
            </w:pPr>
            <w:r w:rsidRPr="0074420A">
              <w:rPr>
                <w:rFonts w:cs="Arial"/>
                <w:bCs/>
                <w:szCs w:val="28"/>
                <w:lang w:val="es-ES"/>
              </w:rPr>
              <w:t>Versión inicial del documento. Incluye</w:t>
            </w:r>
            <w:r w:rsidR="0074420A" w:rsidRPr="0074420A">
              <w:rPr>
                <w:rFonts w:cs="Arial"/>
                <w:bCs/>
                <w:szCs w:val="28"/>
                <w:lang w:val="es-ES"/>
              </w:rPr>
              <w:t xml:space="preserve"> descripción de la organización, marco legal, alcances, misión, </w:t>
            </w:r>
            <w:proofErr w:type="spellStart"/>
            <w:r w:rsidR="0074420A" w:rsidRPr="0074420A">
              <w:rPr>
                <w:rFonts w:cs="Arial"/>
                <w:bCs/>
                <w:szCs w:val="28"/>
                <w:lang w:val="es-ES"/>
              </w:rPr>
              <w:t>core</w:t>
            </w:r>
            <w:proofErr w:type="spellEnd"/>
            <w:r w:rsidR="0074420A" w:rsidRPr="0074420A">
              <w:rPr>
                <w:rFonts w:cs="Arial"/>
                <w:bCs/>
                <w:szCs w:val="28"/>
                <w:lang w:val="es-ES"/>
              </w:rPr>
              <w:t xml:space="preserve"> del negocio, clientes y proveedores. Activos planteados, pero no definidos. Información sobre seguridad y activos no definida (Matrices).</w:t>
            </w:r>
          </w:p>
        </w:tc>
      </w:tr>
      <w:tr w:rsidR="00DE3B5A" w14:paraId="2A5ED563" w14:textId="77777777" w:rsidTr="00B31CBE">
        <w:tc>
          <w:tcPr>
            <w:tcW w:w="4414" w:type="dxa"/>
          </w:tcPr>
          <w:p w14:paraId="6C042804" w14:textId="623B9959" w:rsidR="00DE3B5A" w:rsidRPr="0074420A" w:rsidRDefault="0074420A" w:rsidP="00B31CBE">
            <w:pPr>
              <w:rPr>
                <w:rFonts w:cs="Arial"/>
                <w:bCs/>
                <w:szCs w:val="28"/>
                <w:lang w:val="es-ES"/>
              </w:rPr>
            </w:pPr>
            <w:r>
              <w:rPr>
                <w:rFonts w:cs="Arial"/>
                <w:bCs/>
                <w:szCs w:val="28"/>
                <w:lang w:val="es-ES"/>
              </w:rPr>
              <w:t>10 de marzo 2021</w:t>
            </w:r>
          </w:p>
        </w:tc>
        <w:tc>
          <w:tcPr>
            <w:tcW w:w="4414" w:type="dxa"/>
          </w:tcPr>
          <w:p w14:paraId="768012D1" w14:textId="3DA8A84E" w:rsidR="00DE3B5A" w:rsidRPr="0074420A" w:rsidRDefault="0074420A" w:rsidP="00B31CBE">
            <w:pPr>
              <w:rPr>
                <w:rFonts w:cs="Arial"/>
                <w:bCs/>
                <w:szCs w:val="28"/>
                <w:lang w:val="es-ES"/>
              </w:rPr>
            </w:pPr>
            <w:r>
              <w:rPr>
                <w:rFonts w:cs="Arial"/>
                <w:bCs/>
                <w:szCs w:val="28"/>
                <w:lang w:val="es-ES"/>
              </w:rPr>
              <w:t>Activos definidos, Información sobre seguridad y activos definida (matrices).</w:t>
            </w:r>
          </w:p>
        </w:tc>
      </w:tr>
      <w:tr w:rsidR="00DE3B5A" w14:paraId="06A687E4" w14:textId="77777777" w:rsidTr="00B31CBE">
        <w:tc>
          <w:tcPr>
            <w:tcW w:w="4414" w:type="dxa"/>
          </w:tcPr>
          <w:p w14:paraId="132CFB61" w14:textId="4C8378A0" w:rsidR="00DE3B5A" w:rsidRPr="0074420A" w:rsidRDefault="00ED008F" w:rsidP="00B31CBE">
            <w:pPr>
              <w:rPr>
                <w:rFonts w:cs="Arial"/>
                <w:bCs/>
                <w:szCs w:val="28"/>
                <w:lang w:val="es-ES"/>
              </w:rPr>
            </w:pPr>
            <w:r>
              <w:rPr>
                <w:rFonts w:cs="Arial"/>
                <w:bCs/>
                <w:szCs w:val="28"/>
                <w:lang w:val="es-ES"/>
              </w:rPr>
              <w:t>14 de marzo 2021</w:t>
            </w:r>
          </w:p>
        </w:tc>
        <w:tc>
          <w:tcPr>
            <w:tcW w:w="4414" w:type="dxa"/>
          </w:tcPr>
          <w:p w14:paraId="3FB4657F" w14:textId="65279382" w:rsidR="00DE3B5A" w:rsidRPr="0074420A" w:rsidRDefault="00ED008F" w:rsidP="00B31CBE">
            <w:pPr>
              <w:rPr>
                <w:rFonts w:cs="Arial"/>
                <w:bCs/>
                <w:szCs w:val="28"/>
                <w:lang w:val="es-ES"/>
              </w:rPr>
            </w:pPr>
            <w:r>
              <w:rPr>
                <w:rFonts w:cs="Arial"/>
                <w:bCs/>
                <w:szCs w:val="28"/>
                <w:lang w:val="es-ES"/>
              </w:rPr>
              <w:t>Evaluación de riesgos realizada, Matriz de calificación, evaluación y respuesta a los riesgos realizada, Tabla de valoración de controles realizada. Mapa de riesgos realizado.</w:t>
            </w:r>
          </w:p>
        </w:tc>
      </w:tr>
    </w:tbl>
    <w:p w14:paraId="3896EBC3" w14:textId="77777777" w:rsidR="00DE3B5A" w:rsidRDefault="00DE3B5A" w:rsidP="00232E73">
      <w:pPr>
        <w:jc w:val="left"/>
        <w:rPr>
          <w:rFonts w:cs="Arial"/>
          <w:b/>
          <w:szCs w:val="28"/>
          <w:lang w:val="es-ES"/>
        </w:rPr>
      </w:pPr>
    </w:p>
    <w:sdt>
      <w:sdtPr>
        <w:rPr>
          <w:rFonts w:ascii="Arial" w:eastAsiaTheme="minorHAnsi" w:hAnsi="Arial" w:cstheme="minorBidi"/>
          <w:color w:val="auto"/>
          <w:sz w:val="24"/>
          <w:szCs w:val="22"/>
          <w:lang w:val="es-ES" w:eastAsia="en-US"/>
        </w:rPr>
        <w:id w:val="589668604"/>
        <w:docPartObj>
          <w:docPartGallery w:val="Table of Contents"/>
          <w:docPartUnique/>
        </w:docPartObj>
      </w:sdtPr>
      <w:sdtEndPr>
        <w:rPr>
          <w:b/>
          <w:bCs/>
        </w:rPr>
      </w:sdtEndPr>
      <w:sdtContent>
        <w:p w14:paraId="4DB3762B" w14:textId="501A8E4B" w:rsidR="003F258A" w:rsidRPr="00E5726D" w:rsidRDefault="003F258A" w:rsidP="00E5726D">
          <w:pPr>
            <w:pStyle w:val="TtuloTDC"/>
            <w:jc w:val="center"/>
            <w:rPr>
              <w:rFonts w:ascii="Arial" w:hAnsi="Arial" w:cs="Arial"/>
              <w:color w:val="C45911" w:themeColor="accent2" w:themeShade="BF"/>
              <w:sz w:val="28"/>
              <w:szCs w:val="28"/>
            </w:rPr>
          </w:pPr>
          <w:r w:rsidRPr="00E5726D">
            <w:rPr>
              <w:rFonts w:ascii="Arial" w:hAnsi="Arial" w:cs="Arial"/>
              <w:color w:val="C45911" w:themeColor="accent2" w:themeShade="BF"/>
              <w:sz w:val="28"/>
              <w:szCs w:val="28"/>
              <w:lang w:val="es-ES"/>
            </w:rPr>
            <w:t>Contenido</w:t>
          </w:r>
        </w:p>
        <w:p w14:paraId="7F421AA9" w14:textId="7499F593" w:rsidR="00ED008F" w:rsidRDefault="003F258A">
          <w:pPr>
            <w:pStyle w:val="TDC1"/>
            <w:rPr>
              <w:rFonts w:asciiTheme="minorHAnsi" w:eastAsiaTheme="minorEastAsia" w:hAnsiTheme="minorHAnsi"/>
              <w:noProof/>
              <w:sz w:val="22"/>
              <w:szCs w:val="22"/>
              <w:lang w:val="es-CO" w:eastAsia="es-CO"/>
            </w:rPr>
          </w:pPr>
          <w:r>
            <w:fldChar w:fldCharType="begin"/>
          </w:r>
          <w:r>
            <w:instrText xml:space="preserve"> TOC \o "1-3" \h \z \u </w:instrText>
          </w:r>
          <w:r>
            <w:fldChar w:fldCharType="separate"/>
          </w:r>
          <w:hyperlink w:anchor="_Toc66942478" w:history="1">
            <w:r w:rsidR="00ED008F" w:rsidRPr="006544D6">
              <w:rPr>
                <w:rStyle w:val="Hipervnculo"/>
                <w:noProof/>
              </w:rPr>
              <w:t>Sistema de gestión de la seguridad de la informacióN</w:t>
            </w:r>
            <w:r w:rsidR="00ED008F">
              <w:rPr>
                <w:noProof/>
                <w:webHidden/>
              </w:rPr>
              <w:tab/>
            </w:r>
            <w:r w:rsidR="00ED008F">
              <w:rPr>
                <w:noProof/>
                <w:webHidden/>
              </w:rPr>
              <w:fldChar w:fldCharType="begin"/>
            </w:r>
            <w:r w:rsidR="00ED008F">
              <w:rPr>
                <w:noProof/>
                <w:webHidden/>
              </w:rPr>
              <w:instrText xml:space="preserve"> PAGEREF _Toc66942478 \h </w:instrText>
            </w:r>
            <w:r w:rsidR="00ED008F">
              <w:rPr>
                <w:noProof/>
                <w:webHidden/>
              </w:rPr>
            </w:r>
            <w:r w:rsidR="00ED008F">
              <w:rPr>
                <w:noProof/>
                <w:webHidden/>
              </w:rPr>
              <w:fldChar w:fldCharType="separate"/>
            </w:r>
            <w:r w:rsidR="00ED008F">
              <w:rPr>
                <w:noProof/>
                <w:webHidden/>
              </w:rPr>
              <w:t>3</w:t>
            </w:r>
            <w:r w:rsidR="00ED008F">
              <w:rPr>
                <w:noProof/>
                <w:webHidden/>
              </w:rPr>
              <w:fldChar w:fldCharType="end"/>
            </w:r>
          </w:hyperlink>
        </w:p>
        <w:p w14:paraId="2605C9CB" w14:textId="21806554" w:rsidR="00ED008F" w:rsidRDefault="00740C0C">
          <w:pPr>
            <w:pStyle w:val="TDC2"/>
            <w:tabs>
              <w:tab w:val="right" w:leader="dot" w:pos="8828"/>
            </w:tabs>
            <w:rPr>
              <w:rFonts w:asciiTheme="minorHAnsi" w:eastAsiaTheme="minorEastAsia" w:hAnsiTheme="minorHAnsi"/>
              <w:noProof/>
              <w:sz w:val="22"/>
              <w:lang w:eastAsia="es-CO"/>
            </w:rPr>
          </w:pPr>
          <w:hyperlink w:anchor="_Toc66942479" w:history="1">
            <w:r w:rsidR="00ED008F" w:rsidRPr="006544D6">
              <w:rPr>
                <w:rStyle w:val="Hipervnculo"/>
                <w:noProof/>
                <w:lang w:val="es-ES"/>
              </w:rPr>
              <w:t>Descripción del negocio</w:t>
            </w:r>
            <w:r w:rsidR="00ED008F">
              <w:rPr>
                <w:noProof/>
                <w:webHidden/>
              </w:rPr>
              <w:tab/>
            </w:r>
            <w:r w:rsidR="00ED008F">
              <w:rPr>
                <w:noProof/>
                <w:webHidden/>
              </w:rPr>
              <w:fldChar w:fldCharType="begin"/>
            </w:r>
            <w:r w:rsidR="00ED008F">
              <w:rPr>
                <w:noProof/>
                <w:webHidden/>
              </w:rPr>
              <w:instrText xml:space="preserve"> PAGEREF _Toc66942479 \h </w:instrText>
            </w:r>
            <w:r w:rsidR="00ED008F">
              <w:rPr>
                <w:noProof/>
                <w:webHidden/>
              </w:rPr>
            </w:r>
            <w:r w:rsidR="00ED008F">
              <w:rPr>
                <w:noProof/>
                <w:webHidden/>
              </w:rPr>
              <w:fldChar w:fldCharType="separate"/>
            </w:r>
            <w:r w:rsidR="00ED008F">
              <w:rPr>
                <w:noProof/>
                <w:webHidden/>
              </w:rPr>
              <w:t>3</w:t>
            </w:r>
            <w:r w:rsidR="00ED008F">
              <w:rPr>
                <w:noProof/>
                <w:webHidden/>
              </w:rPr>
              <w:fldChar w:fldCharType="end"/>
            </w:r>
          </w:hyperlink>
        </w:p>
        <w:p w14:paraId="471B4916" w14:textId="2DB0CBC7" w:rsidR="00ED008F" w:rsidRDefault="00740C0C">
          <w:pPr>
            <w:pStyle w:val="TDC3"/>
            <w:tabs>
              <w:tab w:val="right" w:leader="dot" w:pos="8828"/>
            </w:tabs>
            <w:rPr>
              <w:rFonts w:asciiTheme="minorHAnsi" w:eastAsiaTheme="minorEastAsia" w:hAnsiTheme="minorHAnsi"/>
              <w:noProof/>
              <w:sz w:val="22"/>
              <w:lang w:eastAsia="es-CO"/>
            </w:rPr>
          </w:pPr>
          <w:hyperlink w:anchor="_Toc66942480" w:history="1">
            <w:r w:rsidR="00ED008F" w:rsidRPr="006544D6">
              <w:rPr>
                <w:rStyle w:val="Hipervnculo"/>
                <w:noProof/>
                <w:lang w:val="es-ES"/>
              </w:rPr>
              <w:t>Tipo de empresa</w:t>
            </w:r>
            <w:r w:rsidR="00ED008F">
              <w:rPr>
                <w:noProof/>
                <w:webHidden/>
              </w:rPr>
              <w:tab/>
            </w:r>
            <w:r w:rsidR="00ED008F">
              <w:rPr>
                <w:noProof/>
                <w:webHidden/>
              </w:rPr>
              <w:fldChar w:fldCharType="begin"/>
            </w:r>
            <w:r w:rsidR="00ED008F">
              <w:rPr>
                <w:noProof/>
                <w:webHidden/>
              </w:rPr>
              <w:instrText xml:space="preserve"> PAGEREF _Toc66942480 \h </w:instrText>
            </w:r>
            <w:r w:rsidR="00ED008F">
              <w:rPr>
                <w:noProof/>
                <w:webHidden/>
              </w:rPr>
            </w:r>
            <w:r w:rsidR="00ED008F">
              <w:rPr>
                <w:noProof/>
                <w:webHidden/>
              </w:rPr>
              <w:fldChar w:fldCharType="separate"/>
            </w:r>
            <w:r w:rsidR="00ED008F">
              <w:rPr>
                <w:noProof/>
                <w:webHidden/>
              </w:rPr>
              <w:t>3</w:t>
            </w:r>
            <w:r w:rsidR="00ED008F">
              <w:rPr>
                <w:noProof/>
                <w:webHidden/>
              </w:rPr>
              <w:fldChar w:fldCharType="end"/>
            </w:r>
          </w:hyperlink>
        </w:p>
        <w:p w14:paraId="7CCFB0BF" w14:textId="64D57368" w:rsidR="00ED008F" w:rsidRDefault="00740C0C">
          <w:pPr>
            <w:pStyle w:val="TDC3"/>
            <w:tabs>
              <w:tab w:val="right" w:leader="dot" w:pos="8828"/>
            </w:tabs>
            <w:rPr>
              <w:rFonts w:asciiTheme="minorHAnsi" w:eastAsiaTheme="minorEastAsia" w:hAnsiTheme="minorHAnsi"/>
              <w:noProof/>
              <w:sz w:val="22"/>
              <w:lang w:eastAsia="es-CO"/>
            </w:rPr>
          </w:pPr>
          <w:hyperlink w:anchor="_Toc66942481" w:history="1">
            <w:r w:rsidR="00ED008F" w:rsidRPr="006544D6">
              <w:rPr>
                <w:rStyle w:val="Hipervnculo"/>
                <w:noProof/>
                <w:lang w:val="es-ES"/>
              </w:rPr>
              <w:t>Razón social</w:t>
            </w:r>
            <w:r w:rsidR="00ED008F">
              <w:rPr>
                <w:noProof/>
                <w:webHidden/>
              </w:rPr>
              <w:tab/>
            </w:r>
            <w:r w:rsidR="00ED008F">
              <w:rPr>
                <w:noProof/>
                <w:webHidden/>
              </w:rPr>
              <w:fldChar w:fldCharType="begin"/>
            </w:r>
            <w:r w:rsidR="00ED008F">
              <w:rPr>
                <w:noProof/>
                <w:webHidden/>
              </w:rPr>
              <w:instrText xml:space="preserve"> PAGEREF _Toc66942481 \h </w:instrText>
            </w:r>
            <w:r w:rsidR="00ED008F">
              <w:rPr>
                <w:noProof/>
                <w:webHidden/>
              </w:rPr>
            </w:r>
            <w:r w:rsidR="00ED008F">
              <w:rPr>
                <w:noProof/>
                <w:webHidden/>
              </w:rPr>
              <w:fldChar w:fldCharType="separate"/>
            </w:r>
            <w:r w:rsidR="00ED008F">
              <w:rPr>
                <w:noProof/>
                <w:webHidden/>
              </w:rPr>
              <w:t>3</w:t>
            </w:r>
            <w:r w:rsidR="00ED008F">
              <w:rPr>
                <w:noProof/>
                <w:webHidden/>
              </w:rPr>
              <w:fldChar w:fldCharType="end"/>
            </w:r>
          </w:hyperlink>
        </w:p>
        <w:p w14:paraId="46BC94D5" w14:textId="6EFB9C62" w:rsidR="00ED008F" w:rsidRDefault="00740C0C">
          <w:pPr>
            <w:pStyle w:val="TDC3"/>
            <w:tabs>
              <w:tab w:val="right" w:leader="dot" w:pos="8828"/>
            </w:tabs>
            <w:rPr>
              <w:rFonts w:asciiTheme="minorHAnsi" w:eastAsiaTheme="minorEastAsia" w:hAnsiTheme="minorHAnsi"/>
              <w:noProof/>
              <w:sz w:val="22"/>
              <w:lang w:eastAsia="es-CO"/>
            </w:rPr>
          </w:pPr>
          <w:hyperlink w:anchor="_Toc66942482" w:history="1">
            <w:r w:rsidR="00ED008F" w:rsidRPr="006544D6">
              <w:rPr>
                <w:rStyle w:val="Hipervnculo"/>
                <w:noProof/>
                <w:lang w:val="es-ES"/>
              </w:rPr>
              <w:t>Acta de constitución</w:t>
            </w:r>
            <w:r w:rsidR="00ED008F">
              <w:rPr>
                <w:noProof/>
                <w:webHidden/>
              </w:rPr>
              <w:tab/>
            </w:r>
            <w:r w:rsidR="00ED008F">
              <w:rPr>
                <w:noProof/>
                <w:webHidden/>
              </w:rPr>
              <w:fldChar w:fldCharType="begin"/>
            </w:r>
            <w:r w:rsidR="00ED008F">
              <w:rPr>
                <w:noProof/>
                <w:webHidden/>
              </w:rPr>
              <w:instrText xml:space="preserve"> PAGEREF _Toc66942482 \h </w:instrText>
            </w:r>
            <w:r w:rsidR="00ED008F">
              <w:rPr>
                <w:noProof/>
                <w:webHidden/>
              </w:rPr>
            </w:r>
            <w:r w:rsidR="00ED008F">
              <w:rPr>
                <w:noProof/>
                <w:webHidden/>
              </w:rPr>
              <w:fldChar w:fldCharType="separate"/>
            </w:r>
            <w:r w:rsidR="00ED008F">
              <w:rPr>
                <w:noProof/>
                <w:webHidden/>
              </w:rPr>
              <w:t>4</w:t>
            </w:r>
            <w:r w:rsidR="00ED008F">
              <w:rPr>
                <w:noProof/>
                <w:webHidden/>
              </w:rPr>
              <w:fldChar w:fldCharType="end"/>
            </w:r>
          </w:hyperlink>
        </w:p>
        <w:p w14:paraId="4BA69C8D" w14:textId="46A55A59" w:rsidR="00ED008F" w:rsidRDefault="00740C0C">
          <w:pPr>
            <w:pStyle w:val="TDC3"/>
            <w:tabs>
              <w:tab w:val="right" w:leader="dot" w:pos="8828"/>
            </w:tabs>
            <w:rPr>
              <w:rFonts w:asciiTheme="minorHAnsi" w:eastAsiaTheme="minorEastAsia" w:hAnsiTheme="minorHAnsi"/>
              <w:noProof/>
              <w:sz w:val="22"/>
              <w:lang w:eastAsia="es-CO"/>
            </w:rPr>
          </w:pPr>
          <w:hyperlink w:anchor="_Toc66942483" w:history="1">
            <w:r w:rsidR="00ED008F" w:rsidRPr="006544D6">
              <w:rPr>
                <w:rStyle w:val="Hipervnculo"/>
                <w:noProof/>
                <w:lang w:val="es-ES"/>
              </w:rPr>
              <w:t>Política de constitución</w:t>
            </w:r>
            <w:r w:rsidR="00ED008F">
              <w:rPr>
                <w:noProof/>
                <w:webHidden/>
              </w:rPr>
              <w:tab/>
            </w:r>
            <w:r w:rsidR="00ED008F">
              <w:rPr>
                <w:noProof/>
                <w:webHidden/>
              </w:rPr>
              <w:fldChar w:fldCharType="begin"/>
            </w:r>
            <w:r w:rsidR="00ED008F">
              <w:rPr>
                <w:noProof/>
                <w:webHidden/>
              </w:rPr>
              <w:instrText xml:space="preserve"> PAGEREF _Toc66942483 \h </w:instrText>
            </w:r>
            <w:r w:rsidR="00ED008F">
              <w:rPr>
                <w:noProof/>
                <w:webHidden/>
              </w:rPr>
            </w:r>
            <w:r w:rsidR="00ED008F">
              <w:rPr>
                <w:noProof/>
                <w:webHidden/>
              </w:rPr>
              <w:fldChar w:fldCharType="separate"/>
            </w:r>
            <w:r w:rsidR="00ED008F">
              <w:rPr>
                <w:noProof/>
                <w:webHidden/>
              </w:rPr>
              <w:t>6</w:t>
            </w:r>
            <w:r w:rsidR="00ED008F">
              <w:rPr>
                <w:noProof/>
                <w:webHidden/>
              </w:rPr>
              <w:fldChar w:fldCharType="end"/>
            </w:r>
          </w:hyperlink>
        </w:p>
        <w:p w14:paraId="51D099A6" w14:textId="12B2F528" w:rsidR="00ED008F" w:rsidRDefault="00740C0C">
          <w:pPr>
            <w:pStyle w:val="TDC3"/>
            <w:tabs>
              <w:tab w:val="right" w:leader="dot" w:pos="8828"/>
            </w:tabs>
            <w:rPr>
              <w:rFonts w:asciiTheme="minorHAnsi" w:eastAsiaTheme="minorEastAsia" w:hAnsiTheme="minorHAnsi"/>
              <w:noProof/>
              <w:sz w:val="22"/>
              <w:lang w:eastAsia="es-CO"/>
            </w:rPr>
          </w:pPr>
          <w:hyperlink w:anchor="_Toc66942484" w:history="1">
            <w:r w:rsidR="00ED008F" w:rsidRPr="006544D6">
              <w:rPr>
                <w:rStyle w:val="Hipervnculo"/>
                <w:noProof/>
                <w:lang w:val="es-ES"/>
              </w:rPr>
              <w:t>Alcance</w:t>
            </w:r>
            <w:r w:rsidR="00ED008F">
              <w:rPr>
                <w:noProof/>
                <w:webHidden/>
              </w:rPr>
              <w:tab/>
            </w:r>
            <w:r w:rsidR="00ED008F">
              <w:rPr>
                <w:noProof/>
                <w:webHidden/>
              </w:rPr>
              <w:fldChar w:fldCharType="begin"/>
            </w:r>
            <w:r w:rsidR="00ED008F">
              <w:rPr>
                <w:noProof/>
                <w:webHidden/>
              </w:rPr>
              <w:instrText xml:space="preserve"> PAGEREF _Toc66942484 \h </w:instrText>
            </w:r>
            <w:r w:rsidR="00ED008F">
              <w:rPr>
                <w:noProof/>
                <w:webHidden/>
              </w:rPr>
            </w:r>
            <w:r w:rsidR="00ED008F">
              <w:rPr>
                <w:noProof/>
                <w:webHidden/>
              </w:rPr>
              <w:fldChar w:fldCharType="separate"/>
            </w:r>
            <w:r w:rsidR="00ED008F">
              <w:rPr>
                <w:noProof/>
                <w:webHidden/>
              </w:rPr>
              <w:t>6</w:t>
            </w:r>
            <w:r w:rsidR="00ED008F">
              <w:rPr>
                <w:noProof/>
                <w:webHidden/>
              </w:rPr>
              <w:fldChar w:fldCharType="end"/>
            </w:r>
          </w:hyperlink>
        </w:p>
        <w:p w14:paraId="4AA359A2" w14:textId="2A3EEC48" w:rsidR="00ED008F" w:rsidRDefault="00740C0C">
          <w:pPr>
            <w:pStyle w:val="TDC3"/>
            <w:tabs>
              <w:tab w:val="right" w:leader="dot" w:pos="8828"/>
            </w:tabs>
            <w:rPr>
              <w:rFonts w:asciiTheme="minorHAnsi" w:eastAsiaTheme="minorEastAsia" w:hAnsiTheme="minorHAnsi"/>
              <w:noProof/>
              <w:sz w:val="22"/>
              <w:lang w:eastAsia="es-CO"/>
            </w:rPr>
          </w:pPr>
          <w:hyperlink w:anchor="_Toc66942485" w:history="1">
            <w:r w:rsidR="00ED008F" w:rsidRPr="006544D6">
              <w:rPr>
                <w:rStyle w:val="Hipervnculo"/>
                <w:noProof/>
                <w:lang w:val="es-ES"/>
              </w:rPr>
              <w:t>Misión</w:t>
            </w:r>
            <w:r w:rsidR="00ED008F">
              <w:rPr>
                <w:noProof/>
                <w:webHidden/>
              </w:rPr>
              <w:tab/>
            </w:r>
            <w:r w:rsidR="00ED008F">
              <w:rPr>
                <w:noProof/>
                <w:webHidden/>
              </w:rPr>
              <w:fldChar w:fldCharType="begin"/>
            </w:r>
            <w:r w:rsidR="00ED008F">
              <w:rPr>
                <w:noProof/>
                <w:webHidden/>
              </w:rPr>
              <w:instrText xml:space="preserve"> PAGEREF _Toc66942485 \h </w:instrText>
            </w:r>
            <w:r w:rsidR="00ED008F">
              <w:rPr>
                <w:noProof/>
                <w:webHidden/>
              </w:rPr>
            </w:r>
            <w:r w:rsidR="00ED008F">
              <w:rPr>
                <w:noProof/>
                <w:webHidden/>
              </w:rPr>
              <w:fldChar w:fldCharType="separate"/>
            </w:r>
            <w:r w:rsidR="00ED008F">
              <w:rPr>
                <w:noProof/>
                <w:webHidden/>
              </w:rPr>
              <w:t>6</w:t>
            </w:r>
            <w:r w:rsidR="00ED008F">
              <w:rPr>
                <w:noProof/>
                <w:webHidden/>
              </w:rPr>
              <w:fldChar w:fldCharType="end"/>
            </w:r>
          </w:hyperlink>
        </w:p>
        <w:p w14:paraId="77B27E01" w14:textId="70FD62CD" w:rsidR="00ED008F" w:rsidRDefault="00740C0C">
          <w:pPr>
            <w:pStyle w:val="TDC3"/>
            <w:tabs>
              <w:tab w:val="right" w:leader="dot" w:pos="8828"/>
            </w:tabs>
            <w:rPr>
              <w:rFonts w:asciiTheme="minorHAnsi" w:eastAsiaTheme="minorEastAsia" w:hAnsiTheme="minorHAnsi"/>
              <w:noProof/>
              <w:sz w:val="22"/>
              <w:lang w:eastAsia="es-CO"/>
            </w:rPr>
          </w:pPr>
          <w:hyperlink w:anchor="_Toc66942486" w:history="1">
            <w:r w:rsidR="00ED008F" w:rsidRPr="006544D6">
              <w:rPr>
                <w:rStyle w:val="Hipervnculo"/>
                <w:noProof/>
                <w:lang w:val="es-ES"/>
              </w:rPr>
              <w:t>Core del negocio</w:t>
            </w:r>
            <w:r w:rsidR="00ED008F">
              <w:rPr>
                <w:noProof/>
                <w:webHidden/>
              </w:rPr>
              <w:tab/>
            </w:r>
            <w:r w:rsidR="00ED008F">
              <w:rPr>
                <w:noProof/>
                <w:webHidden/>
              </w:rPr>
              <w:fldChar w:fldCharType="begin"/>
            </w:r>
            <w:r w:rsidR="00ED008F">
              <w:rPr>
                <w:noProof/>
                <w:webHidden/>
              </w:rPr>
              <w:instrText xml:space="preserve"> PAGEREF _Toc66942486 \h </w:instrText>
            </w:r>
            <w:r w:rsidR="00ED008F">
              <w:rPr>
                <w:noProof/>
                <w:webHidden/>
              </w:rPr>
            </w:r>
            <w:r w:rsidR="00ED008F">
              <w:rPr>
                <w:noProof/>
                <w:webHidden/>
              </w:rPr>
              <w:fldChar w:fldCharType="separate"/>
            </w:r>
            <w:r w:rsidR="00ED008F">
              <w:rPr>
                <w:noProof/>
                <w:webHidden/>
              </w:rPr>
              <w:t>7</w:t>
            </w:r>
            <w:r w:rsidR="00ED008F">
              <w:rPr>
                <w:noProof/>
                <w:webHidden/>
              </w:rPr>
              <w:fldChar w:fldCharType="end"/>
            </w:r>
          </w:hyperlink>
        </w:p>
        <w:p w14:paraId="1598EA9F" w14:textId="542BB129" w:rsidR="00ED008F" w:rsidRDefault="00740C0C">
          <w:pPr>
            <w:pStyle w:val="TDC3"/>
            <w:tabs>
              <w:tab w:val="right" w:leader="dot" w:pos="8828"/>
            </w:tabs>
            <w:rPr>
              <w:rFonts w:asciiTheme="minorHAnsi" w:eastAsiaTheme="minorEastAsia" w:hAnsiTheme="minorHAnsi"/>
              <w:noProof/>
              <w:sz w:val="22"/>
              <w:lang w:eastAsia="es-CO"/>
            </w:rPr>
          </w:pPr>
          <w:hyperlink w:anchor="_Toc66942487" w:history="1">
            <w:r w:rsidR="00ED008F" w:rsidRPr="006544D6">
              <w:rPr>
                <w:rStyle w:val="Hipervnculo"/>
                <w:noProof/>
                <w:lang w:val="es-ES"/>
              </w:rPr>
              <w:t>Clientes y proveedores</w:t>
            </w:r>
            <w:r w:rsidR="00ED008F">
              <w:rPr>
                <w:noProof/>
                <w:webHidden/>
              </w:rPr>
              <w:tab/>
            </w:r>
            <w:r w:rsidR="00ED008F">
              <w:rPr>
                <w:noProof/>
                <w:webHidden/>
              </w:rPr>
              <w:fldChar w:fldCharType="begin"/>
            </w:r>
            <w:r w:rsidR="00ED008F">
              <w:rPr>
                <w:noProof/>
                <w:webHidden/>
              </w:rPr>
              <w:instrText xml:space="preserve"> PAGEREF _Toc66942487 \h </w:instrText>
            </w:r>
            <w:r w:rsidR="00ED008F">
              <w:rPr>
                <w:noProof/>
                <w:webHidden/>
              </w:rPr>
            </w:r>
            <w:r w:rsidR="00ED008F">
              <w:rPr>
                <w:noProof/>
                <w:webHidden/>
              </w:rPr>
              <w:fldChar w:fldCharType="separate"/>
            </w:r>
            <w:r w:rsidR="00ED008F">
              <w:rPr>
                <w:noProof/>
                <w:webHidden/>
              </w:rPr>
              <w:t>7</w:t>
            </w:r>
            <w:r w:rsidR="00ED008F">
              <w:rPr>
                <w:noProof/>
                <w:webHidden/>
              </w:rPr>
              <w:fldChar w:fldCharType="end"/>
            </w:r>
          </w:hyperlink>
        </w:p>
        <w:p w14:paraId="266D8BC9" w14:textId="553DAB03" w:rsidR="00ED008F" w:rsidRDefault="00740C0C">
          <w:pPr>
            <w:pStyle w:val="TDC2"/>
            <w:tabs>
              <w:tab w:val="right" w:leader="dot" w:pos="8828"/>
            </w:tabs>
            <w:rPr>
              <w:rFonts w:asciiTheme="minorHAnsi" w:eastAsiaTheme="minorEastAsia" w:hAnsiTheme="minorHAnsi"/>
              <w:noProof/>
              <w:sz w:val="22"/>
              <w:lang w:eastAsia="es-CO"/>
            </w:rPr>
          </w:pPr>
          <w:hyperlink w:anchor="_Toc66942488" w:history="1">
            <w:r w:rsidR="00ED008F" w:rsidRPr="006544D6">
              <w:rPr>
                <w:rStyle w:val="Hipervnculo"/>
                <w:noProof/>
                <w:lang w:val="es-ES"/>
              </w:rPr>
              <w:t>Activos de información</w:t>
            </w:r>
            <w:r w:rsidR="00ED008F">
              <w:rPr>
                <w:noProof/>
                <w:webHidden/>
              </w:rPr>
              <w:tab/>
            </w:r>
            <w:r w:rsidR="00ED008F">
              <w:rPr>
                <w:noProof/>
                <w:webHidden/>
              </w:rPr>
              <w:fldChar w:fldCharType="begin"/>
            </w:r>
            <w:r w:rsidR="00ED008F">
              <w:rPr>
                <w:noProof/>
                <w:webHidden/>
              </w:rPr>
              <w:instrText xml:space="preserve"> PAGEREF _Toc66942488 \h </w:instrText>
            </w:r>
            <w:r w:rsidR="00ED008F">
              <w:rPr>
                <w:noProof/>
                <w:webHidden/>
              </w:rPr>
            </w:r>
            <w:r w:rsidR="00ED008F">
              <w:rPr>
                <w:noProof/>
                <w:webHidden/>
              </w:rPr>
              <w:fldChar w:fldCharType="separate"/>
            </w:r>
            <w:r w:rsidR="00ED008F">
              <w:rPr>
                <w:noProof/>
                <w:webHidden/>
              </w:rPr>
              <w:t>7</w:t>
            </w:r>
            <w:r w:rsidR="00ED008F">
              <w:rPr>
                <w:noProof/>
                <w:webHidden/>
              </w:rPr>
              <w:fldChar w:fldCharType="end"/>
            </w:r>
          </w:hyperlink>
        </w:p>
        <w:p w14:paraId="5398766F" w14:textId="6DC6987E" w:rsidR="00ED008F" w:rsidRDefault="00740C0C">
          <w:pPr>
            <w:pStyle w:val="TDC3"/>
            <w:tabs>
              <w:tab w:val="right" w:leader="dot" w:pos="8828"/>
            </w:tabs>
            <w:rPr>
              <w:rFonts w:asciiTheme="minorHAnsi" w:eastAsiaTheme="minorEastAsia" w:hAnsiTheme="minorHAnsi"/>
              <w:noProof/>
              <w:sz w:val="22"/>
              <w:lang w:eastAsia="es-CO"/>
            </w:rPr>
          </w:pPr>
          <w:hyperlink w:anchor="_Toc66942489" w:history="1">
            <w:r w:rsidR="00ED008F" w:rsidRPr="006544D6">
              <w:rPr>
                <w:rStyle w:val="Hipervnculo"/>
                <w:noProof/>
                <w:lang w:val="es-ES"/>
              </w:rPr>
              <w:t>Activos de infraestructura tecnológica</w:t>
            </w:r>
            <w:r w:rsidR="00ED008F">
              <w:rPr>
                <w:noProof/>
                <w:webHidden/>
              </w:rPr>
              <w:tab/>
            </w:r>
            <w:r w:rsidR="00ED008F">
              <w:rPr>
                <w:noProof/>
                <w:webHidden/>
              </w:rPr>
              <w:fldChar w:fldCharType="begin"/>
            </w:r>
            <w:r w:rsidR="00ED008F">
              <w:rPr>
                <w:noProof/>
                <w:webHidden/>
              </w:rPr>
              <w:instrText xml:space="preserve"> PAGEREF _Toc66942489 \h </w:instrText>
            </w:r>
            <w:r w:rsidR="00ED008F">
              <w:rPr>
                <w:noProof/>
                <w:webHidden/>
              </w:rPr>
            </w:r>
            <w:r w:rsidR="00ED008F">
              <w:rPr>
                <w:noProof/>
                <w:webHidden/>
              </w:rPr>
              <w:fldChar w:fldCharType="separate"/>
            </w:r>
            <w:r w:rsidR="00ED008F">
              <w:rPr>
                <w:noProof/>
                <w:webHidden/>
              </w:rPr>
              <w:t>7</w:t>
            </w:r>
            <w:r w:rsidR="00ED008F">
              <w:rPr>
                <w:noProof/>
                <w:webHidden/>
              </w:rPr>
              <w:fldChar w:fldCharType="end"/>
            </w:r>
          </w:hyperlink>
        </w:p>
        <w:p w14:paraId="1B04670E" w14:textId="28645846" w:rsidR="00ED008F" w:rsidRDefault="00740C0C">
          <w:pPr>
            <w:pStyle w:val="TDC3"/>
            <w:tabs>
              <w:tab w:val="right" w:leader="dot" w:pos="8828"/>
            </w:tabs>
            <w:rPr>
              <w:rFonts w:asciiTheme="minorHAnsi" w:eastAsiaTheme="minorEastAsia" w:hAnsiTheme="minorHAnsi"/>
              <w:noProof/>
              <w:sz w:val="22"/>
              <w:lang w:eastAsia="es-CO"/>
            </w:rPr>
          </w:pPr>
          <w:hyperlink w:anchor="_Toc66942490" w:history="1">
            <w:r w:rsidR="00ED008F" w:rsidRPr="006544D6">
              <w:rPr>
                <w:rStyle w:val="Hipervnculo"/>
                <w:noProof/>
                <w:lang w:val="es-ES"/>
              </w:rPr>
              <w:t>Activos de información críticos y misionales.</w:t>
            </w:r>
            <w:r w:rsidR="00ED008F">
              <w:rPr>
                <w:noProof/>
                <w:webHidden/>
              </w:rPr>
              <w:tab/>
            </w:r>
            <w:r w:rsidR="00ED008F">
              <w:rPr>
                <w:noProof/>
                <w:webHidden/>
              </w:rPr>
              <w:fldChar w:fldCharType="begin"/>
            </w:r>
            <w:r w:rsidR="00ED008F">
              <w:rPr>
                <w:noProof/>
                <w:webHidden/>
              </w:rPr>
              <w:instrText xml:space="preserve"> PAGEREF _Toc66942490 \h </w:instrText>
            </w:r>
            <w:r w:rsidR="00ED008F">
              <w:rPr>
                <w:noProof/>
                <w:webHidden/>
              </w:rPr>
            </w:r>
            <w:r w:rsidR="00ED008F">
              <w:rPr>
                <w:noProof/>
                <w:webHidden/>
              </w:rPr>
              <w:fldChar w:fldCharType="separate"/>
            </w:r>
            <w:r w:rsidR="00ED008F">
              <w:rPr>
                <w:noProof/>
                <w:webHidden/>
              </w:rPr>
              <w:t>8</w:t>
            </w:r>
            <w:r w:rsidR="00ED008F">
              <w:rPr>
                <w:noProof/>
                <w:webHidden/>
              </w:rPr>
              <w:fldChar w:fldCharType="end"/>
            </w:r>
          </w:hyperlink>
        </w:p>
        <w:p w14:paraId="12F238B0" w14:textId="08332E3E" w:rsidR="00ED008F" w:rsidRDefault="00740C0C">
          <w:pPr>
            <w:pStyle w:val="TDC2"/>
            <w:tabs>
              <w:tab w:val="right" w:leader="dot" w:pos="8828"/>
            </w:tabs>
            <w:rPr>
              <w:rFonts w:asciiTheme="minorHAnsi" w:eastAsiaTheme="minorEastAsia" w:hAnsiTheme="minorHAnsi"/>
              <w:noProof/>
              <w:sz w:val="22"/>
              <w:lang w:eastAsia="es-CO"/>
            </w:rPr>
          </w:pPr>
          <w:hyperlink w:anchor="_Toc66942491" w:history="1">
            <w:r w:rsidR="00ED008F" w:rsidRPr="006544D6">
              <w:rPr>
                <w:rStyle w:val="Hipervnculo"/>
                <w:noProof/>
                <w:lang w:val="es-ES"/>
              </w:rPr>
              <w:t>Identificación de responsables sobre los activos</w:t>
            </w:r>
            <w:r w:rsidR="00ED008F">
              <w:rPr>
                <w:noProof/>
                <w:webHidden/>
              </w:rPr>
              <w:tab/>
            </w:r>
            <w:r w:rsidR="00ED008F">
              <w:rPr>
                <w:noProof/>
                <w:webHidden/>
              </w:rPr>
              <w:fldChar w:fldCharType="begin"/>
            </w:r>
            <w:r w:rsidR="00ED008F">
              <w:rPr>
                <w:noProof/>
                <w:webHidden/>
              </w:rPr>
              <w:instrText xml:space="preserve"> PAGEREF _Toc66942491 \h </w:instrText>
            </w:r>
            <w:r w:rsidR="00ED008F">
              <w:rPr>
                <w:noProof/>
                <w:webHidden/>
              </w:rPr>
            </w:r>
            <w:r w:rsidR="00ED008F">
              <w:rPr>
                <w:noProof/>
                <w:webHidden/>
              </w:rPr>
              <w:fldChar w:fldCharType="separate"/>
            </w:r>
            <w:r w:rsidR="00ED008F">
              <w:rPr>
                <w:noProof/>
                <w:webHidden/>
              </w:rPr>
              <w:t>9</w:t>
            </w:r>
            <w:r w:rsidR="00ED008F">
              <w:rPr>
                <w:noProof/>
                <w:webHidden/>
              </w:rPr>
              <w:fldChar w:fldCharType="end"/>
            </w:r>
          </w:hyperlink>
        </w:p>
        <w:p w14:paraId="71757F0B" w14:textId="4F738740" w:rsidR="00ED008F" w:rsidRDefault="00740C0C">
          <w:pPr>
            <w:pStyle w:val="TDC3"/>
            <w:tabs>
              <w:tab w:val="right" w:leader="dot" w:pos="8828"/>
            </w:tabs>
            <w:rPr>
              <w:rFonts w:asciiTheme="minorHAnsi" w:eastAsiaTheme="minorEastAsia" w:hAnsiTheme="minorHAnsi"/>
              <w:noProof/>
              <w:sz w:val="22"/>
              <w:lang w:eastAsia="es-CO"/>
            </w:rPr>
          </w:pPr>
          <w:hyperlink w:anchor="_Toc66942492" w:history="1">
            <w:r w:rsidR="00ED008F" w:rsidRPr="006544D6">
              <w:rPr>
                <w:rStyle w:val="Hipervnculo"/>
                <w:noProof/>
                <w:lang w:val="es-ES"/>
              </w:rPr>
              <w:t>Activos de infraestructura tecnológica</w:t>
            </w:r>
            <w:r w:rsidR="00ED008F">
              <w:rPr>
                <w:noProof/>
                <w:webHidden/>
              </w:rPr>
              <w:tab/>
            </w:r>
            <w:r w:rsidR="00ED008F">
              <w:rPr>
                <w:noProof/>
                <w:webHidden/>
              </w:rPr>
              <w:fldChar w:fldCharType="begin"/>
            </w:r>
            <w:r w:rsidR="00ED008F">
              <w:rPr>
                <w:noProof/>
                <w:webHidden/>
              </w:rPr>
              <w:instrText xml:space="preserve"> PAGEREF _Toc66942492 \h </w:instrText>
            </w:r>
            <w:r w:rsidR="00ED008F">
              <w:rPr>
                <w:noProof/>
                <w:webHidden/>
              </w:rPr>
            </w:r>
            <w:r w:rsidR="00ED008F">
              <w:rPr>
                <w:noProof/>
                <w:webHidden/>
              </w:rPr>
              <w:fldChar w:fldCharType="separate"/>
            </w:r>
            <w:r w:rsidR="00ED008F">
              <w:rPr>
                <w:noProof/>
                <w:webHidden/>
              </w:rPr>
              <w:t>9</w:t>
            </w:r>
            <w:r w:rsidR="00ED008F">
              <w:rPr>
                <w:noProof/>
                <w:webHidden/>
              </w:rPr>
              <w:fldChar w:fldCharType="end"/>
            </w:r>
          </w:hyperlink>
        </w:p>
        <w:p w14:paraId="4397B14C" w14:textId="5D4630F8" w:rsidR="00ED008F" w:rsidRDefault="00740C0C">
          <w:pPr>
            <w:pStyle w:val="TDC3"/>
            <w:tabs>
              <w:tab w:val="right" w:leader="dot" w:pos="8828"/>
            </w:tabs>
            <w:rPr>
              <w:rFonts w:asciiTheme="minorHAnsi" w:eastAsiaTheme="minorEastAsia" w:hAnsiTheme="minorHAnsi"/>
              <w:noProof/>
              <w:sz w:val="22"/>
              <w:lang w:eastAsia="es-CO"/>
            </w:rPr>
          </w:pPr>
          <w:hyperlink w:anchor="_Toc66942493" w:history="1">
            <w:r w:rsidR="00ED008F" w:rsidRPr="006544D6">
              <w:rPr>
                <w:rStyle w:val="Hipervnculo"/>
                <w:noProof/>
                <w:lang w:val="es-ES"/>
              </w:rPr>
              <w:t>Activos de información críticos y misionales</w:t>
            </w:r>
            <w:r w:rsidR="00ED008F">
              <w:rPr>
                <w:noProof/>
                <w:webHidden/>
              </w:rPr>
              <w:tab/>
            </w:r>
            <w:r w:rsidR="00ED008F">
              <w:rPr>
                <w:noProof/>
                <w:webHidden/>
              </w:rPr>
              <w:fldChar w:fldCharType="begin"/>
            </w:r>
            <w:r w:rsidR="00ED008F">
              <w:rPr>
                <w:noProof/>
                <w:webHidden/>
              </w:rPr>
              <w:instrText xml:space="preserve"> PAGEREF _Toc66942493 \h </w:instrText>
            </w:r>
            <w:r w:rsidR="00ED008F">
              <w:rPr>
                <w:noProof/>
                <w:webHidden/>
              </w:rPr>
            </w:r>
            <w:r w:rsidR="00ED008F">
              <w:rPr>
                <w:noProof/>
                <w:webHidden/>
              </w:rPr>
              <w:fldChar w:fldCharType="separate"/>
            </w:r>
            <w:r w:rsidR="00ED008F">
              <w:rPr>
                <w:noProof/>
                <w:webHidden/>
              </w:rPr>
              <w:t>10</w:t>
            </w:r>
            <w:r w:rsidR="00ED008F">
              <w:rPr>
                <w:noProof/>
                <w:webHidden/>
              </w:rPr>
              <w:fldChar w:fldCharType="end"/>
            </w:r>
          </w:hyperlink>
        </w:p>
        <w:p w14:paraId="2D798475" w14:textId="46BA94B6" w:rsidR="00ED008F" w:rsidRDefault="00740C0C">
          <w:pPr>
            <w:pStyle w:val="TDC1"/>
            <w:rPr>
              <w:rFonts w:asciiTheme="minorHAnsi" w:eastAsiaTheme="minorEastAsia" w:hAnsiTheme="minorHAnsi"/>
              <w:noProof/>
              <w:sz w:val="22"/>
              <w:szCs w:val="22"/>
              <w:lang w:val="es-CO" w:eastAsia="es-CO"/>
            </w:rPr>
          </w:pPr>
          <w:hyperlink w:anchor="_Toc66942494" w:history="1">
            <w:r w:rsidR="00ED008F" w:rsidRPr="006544D6">
              <w:rPr>
                <w:rStyle w:val="Hipervnculo"/>
                <w:noProof/>
              </w:rPr>
              <w:t>Evaluación de riesgos</w:t>
            </w:r>
            <w:r w:rsidR="00ED008F">
              <w:rPr>
                <w:noProof/>
                <w:webHidden/>
              </w:rPr>
              <w:tab/>
            </w:r>
            <w:r w:rsidR="00ED008F">
              <w:rPr>
                <w:noProof/>
                <w:webHidden/>
              </w:rPr>
              <w:fldChar w:fldCharType="begin"/>
            </w:r>
            <w:r w:rsidR="00ED008F">
              <w:rPr>
                <w:noProof/>
                <w:webHidden/>
              </w:rPr>
              <w:instrText xml:space="preserve"> PAGEREF _Toc66942494 \h </w:instrText>
            </w:r>
            <w:r w:rsidR="00ED008F">
              <w:rPr>
                <w:noProof/>
                <w:webHidden/>
              </w:rPr>
            </w:r>
            <w:r w:rsidR="00ED008F">
              <w:rPr>
                <w:noProof/>
                <w:webHidden/>
              </w:rPr>
              <w:fldChar w:fldCharType="separate"/>
            </w:r>
            <w:r w:rsidR="00ED008F">
              <w:rPr>
                <w:noProof/>
                <w:webHidden/>
              </w:rPr>
              <w:t>11</w:t>
            </w:r>
            <w:r w:rsidR="00ED008F">
              <w:rPr>
                <w:noProof/>
                <w:webHidden/>
              </w:rPr>
              <w:fldChar w:fldCharType="end"/>
            </w:r>
          </w:hyperlink>
        </w:p>
        <w:p w14:paraId="29DB39CC" w14:textId="571F51AD" w:rsidR="00ED008F" w:rsidRDefault="00740C0C">
          <w:pPr>
            <w:pStyle w:val="TDC2"/>
            <w:tabs>
              <w:tab w:val="right" w:leader="dot" w:pos="8828"/>
            </w:tabs>
            <w:rPr>
              <w:rFonts w:asciiTheme="minorHAnsi" w:eastAsiaTheme="minorEastAsia" w:hAnsiTheme="minorHAnsi"/>
              <w:noProof/>
              <w:sz w:val="22"/>
              <w:lang w:eastAsia="es-CO"/>
            </w:rPr>
          </w:pPr>
          <w:hyperlink w:anchor="_Toc66942495" w:history="1">
            <w:r w:rsidR="00ED008F" w:rsidRPr="006544D6">
              <w:rPr>
                <w:rStyle w:val="Hipervnculo"/>
                <w:noProof/>
                <w:lang w:val="es-ES"/>
              </w:rPr>
              <w:t>Criterio de probabilidad.</w:t>
            </w:r>
            <w:r w:rsidR="00ED008F">
              <w:rPr>
                <w:noProof/>
                <w:webHidden/>
              </w:rPr>
              <w:tab/>
            </w:r>
            <w:r w:rsidR="00ED008F">
              <w:rPr>
                <w:noProof/>
                <w:webHidden/>
              </w:rPr>
              <w:fldChar w:fldCharType="begin"/>
            </w:r>
            <w:r w:rsidR="00ED008F">
              <w:rPr>
                <w:noProof/>
                <w:webHidden/>
              </w:rPr>
              <w:instrText xml:space="preserve"> PAGEREF _Toc66942495 \h </w:instrText>
            </w:r>
            <w:r w:rsidR="00ED008F">
              <w:rPr>
                <w:noProof/>
                <w:webHidden/>
              </w:rPr>
            </w:r>
            <w:r w:rsidR="00ED008F">
              <w:rPr>
                <w:noProof/>
                <w:webHidden/>
              </w:rPr>
              <w:fldChar w:fldCharType="separate"/>
            </w:r>
            <w:r w:rsidR="00ED008F">
              <w:rPr>
                <w:noProof/>
                <w:webHidden/>
              </w:rPr>
              <w:t>12</w:t>
            </w:r>
            <w:r w:rsidR="00ED008F">
              <w:rPr>
                <w:noProof/>
                <w:webHidden/>
              </w:rPr>
              <w:fldChar w:fldCharType="end"/>
            </w:r>
          </w:hyperlink>
        </w:p>
        <w:p w14:paraId="5A4510EA" w14:textId="723C6196" w:rsidR="00ED008F" w:rsidRDefault="00740C0C">
          <w:pPr>
            <w:pStyle w:val="TDC2"/>
            <w:tabs>
              <w:tab w:val="right" w:leader="dot" w:pos="8828"/>
            </w:tabs>
            <w:rPr>
              <w:rFonts w:asciiTheme="minorHAnsi" w:eastAsiaTheme="minorEastAsia" w:hAnsiTheme="minorHAnsi"/>
              <w:noProof/>
              <w:sz w:val="22"/>
              <w:lang w:eastAsia="es-CO"/>
            </w:rPr>
          </w:pPr>
          <w:hyperlink w:anchor="_Toc66942496" w:history="1">
            <w:r w:rsidR="00ED008F" w:rsidRPr="006544D6">
              <w:rPr>
                <w:rStyle w:val="Hipervnculo"/>
                <w:noProof/>
                <w:lang w:val="es-ES"/>
              </w:rPr>
              <w:t>Criterio de Impacto.</w:t>
            </w:r>
            <w:r w:rsidR="00ED008F">
              <w:rPr>
                <w:noProof/>
                <w:webHidden/>
              </w:rPr>
              <w:tab/>
            </w:r>
            <w:r w:rsidR="00ED008F">
              <w:rPr>
                <w:noProof/>
                <w:webHidden/>
              </w:rPr>
              <w:fldChar w:fldCharType="begin"/>
            </w:r>
            <w:r w:rsidR="00ED008F">
              <w:rPr>
                <w:noProof/>
                <w:webHidden/>
              </w:rPr>
              <w:instrText xml:space="preserve"> PAGEREF _Toc66942496 \h </w:instrText>
            </w:r>
            <w:r w:rsidR="00ED008F">
              <w:rPr>
                <w:noProof/>
                <w:webHidden/>
              </w:rPr>
            </w:r>
            <w:r w:rsidR="00ED008F">
              <w:rPr>
                <w:noProof/>
                <w:webHidden/>
              </w:rPr>
              <w:fldChar w:fldCharType="separate"/>
            </w:r>
            <w:r w:rsidR="00ED008F">
              <w:rPr>
                <w:noProof/>
                <w:webHidden/>
              </w:rPr>
              <w:t>12</w:t>
            </w:r>
            <w:r w:rsidR="00ED008F">
              <w:rPr>
                <w:noProof/>
                <w:webHidden/>
              </w:rPr>
              <w:fldChar w:fldCharType="end"/>
            </w:r>
          </w:hyperlink>
        </w:p>
        <w:p w14:paraId="26A6B7A0" w14:textId="7273FFA2" w:rsidR="00ED008F" w:rsidRDefault="00740C0C">
          <w:pPr>
            <w:pStyle w:val="TDC2"/>
            <w:tabs>
              <w:tab w:val="right" w:leader="dot" w:pos="8828"/>
            </w:tabs>
            <w:rPr>
              <w:rFonts w:asciiTheme="minorHAnsi" w:eastAsiaTheme="minorEastAsia" w:hAnsiTheme="minorHAnsi"/>
              <w:noProof/>
              <w:sz w:val="22"/>
              <w:lang w:eastAsia="es-CO"/>
            </w:rPr>
          </w:pPr>
          <w:hyperlink w:anchor="_Toc66942497" w:history="1">
            <w:r w:rsidR="00ED008F" w:rsidRPr="006544D6">
              <w:rPr>
                <w:rStyle w:val="Hipervnculo"/>
                <w:noProof/>
                <w:lang w:val="es-ES"/>
              </w:rPr>
              <w:t>Estado actual de la seguridad de la entidad</w:t>
            </w:r>
            <w:r w:rsidR="00ED008F">
              <w:rPr>
                <w:noProof/>
                <w:webHidden/>
              </w:rPr>
              <w:tab/>
            </w:r>
            <w:r w:rsidR="00ED008F">
              <w:rPr>
                <w:noProof/>
                <w:webHidden/>
              </w:rPr>
              <w:fldChar w:fldCharType="begin"/>
            </w:r>
            <w:r w:rsidR="00ED008F">
              <w:rPr>
                <w:noProof/>
                <w:webHidden/>
              </w:rPr>
              <w:instrText xml:space="preserve"> PAGEREF _Toc66942497 \h </w:instrText>
            </w:r>
            <w:r w:rsidR="00ED008F">
              <w:rPr>
                <w:noProof/>
                <w:webHidden/>
              </w:rPr>
            </w:r>
            <w:r w:rsidR="00ED008F">
              <w:rPr>
                <w:noProof/>
                <w:webHidden/>
              </w:rPr>
              <w:fldChar w:fldCharType="separate"/>
            </w:r>
            <w:r w:rsidR="00ED008F">
              <w:rPr>
                <w:noProof/>
                <w:webHidden/>
              </w:rPr>
              <w:t>14</w:t>
            </w:r>
            <w:r w:rsidR="00ED008F">
              <w:rPr>
                <w:noProof/>
                <w:webHidden/>
              </w:rPr>
              <w:fldChar w:fldCharType="end"/>
            </w:r>
          </w:hyperlink>
        </w:p>
        <w:p w14:paraId="64DF4E10" w14:textId="1E5FF870" w:rsidR="00ED008F" w:rsidRDefault="00740C0C">
          <w:pPr>
            <w:pStyle w:val="TDC2"/>
            <w:tabs>
              <w:tab w:val="right" w:leader="dot" w:pos="8828"/>
            </w:tabs>
            <w:rPr>
              <w:rFonts w:asciiTheme="minorHAnsi" w:eastAsiaTheme="minorEastAsia" w:hAnsiTheme="minorHAnsi"/>
              <w:noProof/>
              <w:sz w:val="22"/>
              <w:lang w:eastAsia="es-CO"/>
            </w:rPr>
          </w:pPr>
          <w:hyperlink w:anchor="_Toc66942498" w:history="1">
            <w:r w:rsidR="00ED008F" w:rsidRPr="006544D6">
              <w:rPr>
                <w:rStyle w:val="Hipervnculo"/>
                <w:noProof/>
                <w:lang w:val="es-ES"/>
              </w:rPr>
              <w:t>Matriz de riesgos y vulnerabilidades de infraestructura tecnológica.</w:t>
            </w:r>
            <w:r w:rsidR="00ED008F">
              <w:rPr>
                <w:noProof/>
                <w:webHidden/>
              </w:rPr>
              <w:tab/>
            </w:r>
            <w:r w:rsidR="00ED008F">
              <w:rPr>
                <w:noProof/>
                <w:webHidden/>
              </w:rPr>
              <w:fldChar w:fldCharType="begin"/>
            </w:r>
            <w:r w:rsidR="00ED008F">
              <w:rPr>
                <w:noProof/>
                <w:webHidden/>
              </w:rPr>
              <w:instrText xml:space="preserve"> PAGEREF _Toc66942498 \h </w:instrText>
            </w:r>
            <w:r w:rsidR="00ED008F">
              <w:rPr>
                <w:noProof/>
                <w:webHidden/>
              </w:rPr>
            </w:r>
            <w:r w:rsidR="00ED008F">
              <w:rPr>
                <w:noProof/>
                <w:webHidden/>
              </w:rPr>
              <w:fldChar w:fldCharType="separate"/>
            </w:r>
            <w:r w:rsidR="00ED008F">
              <w:rPr>
                <w:noProof/>
                <w:webHidden/>
              </w:rPr>
              <w:t>14</w:t>
            </w:r>
            <w:r w:rsidR="00ED008F">
              <w:rPr>
                <w:noProof/>
                <w:webHidden/>
              </w:rPr>
              <w:fldChar w:fldCharType="end"/>
            </w:r>
          </w:hyperlink>
        </w:p>
        <w:p w14:paraId="65C2ACF4" w14:textId="2E0317C8" w:rsidR="00ED008F" w:rsidRDefault="00740C0C">
          <w:pPr>
            <w:pStyle w:val="TDC2"/>
            <w:tabs>
              <w:tab w:val="right" w:leader="dot" w:pos="8828"/>
            </w:tabs>
            <w:rPr>
              <w:rFonts w:asciiTheme="minorHAnsi" w:eastAsiaTheme="minorEastAsia" w:hAnsiTheme="minorHAnsi"/>
              <w:noProof/>
              <w:sz w:val="22"/>
              <w:lang w:eastAsia="es-CO"/>
            </w:rPr>
          </w:pPr>
          <w:hyperlink w:anchor="_Toc66942499" w:history="1">
            <w:r w:rsidR="00ED008F" w:rsidRPr="006544D6">
              <w:rPr>
                <w:rStyle w:val="Hipervnculo"/>
                <w:noProof/>
                <w:lang w:val="es-ES"/>
              </w:rPr>
              <w:t>Matriz de calificación, evaluación y respuesta a los riesgos.</w:t>
            </w:r>
            <w:r w:rsidR="00ED008F">
              <w:rPr>
                <w:noProof/>
                <w:webHidden/>
              </w:rPr>
              <w:tab/>
            </w:r>
            <w:r w:rsidR="00ED008F">
              <w:rPr>
                <w:noProof/>
                <w:webHidden/>
              </w:rPr>
              <w:fldChar w:fldCharType="begin"/>
            </w:r>
            <w:r w:rsidR="00ED008F">
              <w:rPr>
                <w:noProof/>
                <w:webHidden/>
              </w:rPr>
              <w:instrText xml:space="preserve"> PAGEREF _Toc66942499 \h </w:instrText>
            </w:r>
            <w:r w:rsidR="00ED008F">
              <w:rPr>
                <w:noProof/>
                <w:webHidden/>
              </w:rPr>
            </w:r>
            <w:r w:rsidR="00ED008F">
              <w:rPr>
                <w:noProof/>
                <w:webHidden/>
              </w:rPr>
              <w:fldChar w:fldCharType="separate"/>
            </w:r>
            <w:r w:rsidR="00ED008F">
              <w:rPr>
                <w:noProof/>
                <w:webHidden/>
              </w:rPr>
              <w:t>14</w:t>
            </w:r>
            <w:r w:rsidR="00ED008F">
              <w:rPr>
                <w:noProof/>
                <w:webHidden/>
              </w:rPr>
              <w:fldChar w:fldCharType="end"/>
            </w:r>
          </w:hyperlink>
        </w:p>
        <w:p w14:paraId="7871F11E" w14:textId="52267433" w:rsidR="00ED008F" w:rsidRDefault="00740C0C">
          <w:pPr>
            <w:pStyle w:val="TDC2"/>
            <w:tabs>
              <w:tab w:val="right" w:leader="dot" w:pos="8828"/>
            </w:tabs>
            <w:rPr>
              <w:rFonts w:asciiTheme="minorHAnsi" w:eastAsiaTheme="minorEastAsia" w:hAnsiTheme="minorHAnsi"/>
              <w:noProof/>
              <w:sz w:val="22"/>
              <w:lang w:eastAsia="es-CO"/>
            </w:rPr>
          </w:pPr>
          <w:hyperlink w:anchor="_Toc66942500" w:history="1">
            <w:r w:rsidR="00ED008F" w:rsidRPr="006544D6">
              <w:rPr>
                <w:rStyle w:val="Hipervnculo"/>
                <w:noProof/>
                <w:lang w:val="es-ES"/>
              </w:rPr>
              <w:t>Valoración de controles</w:t>
            </w:r>
            <w:r w:rsidR="00ED008F">
              <w:rPr>
                <w:noProof/>
                <w:webHidden/>
              </w:rPr>
              <w:tab/>
            </w:r>
            <w:r w:rsidR="00ED008F">
              <w:rPr>
                <w:noProof/>
                <w:webHidden/>
              </w:rPr>
              <w:fldChar w:fldCharType="begin"/>
            </w:r>
            <w:r w:rsidR="00ED008F">
              <w:rPr>
                <w:noProof/>
                <w:webHidden/>
              </w:rPr>
              <w:instrText xml:space="preserve"> PAGEREF _Toc66942500 \h </w:instrText>
            </w:r>
            <w:r w:rsidR="00ED008F">
              <w:rPr>
                <w:noProof/>
                <w:webHidden/>
              </w:rPr>
            </w:r>
            <w:r w:rsidR="00ED008F">
              <w:rPr>
                <w:noProof/>
                <w:webHidden/>
              </w:rPr>
              <w:fldChar w:fldCharType="separate"/>
            </w:r>
            <w:r w:rsidR="00ED008F">
              <w:rPr>
                <w:noProof/>
                <w:webHidden/>
              </w:rPr>
              <w:t>14</w:t>
            </w:r>
            <w:r w:rsidR="00ED008F">
              <w:rPr>
                <w:noProof/>
                <w:webHidden/>
              </w:rPr>
              <w:fldChar w:fldCharType="end"/>
            </w:r>
          </w:hyperlink>
        </w:p>
        <w:p w14:paraId="463BFBFE" w14:textId="2B9D8FCE" w:rsidR="00ED008F" w:rsidRDefault="00740C0C">
          <w:pPr>
            <w:pStyle w:val="TDC2"/>
            <w:tabs>
              <w:tab w:val="right" w:leader="dot" w:pos="8828"/>
            </w:tabs>
            <w:rPr>
              <w:rFonts w:asciiTheme="minorHAnsi" w:eastAsiaTheme="minorEastAsia" w:hAnsiTheme="minorHAnsi"/>
              <w:noProof/>
              <w:sz w:val="22"/>
              <w:lang w:eastAsia="es-CO"/>
            </w:rPr>
          </w:pPr>
          <w:hyperlink w:anchor="_Toc66942501" w:history="1">
            <w:r w:rsidR="00ED008F" w:rsidRPr="006544D6">
              <w:rPr>
                <w:rStyle w:val="Hipervnculo"/>
                <w:noProof/>
                <w:lang w:val="es-ES"/>
              </w:rPr>
              <w:t>Matriz de riesgos de los activos</w:t>
            </w:r>
            <w:r w:rsidR="00ED008F">
              <w:rPr>
                <w:noProof/>
                <w:webHidden/>
              </w:rPr>
              <w:tab/>
            </w:r>
            <w:r w:rsidR="00ED008F">
              <w:rPr>
                <w:noProof/>
                <w:webHidden/>
              </w:rPr>
              <w:fldChar w:fldCharType="begin"/>
            </w:r>
            <w:r w:rsidR="00ED008F">
              <w:rPr>
                <w:noProof/>
                <w:webHidden/>
              </w:rPr>
              <w:instrText xml:space="preserve"> PAGEREF _Toc66942501 \h </w:instrText>
            </w:r>
            <w:r w:rsidR="00ED008F">
              <w:rPr>
                <w:noProof/>
                <w:webHidden/>
              </w:rPr>
            </w:r>
            <w:r w:rsidR="00ED008F">
              <w:rPr>
                <w:noProof/>
                <w:webHidden/>
              </w:rPr>
              <w:fldChar w:fldCharType="separate"/>
            </w:r>
            <w:r w:rsidR="00ED008F">
              <w:rPr>
                <w:noProof/>
                <w:webHidden/>
              </w:rPr>
              <w:t>16</w:t>
            </w:r>
            <w:r w:rsidR="00ED008F">
              <w:rPr>
                <w:noProof/>
                <w:webHidden/>
              </w:rPr>
              <w:fldChar w:fldCharType="end"/>
            </w:r>
          </w:hyperlink>
        </w:p>
        <w:p w14:paraId="78C9238A" w14:textId="063F0EED" w:rsidR="003F258A" w:rsidRDefault="003F258A">
          <w:r>
            <w:rPr>
              <w:b/>
              <w:bCs/>
              <w:lang w:val="es-ES"/>
            </w:rPr>
            <w:fldChar w:fldCharType="end"/>
          </w:r>
        </w:p>
      </w:sdtContent>
    </w:sdt>
    <w:p w14:paraId="7E3175E5" w14:textId="2D2ED1FB" w:rsidR="003F258A" w:rsidRDefault="003F258A">
      <w:pPr>
        <w:rPr>
          <w:rFonts w:cs="Arial"/>
          <w:b/>
          <w:szCs w:val="28"/>
          <w:lang w:val="es-ES"/>
        </w:rPr>
      </w:pPr>
    </w:p>
    <w:p w14:paraId="53F387D2" w14:textId="77777777" w:rsidR="00535009" w:rsidRDefault="00535009" w:rsidP="00A1122F">
      <w:pPr>
        <w:jc w:val="center"/>
        <w:rPr>
          <w:rFonts w:cs="Arial"/>
          <w:b/>
          <w:szCs w:val="28"/>
          <w:lang w:val="es-ES"/>
        </w:rPr>
      </w:pPr>
    </w:p>
    <w:p w14:paraId="716D92E5" w14:textId="145D7D74" w:rsidR="00535009" w:rsidRDefault="00A62A79" w:rsidP="00A62A79">
      <w:pPr>
        <w:pStyle w:val="Ttulo1"/>
        <w:rPr>
          <w:lang w:val="es-ES"/>
        </w:rPr>
      </w:pPr>
      <w:bookmarkStart w:id="2" w:name="_Toc66942478"/>
      <w:r>
        <w:rPr>
          <w:lang w:val="es-ES"/>
        </w:rPr>
        <w:t>Sistema de gestión de la seguridad de la informació</w:t>
      </w:r>
      <w:r w:rsidR="00DE3B5A">
        <w:rPr>
          <w:lang w:val="es-ES"/>
        </w:rPr>
        <w:t>N</w:t>
      </w:r>
      <w:bookmarkEnd w:id="2"/>
    </w:p>
    <w:p w14:paraId="72D91921" w14:textId="5B1CD2BB" w:rsidR="00DE3B5A" w:rsidRPr="00DE3B5A" w:rsidRDefault="00DE3B5A" w:rsidP="00DE3B5A">
      <w:pPr>
        <w:rPr>
          <w:lang w:val="es-ES"/>
        </w:rPr>
      </w:pPr>
      <w:r>
        <w:rPr>
          <w:lang w:val="es-ES"/>
        </w:rPr>
        <w:t xml:space="preserve">En este documento se realizará la actividad de la materia de Sistemas de gestión de la seguridad en la cual se </w:t>
      </w:r>
      <w:r w:rsidR="00915B5A">
        <w:rPr>
          <w:lang w:val="es-ES"/>
        </w:rPr>
        <w:t>implementará</w:t>
      </w:r>
      <w:r>
        <w:rPr>
          <w:lang w:val="es-ES"/>
        </w:rPr>
        <w:t xml:space="preserve"> un SGSI para una empresa</w:t>
      </w:r>
      <w:r w:rsidR="00915B5A">
        <w:rPr>
          <w:lang w:val="es-ES"/>
        </w:rPr>
        <w:t>.</w:t>
      </w:r>
    </w:p>
    <w:p w14:paraId="09C160E2" w14:textId="2EE941A1" w:rsidR="00A62A79" w:rsidRDefault="00A62A79" w:rsidP="00A62A79">
      <w:pPr>
        <w:pStyle w:val="Ttulo2"/>
        <w:rPr>
          <w:lang w:val="es-ES"/>
        </w:rPr>
      </w:pPr>
      <w:bookmarkStart w:id="3" w:name="_Toc66942479"/>
      <w:r>
        <w:rPr>
          <w:lang w:val="es-ES"/>
        </w:rPr>
        <w:t>Descripción</w:t>
      </w:r>
      <w:r w:rsidRPr="00A62A79">
        <w:rPr>
          <w:lang w:val="es-ES"/>
        </w:rPr>
        <w:t xml:space="preserve"> del negocio</w:t>
      </w:r>
      <w:bookmarkEnd w:id="3"/>
    </w:p>
    <w:p w14:paraId="45877AA1" w14:textId="605D75EC" w:rsidR="00915B5A" w:rsidRDefault="00915B5A" w:rsidP="00915B5A">
      <w:pPr>
        <w:rPr>
          <w:lang w:val="es-ES"/>
        </w:rPr>
      </w:pPr>
      <w:r>
        <w:rPr>
          <w:lang w:val="es-ES"/>
        </w:rPr>
        <w:t>En este apartado se describirá la naturaleza del negocio en el cual se implementará el sistema de información de modo tal conozcamos como profesionales las particularidades de la empresa.</w:t>
      </w:r>
    </w:p>
    <w:p w14:paraId="3D49FB4A" w14:textId="4963181D" w:rsidR="00A62A79" w:rsidRDefault="003F258A" w:rsidP="003F258A">
      <w:pPr>
        <w:pStyle w:val="Ttulo3"/>
        <w:rPr>
          <w:lang w:val="es-ES"/>
        </w:rPr>
      </w:pPr>
      <w:bookmarkStart w:id="4" w:name="_Toc66942480"/>
      <w:r>
        <w:rPr>
          <w:lang w:val="es-ES"/>
        </w:rPr>
        <w:t>Tipo de empresa</w:t>
      </w:r>
      <w:bookmarkEnd w:id="4"/>
    </w:p>
    <w:p w14:paraId="0A5FEC1A" w14:textId="29F7B453" w:rsidR="00915B5A" w:rsidRPr="00915B5A" w:rsidRDefault="00C63E7A" w:rsidP="00915B5A">
      <w:pPr>
        <w:rPr>
          <w:lang w:val="es-ES"/>
        </w:rPr>
      </w:pPr>
      <w:r>
        <w:rPr>
          <w:noProof/>
          <w:lang w:val="es-ES"/>
        </w:rPr>
        <w:drawing>
          <wp:anchor distT="0" distB="0" distL="114300" distR="114300" simplePos="0" relativeHeight="251658240" behindDoc="1" locked="0" layoutInCell="1" allowOverlap="1" wp14:anchorId="613A15BB" wp14:editId="3C1F77CD">
            <wp:simplePos x="0" y="0"/>
            <wp:positionH relativeFrom="margin">
              <wp:posOffset>3729355</wp:posOffset>
            </wp:positionH>
            <wp:positionV relativeFrom="paragraph">
              <wp:posOffset>1146810</wp:posOffset>
            </wp:positionV>
            <wp:extent cx="1895475" cy="1895475"/>
            <wp:effectExtent l="0" t="0" r="9525" b="9525"/>
            <wp:wrapTight wrapText="bothSides">
              <wp:wrapPolygon edited="0">
                <wp:start x="0" y="0"/>
                <wp:lineTo x="0" y="21491"/>
                <wp:lineTo x="21491" y="21491"/>
                <wp:lineTo x="2149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6E8">
        <w:rPr>
          <w:lang w:val="es-ES"/>
        </w:rPr>
        <w:t>Nuestra empresa se encuentra dirigida por Luis Felipe Velasco y Juan David González constituida como una sociedad anónima, clasificada como una empresa pequeña ya que solo contamos con un grupo de profesionales de 25 empleados, nuestra actividad se clasifica en el sector terciario debido a que prestamos el servicio de desarrollo de software, y teniendo hasta el momento un nivel de alcance local en la ciudad de Bogotá.</w:t>
      </w:r>
    </w:p>
    <w:p w14:paraId="4D0E4B30" w14:textId="1602EF55" w:rsidR="003F258A" w:rsidRDefault="003F258A" w:rsidP="003F258A">
      <w:pPr>
        <w:pStyle w:val="Ttulo3"/>
        <w:rPr>
          <w:lang w:val="es-ES"/>
        </w:rPr>
      </w:pPr>
      <w:bookmarkStart w:id="5" w:name="_Toc66942481"/>
      <w:r>
        <w:rPr>
          <w:lang w:val="es-ES"/>
        </w:rPr>
        <w:t>Razón social</w:t>
      </w:r>
      <w:bookmarkEnd w:id="5"/>
    </w:p>
    <w:p w14:paraId="01084DD2" w14:textId="0436C388" w:rsidR="00307F6D" w:rsidRDefault="00C63E7A" w:rsidP="00C63E7A">
      <w:r>
        <w:rPr>
          <w:noProof/>
        </w:rPr>
        <mc:AlternateContent>
          <mc:Choice Requires="wps">
            <w:drawing>
              <wp:anchor distT="0" distB="0" distL="114300" distR="114300" simplePos="0" relativeHeight="251660288" behindDoc="1" locked="0" layoutInCell="1" allowOverlap="1" wp14:anchorId="3171A825" wp14:editId="28313E5E">
                <wp:simplePos x="0" y="0"/>
                <wp:positionH relativeFrom="margin">
                  <wp:posOffset>3735705</wp:posOffset>
                </wp:positionH>
                <wp:positionV relativeFrom="paragraph">
                  <wp:posOffset>1646555</wp:posOffset>
                </wp:positionV>
                <wp:extent cx="1857375" cy="180975"/>
                <wp:effectExtent l="0" t="0" r="9525" b="9525"/>
                <wp:wrapTight wrapText="bothSides">
                  <wp:wrapPolygon edited="0">
                    <wp:start x="0" y="0"/>
                    <wp:lineTo x="0" y="20463"/>
                    <wp:lineTo x="21489" y="20463"/>
                    <wp:lineTo x="21489"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1857375" cy="180975"/>
                        </a:xfrm>
                        <a:prstGeom prst="rect">
                          <a:avLst/>
                        </a:prstGeom>
                        <a:solidFill>
                          <a:prstClr val="white"/>
                        </a:solidFill>
                        <a:ln>
                          <a:noFill/>
                        </a:ln>
                      </wps:spPr>
                      <wps:txbx>
                        <w:txbxContent>
                          <w:p w14:paraId="0B20590C" w14:textId="5E481624" w:rsidR="00B31CBE" w:rsidRPr="00AB7123" w:rsidRDefault="00B31CBE" w:rsidP="00FE46E8">
                            <w:pPr>
                              <w:pStyle w:val="Descripcin"/>
                              <w:jc w:val="right"/>
                              <w:rPr>
                                <w:noProof/>
                                <w:color w:val="833C0B" w:themeColor="accent2" w:themeShade="80"/>
                                <w:lang w:val="es-ES"/>
                              </w:rPr>
                            </w:pPr>
                            <w:r>
                              <w:t xml:space="preserve">Ilustración </w:t>
                            </w:r>
                            <w:fldSimple w:instr=" SEQ Ilustración \* ARABIC ">
                              <w:r>
                                <w:rPr>
                                  <w:noProof/>
                                </w:rPr>
                                <w:t>1</w:t>
                              </w:r>
                            </w:fldSimple>
                            <w:r>
                              <w:t xml:space="preserve"> Logo de la empresa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3171A825" id="_x0000_t202" coordsize="21600,21600" o:spt="202" path="m,l,21600r21600,l21600,xe">
                <v:stroke joinstyle="miter"/>
                <v:path gradientshapeok="t" o:connecttype="rect"/>
              </v:shapetype>
              <v:shape id="Cuadro de texto 2" o:spid="_x0000_s1026" type="#_x0000_t202" style="position:absolute;left:0;text-align:left;margin-left:294.15pt;margin-top:129.65pt;width:146.25pt;height:14.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" stroked="f">
                <v:textbox inset="0,0,0,0">
                  <w:txbxContent>
                    <w:p w14:paraId="0B20590C" w14:textId="5E481624" w:rsidR="00B31CBE" w:rsidRPr="00AB7123" w:rsidRDefault="00B31CBE" w:rsidP="00FE46E8">
                      <w:pPr>
                        <w:pStyle w:val="Descripcin"/>
                        <w:jc w:val="right"/>
                        <w:rPr>
                          <w:noProof/>
                          <w:color w:val="833C0B" w:themeColor="accent2" w:themeShade="80"/>
                          <w:lang w:val="es-ES"/>
                        </w:rPr>
                      </w:pPr>
                      <w:r>
                        <w:t xml:space="preserve">Ilustración </w:t>
                      </w:r>
                      <w:r w:rsidR="006C57B9">
                        <w:fldChar w:fldCharType="begin"/>
                      </w:r>
                      <w:r w:rsidR="006C57B9">
                        <w:instrText xml:space="preserve"> SEQ Ilustración \* ARABIC </w:instrText>
                      </w:r>
                      <w:r w:rsidR="006C57B9">
                        <w:fldChar w:fldCharType="separate"/>
                      </w:r>
                      <w:r>
                        <w:rPr>
                          <w:noProof/>
                        </w:rPr>
                        <w:t>1</w:t>
                      </w:r>
                      <w:r w:rsidR="006C57B9">
                        <w:rPr>
                          <w:noProof/>
                        </w:rPr>
                        <w:fldChar w:fldCharType="end"/>
                      </w:r>
                      <w:r>
                        <w:t xml:space="preserve"> Logo de la empresa</w:t>
                      </w:r>
                    </w:p>
                  </w:txbxContent>
                </v:textbox>
                <w10:wrap type="tight" anchorx="margin"/>
              </v:shape>
            </w:pict>
          </mc:Fallback>
        </mc:AlternateContent>
      </w:r>
      <w:proofErr w:type="spellStart"/>
      <w:r w:rsidRPr="00FE46E8">
        <w:rPr>
          <w:b/>
          <w:bCs/>
        </w:rPr>
        <w:t>Soft-easy</w:t>
      </w:r>
      <w:proofErr w:type="spellEnd"/>
      <w:r>
        <w:rPr>
          <w:b/>
          <w:bCs/>
        </w:rPr>
        <w:t xml:space="preserve"> S.A</w:t>
      </w:r>
      <w:r>
        <w:t xml:space="preserve"> es una empresa colombiana ubicada en la ciudad de Bogotá la cual cuenta con un equipo de ingenieros, técnicos y tecnólogos capacitados en la creación de software para pequeña y media empresa de todo el país, prestando servicios como el </w:t>
      </w:r>
      <w:r>
        <w:lastRenderedPageBreak/>
        <w:t>desarrollo de sistemas contables, aplicaciones móviles, web e hibridas, siempre pensando en nuestros clientes, sus necesidades y el deseo de un país cada vez más digital.</w:t>
      </w:r>
    </w:p>
    <w:p w14:paraId="513548CD" w14:textId="1267E81B" w:rsidR="00C63E7A" w:rsidRPr="00307F6D" w:rsidRDefault="00307F6D" w:rsidP="00307F6D">
      <w:pPr>
        <w:jc w:val="left"/>
      </w:pPr>
      <w:r>
        <w:br w:type="page"/>
      </w:r>
    </w:p>
    <w:p w14:paraId="6A28C255" w14:textId="17D51DFC" w:rsidR="00AE0B61" w:rsidRDefault="003F258A" w:rsidP="00915B5A">
      <w:pPr>
        <w:pStyle w:val="Ttulo3"/>
        <w:tabs>
          <w:tab w:val="left" w:pos="7352"/>
        </w:tabs>
        <w:rPr>
          <w:lang w:val="es-ES"/>
        </w:rPr>
      </w:pPr>
      <w:bookmarkStart w:id="6" w:name="_Toc66942482"/>
      <w:r>
        <w:rPr>
          <w:lang w:val="es-ES"/>
        </w:rPr>
        <w:lastRenderedPageBreak/>
        <w:t>Acta de constitución</w:t>
      </w:r>
      <w:bookmarkEnd w:id="6"/>
      <w:r w:rsidR="00AE0B61">
        <w:rPr>
          <w:lang w:val="es-ES"/>
        </w:rPr>
        <w:t xml:space="preserve"> </w:t>
      </w:r>
    </w:p>
    <w:p w14:paraId="28D562D9" w14:textId="77777777" w:rsidR="00307F6D" w:rsidRPr="00D01C08" w:rsidRDefault="00307F6D" w:rsidP="00307F6D">
      <w:pPr>
        <w:jc w:val="center"/>
        <w:rPr>
          <w:rFonts w:cs="Arial"/>
          <w:b/>
          <w:szCs w:val="24"/>
        </w:rPr>
      </w:pPr>
      <w:r w:rsidRPr="00D01C08">
        <w:rPr>
          <w:rFonts w:cs="Arial"/>
          <w:b/>
          <w:szCs w:val="24"/>
        </w:rPr>
        <w:t>ACTA DE CONSTITUCION DE</w:t>
      </w:r>
    </w:p>
    <w:p w14:paraId="68694A7B" w14:textId="37401466" w:rsidR="00307F6D" w:rsidRPr="00307F6D" w:rsidRDefault="00307F6D" w:rsidP="00307F6D">
      <w:pPr>
        <w:jc w:val="center"/>
        <w:rPr>
          <w:rFonts w:cs="Arial"/>
          <w:b/>
          <w:szCs w:val="24"/>
        </w:rPr>
      </w:pPr>
      <w:r w:rsidRPr="00D01C08">
        <w:rPr>
          <w:rFonts w:cs="Arial"/>
          <w:b/>
          <w:szCs w:val="24"/>
        </w:rPr>
        <w:t>SOFT-EASY S.A</w:t>
      </w:r>
    </w:p>
    <w:p w14:paraId="2A5B3B3C" w14:textId="77777777" w:rsidR="00307F6D" w:rsidRPr="00D01C08" w:rsidRDefault="00307F6D" w:rsidP="00307F6D">
      <w:pPr>
        <w:rPr>
          <w:rFonts w:cs="Arial"/>
          <w:bCs/>
          <w:color w:val="99CC00"/>
          <w:szCs w:val="24"/>
        </w:rPr>
      </w:pPr>
      <w:r w:rsidRPr="00D01C08">
        <w:rPr>
          <w:rFonts w:cs="Arial"/>
          <w:bCs/>
          <w:szCs w:val="24"/>
        </w:rPr>
        <w:t xml:space="preserve">En la ciudad de </w:t>
      </w:r>
      <w:proofErr w:type="spellStart"/>
      <w:r w:rsidRPr="00D01C08">
        <w:rPr>
          <w:rFonts w:cs="Arial"/>
          <w:bCs/>
          <w:szCs w:val="24"/>
        </w:rPr>
        <w:t>Soft</w:t>
      </w:r>
      <w:proofErr w:type="spellEnd"/>
      <w:r w:rsidRPr="00D01C08">
        <w:rPr>
          <w:rFonts w:cs="Arial"/>
          <w:bCs/>
          <w:szCs w:val="24"/>
        </w:rPr>
        <w:t>-Easy, siendo las 9:10 a.m. del día 9 del mes 3, del año 2021, se reúnen las siguientes personas con el propósito de constituir SOFT-EASY S.A:</w:t>
      </w:r>
    </w:p>
    <w:p w14:paraId="08FC2B84" w14:textId="77777777" w:rsidR="00307F6D" w:rsidRPr="00D01C08" w:rsidRDefault="00307F6D" w:rsidP="00307F6D">
      <w:pPr>
        <w:rPr>
          <w:rFonts w:cs="Arial"/>
          <w:bCs/>
          <w:color w:val="99CC00"/>
          <w:szCs w:val="24"/>
        </w:rPr>
      </w:pPr>
    </w:p>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2268"/>
        <w:gridCol w:w="2409"/>
        <w:gridCol w:w="1985"/>
      </w:tblGrid>
      <w:tr w:rsidR="00307F6D" w:rsidRPr="00D01C08" w14:paraId="77F871C6" w14:textId="77777777" w:rsidTr="00B31CBE">
        <w:tc>
          <w:tcPr>
            <w:tcW w:w="2411" w:type="dxa"/>
            <w:shd w:val="clear" w:color="auto" w:fill="auto"/>
          </w:tcPr>
          <w:p w14:paraId="4D1E1BB4" w14:textId="77777777" w:rsidR="00307F6D" w:rsidRPr="00D01C08" w:rsidRDefault="00307F6D" w:rsidP="00B31CBE">
            <w:pPr>
              <w:rPr>
                <w:rFonts w:cs="Arial"/>
                <w:bCs/>
                <w:szCs w:val="24"/>
              </w:rPr>
            </w:pPr>
            <w:r w:rsidRPr="00D01C08">
              <w:rPr>
                <w:rFonts w:cs="Arial"/>
                <w:bCs/>
                <w:szCs w:val="24"/>
              </w:rPr>
              <w:t>NOMBRES</w:t>
            </w:r>
          </w:p>
        </w:tc>
        <w:tc>
          <w:tcPr>
            <w:tcW w:w="2268" w:type="dxa"/>
            <w:shd w:val="clear" w:color="auto" w:fill="auto"/>
          </w:tcPr>
          <w:p w14:paraId="17199D70" w14:textId="77777777" w:rsidR="00307F6D" w:rsidRPr="00D01C08" w:rsidRDefault="00307F6D" w:rsidP="00B31CBE">
            <w:pPr>
              <w:rPr>
                <w:rFonts w:cs="Arial"/>
                <w:bCs/>
                <w:szCs w:val="24"/>
              </w:rPr>
            </w:pPr>
            <w:r w:rsidRPr="00D01C08">
              <w:rPr>
                <w:rFonts w:cs="Arial"/>
                <w:bCs/>
                <w:szCs w:val="24"/>
              </w:rPr>
              <w:t>TIPO DE DOCUMENTO</w:t>
            </w:r>
          </w:p>
        </w:tc>
        <w:tc>
          <w:tcPr>
            <w:tcW w:w="2409" w:type="dxa"/>
            <w:shd w:val="clear" w:color="auto" w:fill="auto"/>
          </w:tcPr>
          <w:p w14:paraId="4CB98B62" w14:textId="77777777" w:rsidR="00307F6D" w:rsidRPr="00D01C08" w:rsidRDefault="00307F6D" w:rsidP="00B31CBE">
            <w:pPr>
              <w:rPr>
                <w:rFonts w:cs="Arial"/>
                <w:bCs/>
                <w:szCs w:val="24"/>
              </w:rPr>
            </w:pPr>
            <w:r w:rsidRPr="00D01C08">
              <w:rPr>
                <w:rFonts w:cs="Arial"/>
                <w:bCs/>
                <w:szCs w:val="24"/>
              </w:rPr>
              <w:t>NUMERO DE IDENTIFICACION</w:t>
            </w:r>
          </w:p>
        </w:tc>
        <w:tc>
          <w:tcPr>
            <w:tcW w:w="1985" w:type="dxa"/>
            <w:shd w:val="clear" w:color="auto" w:fill="auto"/>
          </w:tcPr>
          <w:p w14:paraId="05250333" w14:textId="77777777" w:rsidR="00307F6D" w:rsidRPr="00D01C08" w:rsidRDefault="00307F6D" w:rsidP="00B31CBE">
            <w:pPr>
              <w:rPr>
                <w:rFonts w:cs="Arial"/>
                <w:bCs/>
                <w:szCs w:val="24"/>
              </w:rPr>
            </w:pPr>
            <w:r w:rsidRPr="00D01C08">
              <w:rPr>
                <w:rFonts w:cs="Arial"/>
                <w:bCs/>
                <w:szCs w:val="24"/>
              </w:rPr>
              <w:t>DOMICILIO (municipio de residencia)</w:t>
            </w:r>
          </w:p>
        </w:tc>
      </w:tr>
      <w:tr w:rsidR="00307F6D" w:rsidRPr="00D01C08" w14:paraId="0DA170AD" w14:textId="77777777" w:rsidTr="00B31CBE">
        <w:tc>
          <w:tcPr>
            <w:tcW w:w="2411" w:type="dxa"/>
            <w:shd w:val="clear" w:color="auto" w:fill="auto"/>
          </w:tcPr>
          <w:p w14:paraId="1131A641" w14:textId="77777777" w:rsidR="00307F6D" w:rsidRPr="00D01C08" w:rsidRDefault="00307F6D" w:rsidP="00B31CBE">
            <w:pPr>
              <w:rPr>
                <w:rFonts w:cs="Arial"/>
                <w:bCs/>
                <w:szCs w:val="24"/>
              </w:rPr>
            </w:pPr>
            <w:r w:rsidRPr="00D01C08">
              <w:rPr>
                <w:rFonts w:cs="Arial"/>
                <w:bCs/>
                <w:szCs w:val="24"/>
              </w:rPr>
              <w:t>Luis Felipe Velasco Tao</w:t>
            </w:r>
          </w:p>
        </w:tc>
        <w:tc>
          <w:tcPr>
            <w:tcW w:w="2268" w:type="dxa"/>
            <w:shd w:val="clear" w:color="auto" w:fill="auto"/>
          </w:tcPr>
          <w:p w14:paraId="38C3BFB0" w14:textId="77777777" w:rsidR="00307F6D" w:rsidRPr="00D01C08" w:rsidRDefault="00307F6D" w:rsidP="00B31CBE">
            <w:pPr>
              <w:rPr>
                <w:rFonts w:cs="Arial"/>
                <w:bCs/>
                <w:szCs w:val="24"/>
              </w:rPr>
            </w:pPr>
            <w:r w:rsidRPr="00D01C08">
              <w:rPr>
                <w:rFonts w:cs="Arial"/>
                <w:bCs/>
                <w:szCs w:val="24"/>
              </w:rPr>
              <w:t>Cedula de ciudadanía</w:t>
            </w:r>
          </w:p>
        </w:tc>
        <w:tc>
          <w:tcPr>
            <w:tcW w:w="2409" w:type="dxa"/>
            <w:shd w:val="clear" w:color="auto" w:fill="auto"/>
          </w:tcPr>
          <w:p w14:paraId="489DA5FE" w14:textId="77777777" w:rsidR="00307F6D" w:rsidRPr="00D01C08" w:rsidRDefault="00307F6D" w:rsidP="00B31CBE">
            <w:pPr>
              <w:rPr>
                <w:rFonts w:cs="Arial"/>
                <w:bCs/>
                <w:szCs w:val="24"/>
              </w:rPr>
            </w:pPr>
            <w:r w:rsidRPr="00D01C08">
              <w:rPr>
                <w:rFonts w:cs="Arial"/>
                <w:bCs/>
                <w:szCs w:val="24"/>
              </w:rPr>
              <w:t>1010200300</w:t>
            </w:r>
          </w:p>
        </w:tc>
        <w:tc>
          <w:tcPr>
            <w:tcW w:w="1985" w:type="dxa"/>
            <w:shd w:val="clear" w:color="auto" w:fill="auto"/>
          </w:tcPr>
          <w:p w14:paraId="62F5E00E" w14:textId="77777777" w:rsidR="00307F6D" w:rsidRPr="00D01C08" w:rsidRDefault="00307F6D" w:rsidP="00B31CBE">
            <w:pPr>
              <w:rPr>
                <w:rFonts w:cs="Arial"/>
                <w:bCs/>
                <w:szCs w:val="24"/>
              </w:rPr>
            </w:pPr>
            <w:r w:rsidRPr="00D01C08">
              <w:rPr>
                <w:rFonts w:cs="Arial"/>
                <w:bCs/>
                <w:szCs w:val="24"/>
              </w:rPr>
              <w:t>Calle siempreviva 12 -10</w:t>
            </w:r>
          </w:p>
        </w:tc>
      </w:tr>
      <w:tr w:rsidR="00307F6D" w:rsidRPr="00D01C08" w14:paraId="45478846" w14:textId="77777777" w:rsidTr="00B31CBE">
        <w:tc>
          <w:tcPr>
            <w:tcW w:w="2411" w:type="dxa"/>
            <w:shd w:val="clear" w:color="auto" w:fill="auto"/>
          </w:tcPr>
          <w:p w14:paraId="056C4C6E" w14:textId="77777777" w:rsidR="00307F6D" w:rsidRPr="00D01C08" w:rsidRDefault="00307F6D" w:rsidP="00B31CBE">
            <w:pPr>
              <w:rPr>
                <w:rFonts w:cs="Arial"/>
                <w:bCs/>
                <w:szCs w:val="24"/>
              </w:rPr>
            </w:pPr>
            <w:r w:rsidRPr="00D01C08">
              <w:rPr>
                <w:rFonts w:cs="Arial"/>
                <w:bCs/>
                <w:szCs w:val="24"/>
              </w:rPr>
              <w:t>Juan David González</w:t>
            </w:r>
          </w:p>
        </w:tc>
        <w:tc>
          <w:tcPr>
            <w:tcW w:w="2268" w:type="dxa"/>
            <w:shd w:val="clear" w:color="auto" w:fill="auto"/>
          </w:tcPr>
          <w:p w14:paraId="26BCD88D" w14:textId="77777777" w:rsidR="00307F6D" w:rsidRPr="00D01C08" w:rsidRDefault="00307F6D" w:rsidP="00B31CBE">
            <w:pPr>
              <w:rPr>
                <w:rFonts w:cs="Arial"/>
                <w:bCs/>
                <w:szCs w:val="24"/>
              </w:rPr>
            </w:pPr>
            <w:r w:rsidRPr="00D01C08">
              <w:rPr>
                <w:rFonts w:cs="Arial"/>
                <w:bCs/>
                <w:szCs w:val="24"/>
              </w:rPr>
              <w:t>Cedula de ciudadanía</w:t>
            </w:r>
          </w:p>
        </w:tc>
        <w:tc>
          <w:tcPr>
            <w:tcW w:w="2409" w:type="dxa"/>
            <w:shd w:val="clear" w:color="auto" w:fill="auto"/>
          </w:tcPr>
          <w:p w14:paraId="35CC62BA" w14:textId="77777777" w:rsidR="00307F6D" w:rsidRPr="00D01C08" w:rsidRDefault="00307F6D" w:rsidP="00B31CBE">
            <w:pPr>
              <w:rPr>
                <w:rFonts w:cs="Arial"/>
                <w:bCs/>
                <w:szCs w:val="24"/>
              </w:rPr>
            </w:pPr>
            <w:r w:rsidRPr="00D01C08">
              <w:rPr>
                <w:rFonts w:cs="Arial"/>
                <w:bCs/>
                <w:szCs w:val="24"/>
              </w:rPr>
              <w:t>1121547896</w:t>
            </w:r>
          </w:p>
        </w:tc>
        <w:tc>
          <w:tcPr>
            <w:tcW w:w="1985" w:type="dxa"/>
            <w:shd w:val="clear" w:color="auto" w:fill="auto"/>
          </w:tcPr>
          <w:p w14:paraId="7CF45AAD" w14:textId="77777777" w:rsidR="00307F6D" w:rsidRPr="00D01C08" w:rsidRDefault="00307F6D" w:rsidP="00B31CBE">
            <w:pPr>
              <w:rPr>
                <w:rFonts w:cs="Arial"/>
                <w:bCs/>
                <w:szCs w:val="24"/>
              </w:rPr>
            </w:pPr>
            <w:r w:rsidRPr="00D01C08">
              <w:rPr>
                <w:rFonts w:cs="Arial"/>
                <w:bCs/>
                <w:szCs w:val="24"/>
              </w:rPr>
              <w:t>Calle olmo 20 - 121</w:t>
            </w:r>
          </w:p>
        </w:tc>
      </w:tr>
    </w:tbl>
    <w:p w14:paraId="6443AEC8" w14:textId="77777777" w:rsidR="00307F6D" w:rsidRPr="00D01C08" w:rsidRDefault="00307F6D" w:rsidP="00307F6D">
      <w:pPr>
        <w:rPr>
          <w:rFonts w:cs="Arial"/>
          <w:bCs/>
          <w:szCs w:val="24"/>
        </w:rPr>
      </w:pPr>
    </w:p>
    <w:p w14:paraId="5C33AB1A" w14:textId="305B5690" w:rsidR="00307F6D" w:rsidRPr="00307F6D" w:rsidRDefault="00307F6D" w:rsidP="00307F6D">
      <w:pPr>
        <w:rPr>
          <w:rFonts w:cs="Arial"/>
          <w:b/>
          <w:szCs w:val="24"/>
        </w:rPr>
      </w:pPr>
      <w:r w:rsidRPr="00D01C08">
        <w:rPr>
          <w:rFonts w:cs="Arial"/>
          <w:b/>
          <w:szCs w:val="24"/>
        </w:rPr>
        <w:t>Orden del Día:</w:t>
      </w:r>
    </w:p>
    <w:p w14:paraId="4537F357" w14:textId="77777777" w:rsidR="00307F6D" w:rsidRPr="00D01C08" w:rsidRDefault="00307F6D" w:rsidP="00307F6D">
      <w:pPr>
        <w:numPr>
          <w:ilvl w:val="0"/>
          <w:numId w:val="22"/>
        </w:numPr>
        <w:spacing w:after="0" w:line="240" w:lineRule="auto"/>
        <w:rPr>
          <w:rFonts w:cs="Arial"/>
          <w:bCs/>
          <w:szCs w:val="24"/>
        </w:rPr>
      </w:pPr>
      <w:r w:rsidRPr="00D01C08">
        <w:rPr>
          <w:rFonts w:cs="Arial"/>
          <w:bCs/>
          <w:szCs w:val="24"/>
        </w:rPr>
        <w:t>Designación de presidente y secretario/a de la reunión.</w:t>
      </w:r>
    </w:p>
    <w:p w14:paraId="0E7F23DB" w14:textId="77777777" w:rsidR="00307F6D" w:rsidRPr="00D01C08" w:rsidRDefault="00307F6D" w:rsidP="00307F6D">
      <w:pPr>
        <w:numPr>
          <w:ilvl w:val="0"/>
          <w:numId w:val="22"/>
        </w:numPr>
        <w:spacing w:after="0" w:line="240" w:lineRule="auto"/>
        <w:rPr>
          <w:rFonts w:cs="Arial"/>
          <w:bCs/>
          <w:szCs w:val="24"/>
        </w:rPr>
      </w:pPr>
      <w:r w:rsidRPr="00D01C08">
        <w:rPr>
          <w:rFonts w:cs="Arial"/>
          <w:bCs/>
          <w:szCs w:val="24"/>
        </w:rPr>
        <w:t>Manifestación de voluntad de constituir una empresa en sociedad anónima.</w:t>
      </w:r>
    </w:p>
    <w:p w14:paraId="3E8F3478" w14:textId="77777777" w:rsidR="00307F6D" w:rsidRPr="00D01C08" w:rsidRDefault="00307F6D" w:rsidP="00307F6D">
      <w:pPr>
        <w:numPr>
          <w:ilvl w:val="0"/>
          <w:numId w:val="22"/>
        </w:numPr>
        <w:spacing w:after="0" w:line="240" w:lineRule="auto"/>
        <w:rPr>
          <w:rFonts w:cs="Arial"/>
          <w:bCs/>
          <w:szCs w:val="24"/>
        </w:rPr>
      </w:pPr>
      <w:r w:rsidRPr="00D01C08">
        <w:rPr>
          <w:rFonts w:cs="Arial"/>
          <w:bCs/>
          <w:szCs w:val="24"/>
        </w:rPr>
        <w:t>Aprobación de los Estatutos.</w:t>
      </w:r>
    </w:p>
    <w:p w14:paraId="16DCA402" w14:textId="77777777" w:rsidR="00307F6D" w:rsidRPr="00D01C08" w:rsidRDefault="00307F6D" w:rsidP="00307F6D">
      <w:pPr>
        <w:numPr>
          <w:ilvl w:val="0"/>
          <w:numId w:val="22"/>
        </w:numPr>
        <w:spacing w:after="0" w:line="240" w:lineRule="auto"/>
        <w:rPr>
          <w:rFonts w:cs="Arial"/>
          <w:bCs/>
          <w:szCs w:val="24"/>
        </w:rPr>
      </w:pPr>
      <w:r w:rsidRPr="00D01C08">
        <w:rPr>
          <w:rFonts w:cs="Arial"/>
          <w:bCs/>
          <w:szCs w:val="24"/>
        </w:rPr>
        <w:t>Nombramiento de Representante Legal, Junta Directiva y Revisor Fiscal.</w:t>
      </w:r>
    </w:p>
    <w:p w14:paraId="298C8DFC" w14:textId="77777777" w:rsidR="00307F6D" w:rsidRPr="002A5B82" w:rsidRDefault="00307F6D" w:rsidP="00307F6D">
      <w:pPr>
        <w:numPr>
          <w:ilvl w:val="0"/>
          <w:numId w:val="22"/>
        </w:numPr>
        <w:spacing w:after="0" w:line="240" w:lineRule="auto"/>
        <w:rPr>
          <w:rFonts w:cs="Arial"/>
          <w:bCs/>
          <w:szCs w:val="24"/>
        </w:rPr>
      </w:pPr>
      <w:r w:rsidRPr="00D01C08">
        <w:rPr>
          <w:rFonts w:cs="Arial"/>
          <w:bCs/>
          <w:szCs w:val="24"/>
        </w:rPr>
        <w:t>Lectura y aprobación del texto integral del acta.</w:t>
      </w:r>
    </w:p>
    <w:p w14:paraId="102FCB4D" w14:textId="77777777" w:rsidR="00307F6D" w:rsidRPr="00D01C08" w:rsidRDefault="00307F6D" w:rsidP="00307F6D">
      <w:pPr>
        <w:rPr>
          <w:rFonts w:cs="Arial"/>
          <w:bCs/>
          <w:szCs w:val="24"/>
        </w:rPr>
      </w:pPr>
    </w:p>
    <w:p w14:paraId="7ED2BFC8" w14:textId="3B148D0F" w:rsidR="00307F6D" w:rsidRPr="00307F6D" w:rsidRDefault="00307F6D" w:rsidP="00307F6D">
      <w:pPr>
        <w:rPr>
          <w:rFonts w:cs="Arial"/>
          <w:b/>
          <w:szCs w:val="24"/>
        </w:rPr>
      </w:pPr>
      <w:r w:rsidRPr="00D01C08">
        <w:rPr>
          <w:rFonts w:cs="Arial"/>
          <w:b/>
          <w:szCs w:val="24"/>
        </w:rPr>
        <w:t>1.  DESIGNACION DE PRESIDENTE Y SECRETARIO DE LA REUNION.</w:t>
      </w:r>
    </w:p>
    <w:p w14:paraId="76146585" w14:textId="77777777" w:rsidR="00307F6D" w:rsidRPr="00D01C08" w:rsidRDefault="00307F6D" w:rsidP="00307F6D">
      <w:pPr>
        <w:rPr>
          <w:rFonts w:cs="Arial"/>
          <w:bCs/>
          <w:szCs w:val="24"/>
          <w:lang w:val="es-MX"/>
        </w:rPr>
      </w:pPr>
      <w:r w:rsidRPr="00D01C08">
        <w:rPr>
          <w:rFonts w:cs="Arial"/>
          <w:bCs/>
          <w:szCs w:val="24"/>
          <w:lang w:val="es-MX"/>
        </w:rPr>
        <w:t>Se nombran para estos cargos a:</w:t>
      </w:r>
    </w:p>
    <w:p w14:paraId="0787A7EA" w14:textId="77777777" w:rsidR="00307F6D" w:rsidRPr="00D01C08" w:rsidRDefault="00307F6D" w:rsidP="00307F6D">
      <w:pPr>
        <w:rPr>
          <w:rFonts w:cs="Arial"/>
          <w:bCs/>
          <w:szCs w:val="24"/>
          <w:lang w:val="es-MX"/>
        </w:rPr>
      </w:pPr>
      <w:r w:rsidRPr="00D01C08">
        <w:rPr>
          <w:rFonts w:cs="Arial"/>
          <w:bCs/>
          <w:szCs w:val="24"/>
          <w:lang w:val="es-MX"/>
        </w:rPr>
        <w:t>Presidente: Carmen Torres, identificado con CC No. 36852147</w:t>
      </w:r>
    </w:p>
    <w:p w14:paraId="06BBC1F4" w14:textId="03820C38" w:rsidR="00307F6D" w:rsidRDefault="00307F6D" w:rsidP="00307F6D">
      <w:pPr>
        <w:rPr>
          <w:rFonts w:cs="Arial"/>
          <w:bCs/>
          <w:szCs w:val="24"/>
          <w:lang w:val="es-MX"/>
        </w:rPr>
      </w:pPr>
      <w:r w:rsidRPr="00D01C08">
        <w:rPr>
          <w:rFonts w:cs="Arial"/>
          <w:bCs/>
          <w:szCs w:val="24"/>
          <w:lang w:val="es-MX"/>
        </w:rPr>
        <w:t>Secretario: Juan Pérez, identificado con CC No. 45789123</w:t>
      </w:r>
    </w:p>
    <w:p w14:paraId="2F1B697B" w14:textId="77777777" w:rsidR="00307F6D" w:rsidRPr="00307F6D" w:rsidRDefault="00307F6D" w:rsidP="00307F6D">
      <w:pPr>
        <w:rPr>
          <w:rFonts w:cs="Arial"/>
          <w:bCs/>
          <w:szCs w:val="24"/>
          <w:lang w:val="es-MX"/>
        </w:rPr>
      </w:pPr>
    </w:p>
    <w:p w14:paraId="6C0C568D" w14:textId="77777777" w:rsidR="00307F6D" w:rsidRPr="002A5B82" w:rsidRDefault="00307F6D" w:rsidP="00307F6D">
      <w:pPr>
        <w:rPr>
          <w:rFonts w:cs="Arial"/>
          <w:b/>
          <w:szCs w:val="24"/>
        </w:rPr>
      </w:pPr>
      <w:r w:rsidRPr="00D01C08">
        <w:rPr>
          <w:rFonts w:cs="Arial"/>
          <w:b/>
          <w:szCs w:val="24"/>
        </w:rPr>
        <w:t>2.  MANIFESTACIÓN DE VOLUNTAD DE CONSTITUIR UNA SOCIEDAD ANONIMA.</w:t>
      </w:r>
    </w:p>
    <w:p w14:paraId="1DD9A0EC" w14:textId="7ED8271E" w:rsidR="00307F6D" w:rsidRDefault="00307F6D" w:rsidP="00307F6D">
      <w:pPr>
        <w:rPr>
          <w:rFonts w:cs="Arial"/>
          <w:bCs/>
        </w:rPr>
      </w:pPr>
      <w:r w:rsidRPr="00D01C08">
        <w:rPr>
          <w:rFonts w:cs="Arial"/>
          <w:bCs/>
          <w:szCs w:val="24"/>
        </w:rPr>
        <w:t>Los constituyentes relacionados en la presente acta manifiestan su voluntad de constituir una empresa en sociedad anónima, del tipo privada</w:t>
      </w:r>
      <w:r w:rsidRPr="00D01C08">
        <w:rPr>
          <w:rFonts w:cs="Arial"/>
          <w:bCs/>
          <w:i/>
          <w:szCs w:val="24"/>
        </w:rPr>
        <w:t>,</w:t>
      </w:r>
      <w:r w:rsidRPr="00D01C08">
        <w:rPr>
          <w:rFonts w:cs="Arial"/>
          <w:bCs/>
          <w:szCs w:val="24"/>
        </w:rPr>
        <w:t xml:space="preserve"> persona jurídica de derecho privado, de las reguladas, en lo pertinente, por el Decreto 2150 de 1995, el </w:t>
      </w:r>
      <w:r w:rsidRPr="00D01C08">
        <w:rPr>
          <w:rFonts w:cs="Arial"/>
          <w:bCs/>
          <w:szCs w:val="24"/>
        </w:rPr>
        <w:lastRenderedPageBreak/>
        <w:t xml:space="preserve">Decreto 427 de 1996 y demás disposiciones especiales, denominada </w:t>
      </w:r>
      <w:proofErr w:type="spellStart"/>
      <w:r w:rsidRPr="00D01C08">
        <w:rPr>
          <w:rFonts w:cs="Arial"/>
          <w:bCs/>
          <w:szCs w:val="24"/>
        </w:rPr>
        <w:t>xxxxxxxxx</w:t>
      </w:r>
      <w:proofErr w:type="spellEnd"/>
      <w:r w:rsidRPr="00D01C08">
        <w:rPr>
          <w:rFonts w:cs="Arial"/>
          <w:bCs/>
          <w:szCs w:val="24"/>
        </w:rPr>
        <w:t xml:space="preserve"> y cuya sigla será </w:t>
      </w:r>
      <w:proofErr w:type="spellStart"/>
      <w:r w:rsidRPr="00D01C08">
        <w:rPr>
          <w:rFonts w:cs="Arial"/>
          <w:bCs/>
          <w:szCs w:val="24"/>
        </w:rPr>
        <w:t>xx</w:t>
      </w:r>
      <w:proofErr w:type="spellEnd"/>
      <w:r w:rsidRPr="00D01C08">
        <w:rPr>
          <w:rFonts w:cs="Arial"/>
          <w:bCs/>
          <w:szCs w:val="24"/>
        </w:rPr>
        <w:t xml:space="preserve">  </w:t>
      </w:r>
    </w:p>
    <w:p w14:paraId="40FF4478" w14:textId="77777777" w:rsidR="00307F6D" w:rsidRPr="002A5B82" w:rsidRDefault="00307F6D" w:rsidP="00307F6D">
      <w:pPr>
        <w:rPr>
          <w:rFonts w:cs="Arial"/>
          <w:b/>
          <w:szCs w:val="24"/>
        </w:rPr>
      </w:pPr>
      <w:r w:rsidRPr="00D01C08">
        <w:rPr>
          <w:rFonts w:cs="Arial"/>
          <w:b/>
          <w:szCs w:val="24"/>
        </w:rPr>
        <w:t>3. APROBACION DE LOS ESTATUTOS</w:t>
      </w:r>
    </w:p>
    <w:p w14:paraId="3F815C2C" w14:textId="49AA62CF" w:rsidR="00307F6D" w:rsidRPr="00D01C08" w:rsidRDefault="00307F6D" w:rsidP="00307F6D">
      <w:pPr>
        <w:rPr>
          <w:rFonts w:cs="Arial"/>
          <w:bCs/>
          <w:szCs w:val="24"/>
        </w:rPr>
      </w:pPr>
      <w:r w:rsidRPr="00D01C08">
        <w:rPr>
          <w:rFonts w:cs="Arial"/>
          <w:bCs/>
          <w:szCs w:val="24"/>
        </w:rPr>
        <w:t>El presidente de la reunión hace énfasis que, para la constitución de la entidad sin ánimo de lucro, se han observado todas las disposiciones legales vigentes y se han conformado los estatutos según lo indicado en las normas especiales que la regulan.</w:t>
      </w:r>
    </w:p>
    <w:p w14:paraId="56B06B9D" w14:textId="289D71D9" w:rsidR="00307F6D" w:rsidRPr="00D01C08" w:rsidRDefault="00307F6D" w:rsidP="00307F6D">
      <w:pPr>
        <w:rPr>
          <w:rFonts w:cs="Arial"/>
          <w:bCs/>
          <w:szCs w:val="24"/>
        </w:rPr>
      </w:pPr>
      <w:r w:rsidRPr="00D01C08">
        <w:rPr>
          <w:rFonts w:cs="Arial"/>
          <w:bCs/>
          <w:szCs w:val="24"/>
        </w:rPr>
        <w:t>Una vez elaborados y analizados los estatutos de la empresa en sociedad anónima que se constituye, los constituyentes y/o fundadores dieron su APROBACIÓN por unanimidad.  Los estatutos se adjuntan a la presente acta y forman parte integral de la misma.</w:t>
      </w:r>
    </w:p>
    <w:p w14:paraId="491D56F4" w14:textId="77777777" w:rsidR="00307F6D" w:rsidRPr="002A5B82" w:rsidRDefault="00307F6D" w:rsidP="00307F6D">
      <w:pPr>
        <w:rPr>
          <w:rFonts w:cs="Arial"/>
          <w:b/>
          <w:szCs w:val="24"/>
        </w:rPr>
      </w:pPr>
      <w:r w:rsidRPr="00D01C08">
        <w:rPr>
          <w:rFonts w:cs="Arial"/>
          <w:b/>
          <w:szCs w:val="24"/>
        </w:rPr>
        <w:t xml:space="preserve">4. NOMBRAMIENTO DE DIRECTIVOS, REPRESENTANTE LEGAL Y ORGANOS DE FISCALIZACIÓN (FISCAL, REVISOR FISCAL). </w:t>
      </w:r>
    </w:p>
    <w:p w14:paraId="0ACB7A14" w14:textId="3B2552B8" w:rsidR="00307F6D" w:rsidRPr="00D01C08" w:rsidRDefault="00307F6D" w:rsidP="00307F6D">
      <w:pPr>
        <w:rPr>
          <w:rFonts w:cs="Arial"/>
          <w:bCs/>
          <w:szCs w:val="24"/>
        </w:rPr>
      </w:pPr>
      <w:r w:rsidRPr="00D01C08">
        <w:rPr>
          <w:rFonts w:cs="Arial"/>
          <w:bCs/>
          <w:szCs w:val="24"/>
        </w:rPr>
        <w:t>De conformidad con lo previsto en los estatutos que rigen a la entidad, se APROBÓ por unanimidad la designación de las siguientes personas para integrar sus órganos de administración y fiscalización:</w:t>
      </w:r>
    </w:p>
    <w:p w14:paraId="3B16F96E" w14:textId="77777777" w:rsidR="00307F6D" w:rsidRPr="002A5B82" w:rsidRDefault="00307F6D" w:rsidP="00307F6D">
      <w:pPr>
        <w:rPr>
          <w:rFonts w:cs="Arial"/>
          <w:b/>
          <w:szCs w:val="24"/>
        </w:rPr>
      </w:pPr>
      <w:r w:rsidRPr="00D01C08">
        <w:rPr>
          <w:rFonts w:cs="Arial"/>
          <w:b/>
          <w:szCs w:val="24"/>
        </w:rPr>
        <w:t xml:space="preserve">a. Representante Legal: </w:t>
      </w:r>
    </w:p>
    <w:p w14:paraId="7B6BB238" w14:textId="77777777" w:rsidR="00307F6D" w:rsidRPr="00D01C08" w:rsidRDefault="00307F6D" w:rsidP="00307F6D">
      <w:pPr>
        <w:rPr>
          <w:rFonts w:cs="Arial"/>
          <w:bCs/>
          <w:szCs w:val="24"/>
        </w:rPr>
      </w:pPr>
      <w:r w:rsidRPr="00D01C08">
        <w:rPr>
          <w:rFonts w:cs="Arial"/>
          <w:bCs/>
          <w:szCs w:val="24"/>
        </w:rPr>
        <w:t>Nombre completo: Luis Felipe Velasco Tao</w:t>
      </w:r>
    </w:p>
    <w:p w14:paraId="6DA11690" w14:textId="77777777" w:rsidR="00307F6D" w:rsidRPr="00D01C08" w:rsidRDefault="00307F6D" w:rsidP="00307F6D">
      <w:pPr>
        <w:rPr>
          <w:rFonts w:cs="Arial"/>
          <w:bCs/>
          <w:szCs w:val="24"/>
        </w:rPr>
      </w:pPr>
      <w:r w:rsidRPr="00D01C08">
        <w:rPr>
          <w:rFonts w:cs="Arial"/>
          <w:bCs/>
          <w:szCs w:val="24"/>
        </w:rPr>
        <w:t>Tipo de documento de identificación Cedula de ciudadanía</w:t>
      </w:r>
    </w:p>
    <w:p w14:paraId="57EB74D8" w14:textId="77777777" w:rsidR="00307F6D" w:rsidRPr="00D01C08" w:rsidRDefault="00307F6D" w:rsidP="00307F6D">
      <w:pPr>
        <w:rPr>
          <w:rFonts w:cs="Arial"/>
          <w:bCs/>
          <w:szCs w:val="24"/>
        </w:rPr>
      </w:pPr>
      <w:r w:rsidRPr="00D01C08">
        <w:rPr>
          <w:rFonts w:cs="Arial"/>
          <w:bCs/>
          <w:szCs w:val="24"/>
        </w:rPr>
        <w:t>No. del documento de identificación 1010200300</w:t>
      </w:r>
    </w:p>
    <w:p w14:paraId="18891DAF" w14:textId="21E34239" w:rsidR="00307F6D" w:rsidRPr="00D01C08" w:rsidRDefault="00307F6D" w:rsidP="00307F6D">
      <w:pPr>
        <w:rPr>
          <w:rFonts w:cs="Arial"/>
          <w:bCs/>
          <w:szCs w:val="24"/>
        </w:rPr>
      </w:pPr>
      <w:r w:rsidRPr="00D01C08">
        <w:rPr>
          <w:rFonts w:cs="Arial"/>
          <w:bCs/>
          <w:szCs w:val="24"/>
        </w:rPr>
        <w:t>Fecha de expedición del documento de identificación (D/M/A) 20/11/2019</w:t>
      </w:r>
    </w:p>
    <w:p w14:paraId="649EF249" w14:textId="26705555" w:rsidR="00307F6D" w:rsidRPr="00307F6D" w:rsidRDefault="00307F6D" w:rsidP="00307F6D">
      <w:pPr>
        <w:rPr>
          <w:rFonts w:cs="Arial"/>
          <w:b/>
          <w:szCs w:val="24"/>
        </w:rPr>
      </w:pPr>
      <w:r w:rsidRPr="00D01C08">
        <w:rPr>
          <w:rFonts w:cs="Arial"/>
          <w:b/>
          <w:szCs w:val="24"/>
        </w:rPr>
        <w:t xml:space="preserve">b. Junta Directiva: </w:t>
      </w:r>
    </w:p>
    <w:p w14:paraId="62593D48" w14:textId="3E866270" w:rsidR="00307F6D" w:rsidRPr="00D01C08" w:rsidRDefault="00307F6D" w:rsidP="00307F6D">
      <w:pPr>
        <w:rPr>
          <w:rFonts w:cs="Arial"/>
          <w:bCs/>
          <w:szCs w:val="24"/>
        </w:rPr>
      </w:pPr>
      <w:r w:rsidRPr="00D01C08">
        <w:rPr>
          <w:rFonts w:cs="Arial"/>
          <w:b/>
          <w:szCs w:val="24"/>
        </w:rPr>
        <w:t>Principales</w:t>
      </w:r>
      <w:r w:rsidRPr="00D01C08">
        <w:rPr>
          <w:rFonts w:cs="Arial"/>
          <w:bCs/>
          <w:szCs w:val="24"/>
        </w:rPr>
        <w:t>:</w:t>
      </w: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6"/>
        <w:gridCol w:w="1984"/>
        <w:gridCol w:w="1843"/>
        <w:gridCol w:w="1984"/>
        <w:gridCol w:w="1701"/>
      </w:tblGrid>
      <w:tr w:rsidR="00307F6D" w:rsidRPr="00D01C08" w14:paraId="45C31F85" w14:textId="77777777" w:rsidTr="00B31CBE">
        <w:tc>
          <w:tcPr>
            <w:tcW w:w="1986" w:type="dxa"/>
            <w:shd w:val="clear" w:color="auto" w:fill="auto"/>
            <w:vAlign w:val="center"/>
          </w:tcPr>
          <w:p w14:paraId="1490DF95" w14:textId="77777777" w:rsidR="00307F6D" w:rsidRPr="00D01C08" w:rsidRDefault="00307F6D" w:rsidP="00B31CBE">
            <w:pPr>
              <w:jc w:val="left"/>
              <w:rPr>
                <w:rFonts w:cs="Arial"/>
                <w:b/>
                <w:sz w:val="22"/>
              </w:rPr>
            </w:pPr>
          </w:p>
          <w:p w14:paraId="14DE043D" w14:textId="77777777" w:rsidR="00307F6D" w:rsidRPr="00D01C08" w:rsidRDefault="00307F6D" w:rsidP="00B31CBE">
            <w:pPr>
              <w:jc w:val="left"/>
              <w:rPr>
                <w:rFonts w:cs="Arial"/>
                <w:b/>
                <w:sz w:val="22"/>
              </w:rPr>
            </w:pPr>
            <w:r w:rsidRPr="00D01C08">
              <w:rPr>
                <w:rFonts w:cs="Arial"/>
                <w:b/>
                <w:sz w:val="22"/>
              </w:rPr>
              <w:t>NOMBRE</w:t>
            </w:r>
          </w:p>
          <w:p w14:paraId="245558FA" w14:textId="77777777" w:rsidR="00307F6D" w:rsidRPr="00D01C08" w:rsidRDefault="00307F6D" w:rsidP="00B31CBE">
            <w:pPr>
              <w:jc w:val="left"/>
              <w:rPr>
                <w:rFonts w:cs="Arial"/>
                <w:b/>
                <w:sz w:val="22"/>
              </w:rPr>
            </w:pPr>
            <w:r w:rsidRPr="00D01C08">
              <w:rPr>
                <w:rFonts w:cs="Arial"/>
                <w:b/>
                <w:sz w:val="22"/>
              </w:rPr>
              <w:t>COMPLETO</w:t>
            </w:r>
          </w:p>
        </w:tc>
        <w:tc>
          <w:tcPr>
            <w:tcW w:w="1984" w:type="dxa"/>
            <w:shd w:val="clear" w:color="auto" w:fill="auto"/>
            <w:vAlign w:val="center"/>
          </w:tcPr>
          <w:p w14:paraId="794326DD" w14:textId="77777777" w:rsidR="00307F6D" w:rsidRPr="00D01C08" w:rsidRDefault="00307F6D" w:rsidP="00B31CBE">
            <w:pPr>
              <w:jc w:val="left"/>
              <w:rPr>
                <w:rFonts w:cs="Arial"/>
                <w:b/>
                <w:sz w:val="22"/>
              </w:rPr>
            </w:pPr>
          </w:p>
          <w:p w14:paraId="2036E765" w14:textId="77777777" w:rsidR="00307F6D" w:rsidRPr="00D01C08" w:rsidRDefault="00307F6D" w:rsidP="00B31CBE">
            <w:pPr>
              <w:jc w:val="left"/>
              <w:rPr>
                <w:rFonts w:cs="Arial"/>
                <w:b/>
                <w:sz w:val="22"/>
              </w:rPr>
            </w:pPr>
            <w:r w:rsidRPr="00D01C08">
              <w:rPr>
                <w:rFonts w:cs="Arial"/>
                <w:b/>
                <w:sz w:val="22"/>
              </w:rPr>
              <w:t>TIPO DE</w:t>
            </w:r>
          </w:p>
          <w:p w14:paraId="7557D1F3" w14:textId="77777777" w:rsidR="00307F6D" w:rsidRPr="00D01C08" w:rsidRDefault="00307F6D" w:rsidP="00B31CBE">
            <w:pPr>
              <w:jc w:val="left"/>
              <w:rPr>
                <w:rFonts w:cs="Arial"/>
                <w:b/>
                <w:sz w:val="22"/>
              </w:rPr>
            </w:pPr>
            <w:r w:rsidRPr="00D01C08">
              <w:rPr>
                <w:rFonts w:cs="Arial"/>
                <w:b/>
                <w:sz w:val="22"/>
              </w:rPr>
              <w:t>DOCUMENTO DE IDENTIFICACION</w:t>
            </w:r>
          </w:p>
        </w:tc>
        <w:tc>
          <w:tcPr>
            <w:tcW w:w="1843" w:type="dxa"/>
            <w:shd w:val="clear" w:color="auto" w:fill="auto"/>
            <w:vAlign w:val="center"/>
          </w:tcPr>
          <w:p w14:paraId="451E4353" w14:textId="77777777" w:rsidR="00307F6D" w:rsidRPr="00D01C08" w:rsidRDefault="00307F6D" w:rsidP="00B31CBE">
            <w:pPr>
              <w:jc w:val="left"/>
              <w:rPr>
                <w:rFonts w:cs="Arial"/>
                <w:b/>
                <w:sz w:val="22"/>
              </w:rPr>
            </w:pPr>
          </w:p>
          <w:p w14:paraId="35099E4C" w14:textId="77777777" w:rsidR="00307F6D" w:rsidRPr="00D01C08" w:rsidRDefault="00307F6D" w:rsidP="00B31CBE">
            <w:pPr>
              <w:jc w:val="left"/>
              <w:rPr>
                <w:rFonts w:cs="Arial"/>
                <w:b/>
                <w:sz w:val="22"/>
              </w:rPr>
            </w:pPr>
            <w:r w:rsidRPr="00D01C08">
              <w:rPr>
                <w:rFonts w:cs="Arial"/>
                <w:b/>
                <w:sz w:val="22"/>
              </w:rPr>
              <w:t>NO. DEL DOCUMENTO DE IDENFICACIÓN</w:t>
            </w:r>
          </w:p>
        </w:tc>
        <w:tc>
          <w:tcPr>
            <w:tcW w:w="1984" w:type="dxa"/>
            <w:shd w:val="clear" w:color="auto" w:fill="auto"/>
            <w:vAlign w:val="center"/>
          </w:tcPr>
          <w:p w14:paraId="4D0A869A" w14:textId="77777777" w:rsidR="00307F6D" w:rsidRPr="00D01C08" w:rsidRDefault="00307F6D" w:rsidP="00B31CBE">
            <w:pPr>
              <w:jc w:val="left"/>
              <w:rPr>
                <w:rFonts w:cs="Arial"/>
                <w:b/>
                <w:sz w:val="22"/>
              </w:rPr>
            </w:pPr>
            <w:r w:rsidRPr="00D01C08">
              <w:rPr>
                <w:rFonts w:cs="Arial"/>
                <w:b/>
                <w:sz w:val="22"/>
              </w:rPr>
              <w:t>FECHA DE EXPEDICION DEL DOCUMENTO DE IDENTIFICACION (DD/MM/AA)</w:t>
            </w:r>
          </w:p>
        </w:tc>
        <w:tc>
          <w:tcPr>
            <w:tcW w:w="1701" w:type="dxa"/>
            <w:shd w:val="clear" w:color="auto" w:fill="auto"/>
            <w:vAlign w:val="center"/>
          </w:tcPr>
          <w:p w14:paraId="27DA963E" w14:textId="77777777" w:rsidR="00307F6D" w:rsidRPr="00D01C08" w:rsidRDefault="00307F6D" w:rsidP="00B31CBE">
            <w:pPr>
              <w:jc w:val="left"/>
              <w:rPr>
                <w:rFonts w:cs="Arial"/>
                <w:b/>
                <w:sz w:val="22"/>
              </w:rPr>
            </w:pPr>
          </w:p>
          <w:p w14:paraId="07C28944" w14:textId="77777777" w:rsidR="00307F6D" w:rsidRPr="00D01C08" w:rsidRDefault="00307F6D" w:rsidP="00B31CBE">
            <w:pPr>
              <w:jc w:val="left"/>
              <w:rPr>
                <w:rFonts w:cs="Arial"/>
                <w:b/>
                <w:sz w:val="22"/>
              </w:rPr>
            </w:pPr>
          </w:p>
          <w:p w14:paraId="4D18A6C8" w14:textId="77777777" w:rsidR="00307F6D" w:rsidRPr="00D01C08" w:rsidRDefault="00307F6D" w:rsidP="00B31CBE">
            <w:pPr>
              <w:jc w:val="left"/>
              <w:rPr>
                <w:rFonts w:cs="Arial"/>
                <w:b/>
                <w:sz w:val="22"/>
              </w:rPr>
            </w:pPr>
            <w:r w:rsidRPr="00D01C08">
              <w:rPr>
                <w:rFonts w:cs="Arial"/>
                <w:b/>
                <w:sz w:val="22"/>
              </w:rPr>
              <w:t>CARGO</w:t>
            </w:r>
          </w:p>
        </w:tc>
      </w:tr>
      <w:tr w:rsidR="00307F6D" w:rsidRPr="00D01C08" w14:paraId="5C35A2B7" w14:textId="77777777" w:rsidTr="00B31CBE">
        <w:tc>
          <w:tcPr>
            <w:tcW w:w="1986" w:type="dxa"/>
            <w:shd w:val="clear" w:color="auto" w:fill="auto"/>
          </w:tcPr>
          <w:p w14:paraId="699D1B7D" w14:textId="77777777" w:rsidR="00307F6D" w:rsidRPr="00D01C08" w:rsidRDefault="00307F6D" w:rsidP="00B31CBE">
            <w:pPr>
              <w:rPr>
                <w:rFonts w:cs="Arial"/>
                <w:bCs/>
                <w:sz w:val="22"/>
              </w:rPr>
            </w:pPr>
            <w:r w:rsidRPr="00D01C08">
              <w:rPr>
                <w:rFonts w:cs="Arial"/>
                <w:bCs/>
                <w:sz w:val="22"/>
              </w:rPr>
              <w:t>Pepita Pérez</w:t>
            </w:r>
          </w:p>
        </w:tc>
        <w:tc>
          <w:tcPr>
            <w:tcW w:w="1984" w:type="dxa"/>
            <w:shd w:val="clear" w:color="auto" w:fill="auto"/>
          </w:tcPr>
          <w:p w14:paraId="4B347302" w14:textId="77777777" w:rsidR="00307F6D" w:rsidRPr="00D01C08" w:rsidRDefault="00307F6D" w:rsidP="00B31CBE">
            <w:pPr>
              <w:rPr>
                <w:rFonts w:cs="Arial"/>
                <w:bCs/>
                <w:sz w:val="22"/>
              </w:rPr>
            </w:pPr>
            <w:r w:rsidRPr="00D01C08">
              <w:rPr>
                <w:rFonts w:cs="Arial"/>
                <w:bCs/>
                <w:sz w:val="22"/>
              </w:rPr>
              <w:t>CC</w:t>
            </w:r>
          </w:p>
        </w:tc>
        <w:tc>
          <w:tcPr>
            <w:tcW w:w="1843" w:type="dxa"/>
            <w:shd w:val="clear" w:color="auto" w:fill="auto"/>
          </w:tcPr>
          <w:p w14:paraId="362D0372" w14:textId="77777777" w:rsidR="00307F6D" w:rsidRPr="00D01C08" w:rsidRDefault="00307F6D" w:rsidP="00B31CBE">
            <w:pPr>
              <w:rPr>
                <w:rFonts w:cs="Arial"/>
                <w:bCs/>
                <w:sz w:val="22"/>
              </w:rPr>
            </w:pPr>
            <w:r w:rsidRPr="00D01C08">
              <w:rPr>
                <w:rFonts w:cs="Arial"/>
                <w:bCs/>
                <w:sz w:val="22"/>
              </w:rPr>
              <w:t>58741693</w:t>
            </w:r>
          </w:p>
        </w:tc>
        <w:tc>
          <w:tcPr>
            <w:tcW w:w="1984" w:type="dxa"/>
            <w:shd w:val="clear" w:color="auto" w:fill="auto"/>
          </w:tcPr>
          <w:p w14:paraId="77E9FF95" w14:textId="77777777" w:rsidR="00307F6D" w:rsidRPr="00D01C08" w:rsidRDefault="00307F6D" w:rsidP="00B31CBE">
            <w:pPr>
              <w:rPr>
                <w:rFonts w:cs="Arial"/>
                <w:bCs/>
                <w:sz w:val="22"/>
              </w:rPr>
            </w:pPr>
            <w:r w:rsidRPr="00D01C08">
              <w:rPr>
                <w:rFonts w:cs="Arial"/>
                <w:bCs/>
                <w:sz w:val="22"/>
              </w:rPr>
              <w:t>15/04/2010</w:t>
            </w:r>
          </w:p>
        </w:tc>
        <w:tc>
          <w:tcPr>
            <w:tcW w:w="1701" w:type="dxa"/>
            <w:shd w:val="clear" w:color="auto" w:fill="auto"/>
          </w:tcPr>
          <w:p w14:paraId="66FEE8CB" w14:textId="77777777" w:rsidR="00307F6D" w:rsidRPr="00D01C08" w:rsidRDefault="00307F6D" w:rsidP="00B31CBE">
            <w:pPr>
              <w:rPr>
                <w:rFonts w:cs="Arial"/>
                <w:bCs/>
                <w:sz w:val="22"/>
              </w:rPr>
            </w:pPr>
            <w:r w:rsidRPr="00D01C08">
              <w:rPr>
                <w:rFonts w:cs="Arial"/>
                <w:bCs/>
                <w:sz w:val="22"/>
              </w:rPr>
              <w:t>Jefe de producción</w:t>
            </w:r>
          </w:p>
        </w:tc>
      </w:tr>
      <w:tr w:rsidR="00307F6D" w:rsidRPr="00D01C08" w14:paraId="5BE16773" w14:textId="77777777" w:rsidTr="00B31CBE">
        <w:tc>
          <w:tcPr>
            <w:tcW w:w="1986" w:type="dxa"/>
            <w:shd w:val="clear" w:color="auto" w:fill="auto"/>
          </w:tcPr>
          <w:p w14:paraId="10B020B3" w14:textId="77777777" w:rsidR="00307F6D" w:rsidRPr="00D01C08" w:rsidRDefault="00307F6D" w:rsidP="00B31CBE">
            <w:pPr>
              <w:rPr>
                <w:rFonts w:cs="Arial"/>
                <w:bCs/>
                <w:sz w:val="22"/>
              </w:rPr>
            </w:pPr>
            <w:r w:rsidRPr="00D01C08">
              <w:rPr>
                <w:rFonts w:cs="Arial"/>
                <w:bCs/>
                <w:sz w:val="22"/>
              </w:rPr>
              <w:lastRenderedPageBreak/>
              <w:t>Pepito Pérez</w:t>
            </w:r>
          </w:p>
        </w:tc>
        <w:tc>
          <w:tcPr>
            <w:tcW w:w="1984" w:type="dxa"/>
            <w:shd w:val="clear" w:color="auto" w:fill="auto"/>
          </w:tcPr>
          <w:p w14:paraId="4FE31AD0" w14:textId="77777777" w:rsidR="00307F6D" w:rsidRPr="00D01C08" w:rsidRDefault="00307F6D" w:rsidP="00B31CBE">
            <w:pPr>
              <w:rPr>
                <w:rFonts w:cs="Arial"/>
                <w:bCs/>
                <w:sz w:val="22"/>
              </w:rPr>
            </w:pPr>
            <w:r w:rsidRPr="00D01C08">
              <w:rPr>
                <w:rFonts w:cs="Arial"/>
                <w:bCs/>
                <w:sz w:val="22"/>
              </w:rPr>
              <w:t>CC</w:t>
            </w:r>
          </w:p>
        </w:tc>
        <w:tc>
          <w:tcPr>
            <w:tcW w:w="1843" w:type="dxa"/>
            <w:shd w:val="clear" w:color="auto" w:fill="auto"/>
          </w:tcPr>
          <w:p w14:paraId="568888B5" w14:textId="77777777" w:rsidR="00307F6D" w:rsidRPr="00D01C08" w:rsidRDefault="00307F6D" w:rsidP="00B31CBE">
            <w:pPr>
              <w:rPr>
                <w:rFonts w:cs="Arial"/>
                <w:bCs/>
                <w:sz w:val="22"/>
              </w:rPr>
            </w:pPr>
            <w:r w:rsidRPr="00D01C08">
              <w:rPr>
                <w:rFonts w:cs="Arial"/>
                <w:bCs/>
                <w:sz w:val="22"/>
              </w:rPr>
              <w:t>74123587</w:t>
            </w:r>
          </w:p>
        </w:tc>
        <w:tc>
          <w:tcPr>
            <w:tcW w:w="1984" w:type="dxa"/>
            <w:shd w:val="clear" w:color="auto" w:fill="auto"/>
          </w:tcPr>
          <w:p w14:paraId="4EF17E37" w14:textId="77777777" w:rsidR="00307F6D" w:rsidRPr="00D01C08" w:rsidRDefault="00307F6D" w:rsidP="00B31CBE">
            <w:pPr>
              <w:rPr>
                <w:rFonts w:cs="Arial"/>
                <w:bCs/>
                <w:sz w:val="22"/>
              </w:rPr>
            </w:pPr>
            <w:r w:rsidRPr="00D01C08">
              <w:rPr>
                <w:rFonts w:cs="Arial"/>
                <w:bCs/>
                <w:sz w:val="22"/>
              </w:rPr>
              <w:t>08/08/2008</w:t>
            </w:r>
          </w:p>
        </w:tc>
        <w:tc>
          <w:tcPr>
            <w:tcW w:w="1701" w:type="dxa"/>
            <w:shd w:val="clear" w:color="auto" w:fill="auto"/>
          </w:tcPr>
          <w:p w14:paraId="2183E47E" w14:textId="77777777" w:rsidR="00307F6D" w:rsidRPr="00D01C08" w:rsidRDefault="00307F6D" w:rsidP="00B31CBE">
            <w:pPr>
              <w:rPr>
                <w:rFonts w:cs="Arial"/>
                <w:bCs/>
                <w:sz w:val="22"/>
              </w:rPr>
            </w:pPr>
            <w:r w:rsidRPr="00D01C08">
              <w:rPr>
                <w:rFonts w:cs="Arial"/>
                <w:bCs/>
                <w:sz w:val="22"/>
              </w:rPr>
              <w:t>Jefe de asesorías</w:t>
            </w:r>
          </w:p>
        </w:tc>
      </w:tr>
    </w:tbl>
    <w:p w14:paraId="54AA82BF" w14:textId="77777777" w:rsidR="00307F6D" w:rsidRPr="00D01C08" w:rsidRDefault="00307F6D" w:rsidP="00307F6D">
      <w:pPr>
        <w:rPr>
          <w:rFonts w:cs="Arial"/>
          <w:bCs/>
          <w:szCs w:val="24"/>
        </w:rPr>
      </w:pPr>
      <w:r w:rsidRPr="00D01C08">
        <w:rPr>
          <w:rFonts w:cs="Arial"/>
          <w:bCs/>
          <w:szCs w:val="24"/>
          <w:lang w:val="es-MX"/>
        </w:rPr>
        <w:tab/>
      </w:r>
      <w:r w:rsidRPr="00D01C08">
        <w:rPr>
          <w:rFonts w:cs="Arial"/>
          <w:bCs/>
          <w:szCs w:val="24"/>
          <w:lang w:val="es-MX"/>
        </w:rPr>
        <w:tab/>
      </w:r>
      <w:r w:rsidRPr="00D01C08">
        <w:rPr>
          <w:rFonts w:cs="Arial"/>
          <w:bCs/>
          <w:szCs w:val="24"/>
          <w:lang w:val="es-MX"/>
        </w:rPr>
        <w:tab/>
      </w:r>
    </w:p>
    <w:p w14:paraId="7DA2AAF6" w14:textId="447B443F" w:rsidR="00307F6D" w:rsidRPr="00307F6D" w:rsidRDefault="00307F6D" w:rsidP="00307F6D">
      <w:pPr>
        <w:rPr>
          <w:rFonts w:cs="Arial"/>
          <w:b/>
          <w:szCs w:val="24"/>
        </w:rPr>
      </w:pPr>
      <w:r w:rsidRPr="00D01C08">
        <w:rPr>
          <w:rFonts w:cs="Arial"/>
          <w:b/>
          <w:szCs w:val="24"/>
        </w:rPr>
        <w:t xml:space="preserve">c. Revisor Fiscal </w:t>
      </w:r>
    </w:p>
    <w:p w14:paraId="64858964" w14:textId="77777777" w:rsidR="00307F6D" w:rsidRPr="00D01C08" w:rsidRDefault="00307F6D" w:rsidP="00307F6D">
      <w:pPr>
        <w:rPr>
          <w:rFonts w:cs="Arial"/>
          <w:bCs/>
          <w:szCs w:val="24"/>
        </w:rPr>
      </w:pPr>
      <w:r w:rsidRPr="00D01C08">
        <w:rPr>
          <w:rFonts w:cs="Arial"/>
          <w:bCs/>
          <w:szCs w:val="24"/>
        </w:rPr>
        <w:t>Nombre completo: Rafael Castro</w:t>
      </w:r>
    </w:p>
    <w:p w14:paraId="71F49C10" w14:textId="77777777" w:rsidR="00307F6D" w:rsidRPr="00D01C08" w:rsidRDefault="00307F6D" w:rsidP="00307F6D">
      <w:pPr>
        <w:rPr>
          <w:rFonts w:cs="Arial"/>
          <w:bCs/>
          <w:szCs w:val="24"/>
        </w:rPr>
      </w:pPr>
      <w:r w:rsidRPr="00D01C08">
        <w:rPr>
          <w:rFonts w:cs="Arial"/>
          <w:bCs/>
          <w:szCs w:val="24"/>
        </w:rPr>
        <w:t>Tipo de documento de identificación CC</w:t>
      </w:r>
    </w:p>
    <w:p w14:paraId="501410BE" w14:textId="77777777" w:rsidR="00307F6D" w:rsidRPr="00D01C08" w:rsidRDefault="00307F6D" w:rsidP="00307F6D">
      <w:pPr>
        <w:rPr>
          <w:rFonts w:cs="Arial"/>
          <w:bCs/>
          <w:szCs w:val="24"/>
        </w:rPr>
      </w:pPr>
      <w:r w:rsidRPr="00D01C08">
        <w:rPr>
          <w:rFonts w:cs="Arial"/>
          <w:bCs/>
          <w:szCs w:val="24"/>
        </w:rPr>
        <w:t>No. del documento de identificación 95753159</w:t>
      </w:r>
    </w:p>
    <w:p w14:paraId="2CD3177A" w14:textId="77777777" w:rsidR="00307F6D" w:rsidRPr="00D01C08" w:rsidRDefault="00307F6D" w:rsidP="00307F6D">
      <w:pPr>
        <w:rPr>
          <w:rFonts w:cs="Arial"/>
          <w:bCs/>
          <w:szCs w:val="24"/>
        </w:rPr>
      </w:pPr>
      <w:r w:rsidRPr="00D01C08">
        <w:rPr>
          <w:rFonts w:cs="Arial"/>
          <w:bCs/>
          <w:szCs w:val="24"/>
        </w:rPr>
        <w:t>Fecha de expedición del documento de identificación (D/M/A) 19/06/1998</w:t>
      </w:r>
    </w:p>
    <w:p w14:paraId="426C3603" w14:textId="47F5EB65" w:rsidR="00307F6D" w:rsidRPr="00D01C08" w:rsidRDefault="00307F6D" w:rsidP="00307F6D">
      <w:pPr>
        <w:rPr>
          <w:rFonts w:cs="Arial"/>
          <w:bCs/>
          <w:szCs w:val="24"/>
        </w:rPr>
      </w:pPr>
      <w:r w:rsidRPr="00D01C08">
        <w:rPr>
          <w:rFonts w:cs="Arial"/>
          <w:bCs/>
          <w:szCs w:val="24"/>
        </w:rPr>
        <w:t>No. de la tarjeta profesional 1478523</w:t>
      </w:r>
    </w:p>
    <w:p w14:paraId="4C60F318" w14:textId="77777777" w:rsidR="00307F6D" w:rsidRPr="00D01C08" w:rsidRDefault="00307F6D" w:rsidP="00307F6D">
      <w:pPr>
        <w:rPr>
          <w:rFonts w:cs="Arial"/>
          <w:bCs/>
          <w:color w:val="C00000"/>
          <w:szCs w:val="24"/>
          <w:lang w:val="es-MX"/>
        </w:rPr>
      </w:pPr>
      <w:r w:rsidRPr="00D01C08">
        <w:rPr>
          <w:rFonts w:cs="Arial"/>
          <w:bCs/>
          <w:szCs w:val="24"/>
          <w:lang w:val="es-MX"/>
        </w:rPr>
        <w:t xml:space="preserve">La(s) persona(s) nombrada(s) estando presente(s) acepta(n) el cargo para el cual ha(n) sido designada(s). </w:t>
      </w:r>
    </w:p>
    <w:p w14:paraId="3E5AD009" w14:textId="77777777" w:rsidR="00307F6D" w:rsidRPr="00D01C08" w:rsidRDefault="00307F6D" w:rsidP="00307F6D">
      <w:pPr>
        <w:rPr>
          <w:rFonts w:cs="Arial"/>
          <w:bCs/>
          <w:szCs w:val="24"/>
          <w:lang w:val="es-MX"/>
        </w:rPr>
      </w:pPr>
    </w:p>
    <w:p w14:paraId="3CEBCDD3" w14:textId="77777777" w:rsidR="00307F6D" w:rsidRPr="002A5B82" w:rsidRDefault="00307F6D" w:rsidP="00307F6D">
      <w:pPr>
        <w:rPr>
          <w:rFonts w:cs="Arial"/>
          <w:b/>
          <w:szCs w:val="24"/>
        </w:rPr>
      </w:pPr>
      <w:r w:rsidRPr="00D01C08">
        <w:rPr>
          <w:rFonts w:cs="Arial"/>
          <w:b/>
          <w:szCs w:val="24"/>
        </w:rPr>
        <w:t>6. LECTURA Y APROBACIÓN DEL ACTA</w:t>
      </w:r>
    </w:p>
    <w:p w14:paraId="71359038" w14:textId="4054589C" w:rsidR="00307F6D" w:rsidRPr="00307F6D" w:rsidRDefault="00307F6D" w:rsidP="00307F6D">
      <w:pPr>
        <w:rPr>
          <w:rFonts w:cs="Arial"/>
          <w:bCs/>
          <w:i/>
          <w:color w:val="0000FF"/>
          <w:szCs w:val="24"/>
        </w:rPr>
      </w:pPr>
      <w:r w:rsidRPr="00D01C08">
        <w:rPr>
          <w:rFonts w:cs="Arial"/>
          <w:bCs/>
          <w:szCs w:val="24"/>
        </w:rPr>
        <w:t>Sometida a consideración de los constituyentes, la presente acta fue leída y aprobada y en constancia de todo lo anterior se firma por el presidente y secretario de la reunión.</w:t>
      </w:r>
    </w:p>
    <w:p w14:paraId="2EEAB825" w14:textId="77777777" w:rsidR="00307F6D" w:rsidRPr="00D01C08" w:rsidRDefault="00307F6D" w:rsidP="00307F6D">
      <w:pPr>
        <w:rPr>
          <w:rFonts w:cs="Arial"/>
          <w:bCs/>
          <w:i/>
          <w:color w:val="0000FF"/>
          <w:szCs w:val="24"/>
        </w:rPr>
      </w:pPr>
    </w:p>
    <w:p w14:paraId="7DA72A65" w14:textId="77777777" w:rsidR="00307F6D" w:rsidRPr="00D01C08" w:rsidRDefault="00307F6D" w:rsidP="00307F6D">
      <w:pPr>
        <w:rPr>
          <w:rFonts w:cs="Arial"/>
          <w:bCs/>
          <w:szCs w:val="24"/>
        </w:rPr>
      </w:pPr>
      <w:r w:rsidRPr="00D01C08">
        <w:rPr>
          <w:rFonts w:cs="Arial"/>
          <w:bCs/>
          <w:szCs w:val="24"/>
        </w:rPr>
        <w:t xml:space="preserve">PRESIDENTE                                               </w:t>
      </w:r>
      <w:r w:rsidRPr="00D01C08">
        <w:rPr>
          <w:rFonts w:cs="Arial"/>
          <w:bCs/>
          <w:szCs w:val="24"/>
        </w:rPr>
        <w:tab/>
        <w:t>SECRETARIO</w:t>
      </w:r>
    </w:p>
    <w:p w14:paraId="1112656C" w14:textId="77777777" w:rsidR="00307F6D" w:rsidRPr="00D01C08" w:rsidRDefault="00307F6D" w:rsidP="00307F6D">
      <w:pPr>
        <w:rPr>
          <w:rFonts w:cs="Arial"/>
          <w:bCs/>
          <w:szCs w:val="24"/>
        </w:rPr>
      </w:pPr>
      <w:r w:rsidRPr="00D01C08">
        <w:rPr>
          <w:rFonts w:cs="Arial"/>
          <w:bCs/>
          <w:szCs w:val="24"/>
        </w:rPr>
        <w:t xml:space="preserve">C.C. </w:t>
      </w:r>
      <w:r w:rsidRPr="00D01C08">
        <w:rPr>
          <w:rFonts w:cs="Arial"/>
          <w:bCs/>
          <w:szCs w:val="24"/>
          <w:lang w:val="es-MX"/>
        </w:rPr>
        <w:t>36852147</w:t>
      </w:r>
      <w:r w:rsidRPr="00D01C08">
        <w:rPr>
          <w:rFonts w:cs="Arial"/>
          <w:bCs/>
          <w:szCs w:val="24"/>
        </w:rPr>
        <w:tab/>
      </w:r>
      <w:r w:rsidRPr="00D01C08">
        <w:rPr>
          <w:rFonts w:cs="Arial"/>
          <w:bCs/>
          <w:szCs w:val="24"/>
        </w:rPr>
        <w:tab/>
      </w:r>
      <w:r w:rsidRPr="00D01C08">
        <w:rPr>
          <w:rFonts w:cs="Arial"/>
          <w:bCs/>
          <w:szCs w:val="24"/>
        </w:rPr>
        <w:tab/>
      </w:r>
      <w:r w:rsidRPr="00D01C08">
        <w:rPr>
          <w:rFonts w:cs="Arial"/>
          <w:bCs/>
          <w:szCs w:val="24"/>
        </w:rPr>
        <w:tab/>
      </w:r>
      <w:r>
        <w:rPr>
          <w:rFonts w:cs="Arial"/>
          <w:bCs/>
        </w:rPr>
        <w:tab/>
      </w:r>
      <w:r w:rsidRPr="00D01C08">
        <w:rPr>
          <w:rFonts w:cs="Arial"/>
          <w:bCs/>
          <w:szCs w:val="24"/>
        </w:rPr>
        <w:t xml:space="preserve">C.C. </w:t>
      </w:r>
      <w:r w:rsidRPr="00D01C08">
        <w:rPr>
          <w:rFonts w:cs="Arial"/>
          <w:bCs/>
          <w:szCs w:val="24"/>
          <w:lang w:val="es-MX"/>
        </w:rPr>
        <w:t>45789123</w:t>
      </w:r>
    </w:p>
    <w:p w14:paraId="65EBF9A7" w14:textId="77777777" w:rsidR="00307F6D" w:rsidRPr="00307F6D" w:rsidRDefault="00307F6D" w:rsidP="00307F6D">
      <w:pPr>
        <w:rPr>
          <w:lang w:val="es-ES"/>
        </w:rPr>
      </w:pPr>
    </w:p>
    <w:p w14:paraId="71DFB28F" w14:textId="778D335A" w:rsidR="003F258A" w:rsidRDefault="003F258A" w:rsidP="003F258A">
      <w:pPr>
        <w:pStyle w:val="Ttulo3"/>
        <w:rPr>
          <w:lang w:val="es-ES"/>
        </w:rPr>
      </w:pPr>
      <w:bookmarkStart w:id="7" w:name="_Toc66942483"/>
      <w:r>
        <w:rPr>
          <w:lang w:val="es-ES"/>
        </w:rPr>
        <w:t>Política de constitución</w:t>
      </w:r>
      <w:bookmarkEnd w:id="7"/>
    </w:p>
    <w:p w14:paraId="7EF806F7" w14:textId="462E3865" w:rsidR="00AE0B61" w:rsidRPr="00AE0B61" w:rsidRDefault="00AE0B61" w:rsidP="00AE0B61">
      <w:pPr>
        <w:rPr>
          <w:lang w:val="es-ES"/>
        </w:rPr>
      </w:pPr>
      <w:r>
        <w:rPr>
          <w:lang w:val="es-ES"/>
        </w:rPr>
        <w:t>Pendiente</w:t>
      </w:r>
    </w:p>
    <w:p w14:paraId="66D82AB5" w14:textId="00A25A6A" w:rsidR="003F258A" w:rsidRDefault="003F258A" w:rsidP="003F258A">
      <w:pPr>
        <w:pStyle w:val="Ttulo3"/>
        <w:rPr>
          <w:lang w:val="es-ES"/>
        </w:rPr>
      </w:pPr>
      <w:bookmarkStart w:id="8" w:name="_Toc66942484"/>
      <w:r>
        <w:rPr>
          <w:lang w:val="es-ES"/>
        </w:rPr>
        <w:t>Alcance</w:t>
      </w:r>
      <w:bookmarkEnd w:id="8"/>
    </w:p>
    <w:p w14:paraId="6F7355D8" w14:textId="0AB7CC4B" w:rsidR="002E1C9E" w:rsidRPr="002E1C9E" w:rsidRDefault="002E1C9E" w:rsidP="002E1C9E">
      <w:pPr>
        <w:jc w:val="center"/>
        <w:rPr>
          <w:i/>
          <w:iCs/>
          <w:lang w:val="es-ES"/>
        </w:rPr>
      </w:pPr>
      <w:r>
        <w:rPr>
          <w:i/>
          <w:iCs/>
          <w:lang w:val="es-ES"/>
        </w:rPr>
        <w:t>“</w:t>
      </w:r>
      <w:r w:rsidRPr="002E1C9E">
        <w:rPr>
          <w:i/>
          <w:iCs/>
          <w:lang w:val="es-ES"/>
        </w:rPr>
        <w:t xml:space="preserve">Para el 2030 se proyecta a </w:t>
      </w:r>
      <w:proofErr w:type="spellStart"/>
      <w:r w:rsidRPr="002E1C9E">
        <w:rPr>
          <w:i/>
          <w:iCs/>
          <w:lang w:val="es-ES"/>
        </w:rPr>
        <w:t>Soft-easy</w:t>
      </w:r>
      <w:proofErr w:type="spellEnd"/>
      <w:r w:rsidRPr="002E1C9E">
        <w:rPr>
          <w:i/>
          <w:iCs/>
          <w:lang w:val="es-ES"/>
        </w:rPr>
        <w:t xml:space="preserve"> como una empresa con presencia a nivel nacional, con un cuerpo de trabajo presente en las principales ciudades de Colombia</w:t>
      </w:r>
      <w:r>
        <w:rPr>
          <w:i/>
          <w:iCs/>
          <w:lang w:val="es-ES"/>
        </w:rPr>
        <w:t>”</w:t>
      </w:r>
    </w:p>
    <w:p w14:paraId="777AFFA1" w14:textId="730114B6" w:rsidR="003F258A" w:rsidRDefault="003F258A" w:rsidP="003F258A">
      <w:pPr>
        <w:pStyle w:val="Ttulo3"/>
        <w:rPr>
          <w:lang w:val="es-ES"/>
        </w:rPr>
      </w:pPr>
      <w:bookmarkStart w:id="9" w:name="_Toc66942485"/>
      <w:r>
        <w:rPr>
          <w:lang w:val="es-ES"/>
        </w:rPr>
        <w:t>Misión</w:t>
      </w:r>
      <w:bookmarkEnd w:id="9"/>
    </w:p>
    <w:p w14:paraId="0B84877A" w14:textId="4871ECBD" w:rsidR="002E1C9E" w:rsidRPr="002E1C9E" w:rsidRDefault="002E1C9E" w:rsidP="002E1C9E">
      <w:pPr>
        <w:jc w:val="center"/>
        <w:rPr>
          <w:lang w:val="es-ES"/>
        </w:rPr>
      </w:pPr>
      <w:r>
        <w:rPr>
          <w:lang w:val="es-ES"/>
        </w:rPr>
        <w:t>“</w:t>
      </w:r>
      <w:r w:rsidRPr="002E1C9E">
        <w:rPr>
          <w:i/>
          <w:iCs/>
          <w:lang w:val="es-ES"/>
        </w:rPr>
        <w:t>Brindarle a la mediana y pequeña empresa la oportunidad de acceder a software que le facilite la administración y gestión de sus procesos</w:t>
      </w:r>
      <w:r>
        <w:rPr>
          <w:lang w:val="es-ES"/>
        </w:rPr>
        <w:t>”</w:t>
      </w:r>
    </w:p>
    <w:p w14:paraId="75F57B4F" w14:textId="68B47B99" w:rsidR="003F258A" w:rsidRDefault="003F258A" w:rsidP="003F258A">
      <w:pPr>
        <w:pStyle w:val="Ttulo3"/>
        <w:rPr>
          <w:lang w:val="es-ES"/>
        </w:rPr>
      </w:pPr>
      <w:bookmarkStart w:id="10" w:name="_Toc66942486"/>
      <w:r>
        <w:rPr>
          <w:lang w:val="es-ES"/>
        </w:rPr>
        <w:lastRenderedPageBreak/>
        <w:t>Core del negocio</w:t>
      </w:r>
      <w:bookmarkEnd w:id="10"/>
    </w:p>
    <w:p w14:paraId="6EF69823" w14:textId="4FE8076C" w:rsidR="00F96228" w:rsidRPr="00F96228" w:rsidRDefault="00F96228" w:rsidP="00F96228">
      <w:pPr>
        <w:rPr>
          <w:lang w:val="es-ES"/>
        </w:rPr>
      </w:pPr>
      <w:r>
        <w:rPr>
          <w:lang w:val="es-ES"/>
        </w:rPr>
        <w:t>Desarrollo de software (aplicaciones web, móvil, hibridas</w:t>
      </w:r>
      <w:r w:rsidR="006F0350">
        <w:rPr>
          <w:lang w:val="es-ES"/>
        </w:rPr>
        <w:t>, programas de escritorio</w:t>
      </w:r>
      <w:r>
        <w:rPr>
          <w:lang w:val="es-ES"/>
        </w:rPr>
        <w:t>)</w:t>
      </w:r>
    </w:p>
    <w:p w14:paraId="50651431" w14:textId="6E105588" w:rsidR="003F258A" w:rsidRDefault="003F258A" w:rsidP="003F258A">
      <w:pPr>
        <w:pStyle w:val="Ttulo3"/>
        <w:rPr>
          <w:lang w:val="es-ES"/>
        </w:rPr>
      </w:pPr>
      <w:bookmarkStart w:id="11" w:name="_Toc66942487"/>
      <w:r>
        <w:rPr>
          <w:lang w:val="es-ES"/>
        </w:rPr>
        <w:t>Clientes y proveedores</w:t>
      </w:r>
      <w:bookmarkEnd w:id="11"/>
    </w:p>
    <w:p w14:paraId="03AE2F0F" w14:textId="65AA2FFC" w:rsidR="00C22616" w:rsidRPr="00C22616" w:rsidRDefault="00C22616" w:rsidP="00C22616">
      <w:pPr>
        <w:rPr>
          <w:lang w:val="es-ES"/>
        </w:rPr>
      </w:pPr>
      <w:r>
        <w:rPr>
          <w:lang w:val="es-ES"/>
        </w:rPr>
        <w:t xml:space="preserve">En </w:t>
      </w:r>
      <w:r w:rsidR="006F0350">
        <w:rPr>
          <w:lang w:val="es-ES"/>
        </w:rPr>
        <w:t>este apartado</w:t>
      </w:r>
      <w:r>
        <w:rPr>
          <w:lang w:val="es-ES"/>
        </w:rPr>
        <w:t xml:space="preserve"> se definen posibles clientes que podría tener nuestra empresa, pensando también en nuestro </w:t>
      </w:r>
      <w:r w:rsidR="00D47A4B">
        <w:rPr>
          <w:lang w:val="es-ES"/>
        </w:rPr>
        <w:t>público</w:t>
      </w:r>
      <w:r>
        <w:rPr>
          <w:lang w:val="es-ES"/>
        </w:rPr>
        <w:t xml:space="preserve"> objetivo y las necesidades que puede tener este, además de pensar de empresas externas las cuales nos provean servicios para nuestro correcto funcionamiento.</w:t>
      </w:r>
    </w:p>
    <w:p w14:paraId="64DA166F" w14:textId="5694F215" w:rsidR="00F96228" w:rsidRDefault="00F96228" w:rsidP="00F96228">
      <w:pPr>
        <w:pStyle w:val="Ttulo4"/>
        <w:rPr>
          <w:lang w:val="es-ES"/>
        </w:rPr>
      </w:pPr>
      <w:r>
        <w:rPr>
          <w:lang w:val="es-ES"/>
        </w:rPr>
        <w:t>Posibles clientes</w:t>
      </w:r>
    </w:p>
    <w:p w14:paraId="2B17E7F9" w14:textId="0192D8E4" w:rsidR="00F96228" w:rsidRDefault="00F96228" w:rsidP="00F96228">
      <w:pPr>
        <w:rPr>
          <w:lang w:val="es-ES"/>
        </w:rPr>
      </w:pPr>
      <w:r>
        <w:rPr>
          <w:lang w:val="es-ES"/>
        </w:rPr>
        <w:t>Como posibles clientes siempre se abarcará a la pequeña y mediana empresa sin importar su actividad económica, listando algunos ejemplos se mencionan a:</w:t>
      </w:r>
    </w:p>
    <w:p w14:paraId="7FB063ED" w14:textId="43008F90" w:rsidR="00F96228" w:rsidRPr="00F96228" w:rsidRDefault="00F96228" w:rsidP="00B31CBE">
      <w:pPr>
        <w:pStyle w:val="Prrafodelista"/>
        <w:numPr>
          <w:ilvl w:val="0"/>
          <w:numId w:val="21"/>
        </w:numPr>
        <w:rPr>
          <w:lang w:val="es-ES"/>
        </w:rPr>
      </w:pPr>
      <w:r>
        <w:rPr>
          <w:lang w:val="es-ES"/>
        </w:rPr>
        <w:t>Tiendas de ropa</w:t>
      </w:r>
    </w:p>
    <w:p w14:paraId="728ADBDC" w14:textId="5A15F289" w:rsidR="00F96228" w:rsidRDefault="00F96228" w:rsidP="00F96228">
      <w:pPr>
        <w:pStyle w:val="Prrafodelista"/>
        <w:numPr>
          <w:ilvl w:val="0"/>
          <w:numId w:val="21"/>
        </w:numPr>
        <w:rPr>
          <w:lang w:val="es-ES"/>
        </w:rPr>
      </w:pPr>
      <w:r>
        <w:rPr>
          <w:lang w:val="es-ES"/>
        </w:rPr>
        <w:t>Oficinas de abogados</w:t>
      </w:r>
    </w:p>
    <w:p w14:paraId="1706477E" w14:textId="197772D3" w:rsidR="00F96228" w:rsidRDefault="00C22616" w:rsidP="00F96228">
      <w:pPr>
        <w:pStyle w:val="Prrafodelista"/>
        <w:numPr>
          <w:ilvl w:val="0"/>
          <w:numId w:val="21"/>
        </w:numPr>
        <w:rPr>
          <w:lang w:val="es-ES"/>
        </w:rPr>
      </w:pPr>
      <w:r>
        <w:rPr>
          <w:lang w:val="es-ES"/>
        </w:rPr>
        <w:t>Tiendas de alimentos</w:t>
      </w:r>
    </w:p>
    <w:p w14:paraId="167CCAD1" w14:textId="64F4083A" w:rsidR="00C22616" w:rsidRDefault="00C22616" w:rsidP="00F96228">
      <w:pPr>
        <w:pStyle w:val="Prrafodelista"/>
        <w:numPr>
          <w:ilvl w:val="0"/>
          <w:numId w:val="21"/>
        </w:numPr>
        <w:rPr>
          <w:lang w:val="es-ES"/>
        </w:rPr>
      </w:pPr>
      <w:r>
        <w:rPr>
          <w:lang w:val="es-ES"/>
        </w:rPr>
        <w:t>Cafeterías y restaurantes</w:t>
      </w:r>
    </w:p>
    <w:p w14:paraId="00EC7E3A" w14:textId="1ED0425D" w:rsidR="00C22616" w:rsidRDefault="00C22616" w:rsidP="00F96228">
      <w:pPr>
        <w:pStyle w:val="Prrafodelista"/>
        <w:numPr>
          <w:ilvl w:val="0"/>
          <w:numId w:val="21"/>
        </w:numPr>
        <w:rPr>
          <w:lang w:val="es-ES"/>
        </w:rPr>
      </w:pPr>
      <w:r>
        <w:rPr>
          <w:lang w:val="es-ES"/>
        </w:rPr>
        <w:t>Pequeños prestadores de servicios (domicilios, aseo, mantenimiento, etc.)</w:t>
      </w:r>
    </w:p>
    <w:p w14:paraId="368EB2FE" w14:textId="0B631202" w:rsidR="00C22616" w:rsidRPr="00C22616" w:rsidRDefault="00C22616" w:rsidP="00C22616">
      <w:pPr>
        <w:rPr>
          <w:lang w:val="es-ES"/>
        </w:rPr>
      </w:pPr>
      <w:r>
        <w:rPr>
          <w:lang w:val="es-ES"/>
        </w:rPr>
        <w:t xml:space="preserve">Estos clientes pueden requerir aplicaciones web o móviles y/o </w:t>
      </w:r>
      <w:r w:rsidR="00D47A4B">
        <w:rPr>
          <w:lang w:val="es-ES"/>
        </w:rPr>
        <w:t>páginas</w:t>
      </w:r>
      <w:r>
        <w:rPr>
          <w:lang w:val="es-ES"/>
        </w:rPr>
        <w:t xml:space="preserve"> web para la interacción con sus clientes, gestión de sus ingresos, clientes, productos y demás actividades propias ya de cada empresa.</w:t>
      </w:r>
    </w:p>
    <w:p w14:paraId="17B9A7AE" w14:textId="57B0FD26" w:rsidR="00F96228" w:rsidRDefault="00F96228" w:rsidP="00F96228">
      <w:pPr>
        <w:pStyle w:val="Ttulo4"/>
        <w:rPr>
          <w:lang w:val="es-ES"/>
        </w:rPr>
      </w:pPr>
      <w:r>
        <w:rPr>
          <w:lang w:val="es-ES"/>
        </w:rPr>
        <w:t>Proveedores</w:t>
      </w:r>
    </w:p>
    <w:p w14:paraId="3BEC8833" w14:textId="6CAE4FB2" w:rsidR="00C22616" w:rsidRDefault="00C22616" w:rsidP="00C22616">
      <w:pPr>
        <w:rPr>
          <w:lang w:val="es-ES"/>
        </w:rPr>
      </w:pPr>
      <w:r>
        <w:rPr>
          <w:lang w:val="es-ES"/>
        </w:rPr>
        <w:t xml:space="preserve">Como principales proveedores requeridos para </w:t>
      </w:r>
      <w:proofErr w:type="spellStart"/>
      <w:r>
        <w:rPr>
          <w:lang w:val="es-ES"/>
        </w:rPr>
        <w:t>Soft-easy</w:t>
      </w:r>
      <w:proofErr w:type="spellEnd"/>
      <w:r>
        <w:rPr>
          <w:lang w:val="es-ES"/>
        </w:rPr>
        <w:t xml:space="preserve"> </w:t>
      </w:r>
      <w:r w:rsidR="00C10CFA">
        <w:rPr>
          <w:lang w:val="es-ES"/>
        </w:rPr>
        <w:t>ternemos definidos a los siguientes:</w:t>
      </w:r>
    </w:p>
    <w:p w14:paraId="76345047" w14:textId="35FD1E20" w:rsidR="00C10CFA" w:rsidRDefault="00C10CFA" w:rsidP="00C10CFA">
      <w:pPr>
        <w:pStyle w:val="Prrafodelista"/>
        <w:numPr>
          <w:ilvl w:val="0"/>
          <w:numId w:val="21"/>
        </w:numPr>
        <w:rPr>
          <w:lang w:val="es-ES"/>
        </w:rPr>
      </w:pPr>
      <w:r>
        <w:rPr>
          <w:lang w:val="es-ES"/>
        </w:rPr>
        <w:t>Prestador de servicio de electricidad</w:t>
      </w:r>
    </w:p>
    <w:p w14:paraId="540E326F" w14:textId="65579B3B" w:rsidR="00C10CFA" w:rsidRDefault="00C10CFA" w:rsidP="00C10CFA">
      <w:pPr>
        <w:pStyle w:val="Prrafodelista"/>
        <w:numPr>
          <w:ilvl w:val="0"/>
          <w:numId w:val="21"/>
        </w:numPr>
        <w:rPr>
          <w:lang w:val="es-ES"/>
        </w:rPr>
      </w:pPr>
      <w:r>
        <w:rPr>
          <w:lang w:val="es-ES"/>
        </w:rPr>
        <w:t>Prestador de servicio de internet</w:t>
      </w:r>
    </w:p>
    <w:p w14:paraId="6CEB18D9" w14:textId="2AF1A8B6" w:rsidR="00C10CFA" w:rsidRDefault="00C10CFA" w:rsidP="00C10CFA">
      <w:pPr>
        <w:pStyle w:val="Prrafodelista"/>
        <w:numPr>
          <w:ilvl w:val="0"/>
          <w:numId w:val="21"/>
        </w:numPr>
        <w:rPr>
          <w:lang w:val="es-ES"/>
        </w:rPr>
      </w:pPr>
      <w:r>
        <w:rPr>
          <w:lang w:val="es-ES"/>
        </w:rPr>
        <w:t>Mantenimiento de zonas comunes</w:t>
      </w:r>
    </w:p>
    <w:p w14:paraId="13E20531" w14:textId="779291FF" w:rsidR="00C10CFA" w:rsidRDefault="00625F74" w:rsidP="00C10CFA">
      <w:pPr>
        <w:pStyle w:val="Prrafodelista"/>
        <w:numPr>
          <w:ilvl w:val="0"/>
          <w:numId w:val="21"/>
        </w:numPr>
        <w:rPr>
          <w:lang w:val="es-ES"/>
        </w:rPr>
      </w:pPr>
      <w:proofErr w:type="spellStart"/>
      <w:r>
        <w:rPr>
          <w:lang w:val="es-ES"/>
        </w:rPr>
        <w:t>Github</w:t>
      </w:r>
      <w:proofErr w:type="spellEnd"/>
      <w:r>
        <w:rPr>
          <w:lang w:val="es-ES"/>
        </w:rPr>
        <w:t>: plataforma de hos</w:t>
      </w:r>
      <w:r w:rsidR="006F0350">
        <w:rPr>
          <w:lang w:val="es-ES"/>
        </w:rPr>
        <w:t>ting para código fuente.</w:t>
      </w:r>
    </w:p>
    <w:p w14:paraId="4CF7CF75" w14:textId="5F629A50" w:rsidR="00493F48" w:rsidRDefault="00493F48" w:rsidP="00493F48">
      <w:pPr>
        <w:pStyle w:val="Ttulo2"/>
        <w:rPr>
          <w:lang w:val="es-ES"/>
        </w:rPr>
      </w:pPr>
      <w:bookmarkStart w:id="12" w:name="_Toc66942488"/>
      <w:r>
        <w:rPr>
          <w:lang w:val="es-ES"/>
        </w:rPr>
        <w:t>Activos de información</w:t>
      </w:r>
      <w:bookmarkEnd w:id="12"/>
    </w:p>
    <w:p w14:paraId="64C6D20A" w14:textId="6866E355" w:rsidR="00493F48" w:rsidRPr="00493F48" w:rsidRDefault="00493F48" w:rsidP="00493F48">
      <w:pPr>
        <w:rPr>
          <w:lang w:val="es-ES"/>
        </w:rPr>
      </w:pPr>
      <w:r>
        <w:rPr>
          <w:lang w:val="es-ES"/>
        </w:rPr>
        <w:t xml:space="preserve">A continuación, se mencionarán los activos de información que hacen funcionar a </w:t>
      </w:r>
      <w:proofErr w:type="spellStart"/>
      <w:r>
        <w:rPr>
          <w:lang w:val="es-ES"/>
        </w:rPr>
        <w:t>Soft-easy</w:t>
      </w:r>
      <w:proofErr w:type="spellEnd"/>
      <w:r>
        <w:rPr>
          <w:lang w:val="es-ES"/>
        </w:rPr>
        <w:t xml:space="preserve">. Estos activos son una parte fundamental de la empresa, ya que </w:t>
      </w:r>
      <w:proofErr w:type="spellStart"/>
      <w:r>
        <w:rPr>
          <w:lang w:val="es-ES"/>
        </w:rPr>
        <w:t>constitu</w:t>
      </w:r>
      <w:proofErr w:type="spellEnd"/>
      <w:r>
        <w:rPr>
          <w:lang w:val="es-ES"/>
        </w:rPr>
        <w:t>-</w:t>
      </w:r>
      <w:proofErr w:type="spellStart"/>
      <w:r>
        <w:rPr>
          <w:lang w:val="es-ES"/>
        </w:rPr>
        <w:t>yen</w:t>
      </w:r>
      <w:proofErr w:type="spellEnd"/>
      <w:r>
        <w:rPr>
          <w:lang w:val="es-ES"/>
        </w:rPr>
        <w:t xml:space="preserve"> los recursos físicos y lógicos que la empresa tiene a su disposición para su funcionamiento.</w:t>
      </w:r>
    </w:p>
    <w:p w14:paraId="5B36B355" w14:textId="38166063" w:rsidR="00A62A79" w:rsidRDefault="007B709C" w:rsidP="00493F48">
      <w:pPr>
        <w:pStyle w:val="Ttulo3"/>
        <w:rPr>
          <w:lang w:val="es-ES"/>
        </w:rPr>
      </w:pPr>
      <w:bookmarkStart w:id="13" w:name="_Toc66942489"/>
      <w:r>
        <w:rPr>
          <w:lang w:val="es-ES"/>
        </w:rPr>
        <w:t>Activos</w:t>
      </w:r>
      <w:r w:rsidRPr="00A62A79">
        <w:rPr>
          <w:lang w:val="es-ES"/>
        </w:rPr>
        <w:t xml:space="preserve"> de</w:t>
      </w:r>
      <w:r w:rsidR="00A62A79" w:rsidRPr="00A62A79">
        <w:rPr>
          <w:lang w:val="es-ES"/>
        </w:rPr>
        <w:t xml:space="preserve"> infraestructura tecnológica</w:t>
      </w:r>
      <w:bookmarkEnd w:id="13"/>
    </w:p>
    <w:p w14:paraId="4D7C8A09" w14:textId="4DBF067E" w:rsidR="00493F48" w:rsidRPr="00493F48" w:rsidRDefault="00493F48" w:rsidP="00493F48">
      <w:pPr>
        <w:rPr>
          <w:lang w:val="es-ES"/>
        </w:rPr>
      </w:pPr>
      <w:r>
        <w:rPr>
          <w:lang w:val="es-ES"/>
        </w:rPr>
        <w:t xml:space="preserve">Son los activos que están conformados por los equipos físicos que tiene a </w:t>
      </w:r>
      <w:proofErr w:type="spellStart"/>
      <w:r>
        <w:rPr>
          <w:lang w:val="es-ES"/>
        </w:rPr>
        <w:t>disposi-ción</w:t>
      </w:r>
      <w:proofErr w:type="spellEnd"/>
      <w:r>
        <w:rPr>
          <w:lang w:val="es-ES"/>
        </w:rPr>
        <w:t xml:space="preserve"> </w:t>
      </w:r>
      <w:proofErr w:type="spellStart"/>
      <w:r>
        <w:rPr>
          <w:lang w:val="es-ES"/>
        </w:rPr>
        <w:t>Soft-easy</w:t>
      </w:r>
      <w:proofErr w:type="spellEnd"/>
      <w:r>
        <w:rPr>
          <w:lang w:val="es-ES"/>
        </w:rPr>
        <w:t xml:space="preserve">. Esto incluye: Ordenadores, </w:t>
      </w:r>
      <w:r w:rsidR="005C2748">
        <w:rPr>
          <w:lang w:val="es-ES"/>
        </w:rPr>
        <w:t>Cableado y Servidores. A continuación, se explicarán estos activos con más detalle.</w:t>
      </w:r>
    </w:p>
    <w:p w14:paraId="7ACD89D0" w14:textId="3468FFF1" w:rsidR="00E061F2" w:rsidRDefault="00E061F2" w:rsidP="00493F48">
      <w:pPr>
        <w:pStyle w:val="Ttulo4"/>
        <w:rPr>
          <w:lang w:val="es-ES"/>
        </w:rPr>
      </w:pPr>
      <w:r w:rsidRPr="006E588F">
        <w:rPr>
          <w:lang w:val="es-ES"/>
        </w:rPr>
        <w:lastRenderedPageBreak/>
        <w:t>Equipos de la oficina principal</w:t>
      </w:r>
    </w:p>
    <w:p w14:paraId="3B2F972B" w14:textId="0C2C8957" w:rsidR="005C2748" w:rsidRPr="005C2748" w:rsidRDefault="005C2748" w:rsidP="005C2748">
      <w:pPr>
        <w:rPr>
          <w:rFonts w:eastAsia="Times New Roman" w:cs="Arial"/>
          <w:color w:val="000000"/>
          <w:szCs w:val="24"/>
          <w:lang w:eastAsia="es-CO"/>
        </w:rPr>
      </w:pPr>
      <w:r>
        <w:rPr>
          <w:lang w:val="es-ES"/>
        </w:rPr>
        <w:t xml:space="preserve">Son los ordenadores que todo empleado tiene a su disposición en la empresa. </w:t>
      </w:r>
      <w:r w:rsidRPr="005C2748">
        <w:rPr>
          <w:rFonts w:eastAsia="Times New Roman" w:cs="Arial"/>
          <w:color w:val="000000"/>
          <w:szCs w:val="24"/>
          <w:lang w:eastAsia="es-CO"/>
        </w:rPr>
        <w:t xml:space="preserve">En la oficina principal ubicada en la ciudad de </w:t>
      </w:r>
      <w:r>
        <w:rPr>
          <w:rFonts w:eastAsia="Times New Roman" w:cs="Arial"/>
          <w:color w:val="000000"/>
          <w:szCs w:val="24"/>
          <w:lang w:eastAsia="es-CO"/>
        </w:rPr>
        <w:t>B</w:t>
      </w:r>
      <w:r w:rsidRPr="005C2748">
        <w:rPr>
          <w:rFonts w:eastAsia="Times New Roman" w:cs="Arial"/>
          <w:color w:val="000000"/>
          <w:szCs w:val="24"/>
          <w:lang w:eastAsia="es-CO"/>
        </w:rPr>
        <w:t>ogot</w:t>
      </w:r>
      <w:r>
        <w:rPr>
          <w:rFonts w:eastAsia="Times New Roman" w:cs="Arial"/>
          <w:color w:val="000000"/>
          <w:szCs w:val="24"/>
          <w:lang w:eastAsia="es-CO"/>
        </w:rPr>
        <w:t>á D.C</w:t>
      </w:r>
      <w:r w:rsidRPr="005C2748">
        <w:rPr>
          <w:rFonts w:eastAsia="Times New Roman" w:cs="Arial"/>
          <w:color w:val="000000"/>
          <w:szCs w:val="24"/>
          <w:lang w:eastAsia="es-CO"/>
        </w:rPr>
        <w:t xml:space="preserve"> se encontrarán </w:t>
      </w:r>
      <w:r>
        <w:rPr>
          <w:rFonts w:eastAsia="Times New Roman" w:cs="Arial"/>
          <w:color w:val="000000"/>
          <w:szCs w:val="24"/>
          <w:lang w:eastAsia="es-CO"/>
        </w:rPr>
        <w:t>diez</w:t>
      </w:r>
      <w:r w:rsidRPr="005C2748">
        <w:rPr>
          <w:rFonts w:eastAsia="Times New Roman" w:cs="Arial"/>
          <w:color w:val="000000"/>
          <w:szCs w:val="24"/>
          <w:lang w:eastAsia="es-CO"/>
        </w:rPr>
        <w:t xml:space="preserve"> equipos, de los cuales </w:t>
      </w:r>
      <w:r>
        <w:rPr>
          <w:rFonts w:eastAsia="Times New Roman" w:cs="Arial"/>
          <w:color w:val="000000"/>
          <w:szCs w:val="24"/>
          <w:lang w:eastAsia="es-CO"/>
        </w:rPr>
        <w:t>dos</w:t>
      </w:r>
      <w:r w:rsidRPr="005C2748">
        <w:rPr>
          <w:rFonts w:eastAsia="Times New Roman" w:cs="Arial"/>
          <w:color w:val="000000"/>
          <w:szCs w:val="24"/>
          <w:lang w:eastAsia="es-CO"/>
        </w:rPr>
        <w:t xml:space="preserve"> est</w:t>
      </w:r>
      <w:r>
        <w:rPr>
          <w:rFonts w:eastAsia="Times New Roman" w:cs="Arial"/>
          <w:color w:val="000000"/>
          <w:szCs w:val="24"/>
          <w:lang w:eastAsia="es-CO"/>
        </w:rPr>
        <w:t>á</w:t>
      </w:r>
      <w:r w:rsidRPr="005C2748">
        <w:rPr>
          <w:rFonts w:eastAsia="Times New Roman" w:cs="Arial"/>
          <w:color w:val="000000"/>
          <w:szCs w:val="24"/>
          <w:lang w:eastAsia="es-CO"/>
        </w:rPr>
        <w:t>n destinados para la recepción de proyectos, y</w:t>
      </w:r>
      <w:r>
        <w:rPr>
          <w:rFonts w:eastAsia="Times New Roman" w:cs="Arial"/>
          <w:color w:val="000000"/>
          <w:szCs w:val="24"/>
          <w:lang w:eastAsia="es-CO"/>
        </w:rPr>
        <w:t xml:space="preserve"> </w:t>
      </w:r>
      <w:r w:rsidRPr="005C2748">
        <w:rPr>
          <w:rFonts w:eastAsia="Times New Roman" w:cs="Arial"/>
          <w:color w:val="000000"/>
          <w:szCs w:val="24"/>
          <w:lang w:eastAsia="es-CO"/>
        </w:rPr>
        <w:t>ocho est</w:t>
      </w:r>
      <w:r>
        <w:rPr>
          <w:rFonts w:eastAsia="Times New Roman" w:cs="Arial"/>
          <w:color w:val="000000"/>
          <w:szCs w:val="24"/>
          <w:lang w:eastAsia="es-CO"/>
        </w:rPr>
        <w:t>á</w:t>
      </w:r>
      <w:r w:rsidRPr="005C2748">
        <w:rPr>
          <w:rFonts w:eastAsia="Times New Roman" w:cs="Arial"/>
          <w:color w:val="000000"/>
          <w:szCs w:val="24"/>
          <w:lang w:eastAsia="es-CO"/>
        </w:rPr>
        <w:t>n des</w:t>
      </w:r>
      <w:r>
        <w:rPr>
          <w:rFonts w:eastAsia="Times New Roman" w:cs="Arial"/>
          <w:color w:val="000000"/>
          <w:szCs w:val="24"/>
          <w:lang w:eastAsia="es-CO"/>
        </w:rPr>
        <w:t>t</w:t>
      </w:r>
      <w:r w:rsidRPr="005C2748">
        <w:rPr>
          <w:rFonts w:eastAsia="Times New Roman" w:cs="Arial"/>
          <w:color w:val="000000"/>
          <w:szCs w:val="24"/>
          <w:lang w:eastAsia="es-CO"/>
        </w:rPr>
        <w:t>inados para el desarrollo de los proyectos recibidos previamente</w:t>
      </w:r>
      <w:r>
        <w:rPr>
          <w:rFonts w:eastAsia="Times New Roman" w:cs="Arial"/>
          <w:color w:val="000000"/>
          <w:szCs w:val="24"/>
          <w:lang w:eastAsia="es-CO"/>
        </w:rPr>
        <w:t>. Puede consultar el anexo B para más información.</w:t>
      </w:r>
    </w:p>
    <w:p w14:paraId="72D43A59" w14:textId="31B91A8A" w:rsidR="00E061F2" w:rsidRDefault="00E061F2" w:rsidP="00493F48">
      <w:pPr>
        <w:pStyle w:val="Ttulo4"/>
        <w:rPr>
          <w:lang w:val="es-ES"/>
        </w:rPr>
      </w:pPr>
      <w:r w:rsidRPr="006E588F">
        <w:rPr>
          <w:lang w:val="es-ES"/>
        </w:rPr>
        <w:t>Red local de la oficina principal</w:t>
      </w:r>
    </w:p>
    <w:p w14:paraId="253BE6CB" w14:textId="6EBB23D5" w:rsidR="005C2748" w:rsidRPr="005C2748" w:rsidRDefault="005C2748" w:rsidP="005C2748">
      <w:pPr>
        <w:rPr>
          <w:lang w:val="es-ES"/>
        </w:rPr>
      </w:pPr>
      <w:r>
        <w:rPr>
          <w:lang w:val="es-ES"/>
        </w:rPr>
        <w:t>Es la red que conecta cada ordenador y servidor dentro de la empresa. Provee el servicio de comunicación entre dispositivos dentro de la empresa, necesario para realizan un gran número de tareas. Puede consultar el anexo B para más información.</w:t>
      </w:r>
    </w:p>
    <w:p w14:paraId="2EC649C5" w14:textId="24ABC70F" w:rsidR="00E061F2" w:rsidRDefault="006E588F" w:rsidP="00493F48">
      <w:pPr>
        <w:pStyle w:val="Ttulo4"/>
        <w:rPr>
          <w:lang w:val="es-ES"/>
        </w:rPr>
      </w:pPr>
      <w:r w:rsidRPr="006E588F">
        <w:rPr>
          <w:lang w:val="es-ES"/>
        </w:rPr>
        <w:t>Servidor web</w:t>
      </w:r>
    </w:p>
    <w:p w14:paraId="6D006077" w14:textId="7825F29B" w:rsidR="005C2748" w:rsidRPr="005C2748" w:rsidRDefault="005C2748" w:rsidP="005C2748">
      <w:pPr>
        <w:rPr>
          <w:rFonts w:eastAsia="Times New Roman" w:cs="Arial"/>
          <w:color w:val="000000"/>
          <w:szCs w:val="24"/>
          <w:lang w:eastAsia="es-CO"/>
        </w:rPr>
      </w:pPr>
      <w:r>
        <w:rPr>
          <w:lang w:val="es-ES"/>
        </w:rPr>
        <w:t xml:space="preserve">Es el servidor que gestiona el servicio que ofrece la empresa en la red. </w:t>
      </w:r>
      <w:r w:rsidRPr="005C2748">
        <w:rPr>
          <w:rFonts w:eastAsia="Times New Roman" w:cs="Arial"/>
          <w:color w:val="000000"/>
          <w:szCs w:val="24"/>
          <w:lang w:eastAsia="es-CO"/>
        </w:rPr>
        <w:t>Servidor destinado para el almace</w:t>
      </w:r>
      <w:r>
        <w:rPr>
          <w:rFonts w:eastAsia="Times New Roman" w:cs="Arial"/>
          <w:color w:val="000000"/>
          <w:szCs w:val="24"/>
          <w:lang w:eastAsia="es-CO"/>
        </w:rPr>
        <w:t>n</w:t>
      </w:r>
      <w:r w:rsidRPr="005C2748">
        <w:rPr>
          <w:rFonts w:eastAsia="Times New Roman" w:cs="Arial"/>
          <w:color w:val="000000"/>
          <w:szCs w:val="24"/>
          <w:lang w:eastAsia="es-CO"/>
        </w:rPr>
        <w:t>a</w:t>
      </w:r>
      <w:r>
        <w:rPr>
          <w:rFonts w:eastAsia="Times New Roman" w:cs="Arial"/>
          <w:color w:val="000000"/>
          <w:szCs w:val="24"/>
          <w:lang w:eastAsia="es-CO"/>
        </w:rPr>
        <w:t>m</w:t>
      </w:r>
      <w:r w:rsidRPr="005C2748">
        <w:rPr>
          <w:rFonts w:eastAsia="Times New Roman" w:cs="Arial"/>
          <w:color w:val="000000"/>
          <w:szCs w:val="24"/>
          <w:lang w:eastAsia="es-CO"/>
        </w:rPr>
        <w:t xml:space="preserve">iento de los servicios web de la empresa, en </w:t>
      </w:r>
      <w:r w:rsidR="0056719E" w:rsidRPr="005C2748">
        <w:rPr>
          <w:rFonts w:eastAsia="Times New Roman" w:cs="Arial"/>
          <w:color w:val="000000"/>
          <w:szCs w:val="24"/>
          <w:lang w:eastAsia="es-CO"/>
        </w:rPr>
        <w:t>este caso</w:t>
      </w:r>
      <w:r w:rsidRPr="005C2748">
        <w:rPr>
          <w:rFonts w:eastAsia="Times New Roman" w:cs="Arial"/>
          <w:color w:val="000000"/>
          <w:szCs w:val="24"/>
          <w:lang w:eastAsia="es-CO"/>
        </w:rPr>
        <w:t xml:space="preserve"> la aplicación web y sus componen</w:t>
      </w:r>
      <w:r>
        <w:rPr>
          <w:rFonts w:eastAsia="Times New Roman" w:cs="Arial"/>
          <w:color w:val="000000"/>
          <w:szCs w:val="24"/>
          <w:lang w:eastAsia="es-CO"/>
        </w:rPr>
        <w:t>t</w:t>
      </w:r>
      <w:r w:rsidRPr="005C2748">
        <w:rPr>
          <w:rFonts w:eastAsia="Times New Roman" w:cs="Arial"/>
          <w:color w:val="000000"/>
          <w:szCs w:val="24"/>
          <w:lang w:eastAsia="es-CO"/>
        </w:rPr>
        <w:t>es CSS, JS, PHP y HTML</w:t>
      </w:r>
      <w:r>
        <w:rPr>
          <w:rFonts w:eastAsia="Times New Roman" w:cs="Arial"/>
          <w:color w:val="000000"/>
          <w:szCs w:val="24"/>
          <w:lang w:eastAsia="es-CO"/>
        </w:rPr>
        <w:t>. Puede consultar el anexo B para más información.</w:t>
      </w:r>
    </w:p>
    <w:p w14:paraId="58155EAB" w14:textId="7E400620" w:rsidR="006E588F" w:rsidRDefault="006E588F" w:rsidP="00493F48">
      <w:pPr>
        <w:pStyle w:val="Ttulo4"/>
        <w:rPr>
          <w:lang w:val="es-ES"/>
        </w:rPr>
      </w:pPr>
      <w:r w:rsidRPr="006E588F">
        <w:rPr>
          <w:lang w:val="es-ES"/>
        </w:rPr>
        <w:t>Servidor de archivos</w:t>
      </w:r>
    </w:p>
    <w:p w14:paraId="793801C4" w14:textId="4C50FF64" w:rsidR="005C2748" w:rsidRPr="000329E1" w:rsidRDefault="005C2748" w:rsidP="005C2748">
      <w:pPr>
        <w:rPr>
          <w:rFonts w:eastAsia="Times New Roman" w:cs="Arial"/>
          <w:color w:val="000000"/>
          <w:szCs w:val="24"/>
          <w:lang w:eastAsia="es-CO"/>
        </w:rPr>
      </w:pPr>
      <w:r>
        <w:rPr>
          <w:lang w:val="es-ES"/>
        </w:rPr>
        <w:t xml:space="preserve">Es el servidor que almacena los archivos y/o documentos que la empresa maneja. </w:t>
      </w:r>
      <w:r w:rsidRPr="005C2748">
        <w:rPr>
          <w:rFonts w:eastAsia="Times New Roman" w:cs="Arial"/>
          <w:color w:val="000000"/>
          <w:szCs w:val="24"/>
          <w:lang w:eastAsia="es-CO"/>
        </w:rPr>
        <w:t>Servidor destinado para el almacenamiento de archivos y documentación requerida para el desarrollo de los proyectos de cada uno de los clientes</w:t>
      </w:r>
      <w:r>
        <w:rPr>
          <w:rFonts w:eastAsia="Times New Roman" w:cs="Arial"/>
          <w:color w:val="000000"/>
          <w:szCs w:val="24"/>
          <w:lang w:eastAsia="es-CO"/>
        </w:rPr>
        <w:t>. Puede consultar el anexo B para más información.</w:t>
      </w:r>
    </w:p>
    <w:p w14:paraId="2F953AD0" w14:textId="5A6282FB" w:rsidR="006E588F" w:rsidRDefault="006E588F" w:rsidP="00493F48">
      <w:pPr>
        <w:pStyle w:val="Ttulo4"/>
        <w:rPr>
          <w:lang w:val="es-ES"/>
        </w:rPr>
      </w:pPr>
      <w:r w:rsidRPr="006E588F">
        <w:rPr>
          <w:lang w:val="es-ES"/>
        </w:rPr>
        <w:t>Servidor de base de datos</w:t>
      </w:r>
    </w:p>
    <w:p w14:paraId="2841D9CF" w14:textId="77777777" w:rsidR="000329E1" w:rsidRDefault="000329E1" w:rsidP="000329E1">
      <w:pPr>
        <w:spacing w:after="0" w:line="240" w:lineRule="auto"/>
        <w:rPr>
          <w:rFonts w:eastAsia="Times New Roman" w:cs="Arial"/>
          <w:color w:val="000000"/>
          <w:szCs w:val="24"/>
          <w:lang w:eastAsia="es-CO"/>
        </w:rPr>
      </w:pPr>
      <w:r>
        <w:rPr>
          <w:rFonts w:eastAsia="Times New Roman" w:cs="Arial"/>
          <w:color w:val="000000"/>
          <w:szCs w:val="24"/>
          <w:lang w:eastAsia="es-CO"/>
        </w:rPr>
        <w:t>Es el s</w:t>
      </w:r>
      <w:r w:rsidRPr="000329E1">
        <w:rPr>
          <w:rFonts w:eastAsia="Times New Roman" w:cs="Arial"/>
          <w:color w:val="000000"/>
          <w:szCs w:val="24"/>
          <w:lang w:eastAsia="es-CO"/>
        </w:rPr>
        <w:t>ervidor destinado para el almacenamiento de las bases de datos requeridas para el negocio (Base de datos de clientes y estado de los proyectos)</w:t>
      </w:r>
      <w:r>
        <w:rPr>
          <w:rFonts w:eastAsia="Times New Roman" w:cs="Arial"/>
          <w:color w:val="000000"/>
          <w:szCs w:val="24"/>
          <w:lang w:eastAsia="es-CO"/>
        </w:rPr>
        <w:t>. Puede consultar el anexo B para más información.</w:t>
      </w:r>
    </w:p>
    <w:p w14:paraId="1B266AA5" w14:textId="77777777" w:rsidR="000329E1" w:rsidRDefault="000329E1" w:rsidP="000329E1">
      <w:pPr>
        <w:spacing w:after="0" w:line="240" w:lineRule="auto"/>
        <w:rPr>
          <w:rFonts w:eastAsia="Times New Roman" w:cs="Arial"/>
          <w:color w:val="000000"/>
          <w:szCs w:val="24"/>
          <w:lang w:eastAsia="es-CO"/>
        </w:rPr>
      </w:pPr>
    </w:p>
    <w:p w14:paraId="39C7E3C1" w14:textId="79BFDDA6" w:rsidR="00A62A79" w:rsidRDefault="007B709C" w:rsidP="000329E1">
      <w:pPr>
        <w:pStyle w:val="Ttulo3"/>
        <w:rPr>
          <w:lang w:val="es-ES"/>
        </w:rPr>
      </w:pPr>
      <w:bookmarkStart w:id="14" w:name="_Toc66942490"/>
      <w:r>
        <w:rPr>
          <w:lang w:val="es-ES"/>
        </w:rPr>
        <w:t xml:space="preserve">Activos </w:t>
      </w:r>
      <w:r w:rsidR="00A62A79" w:rsidRPr="00A62A79">
        <w:rPr>
          <w:lang w:val="es-ES"/>
        </w:rPr>
        <w:t xml:space="preserve">de </w:t>
      </w:r>
      <w:r w:rsidR="00B35354">
        <w:rPr>
          <w:lang w:val="es-ES"/>
        </w:rPr>
        <w:t>información críticos y misionales.</w:t>
      </w:r>
      <w:bookmarkEnd w:id="14"/>
    </w:p>
    <w:p w14:paraId="4D67E9D7" w14:textId="35E7C033" w:rsidR="000329E1" w:rsidRPr="000329E1" w:rsidRDefault="000329E1" w:rsidP="000329E1">
      <w:pPr>
        <w:rPr>
          <w:lang w:val="es-ES"/>
        </w:rPr>
      </w:pPr>
      <w:r>
        <w:rPr>
          <w:lang w:val="es-ES"/>
        </w:rPr>
        <w:t>Son los activos relacionados a la propia información que maneja la empresa. Este activo contiene la información relacionada con la propia empresa, sus empleados, sus clientes, sus proyectos y los datos vinculados a estos aspectos. De cierta manera esos activos son el objetivo principal de protección del SGSI, que intenta mantenerlos lo más íntegros y confidenciales posible.</w:t>
      </w:r>
    </w:p>
    <w:p w14:paraId="38EAFCB5" w14:textId="16C543FD" w:rsidR="007B709C" w:rsidRDefault="00625F74" w:rsidP="00493F48">
      <w:pPr>
        <w:pStyle w:val="Ttulo4"/>
        <w:rPr>
          <w:lang w:val="es-ES"/>
        </w:rPr>
      </w:pPr>
      <w:r>
        <w:rPr>
          <w:lang w:val="es-ES"/>
        </w:rPr>
        <w:t>Bases de datos</w:t>
      </w:r>
    </w:p>
    <w:p w14:paraId="49B9A157" w14:textId="2FD25042" w:rsidR="000329E1" w:rsidRPr="000329E1" w:rsidRDefault="000329E1" w:rsidP="000329E1">
      <w:pPr>
        <w:rPr>
          <w:rFonts w:eastAsia="Times New Roman" w:cs="Arial"/>
          <w:color w:val="000000"/>
          <w:szCs w:val="24"/>
          <w:lang w:eastAsia="es-CO"/>
        </w:rPr>
      </w:pPr>
      <w:r>
        <w:rPr>
          <w:lang w:val="es-ES"/>
        </w:rPr>
        <w:t xml:space="preserve">Son el </w:t>
      </w:r>
      <w:r>
        <w:rPr>
          <w:rFonts w:eastAsia="Times New Roman" w:cs="Arial"/>
          <w:color w:val="000000"/>
          <w:szCs w:val="24"/>
          <w:lang w:eastAsia="es-CO"/>
        </w:rPr>
        <w:t>c</w:t>
      </w:r>
      <w:r w:rsidRPr="000329E1">
        <w:rPr>
          <w:rFonts w:eastAsia="Times New Roman" w:cs="Arial"/>
          <w:color w:val="000000"/>
          <w:szCs w:val="24"/>
          <w:lang w:eastAsia="es-CO"/>
        </w:rPr>
        <w:t>onjunto de estructuras por medio de las</w:t>
      </w:r>
      <w:r>
        <w:rPr>
          <w:rFonts w:eastAsia="Times New Roman" w:cs="Arial"/>
          <w:color w:val="000000"/>
          <w:szCs w:val="24"/>
          <w:lang w:eastAsia="es-CO"/>
        </w:rPr>
        <w:t xml:space="preserve"> </w:t>
      </w:r>
      <w:r w:rsidRPr="000329E1">
        <w:rPr>
          <w:rFonts w:eastAsia="Times New Roman" w:cs="Arial"/>
          <w:color w:val="000000"/>
          <w:szCs w:val="24"/>
          <w:lang w:eastAsia="es-CO"/>
        </w:rPr>
        <w:t>cuales se almacenar</w:t>
      </w:r>
      <w:r>
        <w:rPr>
          <w:rFonts w:eastAsia="Times New Roman" w:cs="Arial"/>
          <w:color w:val="000000"/>
          <w:szCs w:val="24"/>
          <w:lang w:eastAsia="es-CO"/>
        </w:rPr>
        <w:t>á</w:t>
      </w:r>
      <w:r w:rsidRPr="000329E1">
        <w:rPr>
          <w:rFonts w:eastAsia="Times New Roman" w:cs="Arial"/>
          <w:color w:val="000000"/>
          <w:szCs w:val="24"/>
          <w:lang w:eastAsia="es-CO"/>
        </w:rPr>
        <w:t>n los datos requeridos para el correcto funcionamiento de la empresa</w:t>
      </w:r>
      <w:r>
        <w:rPr>
          <w:rFonts w:eastAsia="Times New Roman" w:cs="Arial"/>
          <w:color w:val="000000"/>
          <w:szCs w:val="24"/>
          <w:lang w:eastAsia="es-CO"/>
        </w:rPr>
        <w:t>. Puede consultar el anexo B para más información.</w:t>
      </w:r>
    </w:p>
    <w:p w14:paraId="28CE041F" w14:textId="1BE85A87" w:rsidR="000329E1" w:rsidRPr="000329E1" w:rsidRDefault="000329E1" w:rsidP="000329E1"/>
    <w:p w14:paraId="269E0909" w14:textId="325DBA6A" w:rsidR="007B709C" w:rsidRDefault="007B709C" w:rsidP="00493F48">
      <w:pPr>
        <w:pStyle w:val="Ttulo4"/>
        <w:rPr>
          <w:lang w:val="es-ES"/>
        </w:rPr>
      </w:pPr>
      <w:r>
        <w:rPr>
          <w:lang w:val="es-ES"/>
        </w:rPr>
        <w:lastRenderedPageBreak/>
        <w:t>Aplicación web del negocio</w:t>
      </w:r>
    </w:p>
    <w:p w14:paraId="50C53518" w14:textId="403B9D42" w:rsidR="000329E1" w:rsidRPr="000329E1" w:rsidRDefault="000329E1" w:rsidP="000329E1">
      <w:pPr>
        <w:rPr>
          <w:rFonts w:eastAsia="Times New Roman" w:cs="Arial"/>
          <w:color w:val="000000"/>
          <w:szCs w:val="24"/>
          <w:lang w:eastAsia="es-CO"/>
        </w:rPr>
      </w:pPr>
      <w:r>
        <w:rPr>
          <w:lang w:val="es-ES"/>
        </w:rPr>
        <w:t xml:space="preserve">Es el </w:t>
      </w:r>
      <w:r>
        <w:rPr>
          <w:rFonts w:eastAsia="Times New Roman" w:cs="Arial"/>
          <w:color w:val="000000"/>
          <w:szCs w:val="24"/>
          <w:lang w:eastAsia="es-CO"/>
        </w:rPr>
        <w:t>s</w:t>
      </w:r>
      <w:r w:rsidRPr="000329E1">
        <w:rPr>
          <w:rFonts w:eastAsia="Times New Roman" w:cs="Arial"/>
          <w:color w:val="000000"/>
          <w:szCs w:val="24"/>
          <w:lang w:eastAsia="es-CO"/>
        </w:rPr>
        <w:t>oftware por medio del cual se le prestara a los clientes servicios como vigilar los avances o el estado de sus proyectos, petici</w:t>
      </w:r>
      <w:r>
        <w:rPr>
          <w:rFonts w:eastAsia="Times New Roman" w:cs="Arial"/>
          <w:color w:val="000000"/>
          <w:szCs w:val="24"/>
          <w:lang w:eastAsia="es-CO"/>
        </w:rPr>
        <w:t>ón</w:t>
      </w:r>
      <w:r w:rsidRPr="000329E1">
        <w:rPr>
          <w:rFonts w:eastAsia="Times New Roman" w:cs="Arial"/>
          <w:color w:val="000000"/>
          <w:szCs w:val="24"/>
          <w:lang w:eastAsia="es-CO"/>
        </w:rPr>
        <w:t xml:space="preserve"> de citas y muestra de proyectos previos que les sirvan a los clientes para conocer la calidad de los productos de nuestra empresa</w:t>
      </w:r>
      <w:r>
        <w:rPr>
          <w:rFonts w:eastAsia="Times New Roman" w:cs="Arial"/>
          <w:color w:val="000000"/>
          <w:szCs w:val="24"/>
          <w:lang w:eastAsia="es-CO"/>
        </w:rPr>
        <w:t>. Puede consultar el anexo B para más información.</w:t>
      </w:r>
    </w:p>
    <w:p w14:paraId="3F77861B" w14:textId="54409B96" w:rsidR="007B709C" w:rsidRDefault="00B75A75" w:rsidP="00493F48">
      <w:pPr>
        <w:pStyle w:val="Ttulo4"/>
        <w:rPr>
          <w:lang w:val="es-ES"/>
        </w:rPr>
      </w:pPr>
      <w:r>
        <w:rPr>
          <w:lang w:val="es-ES"/>
        </w:rPr>
        <w:t xml:space="preserve">Repositorio Git para proyectos </w:t>
      </w:r>
    </w:p>
    <w:p w14:paraId="41D61E75" w14:textId="4E5B4558" w:rsidR="009F3D19" w:rsidRPr="009F3D19" w:rsidRDefault="000329E1" w:rsidP="009F3D19">
      <w:pPr>
        <w:rPr>
          <w:rFonts w:eastAsia="Times New Roman" w:cs="Arial"/>
          <w:color w:val="000000"/>
          <w:szCs w:val="24"/>
          <w:lang w:eastAsia="es-CO"/>
        </w:rPr>
      </w:pPr>
      <w:r>
        <w:rPr>
          <w:lang w:val="es-ES"/>
        </w:rPr>
        <w:t xml:space="preserve">Es el </w:t>
      </w:r>
      <w:r w:rsidRPr="000329E1">
        <w:rPr>
          <w:rFonts w:eastAsia="Times New Roman" w:cs="Arial"/>
          <w:color w:val="000000"/>
          <w:szCs w:val="24"/>
          <w:lang w:eastAsia="es-CO"/>
        </w:rPr>
        <w:t>Software en la nube por medio del cual se almacenar</w:t>
      </w:r>
      <w:r>
        <w:rPr>
          <w:rFonts w:eastAsia="Times New Roman" w:cs="Arial"/>
          <w:color w:val="000000"/>
          <w:szCs w:val="24"/>
          <w:lang w:eastAsia="es-CO"/>
        </w:rPr>
        <w:t>á</w:t>
      </w:r>
      <w:r w:rsidRPr="000329E1">
        <w:rPr>
          <w:rFonts w:eastAsia="Times New Roman" w:cs="Arial"/>
          <w:color w:val="000000"/>
          <w:szCs w:val="24"/>
          <w:lang w:eastAsia="es-CO"/>
        </w:rPr>
        <w:t xml:space="preserve"> el c</w:t>
      </w:r>
      <w:r>
        <w:rPr>
          <w:rFonts w:eastAsia="Times New Roman" w:cs="Arial"/>
          <w:color w:val="000000"/>
          <w:szCs w:val="24"/>
          <w:lang w:eastAsia="es-CO"/>
        </w:rPr>
        <w:t>ó</w:t>
      </w:r>
      <w:r w:rsidRPr="000329E1">
        <w:rPr>
          <w:rFonts w:eastAsia="Times New Roman" w:cs="Arial"/>
          <w:color w:val="000000"/>
          <w:szCs w:val="24"/>
          <w:lang w:eastAsia="es-CO"/>
        </w:rPr>
        <w:t>digo fuente de los proyectos, que sirvan de apoyo para futuros clientes y nuevos trabajadores en la empresa</w:t>
      </w:r>
      <w:r w:rsidR="009F3D19">
        <w:rPr>
          <w:rFonts w:eastAsia="Times New Roman" w:cs="Arial"/>
          <w:color w:val="000000"/>
          <w:szCs w:val="24"/>
          <w:lang w:eastAsia="es-CO"/>
        </w:rPr>
        <w:t>. Puede revisar el anexo B para más información.</w:t>
      </w:r>
    </w:p>
    <w:p w14:paraId="381E20A6" w14:textId="1E802ED1" w:rsidR="00B31CBE" w:rsidRDefault="00B31CBE" w:rsidP="00493F48">
      <w:pPr>
        <w:pStyle w:val="Ttulo4"/>
        <w:rPr>
          <w:lang w:val="es-ES"/>
        </w:rPr>
      </w:pPr>
      <w:r>
        <w:rPr>
          <w:lang w:val="es-ES"/>
        </w:rPr>
        <w:t>Datos de empleados y clientes</w:t>
      </w:r>
    </w:p>
    <w:p w14:paraId="3690C658" w14:textId="64E6C0A0" w:rsidR="009F3D19" w:rsidRPr="009F3D19" w:rsidRDefault="009F3D19" w:rsidP="009F3D19">
      <w:pPr>
        <w:rPr>
          <w:rFonts w:eastAsia="Times New Roman" w:cs="Arial"/>
          <w:color w:val="000000"/>
          <w:szCs w:val="24"/>
          <w:lang w:eastAsia="es-CO"/>
        </w:rPr>
      </w:pPr>
      <w:r>
        <w:rPr>
          <w:lang w:val="es-ES"/>
        </w:rPr>
        <w:t>Son</w:t>
      </w:r>
      <w:r w:rsidRPr="009F3D19">
        <w:rPr>
          <w:rFonts w:eastAsia="Times New Roman" w:cs="Arial"/>
          <w:color w:val="000000"/>
          <w:szCs w:val="24"/>
          <w:lang w:eastAsia="es-CO"/>
        </w:rPr>
        <w:t xml:space="preserve"> todo el conjunto de información almacenada en las bases de datos y servidor de archivos requerida para la gesti</w:t>
      </w:r>
      <w:r>
        <w:rPr>
          <w:rFonts w:eastAsia="Times New Roman" w:cs="Arial"/>
          <w:color w:val="000000"/>
          <w:szCs w:val="24"/>
          <w:lang w:eastAsia="es-CO"/>
        </w:rPr>
        <w:t>ó</w:t>
      </w:r>
      <w:r w:rsidRPr="009F3D19">
        <w:rPr>
          <w:rFonts w:eastAsia="Times New Roman" w:cs="Arial"/>
          <w:color w:val="000000"/>
          <w:szCs w:val="24"/>
          <w:lang w:eastAsia="es-CO"/>
        </w:rPr>
        <w:t>n de los clientes y de nuestros empleados</w:t>
      </w:r>
      <w:r>
        <w:rPr>
          <w:rFonts w:eastAsia="Times New Roman" w:cs="Arial"/>
          <w:color w:val="000000"/>
          <w:szCs w:val="24"/>
          <w:lang w:eastAsia="es-CO"/>
        </w:rPr>
        <w:t>. Puede consultar el anexo B para más información.</w:t>
      </w:r>
    </w:p>
    <w:p w14:paraId="432EEA65" w14:textId="50A71D5E" w:rsidR="00A62A79" w:rsidRDefault="00A62A79" w:rsidP="00A62A79">
      <w:pPr>
        <w:pStyle w:val="Ttulo2"/>
        <w:rPr>
          <w:lang w:val="es-ES"/>
        </w:rPr>
      </w:pPr>
      <w:bookmarkStart w:id="15" w:name="_Toc66942491"/>
      <w:r w:rsidRPr="00A62A79">
        <w:rPr>
          <w:lang w:val="es-ES"/>
        </w:rPr>
        <w:t>Identificación de responsables sobre los activos</w:t>
      </w:r>
      <w:bookmarkEnd w:id="15"/>
    </w:p>
    <w:p w14:paraId="10CD591E" w14:textId="2E8A3280" w:rsidR="00DA445F" w:rsidRDefault="001D7583" w:rsidP="00B35354">
      <w:pPr>
        <w:rPr>
          <w:lang w:val="es-ES"/>
        </w:rPr>
      </w:pPr>
      <w:r>
        <w:rPr>
          <w:lang w:val="es-ES"/>
        </w:rPr>
        <w:t xml:space="preserve">Para el correcto uso y mantenimiento de los activos utilizados por </w:t>
      </w:r>
      <w:proofErr w:type="spellStart"/>
      <w:r>
        <w:rPr>
          <w:lang w:val="es-ES"/>
        </w:rPr>
        <w:t>Soft-easy</w:t>
      </w:r>
      <w:proofErr w:type="spellEnd"/>
      <w:r>
        <w:rPr>
          <w:lang w:val="es-ES"/>
        </w:rPr>
        <w:t>, los siguientes miembros del personal estarán encargados de gestionarlos.</w:t>
      </w:r>
    </w:p>
    <w:p w14:paraId="06C02C6C" w14:textId="0B0BBDF2" w:rsidR="00DA445F" w:rsidRDefault="00DA445F" w:rsidP="00B35354">
      <w:pPr>
        <w:rPr>
          <w:lang w:val="es-ES"/>
        </w:rPr>
      </w:pPr>
      <w:r>
        <w:rPr>
          <w:lang w:val="es-ES"/>
        </w:rPr>
        <w:t>Los responsables detallados en el siguiente apartado deberán entenderse como:</w:t>
      </w:r>
    </w:p>
    <w:p w14:paraId="5C829526" w14:textId="3A8C4002" w:rsidR="00DA445F" w:rsidRDefault="00DA445F" w:rsidP="00DA445F">
      <w:pPr>
        <w:pStyle w:val="Prrafodelista"/>
        <w:numPr>
          <w:ilvl w:val="0"/>
          <w:numId w:val="21"/>
        </w:numPr>
        <w:rPr>
          <w:lang w:val="es-ES"/>
        </w:rPr>
      </w:pPr>
      <w:r>
        <w:rPr>
          <w:lang w:val="es-ES"/>
        </w:rPr>
        <w:t xml:space="preserve">Desarrollador: Persona empleada en </w:t>
      </w:r>
      <w:proofErr w:type="spellStart"/>
      <w:r>
        <w:rPr>
          <w:lang w:val="es-ES"/>
        </w:rPr>
        <w:t>Soft-easy</w:t>
      </w:r>
      <w:proofErr w:type="spellEnd"/>
      <w:r>
        <w:rPr>
          <w:lang w:val="es-ES"/>
        </w:rPr>
        <w:t xml:space="preserve"> que presta sus conocimientos en desarrollo de software a la empresa.</w:t>
      </w:r>
    </w:p>
    <w:p w14:paraId="3180655E" w14:textId="2DABA4E7" w:rsidR="00DA445F" w:rsidRDefault="00DA445F" w:rsidP="00DA445F">
      <w:pPr>
        <w:pStyle w:val="Prrafodelista"/>
        <w:numPr>
          <w:ilvl w:val="0"/>
          <w:numId w:val="21"/>
        </w:numPr>
        <w:rPr>
          <w:lang w:val="es-ES"/>
        </w:rPr>
      </w:pPr>
      <w:r>
        <w:rPr>
          <w:lang w:val="es-ES"/>
        </w:rPr>
        <w:t xml:space="preserve">Personal de mantenimiento: Persona empleada en </w:t>
      </w:r>
      <w:proofErr w:type="spellStart"/>
      <w:r>
        <w:rPr>
          <w:lang w:val="es-ES"/>
        </w:rPr>
        <w:t>Soft-easy</w:t>
      </w:r>
      <w:proofErr w:type="spellEnd"/>
      <w:r>
        <w:rPr>
          <w:lang w:val="es-ES"/>
        </w:rPr>
        <w:t xml:space="preserve"> que presta sus conocimientos sobre redes y computadoras a la empresa.</w:t>
      </w:r>
    </w:p>
    <w:p w14:paraId="2CE1EB51" w14:textId="1E69521F" w:rsidR="00DA445F" w:rsidRDefault="00DA445F" w:rsidP="00DA445F">
      <w:pPr>
        <w:pStyle w:val="Prrafodelista"/>
        <w:numPr>
          <w:ilvl w:val="0"/>
          <w:numId w:val="21"/>
        </w:numPr>
        <w:rPr>
          <w:lang w:val="es-ES"/>
        </w:rPr>
      </w:pPr>
      <w:r>
        <w:rPr>
          <w:lang w:val="es-ES"/>
        </w:rPr>
        <w:t xml:space="preserve">Analista de datos: Persona empleada en </w:t>
      </w:r>
      <w:proofErr w:type="spellStart"/>
      <w:r>
        <w:rPr>
          <w:lang w:val="es-ES"/>
        </w:rPr>
        <w:t>Soft-easy</w:t>
      </w:r>
      <w:proofErr w:type="spellEnd"/>
      <w:r>
        <w:rPr>
          <w:lang w:val="es-ES"/>
        </w:rPr>
        <w:t xml:space="preserve"> que presta sus conocimientos sobre bases de datos y gestión de la información a la empresa.</w:t>
      </w:r>
    </w:p>
    <w:p w14:paraId="4980425B" w14:textId="5085A462" w:rsidR="00DA445F" w:rsidRPr="00DA445F" w:rsidRDefault="00DA445F" w:rsidP="00DA445F">
      <w:pPr>
        <w:pStyle w:val="Prrafodelista"/>
        <w:numPr>
          <w:ilvl w:val="0"/>
          <w:numId w:val="21"/>
        </w:numPr>
        <w:rPr>
          <w:lang w:val="es-ES"/>
        </w:rPr>
      </w:pPr>
      <w:r>
        <w:rPr>
          <w:lang w:val="es-ES"/>
        </w:rPr>
        <w:t xml:space="preserve">Especialista de seguridad: Persona empleada en </w:t>
      </w:r>
      <w:proofErr w:type="spellStart"/>
      <w:r>
        <w:rPr>
          <w:lang w:val="es-ES"/>
        </w:rPr>
        <w:t>Soft-easy</w:t>
      </w:r>
      <w:proofErr w:type="spellEnd"/>
      <w:r>
        <w:rPr>
          <w:lang w:val="es-ES"/>
        </w:rPr>
        <w:t xml:space="preserve"> que presta sus conocimientos sobre seguridad informática a la empresa.</w:t>
      </w:r>
    </w:p>
    <w:p w14:paraId="5C469F31" w14:textId="3285E9E9" w:rsidR="001D7583" w:rsidRDefault="001D7583" w:rsidP="001D7583">
      <w:pPr>
        <w:pStyle w:val="Ttulo3"/>
        <w:rPr>
          <w:lang w:val="es-ES"/>
        </w:rPr>
      </w:pPr>
      <w:bookmarkStart w:id="16" w:name="_Toc66942492"/>
      <w:r>
        <w:rPr>
          <w:lang w:val="es-ES"/>
        </w:rPr>
        <w:t>Activos de infraestructura tecnológica</w:t>
      </w:r>
      <w:bookmarkEnd w:id="16"/>
    </w:p>
    <w:p w14:paraId="566B70AD" w14:textId="20AB2139" w:rsidR="001D7583" w:rsidRDefault="001D7583" w:rsidP="001D7583">
      <w:pPr>
        <w:pStyle w:val="Prrafodelista"/>
        <w:numPr>
          <w:ilvl w:val="0"/>
          <w:numId w:val="23"/>
        </w:numPr>
        <w:rPr>
          <w:lang w:val="es-ES"/>
        </w:rPr>
      </w:pPr>
      <w:r>
        <w:rPr>
          <w:lang w:val="es-ES"/>
        </w:rPr>
        <w:t xml:space="preserve">Equipos de la oficina principal: Los desarrolladores empleados por </w:t>
      </w:r>
      <w:proofErr w:type="spellStart"/>
      <w:r>
        <w:rPr>
          <w:lang w:val="es-ES"/>
        </w:rPr>
        <w:t>Soft-easy</w:t>
      </w:r>
      <w:proofErr w:type="spellEnd"/>
      <w:r>
        <w:rPr>
          <w:lang w:val="es-ES"/>
        </w:rPr>
        <w:t xml:space="preserve"> deben encargarse de darle buen uso a los equipos de la empresa, </w:t>
      </w:r>
      <w:r w:rsidR="00DA445F">
        <w:rPr>
          <w:lang w:val="es-ES"/>
        </w:rPr>
        <w:t xml:space="preserve">el personal de mantenimiento deberá encargarse de realizar la configuración correspondiente a los equipos, que incluye todas las dependencias y </w:t>
      </w:r>
      <w:proofErr w:type="spellStart"/>
      <w:r w:rsidR="00DA445F">
        <w:rPr>
          <w:lang w:val="es-ES"/>
        </w:rPr>
        <w:t>sub-dependencias</w:t>
      </w:r>
      <w:proofErr w:type="spellEnd"/>
      <w:r w:rsidR="00DA445F">
        <w:rPr>
          <w:lang w:val="es-ES"/>
        </w:rPr>
        <w:t xml:space="preserve"> que lo componen y el especialista de seguridad deberá encargarse de configurar los equipos de manera segura. Esto incluye la instalación de un antivirus y la configuración de</w:t>
      </w:r>
      <w:r w:rsidR="0067653A">
        <w:rPr>
          <w:lang w:val="es-ES"/>
        </w:rPr>
        <w:t>l firewall. Las</w:t>
      </w:r>
      <w:r w:rsidR="00DA445F">
        <w:rPr>
          <w:lang w:val="es-ES"/>
        </w:rPr>
        <w:t xml:space="preserve"> dependencias </w:t>
      </w:r>
      <w:r w:rsidR="0067653A">
        <w:rPr>
          <w:lang w:val="es-ES"/>
        </w:rPr>
        <w:t xml:space="preserve">mencionadas anteriormente </w:t>
      </w:r>
      <w:r w:rsidR="00DA445F">
        <w:rPr>
          <w:lang w:val="es-ES"/>
        </w:rPr>
        <w:t>se detallan en el anexo B.</w:t>
      </w:r>
    </w:p>
    <w:p w14:paraId="3DAD48A8" w14:textId="58243309" w:rsidR="00DA445F" w:rsidRDefault="00DA445F" w:rsidP="001D7583">
      <w:pPr>
        <w:pStyle w:val="Prrafodelista"/>
        <w:numPr>
          <w:ilvl w:val="0"/>
          <w:numId w:val="23"/>
        </w:numPr>
        <w:rPr>
          <w:lang w:val="es-ES"/>
        </w:rPr>
      </w:pPr>
      <w:r>
        <w:rPr>
          <w:lang w:val="es-ES"/>
        </w:rPr>
        <w:t xml:space="preserve">Red local de la oficina principal: El personal de mantenimiento deberá encargarse de configurar adecuadamente la red local de la empresa, </w:t>
      </w:r>
      <w:r>
        <w:rPr>
          <w:lang w:val="es-ES"/>
        </w:rPr>
        <w:lastRenderedPageBreak/>
        <w:t>asegurándose que no existan errores de conexión y/o fallas estructurales que impidan la correcta comunicación entre todos los equipos físicos de la empresa.</w:t>
      </w:r>
    </w:p>
    <w:p w14:paraId="7FC6BBAE" w14:textId="0E6FBF45" w:rsidR="00DA445F" w:rsidRDefault="00DA445F" w:rsidP="001D7583">
      <w:pPr>
        <w:pStyle w:val="Prrafodelista"/>
        <w:numPr>
          <w:ilvl w:val="0"/>
          <w:numId w:val="23"/>
        </w:numPr>
        <w:rPr>
          <w:lang w:val="es-ES"/>
        </w:rPr>
      </w:pPr>
      <w:r>
        <w:rPr>
          <w:lang w:val="es-ES"/>
        </w:rPr>
        <w:t xml:space="preserve">Servidor web: El personal de mantenimiento </w:t>
      </w:r>
      <w:r w:rsidR="0067653A">
        <w:rPr>
          <w:lang w:val="es-ES"/>
        </w:rPr>
        <w:t>deberá encargarse de configurar y establecer el servidor web, de manera que se conecte con la red local. Además, deberá asegurarse que su ubicación sea segura y que no esté afectado en gran medida por condiciones ambientales, meteorológicas y/o estructurales, tales como: Goteras, espacios aislados, plagas de insectos, entre otros.</w:t>
      </w:r>
    </w:p>
    <w:p w14:paraId="70096200" w14:textId="6D603866" w:rsidR="0067653A" w:rsidRDefault="0067653A" w:rsidP="001D7583">
      <w:pPr>
        <w:pStyle w:val="Prrafodelista"/>
        <w:numPr>
          <w:ilvl w:val="0"/>
          <w:numId w:val="23"/>
        </w:numPr>
        <w:rPr>
          <w:lang w:val="es-ES"/>
        </w:rPr>
      </w:pPr>
      <w:r>
        <w:rPr>
          <w:lang w:val="es-ES"/>
        </w:rPr>
        <w:t>Servidor de archivos: Revisar servidor web.</w:t>
      </w:r>
    </w:p>
    <w:p w14:paraId="1F60A348" w14:textId="32FC6334" w:rsidR="0067653A" w:rsidRDefault="0067653A" w:rsidP="001D7583">
      <w:pPr>
        <w:pStyle w:val="Prrafodelista"/>
        <w:numPr>
          <w:ilvl w:val="0"/>
          <w:numId w:val="23"/>
        </w:numPr>
        <w:rPr>
          <w:lang w:val="es-ES"/>
        </w:rPr>
      </w:pPr>
      <w:r>
        <w:rPr>
          <w:lang w:val="es-ES"/>
        </w:rPr>
        <w:t>Servidor de bases de datos: El analista de datos deberá encargarse de realizar una correcta instalación del servidor, junto con una supervisión rigurosa del mismo. El personal de mantenimiento deberá encargarse de establecer una correcta conexión entre el servidor y los equipos de la organización.</w:t>
      </w:r>
    </w:p>
    <w:p w14:paraId="17768B66" w14:textId="0C95C577" w:rsidR="0067653A" w:rsidRDefault="0067653A" w:rsidP="0067653A">
      <w:pPr>
        <w:pStyle w:val="Ttulo3"/>
        <w:rPr>
          <w:lang w:val="es-ES"/>
        </w:rPr>
      </w:pPr>
      <w:bookmarkStart w:id="17" w:name="_Toc66942493"/>
      <w:r>
        <w:rPr>
          <w:lang w:val="es-ES"/>
        </w:rPr>
        <w:t>Activos de información críticos y misionales</w:t>
      </w:r>
      <w:bookmarkEnd w:id="17"/>
    </w:p>
    <w:p w14:paraId="68C52CF6" w14:textId="53673E1D" w:rsidR="0067653A" w:rsidRDefault="0067653A" w:rsidP="0067653A">
      <w:pPr>
        <w:pStyle w:val="Prrafodelista"/>
        <w:numPr>
          <w:ilvl w:val="0"/>
          <w:numId w:val="24"/>
        </w:numPr>
        <w:rPr>
          <w:lang w:val="es-ES"/>
        </w:rPr>
      </w:pPr>
      <w:r>
        <w:rPr>
          <w:lang w:val="es-ES"/>
        </w:rPr>
        <w:t>Bases de datos: El analista de información debe encargarse de configurar adecuadamente el motor de BD correspondiente en cada equipo que esté utilizando la empresa, además de realizar un chequeo regular para verificar que la información que se esté utilizando por el personal general de la empresa sea auténtica</w:t>
      </w:r>
      <w:r w:rsidR="00B12B50">
        <w:rPr>
          <w:lang w:val="es-ES"/>
        </w:rPr>
        <w:t>.</w:t>
      </w:r>
    </w:p>
    <w:p w14:paraId="090EB2BE" w14:textId="25DB7228" w:rsidR="0067653A" w:rsidRDefault="0067653A" w:rsidP="0067653A">
      <w:pPr>
        <w:pStyle w:val="Prrafodelista"/>
        <w:numPr>
          <w:ilvl w:val="0"/>
          <w:numId w:val="24"/>
        </w:numPr>
        <w:rPr>
          <w:lang w:val="es-ES"/>
        </w:rPr>
      </w:pPr>
      <w:r>
        <w:rPr>
          <w:lang w:val="es-ES"/>
        </w:rPr>
        <w:t>Aplicación web del negocio</w:t>
      </w:r>
      <w:r w:rsidR="00B12B50">
        <w:rPr>
          <w:lang w:val="es-ES"/>
        </w:rPr>
        <w:t>: Los desarrolladores de la empresa deben encargarse de configurar adecuadamente la aplicación web, y someterla a mejoras y actualizaciones continuamente para su correcto funcionamiento. Además de esto, deben seguir los estándares para la escritura de código seguro propuestos por el especialista de seguridad.</w:t>
      </w:r>
    </w:p>
    <w:p w14:paraId="5665E39F" w14:textId="3728DC3E" w:rsidR="0067653A" w:rsidRDefault="0067653A" w:rsidP="0067653A">
      <w:pPr>
        <w:pStyle w:val="Prrafodelista"/>
        <w:numPr>
          <w:ilvl w:val="0"/>
          <w:numId w:val="24"/>
        </w:numPr>
        <w:rPr>
          <w:lang w:val="es-ES"/>
        </w:rPr>
      </w:pPr>
      <w:r>
        <w:rPr>
          <w:lang w:val="es-ES"/>
        </w:rPr>
        <w:t>Repositorio Git para proyectos</w:t>
      </w:r>
      <w:r w:rsidR="00B12B50">
        <w:rPr>
          <w:lang w:val="es-ES"/>
        </w:rPr>
        <w:t xml:space="preserve">: Los desarrolladores deben guardar cualquier información relacionada con los proyectos en curso en el repositorio Git de la empresa. El repositorio Git será configurado por el especialista de seguridad con el fin de que la información almacenada aquí sea lo más confidencial posible. </w:t>
      </w:r>
    </w:p>
    <w:p w14:paraId="6BE601EB" w14:textId="62D9299B" w:rsidR="0067653A" w:rsidRDefault="0067653A" w:rsidP="0067653A">
      <w:pPr>
        <w:pStyle w:val="Prrafodelista"/>
        <w:numPr>
          <w:ilvl w:val="0"/>
          <w:numId w:val="24"/>
        </w:numPr>
        <w:rPr>
          <w:lang w:val="es-ES"/>
        </w:rPr>
      </w:pPr>
      <w:r>
        <w:rPr>
          <w:lang w:val="es-ES"/>
        </w:rPr>
        <w:t>Datos de empleados y clientes</w:t>
      </w:r>
      <w:r w:rsidR="00B12B50">
        <w:rPr>
          <w:lang w:val="es-ES"/>
        </w:rPr>
        <w:t>: El especialista en seguridad deberá capacitar a todo el personal sobre los posibles ataques que pueden sufrir con el fin de robar información sobre ellos o la empresa, tales como el Phishing. Además, deberá diseñar un plan de acción para el personal en tal caso que estos ataque</w:t>
      </w:r>
      <w:r w:rsidR="0056719E">
        <w:rPr>
          <w:lang w:val="es-ES"/>
        </w:rPr>
        <w:t>s</w:t>
      </w:r>
      <w:r w:rsidR="00B12B50">
        <w:rPr>
          <w:lang w:val="es-ES"/>
        </w:rPr>
        <w:t xml:space="preserve"> ocurran.</w:t>
      </w:r>
    </w:p>
    <w:p w14:paraId="37BF5765" w14:textId="4950A8C7" w:rsidR="008719FC" w:rsidRDefault="008719FC" w:rsidP="008719FC">
      <w:pPr>
        <w:pStyle w:val="Ttulo1"/>
        <w:rPr>
          <w:lang w:val="es-ES"/>
        </w:rPr>
      </w:pPr>
      <w:bookmarkStart w:id="18" w:name="_Toc66942494"/>
      <w:r>
        <w:rPr>
          <w:lang w:val="es-ES"/>
        </w:rPr>
        <w:lastRenderedPageBreak/>
        <w:t>Evaluación de riesgos</w:t>
      </w:r>
      <w:bookmarkEnd w:id="18"/>
    </w:p>
    <w:p w14:paraId="3667C18C" w14:textId="153895F3" w:rsidR="008719FC" w:rsidRDefault="008719FC" w:rsidP="008719FC">
      <w:pPr>
        <w:rPr>
          <w:lang w:val="es-ES"/>
        </w:rPr>
      </w:pPr>
      <w:r>
        <w:rPr>
          <w:lang w:val="es-ES"/>
        </w:rPr>
        <w:t xml:space="preserve">En este apartado se realizará un primer control sobre el estado de la seguridad de la empresa </w:t>
      </w:r>
      <w:proofErr w:type="spellStart"/>
      <w:r>
        <w:rPr>
          <w:lang w:val="es-ES"/>
        </w:rPr>
        <w:t>Soft-easy</w:t>
      </w:r>
      <w:proofErr w:type="spellEnd"/>
      <w:r>
        <w:rPr>
          <w:lang w:val="es-ES"/>
        </w:rPr>
        <w:t>, estableciendo unos lineamientos concretos para la evaluación de los riesgos que puedan llevarse a cabo en ella. Estos lineamientos son:</w:t>
      </w:r>
    </w:p>
    <w:p w14:paraId="353AB1D1" w14:textId="7BEA0D30" w:rsidR="008719FC" w:rsidRDefault="008719FC" w:rsidP="008719FC">
      <w:pPr>
        <w:pStyle w:val="Prrafodelista"/>
        <w:numPr>
          <w:ilvl w:val="0"/>
          <w:numId w:val="21"/>
        </w:numPr>
        <w:rPr>
          <w:lang w:val="es-ES"/>
        </w:rPr>
      </w:pPr>
      <w:r>
        <w:rPr>
          <w:lang w:val="es-ES"/>
        </w:rPr>
        <w:t>Criterio de probabilidad: Se entiende como la probabilidad de ocurrencia del riesgo, la cual puede ser medida con criterios de frecuencia o factibilidad. En el criterio de frecuencia se analizan el número de ventos en un periodo determinado, mientras que en el criterio de factibilidad se analiza la presencia de factores internos y externos que pueden propiciar el riesgo.</w:t>
      </w:r>
    </w:p>
    <w:p w14:paraId="5D08E552" w14:textId="684FAB99" w:rsidR="008719FC" w:rsidRDefault="008719FC" w:rsidP="008719FC">
      <w:pPr>
        <w:pStyle w:val="Prrafodelista"/>
        <w:numPr>
          <w:ilvl w:val="0"/>
          <w:numId w:val="21"/>
        </w:numPr>
        <w:rPr>
          <w:lang w:val="es-ES"/>
        </w:rPr>
      </w:pPr>
      <w:r>
        <w:rPr>
          <w:lang w:val="es-ES"/>
        </w:rPr>
        <w:t>Nivel de impacto: Se tienen en cuenta las consecuencias potenciales que pueden ocasionar un nivel de afectación sobre los activos de la entidad.</w:t>
      </w:r>
    </w:p>
    <w:p w14:paraId="5376E8E5" w14:textId="26D70708" w:rsidR="003F62CC" w:rsidRDefault="003F62CC" w:rsidP="003F62CC">
      <w:pPr>
        <w:rPr>
          <w:lang w:val="es-ES"/>
        </w:rPr>
      </w:pPr>
      <w:r>
        <w:rPr>
          <w:lang w:val="es-ES"/>
        </w:rPr>
        <w:t>También hay que tener en cuenta que existen varias clases de riesgos que pueden afectar a la seguridad de la empresa, y el tener la información de esto</w:t>
      </w:r>
      <w:r w:rsidR="008F5FA4">
        <w:rPr>
          <w:lang w:val="es-ES"/>
        </w:rPr>
        <w:t xml:space="preserve"> permite realizar un control más eficiente. Las clases de riesgo son:</w:t>
      </w:r>
    </w:p>
    <w:p w14:paraId="22358D55" w14:textId="66C64BFD" w:rsidR="008F5FA4" w:rsidRDefault="008F5FA4" w:rsidP="008F5FA4">
      <w:pPr>
        <w:pStyle w:val="Prrafodelista"/>
        <w:numPr>
          <w:ilvl w:val="0"/>
          <w:numId w:val="21"/>
        </w:numPr>
        <w:rPr>
          <w:lang w:val="es-ES"/>
        </w:rPr>
      </w:pPr>
      <w:r w:rsidRPr="008F5FA4">
        <w:rPr>
          <w:b/>
          <w:bCs/>
          <w:lang w:val="es-ES"/>
        </w:rPr>
        <w:t>Riesgo estratégico</w:t>
      </w:r>
      <w:r>
        <w:rPr>
          <w:lang w:val="es-ES"/>
        </w:rPr>
        <w:t>: Se asocia con la forma en que se administra la Entidad, su manejo se enfoca a asuntos globales relacionados con la misión y el cumplimiento de los objetivos estratégicos, la clara definición de políticas, diseño y conceptualización de la entidad por parte de la alta gerencia.</w:t>
      </w:r>
    </w:p>
    <w:p w14:paraId="605E0452" w14:textId="046F9D71" w:rsidR="008F5FA4" w:rsidRDefault="008F5FA4" w:rsidP="008F5FA4">
      <w:pPr>
        <w:pStyle w:val="Prrafodelista"/>
        <w:numPr>
          <w:ilvl w:val="0"/>
          <w:numId w:val="21"/>
        </w:numPr>
        <w:rPr>
          <w:lang w:val="es-ES"/>
        </w:rPr>
      </w:pPr>
      <w:r w:rsidRPr="008F5FA4">
        <w:rPr>
          <w:b/>
          <w:bCs/>
          <w:lang w:val="es-ES"/>
        </w:rPr>
        <w:t>Riesgos de Imagen</w:t>
      </w:r>
      <w:r>
        <w:rPr>
          <w:lang w:val="es-ES"/>
        </w:rPr>
        <w:t>: Están relacionados con la percepción y la confianza por parte de la ciudadanía hacia la institución.</w:t>
      </w:r>
    </w:p>
    <w:p w14:paraId="48F7A90E" w14:textId="7A34B8EA" w:rsidR="008F5FA4" w:rsidRDefault="008F5FA4" w:rsidP="008F5FA4">
      <w:pPr>
        <w:pStyle w:val="Prrafodelista"/>
        <w:numPr>
          <w:ilvl w:val="0"/>
          <w:numId w:val="21"/>
        </w:numPr>
        <w:rPr>
          <w:lang w:val="es-ES"/>
        </w:rPr>
      </w:pPr>
      <w:r w:rsidRPr="008F5FA4">
        <w:rPr>
          <w:b/>
          <w:bCs/>
          <w:lang w:val="es-ES"/>
        </w:rPr>
        <w:t>Riesgos Operativos</w:t>
      </w:r>
      <w:r>
        <w:rPr>
          <w:lang w:val="es-ES"/>
        </w:rPr>
        <w:t>: Comprenden riesgos provenientes del funcionamiento y operatividad de los sistemas de información institucional, de la definición de los procesos, de la estructura de la entidad, de la articulación entre dependencias.</w:t>
      </w:r>
    </w:p>
    <w:p w14:paraId="53A6EDDB" w14:textId="50A80417" w:rsidR="008F5FA4" w:rsidRDefault="008F5FA4" w:rsidP="008F5FA4">
      <w:pPr>
        <w:pStyle w:val="Prrafodelista"/>
        <w:numPr>
          <w:ilvl w:val="0"/>
          <w:numId w:val="21"/>
        </w:numPr>
        <w:rPr>
          <w:lang w:val="es-ES"/>
        </w:rPr>
      </w:pPr>
      <w:r>
        <w:rPr>
          <w:b/>
          <w:bCs/>
          <w:lang w:val="es-ES"/>
        </w:rPr>
        <w:t>Riesgos financieros</w:t>
      </w:r>
      <w:r w:rsidRPr="008F5FA4">
        <w:rPr>
          <w:lang w:val="es-ES"/>
        </w:rPr>
        <w:t>:</w:t>
      </w:r>
      <w:r>
        <w:rPr>
          <w:lang w:val="es-ES"/>
        </w:rPr>
        <w:t xml:space="preserve"> Se relacionan con el manejo de los recursos de la entidad que incluyen la ejecución presupuestal, la elaboración de los estados financieros, los pagos, manejos de excedentes de tesorería y el manejo sobre los bienes.</w:t>
      </w:r>
    </w:p>
    <w:p w14:paraId="58B1B51B" w14:textId="21968107" w:rsidR="008F5FA4" w:rsidRDefault="008F5FA4" w:rsidP="008F5FA4">
      <w:pPr>
        <w:pStyle w:val="Prrafodelista"/>
        <w:numPr>
          <w:ilvl w:val="0"/>
          <w:numId w:val="21"/>
        </w:numPr>
        <w:rPr>
          <w:lang w:val="es-ES"/>
        </w:rPr>
      </w:pPr>
      <w:r>
        <w:rPr>
          <w:b/>
          <w:bCs/>
          <w:lang w:val="es-ES"/>
        </w:rPr>
        <w:t>Riesgos de Cumplimientos</w:t>
      </w:r>
      <w:r w:rsidRPr="008F5FA4">
        <w:rPr>
          <w:lang w:val="es-ES"/>
        </w:rPr>
        <w:t>:</w:t>
      </w:r>
      <w:r>
        <w:rPr>
          <w:lang w:val="es-ES"/>
        </w:rPr>
        <w:t xml:space="preserve"> Se asocian con la capacidad de la entidad para cumplir con los requisitos legales, contractuales, de ética pública y en general con su compromiso ante la comunidad.</w:t>
      </w:r>
    </w:p>
    <w:p w14:paraId="25E0A3FD" w14:textId="5DB0D206" w:rsidR="008F5FA4" w:rsidRDefault="008F5FA4" w:rsidP="008F5FA4">
      <w:pPr>
        <w:pStyle w:val="Prrafodelista"/>
        <w:numPr>
          <w:ilvl w:val="0"/>
          <w:numId w:val="21"/>
        </w:numPr>
        <w:rPr>
          <w:lang w:val="es-ES"/>
        </w:rPr>
      </w:pPr>
      <w:r>
        <w:rPr>
          <w:b/>
          <w:bCs/>
          <w:lang w:val="es-ES"/>
        </w:rPr>
        <w:t>Riesgos de Tecnología</w:t>
      </w:r>
      <w:r w:rsidRPr="008F5FA4">
        <w:rPr>
          <w:lang w:val="es-ES"/>
        </w:rPr>
        <w:t>:</w:t>
      </w:r>
      <w:r>
        <w:rPr>
          <w:lang w:val="es-ES"/>
        </w:rPr>
        <w:t xml:space="preserve"> Están relacionados con la capacidad tecnológica de la Entidad para satisfacer sus necesidades actuales y futuras y el cumplimiento de la misión.</w:t>
      </w:r>
    </w:p>
    <w:p w14:paraId="0B877070" w14:textId="734AE63F" w:rsidR="008F5FA4" w:rsidRPr="008F5FA4" w:rsidRDefault="008F5FA4" w:rsidP="008F5FA4">
      <w:pPr>
        <w:pStyle w:val="Prrafodelista"/>
        <w:numPr>
          <w:ilvl w:val="0"/>
          <w:numId w:val="21"/>
        </w:numPr>
        <w:rPr>
          <w:lang w:val="es-ES"/>
        </w:rPr>
      </w:pPr>
      <w:r>
        <w:rPr>
          <w:b/>
          <w:bCs/>
          <w:lang w:val="es-ES"/>
        </w:rPr>
        <w:t>Riesgos de Corrupción</w:t>
      </w:r>
      <w:r w:rsidRPr="008F5FA4">
        <w:rPr>
          <w:lang w:val="es-ES"/>
        </w:rPr>
        <w:t>:</w:t>
      </w:r>
      <w:r>
        <w:rPr>
          <w:lang w:val="es-ES"/>
        </w:rPr>
        <w:t xml:space="preserve"> Relacionados con acciones, omisiones, uso indebido del poder, de los recursos o de la información para la obtención de un beneficio particular o de un tercero.</w:t>
      </w:r>
    </w:p>
    <w:p w14:paraId="618AC89E" w14:textId="03F52620" w:rsidR="00FB5187" w:rsidRPr="00FB5187" w:rsidRDefault="00FB5187" w:rsidP="00FB5187">
      <w:pPr>
        <w:pStyle w:val="Ttulo2"/>
        <w:rPr>
          <w:lang w:val="es-ES"/>
        </w:rPr>
      </w:pPr>
      <w:bookmarkStart w:id="19" w:name="_Toc66942495"/>
      <w:r>
        <w:rPr>
          <w:lang w:val="es-ES"/>
        </w:rPr>
        <w:lastRenderedPageBreak/>
        <w:t>Criterio de probabilidad.</w:t>
      </w:r>
      <w:bookmarkEnd w:id="19"/>
    </w:p>
    <w:tbl>
      <w:tblPr>
        <w:tblStyle w:val="Tablaconcuadrcula5oscura-nfasis2"/>
        <w:tblW w:w="0" w:type="auto"/>
        <w:tblLook w:val="04A0" w:firstRow="1" w:lastRow="0" w:firstColumn="1" w:lastColumn="0" w:noHBand="0" w:noVBand="1"/>
      </w:tblPr>
      <w:tblGrid>
        <w:gridCol w:w="846"/>
        <w:gridCol w:w="1559"/>
        <w:gridCol w:w="4820"/>
        <w:gridCol w:w="1603"/>
      </w:tblGrid>
      <w:tr w:rsidR="005D2054" w:rsidRPr="00FB5187" w14:paraId="3CAED89D" w14:textId="77777777" w:rsidTr="005D2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ED9E735" w14:textId="26232795" w:rsidR="005D2054" w:rsidRPr="00FB5187" w:rsidRDefault="005D2054" w:rsidP="008719FC">
            <w:pPr>
              <w:rPr>
                <w:sz w:val="20"/>
                <w:szCs w:val="18"/>
                <w:lang w:val="es-ES"/>
              </w:rPr>
            </w:pPr>
            <w:r w:rsidRPr="00FB5187">
              <w:rPr>
                <w:sz w:val="20"/>
                <w:szCs w:val="18"/>
                <w:lang w:val="es-ES"/>
              </w:rPr>
              <w:t>Nivel</w:t>
            </w:r>
          </w:p>
        </w:tc>
        <w:tc>
          <w:tcPr>
            <w:tcW w:w="1559" w:type="dxa"/>
          </w:tcPr>
          <w:p w14:paraId="2887A9BB" w14:textId="172BAC17" w:rsidR="005D2054" w:rsidRPr="00FB5187" w:rsidRDefault="005D2054" w:rsidP="008719FC">
            <w:pPr>
              <w:cnfStyle w:val="100000000000" w:firstRow="1" w:lastRow="0" w:firstColumn="0" w:lastColumn="0" w:oddVBand="0" w:evenVBand="0" w:oddHBand="0" w:evenHBand="0" w:firstRowFirstColumn="0" w:firstRowLastColumn="0" w:lastRowFirstColumn="0" w:lastRowLastColumn="0"/>
              <w:rPr>
                <w:sz w:val="20"/>
                <w:szCs w:val="18"/>
                <w:lang w:val="es-ES"/>
              </w:rPr>
            </w:pPr>
            <w:r w:rsidRPr="00FB5187">
              <w:rPr>
                <w:sz w:val="20"/>
                <w:szCs w:val="18"/>
                <w:lang w:val="es-ES"/>
              </w:rPr>
              <w:t>Descriptor</w:t>
            </w:r>
          </w:p>
        </w:tc>
        <w:tc>
          <w:tcPr>
            <w:tcW w:w="4820" w:type="dxa"/>
          </w:tcPr>
          <w:p w14:paraId="77873DBA" w14:textId="78A90916" w:rsidR="005D2054" w:rsidRPr="00FB5187" w:rsidRDefault="005D2054" w:rsidP="008719FC">
            <w:pPr>
              <w:cnfStyle w:val="100000000000" w:firstRow="1" w:lastRow="0" w:firstColumn="0" w:lastColumn="0" w:oddVBand="0" w:evenVBand="0" w:oddHBand="0" w:evenHBand="0" w:firstRowFirstColumn="0" w:firstRowLastColumn="0" w:lastRowFirstColumn="0" w:lastRowLastColumn="0"/>
              <w:rPr>
                <w:sz w:val="20"/>
                <w:szCs w:val="18"/>
                <w:lang w:val="es-ES"/>
              </w:rPr>
            </w:pPr>
            <w:r w:rsidRPr="00FB5187">
              <w:rPr>
                <w:sz w:val="20"/>
                <w:szCs w:val="18"/>
                <w:lang w:val="es-ES"/>
              </w:rPr>
              <w:t>Descripción</w:t>
            </w:r>
          </w:p>
        </w:tc>
        <w:tc>
          <w:tcPr>
            <w:tcW w:w="1603" w:type="dxa"/>
          </w:tcPr>
          <w:p w14:paraId="1A57FDC3" w14:textId="6A60B937" w:rsidR="005D2054" w:rsidRPr="00FB5187" w:rsidRDefault="005D2054" w:rsidP="008719FC">
            <w:pPr>
              <w:cnfStyle w:val="100000000000" w:firstRow="1" w:lastRow="0" w:firstColumn="0" w:lastColumn="0" w:oddVBand="0" w:evenVBand="0" w:oddHBand="0" w:evenHBand="0" w:firstRowFirstColumn="0" w:firstRowLastColumn="0" w:lastRowFirstColumn="0" w:lastRowLastColumn="0"/>
              <w:rPr>
                <w:sz w:val="20"/>
                <w:szCs w:val="18"/>
                <w:lang w:val="es-ES"/>
              </w:rPr>
            </w:pPr>
            <w:r w:rsidRPr="00FB5187">
              <w:rPr>
                <w:sz w:val="20"/>
                <w:szCs w:val="18"/>
                <w:lang w:val="es-ES"/>
              </w:rPr>
              <w:t>Frecuencia</w:t>
            </w:r>
          </w:p>
        </w:tc>
      </w:tr>
      <w:tr w:rsidR="005D2054" w:rsidRPr="00FB5187" w14:paraId="6F806CE0" w14:textId="77777777" w:rsidTr="005D2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AB8D069" w14:textId="2DB235FA" w:rsidR="005D2054" w:rsidRPr="00FB5187" w:rsidRDefault="005D2054" w:rsidP="008719FC">
            <w:pPr>
              <w:rPr>
                <w:sz w:val="20"/>
                <w:szCs w:val="18"/>
                <w:lang w:val="es-ES"/>
              </w:rPr>
            </w:pPr>
            <w:r w:rsidRPr="00FB5187">
              <w:rPr>
                <w:sz w:val="20"/>
                <w:szCs w:val="18"/>
                <w:lang w:val="es-ES"/>
              </w:rPr>
              <w:t>5</w:t>
            </w:r>
          </w:p>
        </w:tc>
        <w:tc>
          <w:tcPr>
            <w:tcW w:w="1559" w:type="dxa"/>
          </w:tcPr>
          <w:p w14:paraId="3F2009A9" w14:textId="517993EF" w:rsidR="005D2054" w:rsidRPr="00FB5187" w:rsidRDefault="005D2054" w:rsidP="008719FC">
            <w:pPr>
              <w:cnfStyle w:val="000000100000" w:firstRow="0" w:lastRow="0" w:firstColumn="0" w:lastColumn="0" w:oddVBand="0" w:evenVBand="0" w:oddHBand="1" w:evenHBand="0" w:firstRowFirstColumn="0" w:firstRowLastColumn="0" w:lastRowFirstColumn="0" w:lastRowLastColumn="0"/>
              <w:rPr>
                <w:sz w:val="20"/>
                <w:szCs w:val="18"/>
                <w:lang w:val="es-ES"/>
              </w:rPr>
            </w:pPr>
            <w:r w:rsidRPr="00FB5187">
              <w:rPr>
                <w:sz w:val="20"/>
                <w:szCs w:val="18"/>
                <w:lang w:val="es-ES"/>
              </w:rPr>
              <w:t>Casi seguro</w:t>
            </w:r>
          </w:p>
        </w:tc>
        <w:tc>
          <w:tcPr>
            <w:tcW w:w="4820" w:type="dxa"/>
          </w:tcPr>
          <w:p w14:paraId="4B1F771B" w14:textId="0BAA39D1" w:rsidR="005D2054" w:rsidRPr="00FB5187" w:rsidRDefault="005D2054" w:rsidP="00FB5187">
            <w:pPr>
              <w:jc w:val="left"/>
              <w:cnfStyle w:val="000000100000" w:firstRow="0" w:lastRow="0" w:firstColumn="0" w:lastColumn="0" w:oddVBand="0" w:evenVBand="0" w:oddHBand="1" w:evenHBand="0" w:firstRowFirstColumn="0" w:firstRowLastColumn="0" w:lastRowFirstColumn="0" w:lastRowLastColumn="0"/>
              <w:rPr>
                <w:sz w:val="20"/>
                <w:szCs w:val="18"/>
                <w:lang w:val="es-ES"/>
              </w:rPr>
            </w:pPr>
            <w:r w:rsidRPr="00FB5187">
              <w:rPr>
                <w:sz w:val="20"/>
                <w:szCs w:val="18"/>
                <w:lang w:val="es-ES"/>
              </w:rPr>
              <w:t>El evento ocurrirá en la mayoría de las circunstancias.</w:t>
            </w:r>
          </w:p>
        </w:tc>
        <w:tc>
          <w:tcPr>
            <w:tcW w:w="1603" w:type="dxa"/>
          </w:tcPr>
          <w:p w14:paraId="11291111" w14:textId="39431076" w:rsidR="005D2054" w:rsidRPr="00FB5187" w:rsidRDefault="005D2054" w:rsidP="00FB5187">
            <w:pPr>
              <w:jc w:val="left"/>
              <w:cnfStyle w:val="000000100000" w:firstRow="0" w:lastRow="0" w:firstColumn="0" w:lastColumn="0" w:oddVBand="0" w:evenVBand="0" w:oddHBand="1" w:evenHBand="0" w:firstRowFirstColumn="0" w:firstRowLastColumn="0" w:lastRowFirstColumn="0" w:lastRowLastColumn="0"/>
              <w:rPr>
                <w:sz w:val="20"/>
                <w:szCs w:val="18"/>
                <w:lang w:val="es-ES"/>
              </w:rPr>
            </w:pPr>
            <w:r w:rsidRPr="00FB5187">
              <w:rPr>
                <w:sz w:val="20"/>
                <w:szCs w:val="18"/>
                <w:lang w:val="es-ES"/>
              </w:rPr>
              <w:t>Más de una vez al año</w:t>
            </w:r>
          </w:p>
        </w:tc>
      </w:tr>
      <w:tr w:rsidR="005D2054" w:rsidRPr="00FB5187" w14:paraId="040C4889" w14:textId="77777777" w:rsidTr="005D2054">
        <w:tc>
          <w:tcPr>
            <w:cnfStyle w:val="001000000000" w:firstRow="0" w:lastRow="0" w:firstColumn="1" w:lastColumn="0" w:oddVBand="0" w:evenVBand="0" w:oddHBand="0" w:evenHBand="0" w:firstRowFirstColumn="0" w:firstRowLastColumn="0" w:lastRowFirstColumn="0" w:lastRowLastColumn="0"/>
            <w:tcW w:w="846" w:type="dxa"/>
          </w:tcPr>
          <w:p w14:paraId="2CDDB3F4" w14:textId="28CD902A" w:rsidR="005D2054" w:rsidRPr="00FB5187" w:rsidRDefault="005D2054" w:rsidP="008719FC">
            <w:pPr>
              <w:rPr>
                <w:sz w:val="20"/>
                <w:szCs w:val="18"/>
                <w:lang w:val="es-ES"/>
              </w:rPr>
            </w:pPr>
            <w:r w:rsidRPr="00FB5187">
              <w:rPr>
                <w:sz w:val="20"/>
                <w:szCs w:val="18"/>
                <w:lang w:val="es-ES"/>
              </w:rPr>
              <w:t>4</w:t>
            </w:r>
          </w:p>
        </w:tc>
        <w:tc>
          <w:tcPr>
            <w:tcW w:w="1559" w:type="dxa"/>
          </w:tcPr>
          <w:p w14:paraId="504D64BE" w14:textId="281B151F" w:rsidR="005D2054" w:rsidRPr="00FB5187" w:rsidRDefault="005D2054" w:rsidP="008719FC">
            <w:pPr>
              <w:cnfStyle w:val="000000000000" w:firstRow="0" w:lastRow="0" w:firstColumn="0" w:lastColumn="0" w:oddVBand="0" w:evenVBand="0" w:oddHBand="0" w:evenHBand="0" w:firstRowFirstColumn="0" w:firstRowLastColumn="0" w:lastRowFirstColumn="0" w:lastRowLastColumn="0"/>
              <w:rPr>
                <w:sz w:val="20"/>
                <w:szCs w:val="18"/>
                <w:lang w:val="es-ES"/>
              </w:rPr>
            </w:pPr>
            <w:r w:rsidRPr="00FB5187">
              <w:rPr>
                <w:sz w:val="20"/>
                <w:szCs w:val="18"/>
                <w:lang w:val="es-ES"/>
              </w:rPr>
              <w:t>Probable</w:t>
            </w:r>
          </w:p>
        </w:tc>
        <w:tc>
          <w:tcPr>
            <w:tcW w:w="4820" w:type="dxa"/>
          </w:tcPr>
          <w:p w14:paraId="441EA357" w14:textId="1B32EC91" w:rsidR="005D2054" w:rsidRPr="00FB5187" w:rsidRDefault="005D2054" w:rsidP="00FB5187">
            <w:pPr>
              <w:jc w:val="left"/>
              <w:cnfStyle w:val="000000000000" w:firstRow="0" w:lastRow="0" w:firstColumn="0" w:lastColumn="0" w:oddVBand="0" w:evenVBand="0" w:oddHBand="0" w:evenHBand="0" w:firstRowFirstColumn="0" w:firstRowLastColumn="0" w:lastRowFirstColumn="0" w:lastRowLastColumn="0"/>
              <w:rPr>
                <w:sz w:val="20"/>
                <w:szCs w:val="18"/>
                <w:lang w:val="es-ES"/>
              </w:rPr>
            </w:pPr>
            <w:r w:rsidRPr="00FB5187">
              <w:rPr>
                <w:sz w:val="20"/>
                <w:szCs w:val="18"/>
                <w:lang w:val="es-ES"/>
              </w:rPr>
              <w:t>El evento puede ocurrir en la mayoría de las circunstancias.</w:t>
            </w:r>
          </w:p>
        </w:tc>
        <w:tc>
          <w:tcPr>
            <w:tcW w:w="1603" w:type="dxa"/>
          </w:tcPr>
          <w:p w14:paraId="666D2409" w14:textId="29547A23" w:rsidR="005D2054" w:rsidRPr="00FB5187" w:rsidRDefault="005D2054" w:rsidP="00FB5187">
            <w:pPr>
              <w:jc w:val="left"/>
              <w:cnfStyle w:val="000000000000" w:firstRow="0" w:lastRow="0" w:firstColumn="0" w:lastColumn="0" w:oddVBand="0" w:evenVBand="0" w:oddHBand="0" w:evenHBand="0" w:firstRowFirstColumn="0" w:firstRowLastColumn="0" w:lastRowFirstColumn="0" w:lastRowLastColumn="0"/>
              <w:rPr>
                <w:sz w:val="20"/>
                <w:szCs w:val="18"/>
                <w:lang w:val="es-ES"/>
              </w:rPr>
            </w:pPr>
            <w:r w:rsidRPr="00FB5187">
              <w:rPr>
                <w:sz w:val="20"/>
                <w:szCs w:val="18"/>
                <w:lang w:val="es-ES"/>
              </w:rPr>
              <w:t>Al menos una vez en el último año.</w:t>
            </w:r>
          </w:p>
        </w:tc>
      </w:tr>
      <w:tr w:rsidR="005D2054" w:rsidRPr="00FB5187" w14:paraId="71915125" w14:textId="77777777" w:rsidTr="005D2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476C62" w14:textId="712054A6" w:rsidR="005D2054" w:rsidRPr="00FB5187" w:rsidRDefault="005D2054" w:rsidP="008719FC">
            <w:pPr>
              <w:rPr>
                <w:sz w:val="20"/>
                <w:szCs w:val="18"/>
                <w:lang w:val="es-ES"/>
              </w:rPr>
            </w:pPr>
            <w:r w:rsidRPr="00FB5187">
              <w:rPr>
                <w:sz w:val="20"/>
                <w:szCs w:val="18"/>
                <w:lang w:val="es-ES"/>
              </w:rPr>
              <w:t>3</w:t>
            </w:r>
          </w:p>
        </w:tc>
        <w:tc>
          <w:tcPr>
            <w:tcW w:w="1559" w:type="dxa"/>
          </w:tcPr>
          <w:p w14:paraId="5D15E9C8" w14:textId="584E5EF8" w:rsidR="005D2054" w:rsidRPr="00FB5187" w:rsidRDefault="005D2054" w:rsidP="008719FC">
            <w:pPr>
              <w:cnfStyle w:val="000000100000" w:firstRow="0" w:lastRow="0" w:firstColumn="0" w:lastColumn="0" w:oddVBand="0" w:evenVBand="0" w:oddHBand="1" w:evenHBand="0" w:firstRowFirstColumn="0" w:firstRowLastColumn="0" w:lastRowFirstColumn="0" w:lastRowLastColumn="0"/>
              <w:rPr>
                <w:sz w:val="20"/>
                <w:szCs w:val="18"/>
                <w:lang w:val="es-ES"/>
              </w:rPr>
            </w:pPr>
            <w:r w:rsidRPr="00FB5187">
              <w:rPr>
                <w:sz w:val="20"/>
                <w:szCs w:val="18"/>
                <w:lang w:val="es-ES"/>
              </w:rPr>
              <w:t>Posible</w:t>
            </w:r>
          </w:p>
        </w:tc>
        <w:tc>
          <w:tcPr>
            <w:tcW w:w="4820" w:type="dxa"/>
          </w:tcPr>
          <w:p w14:paraId="2CB67300" w14:textId="15014C8D" w:rsidR="005D2054" w:rsidRPr="00FB5187" w:rsidRDefault="005D2054" w:rsidP="00FB5187">
            <w:pPr>
              <w:jc w:val="left"/>
              <w:cnfStyle w:val="000000100000" w:firstRow="0" w:lastRow="0" w:firstColumn="0" w:lastColumn="0" w:oddVBand="0" w:evenVBand="0" w:oddHBand="1" w:evenHBand="0" w:firstRowFirstColumn="0" w:firstRowLastColumn="0" w:lastRowFirstColumn="0" w:lastRowLastColumn="0"/>
              <w:rPr>
                <w:sz w:val="20"/>
                <w:szCs w:val="18"/>
                <w:lang w:val="es-ES"/>
              </w:rPr>
            </w:pPr>
            <w:r w:rsidRPr="00FB5187">
              <w:rPr>
                <w:sz w:val="20"/>
                <w:szCs w:val="18"/>
                <w:lang w:val="es-ES"/>
              </w:rPr>
              <w:t>El evento podrá ocurrir en algún momento.</w:t>
            </w:r>
          </w:p>
        </w:tc>
        <w:tc>
          <w:tcPr>
            <w:tcW w:w="1603" w:type="dxa"/>
          </w:tcPr>
          <w:p w14:paraId="6E669C91" w14:textId="748EE783" w:rsidR="005D2054" w:rsidRPr="00FB5187" w:rsidRDefault="005D2054" w:rsidP="00FB5187">
            <w:pPr>
              <w:jc w:val="left"/>
              <w:cnfStyle w:val="000000100000" w:firstRow="0" w:lastRow="0" w:firstColumn="0" w:lastColumn="0" w:oddVBand="0" w:evenVBand="0" w:oddHBand="1" w:evenHBand="0" w:firstRowFirstColumn="0" w:firstRowLastColumn="0" w:lastRowFirstColumn="0" w:lastRowLastColumn="0"/>
              <w:rPr>
                <w:sz w:val="20"/>
                <w:szCs w:val="18"/>
                <w:lang w:val="es-ES"/>
              </w:rPr>
            </w:pPr>
            <w:r w:rsidRPr="00FB5187">
              <w:rPr>
                <w:sz w:val="20"/>
                <w:szCs w:val="18"/>
                <w:lang w:val="es-ES"/>
              </w:rPr>
              <w:t>Al menos una vez en los últimos dos años.</w:t>
            </w:r>
          </w:p>
        </w:tc>
      </w:tr>
      <w:tr w:rsidR="005D2054" w:rsidRPr="00FB5187" w14:paraId="4ACF35E6" w14:textId="77777777" w:rsidTr="005D2054">
        <w:tc>
          <w:tcPr>
            <w:cnfStyle w:val="001000000000" w:firstRow="0" w:lastRow="0" w:firstColumn="1" w:lastColumn="0" w:oddVBand="0" w:evenVBand="0" w:oddHBand="0" w:evenHBand="0" w:firstRowFirstColumn="0" w:firstRowLastColumn="0" w:lastRowFirstColumn="0" w:lastRowLastColumn="0"/>
            <w:tcW w:w="846" w:type="dxa"/>
          </w:tcPr>
          <w:p w14:paraId="6EE2FCFD" w14:textId="005C69C2" w:rsidR="005D2054" w:rsidRPr="00FB5187" w:rsidRDefault="005D2054" w:rsidP="008719FC">
            <w:pPr>
              <w:rPr>
                <w:sz w:val="20"/>
                <w:szCs w:val="18"/>
                <w:lang w:val="es-ES"/>
              </w:rPr>
            </w:pPr>
            <w:r w:rsidRPr="00FB5187">
              <w:rPr>
                <w:sz w:val="20"/>
                <w:szCs w:val="18"/>
                <w:lang w:val="es-ES"/>
              </w:rPr>
              <w:t>2</w:t>
            </w:r>
          </w:p>
        </w:tc>
        <w:tc>
          <w:tcPr>
            <w:tcW w:w="1559" w:type="dxa"/>
          </w:tcPr>
          <w:p w14:paraId="15105C31" w14:textId="6DCEA05C" w:rsidR="005D2054" w:rsidRPr="00FB5187" w:rsidRDefault="005D2054" w:rsidP="008719FC">
            <w:pPr>
              <w:cnfStyle w:val="000000000000" w:firstRow="0" w:lastRow="0" w:firstColumn="0" w:lastColumn="0" w:oddVBand="0" w:evenVBand="0" w:oddHBand="0" w:evenHBand="0" w:firstRowFirstColumn="0" w:firstRowLastColumn="0" w:lastRowFirstColumn="0" w:lastRowLastColumn="0"/>
              <w:rPr>
                <w:sz w:val="20"/>
                <w:szCs w:val="18"/>
                <w:lang w:val="es-ES"/>
              </w:rPr>
            </w:pPr>
            <w:r w:rsidRPr="00FB5187">
              <w:rPr>
                <w:sz w:val="20"/>
                <w:szCs w:val="18"/>
                <w:lang w:val="es-ES"/>
              </w:rPr>
              <w:t>Rara vez</w:t>
            </w:r>
          </w:p>
        </w:tc>
        <w:tc>
          <w:tcPr>
            <w:tcW w:w="4820" w:type="dxa"/>
          </w:tcPr>
          <w:p w14:paraId="2FAD7508" w14:textId="2EEBA133" w:rsidR="005D2054" w:rsidRPr="00FB5187" w:rsidRDefault="005D2054" w:rsidP="00FB5187">
            <w:pPr>
              <w:jc w:val="left"/>
              <w:cnfStyle w:val="000000000000" w:firstRow="0" w:lastRow="0" w:firstColumn="0" w:lastColumn="0" w:oddVBand="0" w:evenVBand="0" w:oddHBand="0" w:evenHBand="0" w:firstRowFirstColumn="0" w:firstRowLastColumn="0" w:lastRowFirstColumn="0" w:lastRowLastColumn="0"/>
              <w:rPr>
                <w:sz w:val="20"/>
                <w:szCs w:val="18"/>
                <w:lang w:val="es-ES"/>
              </w:rPr>
            </w:pPr>
            <w:r w:rsidRPr="00FB5187">
              <w:rPr>
                <w:sz w:val="20"/>
                <w:szCs w:val="18"/>
                <w:lang w:val="es-ES"/>
              </w:rPr>
              <w:t>El evento puede ocurrir en algún momento.</w:t>
            </w:r>
          </w:p>
        </w:tc>
        <w:tc>
          <w:tcPr>
            <w:tcW w:w="1603" w:type="dxa"/>
          </w:tcPr>
          <w:p w14:paraId="2C6F7459" w14:textId="5062ACE0" w:rsidR="005D2054" w:rsidRPr="00FB5187" w:rsidRDefault="005D2054" w:rsidP="00FB5187">
            <w:pPr>
              <w:jc w:val="left"/>
              <w:cnfStyle w:val="000000000000" w:firstRow="0" w:lastRow="0" w:firstColumn="0" w:lastColumn="0" w:oddVBand="0" w:evenVBand="0" w:oddHBand="0" w:evenHBand="0" w:firstRowFirstColumn="0" w:firstRowLastColumn="0" w:lastRowFirstColumn="0" w:lastRowLastColumn="0"/>
              <w:rPr>
                <w:sz w:val="20"/>
                <w:szCs w:val="18"/>
                <w:lang w:val="es-ES"/>
              </w:rPr>
            </w:pPr>
            <w:r w:rsidRPr="00FB5187">
              <w:rPr>
                <w:sz w:val="20"/>
                <w:szCs w:val="18"/>
                <w:lang w:val="es-ES"/>
              </w:rPr>
              <w:t>Al menos una vez en los últimos tres años.</w:t>
            </w:r>
          </w:p>
        </w:tc>
      </w:tr>
      <w:tr w:rsidR="005D2054" w:rsidRPr="00FB5187" w14:paraId="01A39B8B" w14:textId="77777777" w:rsidTr="005D2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A53A1E8" w14:textId="7451D7EB" w:rsidR="005D2054" w:rsidRPr="00FB5187" w:rsidRDefault="005D2054" w:rsidP="008719FC">
            <w:pPr>
              <w:rPr>
                <w:sz w:val="20"/>
                <w:szCs w:val="18"/>
                <w:lang w:val="es-ES"/>
              </w:rPr>
            </w:pPr>
            <w:r w:rsidRPr="00FB5187">
              <w:rPr>
                <w:sz w:val="20"/>
                <w:szCs w:val="18"/>
                <w:lang w:val="es-ES"/>
              </w:rPr>
              <w:t>1</w:t>
            </w:r>
          </w:p>
        </w:tc>
        <w:tc>
          <w:tcPr>
            <w:tcW w:w="1559" w:type="dxa"/>
          </w:tcPr>
          <w:p w14:paraId="45770398" w14:textId="24EB67EE" w:rsidR="005D2054" w:rsidRPr="00FB5187" w:rsidRDefault="005D2054" w:rsidP="008719FC">
            <w:pPr>
              <w:cnfStyle w:val="000000100000" w:firstRow="0" w:lastRow="0" w:firstColumn="0" w:lastColumn="0" w:oddVBand="0" w:evenVBand="0" w:oddHBand="1" w:evenHBand="0" w:firstRowFirstColumn="0" w:firstRowLastColumn="0" w:lastRowFirstColumn="0" w:lastRowLastColumn="0"/>
              <w:rPr>
                <w:sz w:val="20"/>
                <w:szCs w:val="18"/>
                <w:lang w:val="es-ES"/>
              </w:rPr>
            </w:pPr>
            <w:r w:rsidRPr="00FB5187">
              <w:rPr>
                <w:sz w:val="20"/>
                <w:szCs w:val="18"/>
                <w:lang w:val="es-ES"/>
              </w:rPr>
              <w:t>Imposible</w:t>
            </w:r>
          </w:p>
        </w:tc>
        <w:tc>
          <w:tcPr>
            <w:tcW w:w="4820" w:type="dxa"/>
          </w:tcPr>
          <w:p w14:paraId="01D1AE8C" w14:textId="32779673" w:rsidR="005D2054" w:rsidRPr="00FB5187" w:rsidRDefault="005D2054" w:rsidP="00FB5187">
            <w:pPr>
              <w:jc w:val="left"/>
              <w:cnfStyle w:val="000000100000" w:firstRow="0" w:lastRow="0" w:firstColumn="0" w:lastColumn="0" w:oddVBand="0" w:evenVBand="0" w:oddHBand="1" w:evenHBand="0" w:firstRowFirstColumn="0" w:firstRowLastColumn="0" w:lastRowFirstColumn="0" w:lastRowLastColumn="0"/>
              <w:rPr>
                <w:sz w:val="20"/>
                <w:szCs w:val="18"/>
                <w:lang w:val="es-ES"/>
              </w:rPr>
            </w:pPr>
            <w:r w:rsidRPr="00FB5187">
              <w:rPr>
                <w:sz w:val="20"/>
                <w:szCs w:val="18"/>
                <w:lang w:val="es-ES"/>
              </w:rPr>
              <w:t>El evento puede ocurrir sólo en circunstancias especiales</w:t>
            </w:r>
          </w:p>
        </w:tc>
        <w:tc>
          <w:tcPr>
            <w:tcW w:w="1603" w:type="dxa"/>
          </w:tcPr>
          <w:p w14:paraId="6421D98B" w14:textId="3E5FFF2F" w:rsidR="005D2054" w:rsidRPr="00FB5187" w:rsidRDefault="005D2054" w:rsidP="00FB5187">
            <w:pPr>
              <w:jc w:val="left"/>
              <w:cnfStyle w:val="000000100000" w:firstRow="0" w:lastRow="0" w:firstColumn="0" w:lastColumn="0" w:oddVBand="0" w:evenVBand="0" w:oddHBand="1" w:evenHBand="0" w:firstRowFirstColumn="0" w:firstRowLastColumn="0" w:lastRowFirstColumn="0" w:lastRowLastColumn="0"/>
              <w:rPr>
                <w:sz w:val="20"/>
                <w:szCs w:val="18"/>
                <w:lang w:val="es-ES"/>
              </w:rPr>
            </w:pPr>
            <w:r w:rsidRPr="00FB5187">
              <w:rPr>
                <w:sz w:val="20"/>
                <w:szCs w:val="18"/>
                <w:lang w:val="es-ES"/>
              </w:rPr>
              <w:t>No se ha presentado en los últimos cinco años</w:t>
            </w:r>
          </w:p>
        </w:tc>
      </w:tr>
    </w:tbl>
    <w:p w14:paraId="3382F754" w14:textId="36FE445B" w:rsidR="008719FC" w:rsidRDefault="007A3AA7" w:rsidP="007A3AA7">
      <w:pPr>
        <w:pStyle w:val="Ttulo2"/>
        <w:rPr>
          <w:lang w:val="es-ES"/>
        </w:rPr>
      </w:pPr>
      <w:bookmarkStart w:id="20" w:name="_Toc66942496"/>
      <w:r>
        <w:rPr>
          <w:lang w:val="es-ES"/>
        </w:rPr>
        <w:t>Criterio de Impacto.</w:t>
      </w:r>
      <w:bookmarkEnd w:id="20"/>
    </w:p>
    <w:tbl>
      <w:tblPr>
        <w:tblStyle w:val="Tablaconcuadrcula5oscura-nfasis2"/>
        <w:tblW w:w="0" w:type="auto"/>
        <w:tblLook w:val="04A0" w:firstRow="1" w:lastRow="0" w:firstColumn="1" w:lastColumn="0" w:noHBand="0" w:noVBand="1"/>
      </w:tblPr>
      <w:tblGrid>
        <w:gridCol w:w="838"/>
        <w:gridCol w:w="1384"/>
        <w:gridCol w:w="3160"/>
        <w:gridCol w:w="3446"/>
      </w:tblGrid>
      <w:tr w:rsidR="00C03210" w:rsidRPr="00C03210" w14:paraId="669E8E09" w14:textId="77777777" w:rsidTr="0094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3B9A041B" w14:textId="3862C5FF" w:rsidR="00C03210" w:rsidRPr="00C03210" w:rsidRDefault="00C03210" w:rsidP="007A3AA7">
            <w:pPr>
              <w:rPr>
                <w:sz w:val="20"/>
                <w:szCs w:val="20"/>
                <w:lang w:val="es-ES"/>
              </w:rPr>
            </w:pPr>
            <w:r>
              <w:rPr>
                <w:sz w:val="20"/>
                <w:szCs w:val="20"/>
                <w:lang w:val="es-ES"/>
              </w:rPr>
              <w:t>Nivel</w:t>
            </w:r>
          </w:p>
        </w:tc>
        <w:tc>
          <w:tcPr>
            <w:tcW w:w="1384" w:type="dxa"/>
          </w:tcPr>
          <w:p w14:paraId="1E9C6052" w14:textId="2AD234B8" w:rsidR="00C03210" w:rsidRPr="00C03210" w:rsidRDefault="00C03210" w:rsidP="007A3AA7">
            <w:pPr>
              <w:cnfStyle w:val="100000000000" w:firstRow="1" w:lastRow="0" w:firstColumn="0" w:lastColumn="0" w:oddVBand="0" w:evenVBand="0" w:oddHBand="0" w:evenHBand="0" w:firstRowFirstColumn="0" w:firstRowLastColumn="0" w:lastRowFirstColumn="0" w:lastRowLastColumn="0"/>
              <w:rPr>
                <w:sz w:val="20"/>
                <w:szCs w:val="20"/>
                <w:lang w:val="es-ES"/>
              </w:rPr>
            </w:pPr>
            <w:r>
              <w:rPr>
                <w:sz w:val="20"/>
                <w:szCs w:val="20"/>
                <w:lang w:val="es-ES"/>
              </w:rPr>
              <w:t>Descriptor</w:t>
            </w:r>
          </w:p>
        </w:tc>
        <w:tc>
          <w:tcPr>
            <w:tcW w:w="3160" w:type="dxa"/>
          </w:tcPr>
          <w:p w14:paraId="7027DB77" w14:textId="0DF2AF12" w:rsidR="00C03210" w:rsidRPr="00C03210" w:rsidRDefault="00C03210" w:rsidP="007A3AA7">
            <w:pPr>
              <w:cnfStyle w:val="100000000000" w:firstRow="1" w:lastRow="0" w:firstColumn="0" w:lastColumn="0" w:oddVBand="0" w:evenVBand="0" w:oddHBand="0" w:evenHBand="0" w:firstRowFirstColumn="0" w:firstRowLastColumn="0" w:lastRowFirstColumn="0" w:lastRowLastColumn="0"/>
              <w:rPr>
                <w:sz w:val="20"/>
                <w:szCs w:val="20"/>
                <w:lang w:val="es-ES"/>
              </w:rPr>
            </w:pPr>
            <w:r>
              <w:rPr>
                <w:sz w:val="20"/>
                <w:szCs w:val="20"/>
                <w:lang w:val="es-ES"/>
              </w:rPr>
              <w:t>Impacto Cuantitativo</w:t>
            </w:r>
          </w:p>
        </w:tc>
        <w:tc>
          <w:tcPr>
            <w:tcW w:w="3446" w:type="dxa"/>
          </w:tcPr>
          <w:p w14:paraId="441B4E7B" w14:textId="32742429" w:rsidR="00C03210" w:rsidRPr="00C03210" w:rsidRDefault="00C03210" w:rsidP="007A3AA7">
            <w:pPr>
              <w:cnfStyle w:val="100000000000" w:firstRow="1" w:lastRow="0" w:firstColumn="0" w:lastColumn="0" w:oddVBand="0" w:evenVBand="0" w:oddHBand="0" w:evenHBand="0" w:firstRowFirstColumn="0" w:firstRowLastColumn="0" w:lastRowFirstColumn="0" w:lastRowLastColumn="0"/>
              <w:rPr>
                <w:sz w:val="20"/>
                <w:szCs w:val="20"/>
                <w:lang w:val="es-ES"/>
              </w:rPr>
            </w:pPr>
            <w:r>
              <w:rPr>
                <w:sz w:val="20"/>
                <w:szCs w:val="20"/>
                <w:lang w:val="es-ES"/>
              </w:rPr>
              <w:t>Impacto cualitativo</w:t>
            </w:r>
          </w:p>
        </w:tc>
      </w:tr>
      <w:tr w:rsidR="00C03210" w:rsidRPr="00C03210" w14:paraId="31245CA4" w14:textId="77777777" w:rsidTr="0094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573F8B5A" w14:textId="2C9C16A2" w:rsidR="00C03210" w:rsidRPr="00C03210" w:rsidRDefault="00C03210" w:rsidP="007A3AA7">
            <w:pPr>
              <w:rPr>
                <w:sz w:val="20"/>
                <w:szCs w:val="20"/>
                <w:lang w:val="es-ES"/>
              </w:rPr>
            </w:pPr>
            <w:r>
              <w:rPr>
                <w:sz w:val="20"/>
                <w:szCs w:val="20"/>
                <w:lang w:val="es-ES"/>
              </w:rPr>
              <w:t>5</w:t>
            </w:r>
          </w:p>
        </w:tc>
        <w:tc>
          <w:tcPr>
            <w:tcW w:w="1384" w:type="dxa"/>
          </w:tcPr>
          <w:p w14:paraId="3BD1D490" w14:textId="1FF7EC12" w:rsidR="00C03210" w:rsidRPr="00C03210" w:rsidRDefault="00C03210" w:rsidP="0094612A">
            <w:pPr>
              <w:jc w:val="left"/>
              <w:cnfStyle w:val="000000100000" w:firstRow="0" w:lastRow="0" w:firstColumn="0" w:lastColumn="0" w:oddVBand="0" w:evenVBand="0" w:oddHBand="1" w:evenHBand="0" w:firstRowFirstColumn="0" w:firstRowLastColumn="0" w:lastRowFirstColumn="0" w:lastRowLastColumn="0"/>
              <w:rPr>
                <w:sz w:val="20"/>
                <w:szCs w:val="20"/>
                <w:lang w:val="es-ES"/>
              </w:rPr>
            </w:pPr>
            <w:r>
              <w:rPr>
                <w:sz w:val="20"/>
                <w:szCs w:val="20"/>
                <w:lang w:val="es-ES"/>
              </w:rPr>
              <w:t>Catastrófico</w:t>
            </w:r>
          </w:p>
        </w:tc>
        <w:tc>
          <w:tcPr>
            <w:tcW w:w="3160" w:type="dxa"/>
          </w:tcPr>
          <w:p w14:paraId="2F5F77F4" w14:textId="44B52193" w:rsidR="00276E41" w:rsidRPr="00276E41" w:rsidRDefault="00C03210" w:rsidP="00276E41">
            <w:pPr>
              <w:jc w:val="left"/>
              <w:cnfStyle w:val="000000100000" w:firstRow="0" w:lastRow="0" w:firstColumn="0" w:lastColumn="0" w:oddVBand="0" w:evenVBand="0" w:oddHBand="1" w:evenHBand="0" w:firstRowFirstColumn="0" w:firstRowLastColumn="0" w:lastRowFirstColumn="0" w:lastRowLastColumn="0"/>
              <w:rPr>
                <w:sz w:val="20"/>
                <w:szCs w:val="20"/>
                <w:lang w:val="es-ES"/>
              </w:rPr>
            </w:pPr>
            <w:r>
              <w:rPr>
                <w:sz w:val="20"/>
                <w:szCs w:val="20"/>
                <w:lang w:val="es-ES"/>
              </w:rPr>
              <w:t>-</w:t>
            </w:r>
            <w:r w:rsidR="00276E41">
              <w:rPr>
                <w:sz w:val="20"/>
                <w:szCs w:val="20"/>
                <w:lang w:val="es-ES"/>
              </w:rPr>
              <w:tab/>
            </w:r>
            <w:r w:rsidR="00276E41" w:rsidRPr="00276E41">
              <w:rPr>
                <w:sz w:val="20"/>
                <w:szCs w:val="20"/>
                <w:lang w:val="es-ES"/>
              </w:rPr>
              <w:t>Impacto que afecte la ejecución presupuestal en un valor ≥50%</w:t>
            </w:r>
          </w:p>
          <w:p w14:paraId="7C899A29" w14:textId="1365D550" w:rsidR="00276E41" w:rsidRPr="00276E41" w:rsidRDefault="00276E41" w:rsidP="00276E41">
            <w:pPr>
              <w:jc w:val="left"/>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Pr>
                <w:sz w:val="20"/>
                <w:szCs w:val="20"/>
                <w:lang w:val="es-ES"/>
              </w:rPr>
              <w:tab/>
            </w:r>
            <w:r w:rsidRPr="00276E41">
              <w:rPr>
                <w:sz w:val="20"/>
                <w:szCs w:val="20"/>
                <w:lang w:val="es-ES"/>
              </w:rPr>
              <w:t>Pérdida de cobertura en la prestación de los servicios de la entidad ≥50%.</w:t>
            </w:r>
          </w:p>
          <w:p w14:paraId="45EC24E2" w14:textId="48A23F5E" w:rsidR="00276E41" w:rsidRPr="00276E41" w:rsidRDefault="00276E41" w:rsidP="00276E41">
            <w:pPr>
              <w:jc w:val="left"/>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Pr>
                <w:sz w:val="20"/>
                <w:szCs w:val="20"/>
                <w:lang w:val="es-ES"/>
              </w:rPr>
              <w:tab/>
            </w:r>
            <w:r w:rsidRPr="00276E41">
              <w:rPr>
                <w:sz w:val="20"/>
                <w:szCs w:val="20"/>
                <w:lang w:val="es-ES"/>
              </w:rPr>
              <w:t xml:space="preserve">Pago de indemnizaciones a terceros por acciones legales que pueden afectar el presupuesto total de la entidad en un valor ≥50% </w:t>
            </w:r>
          </w:p>
          <w:p w14:paraId="7BD45C1F" w14:textId="543677E4" w:rsidR="00C03210" w:rsidRPr="00C03210"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Pr>
                <w:sz w:val="20"/>
                <w:szCs w:val="20"/>
                <w:lang w:val="es-ES"/>
              </w:rPr>
              <w:tab/>
            </w:r>
            <w:r w:rsidRPr="00276E41">
              <w:rPr>
                <w:sz w:val="20"/>
                <w:szCs w:val="20"/>
                <w:lang w:val="es-ES"/>
              </w:rPr>
              <w:t>Pago de sanciones económicas por incumplimiento en la normatividad aplicable ante un ente regulador, las cuales afectan en un valor ≥50% del presupuesto general de la entidad.</w:t>
            </w:r>
          </w:p>
        </w:tc>
        <w:tc>
          <w:tcPr>
            <w:tcW w:w="3446" w:type="dxa"/>
          </w:tcPr>
          <w:p w14:paraId="4B215AEA" w14:textId="77777777" w:rsidR="00276E41" w:rsidRPr="00276E41"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Interrupción de las operaciones de la Entidad por más de cinco (5) días.</w:t>
            </w:r>
          </w:p>
          <w:p w14:paraId="59A9AA42" w14:textId="77777777" w:rsidR="00276E41" w:rsidRPr="00276E41"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Intervención por parte de un ente de control u otro ente regulador.</w:t>
            </w:r>
          </w:p>
          <w:p w14:paraId="5CF58B5A" w14:textId="77777777" w:rsidR="00276E41" w:rsidRPr="00276E41"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Pérdida de Información crítica para la entidad que no se puede recuperar.</w:t>
            </w:r>
          </w:p>
          <w:p w14:paraId="52EFF2AE" w14:textId="77777777" w:rsidR="00276E41" w:rsidRPr="00276E41"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Incumplimiento en las metas y objetivos institucionales afectando de forma grave la ejecución presupuestal. </w:t>
            </w:r>
          </w:p>
          <w:p w14:paraId="1CDEF9DD" w14:textId="5A3DE822" w:rsidR="00C03210" w:rsidRPr="00C03210"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Imagen institucional afectada en el orden nacional o regional por actos o hechos de corrupción comprobados.</w:t>
            </w:r>
          </w:p>
        </w:tc>
      </w:tr>
      <w:tr w:rsidR="00C03210" w:rsidRPr="00C03210" w14:paraId="2662B9ED" w14:textId="77777777" w:rsidTr="0094612A">
        <w:tc>
          <w:tcPr>
            <w:cnfStyle w:val="001000000000" w:firstRow="0" w:lastRow="0" w:firstColumn="1" w:lastColumn="0" w:oddVBand="0" w:evenVBand="0" w:oddHBand="0" w:evenHBand="0" w:firstRowFirstColumn="0" w:firstRowLastColumn="0" w:lastRowFirstColumn="0" w:lastRowLastColumn="0"/>
            <w:tcW w:w="838" w:type="dxa"/>
          </w:tcPr>
          <w:p w14:paraId="5B29573A" w14:textId="7B1D013E" w:rsidR="00C03210" w:rsidRPr="00C03210" w:rsidRDefault="00C03210" w:rsidP="007A3AA7">
            <w:pPr>
              <w:rPr>
                <w:sz w:val="20"/>
                <w:szCs w:val="20"/>
                <w:lang w:val="es-ES"/>
              </w:rPr>
            </w:pPr>
            <w:r>
              <w:rPr>
                <w:sz w:val="20"/>
                <w:szCs w:val="20"/>
                <w:lang w:val="es-ES"/>
              </w:rPr>
              <w:t>4</w:t>
            </w:r>
          </w:p>
        </w:tc>
        <w:tc>
          <w:tcPr>
            <w:tcW w:w="1384" w:type="dxa"/>
          </w:tcPr>
          <w:p w14:paraId="5C043AE3" w14:textId="0F8D9D88" w:rsidR="00C03210" w:rsidRPr="00C03210" w:rsidRDefault="00C03210" w:rsidP="007A3AA7">
            <w:pPr>
              <w:cnfStyle w:val="000000000000" w:firstRow="0" w:lastRow="0" w:firstColumn="0" w:lastColumn="0" w:oddVBand="0" w:evenVBand="0" w:oddHBand="0" w:evenHBand="0" w:firstRowFirstColumn="0" w:firstRowLastColumn="0" w:lastRowFirstColumn="0" w:lastRowLastColumn="0"/>
              <w:rPr>
                <w:sz w:val="20"/>
                <w:szCs w:val="20"/>
                <w:lang w:val="es-ES"/>
              </w:rPr>
            </w:pPr>
            <w:r>
              <w:rPr>
                <w:sz w:val="20"/>
                <w:szCs w:val="20"/>
                <w:lang w:val="es-ES"/>
              </w:rPr>
              <w:t>Mayor</w:t>
            </w:r>
          </w:p>
        </w:tc>
        <w:tc>
          <w:tcPr>
            <w:tcW w:w="3160" w:type="dxa"/>
          </w:tcPr>
          <w:p w14:paraId="048D6316" w14:textId="2EE64D76" w:rsidR="00276E41" w:rsidRPr="00276E41" w:rsidRDefault="00276E41" w:rsidP="00276E41">
            <w:pPr>
              <w:cnfStyle w:val="000000000000" w:firstRow="0" w:lastRow="0" w:firstColumn="0" w:lastColumn="0" w:oddVBand="0" w:evenVBand="0" w:oddHBand="0" w:evenHBand="0" w:firstRowFirstColumn="0" w:firstRowLastColumn="0" w:lastRowFirstColumn="0" w:lastRowLastColumn="0"/>
              <w:rPr>
                <w:sz w:val="20"/>
                <w:szCs w:val="20"/>
                <w:lang w:val="es-ES"/>
              </w:rPr>
            </w:pPr>
            <w:r w:rsidRPr="00276E41">
              <w:rPr>
                <w:sz w:val="20"/>
                <w:szCs w:val="20"/>
                <w:lang w:val="es-ES"/>
              </w:rPr>
              <w:t>-</w:t>
            </w:r>
            <w:r>
              <w:rPr>
                <w:sz w:val="20"/>
                <w:szCs w:val="20"/>
                <w:lang w:val="es-ES"/>
              </w:rPr>
              <w:tab/>
            </w:r>
            <w:r w:rsidRPr="00276E41">
              <w:rPr>
                <w:sz w:val="20"/>
                <w:szCs w:val="20"/>
                <w:lang w:val="es-ES"/>
              </w:rPr>
              <w:t xml:space="preserve">Impacto que afecte la ejecución presupuestal en un valor ≥20% </w:t>
            </w:r>
          </w:p>
          <w:p w14:paraId="3F1F07DA" w14:textId="77777777" w:rsidR="00276E41" w:rsidRPr="00276E41" w:rsidRDefault="00276E41" w:rsidP="00276E41">
            <w:pPr>
              <w:cnfStyle w:val="000000000000" w:firstRow="0" w:lastRow="0" w:firstColumn="0" w:lastColumn="0" w:oddVBand="0" w:evenVBand="0" w:oddHBand="0"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Pérdida de cobertura en la prestación de los servicios de la entidad ≥20%. </w:t>
            </w:r>
          </w:p>
          <w:p w14:paraId="247D0D44" w14:textId="77777777" w:rsidR="00276E41" w:rsidRPr="00276E41" w:rsidRDefault="00276E41" w:rsidP="00276E41">
            <w:pPr>
              <w:cnfStyle w:val="000000000000" w:firstRow="0" w:lastRow="0" w:firstColumn="0" w:lastColumn="0" w:oddVBand="0" w:evenVBand="0" w:oddHBand="0"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Pago de indemnizaciones a terceros por acciones legales que pueden afectar el presupuesto total de la entidad en un valor ≥20% </w:t>
            </w:r>
          </w:p>
          <w:p w14:paraId="2954091B" w14:textId="6C729FB9" w:rsidR="00C03210" w:rsidRPr="00C03210" w:rsidRDefault="00276E41" w:rsidP="00276E41">
            <w:pPr>
              <w:cnfStyle w:val="000000000000" w:firstRow="0" w:lastRow="0" w:firstColumn="0" w:lastColumn="0" w:oddVBand="0" w:evenVBand="0" w:oddHBand="0" w:evenHBand="0" w:firstRowFirstColumn="0" w:firstRowLastColumn="0" w:lastRowFirstColumn="0" w:lastRowLastColumn="0"/>
              <w:rPr>
                <w:sz w:val="20"/>
                <w:szCs w:val="20"/>
                <w:lang w:val="es-ES"/>
              </w:rPr>
            </w:pPr>
            <w:r w:rsidRPr="00276E41">
              <w:rPr>
                <w:sz w:val="20"/>
                <w:szCs w:val="20"/>
                <w:lang w:val="es-ES"/>
              </w:rPr>
              <w:lastRenderedPageBreak/>
              <w:t>-</w:t>
            </w:r>
            <w:r w:rsidRPr="00276E41">
              <w:rPr>
                <w:sz w:val="20"/>
                <w:szCs w:val="20"/>
                <w:lang w:val="es-ES"/>
              </w:rPr>
              <w:tab/>
              <w:t>Pago de sanciones económicas por incumplimiento en la normatividad aplicable ante un ente regulador, las cuales afectan en un valor ≥20% del presupuesto general de la entidad</w:t>
            </w:r>
          </w:p>
        </w:tc>
        <w:tc>
          <w:tcPr>
            <w:tcW w:w="3446" w:type="dxa"/>
          </w:tcPr>
          <w:p w14:paraId="3383BCD8" w14:textId="77777777" w:rsidR="00276E41" w:rsidRPr="00276E41" w:rsidRDefault="00276E41" w:rsidP="00276E41">
            <w:pPr>
              <w:cnfStyle w:val="000000000000" w:firstRow="0" w:lastRow="0" w:firstColumn="0" w:lastColumn="0" w:oddVBand="0" w:evenVBand="0" w:oddHBand="0" w:evenHBand="0" w:firstRowFirstColumn="0" w:firstRowLastColumn="0" w:lastRowFirstColumn="0" w:lastRowLastColumn="0"/>
              <w:rPr>
                <w:sz w:val="20"/>
                <w:szCs w:val="20"/>
                <w:lang w:val="es-ES"/>
              </w:rPr>
            </w:pPr>
            <w:r w:rsidRPr="00276E41">
              <w:rPr>
                <w:sz w:val="20"/>
                <w:szCs w:val="20"/>
                <w:lang w:val="es-ES"/>
              </w:rPr>
              <w:lastRenderedPageBreak/>
              <w:t>-</w:t>
            </w:r>
            <w:r w:rsidRPr="00276E41">
              <w:rPr>
                <w:sz w:val="20"/>
                <w:szCs w:val="20"/>
                <w:lang w:val="es-ES"/>
              </w:rPr>
              <w:tab/>
              <w:t xml:space="preserve">Interrupción de las operaciones de la Entidad por más de dos (2) días. </w:t>
            </w:r>
          </w:p>
          <w:p w14:paraId="5FF083C8" w14:textId="77777777" w:rsidR="00276E41" w:rsidRPr="00276E41" w:rsidRDefault="00276E41" w:rsidP="00276E41">
            <w:pPr>
              <w:cnfStyle w:val="000000000000" w:firstRow="0" w:lastRow="0" w:firstColumn="0" w:lastColumn="0" w:oddVBand="0" w:evenVBand="0" w:oddHBand="0"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Pérdida de información crítica que puede ser recuperada de forma parcial o incompleta. </w:t>
            </w:r>
          </w:p>
          <w:p w14:paraId="28FC7D47" w14:textId="77777777" w:rsidR="00276E41" w:rsidRPr="00276E41" w:rsidRDefault="00276E41" w:rsidP="00276E41">
            <w:pPr>
              <w:cnfStyle w:val="000000000000" w:firstRow="0" w:lastRow="0" w:firstColumn="0" w:lastColumn="0" w:oddVBand="0" w:evenVBand="0" w:oddHBand="0"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Sanción por parte del ente de control u otro ente regulador. </w:t>
            </w:r>
          </w:p>
          <w:p w14:paraId="795EDCAA" w14:textId="77777777" w:rsidR="00276E41" w:rsidRPr="00276E41" w:rsidRDefault="00276E41" w:rsidP="00276E41">
            <w:pPr>
              <w:cnfStyle w:val="000000000000" w:firstRow="0" w:lastRow="0" w:firstColumn="0" w:lastColumn="0" w:oddVBand="0" w:evenVBand="0" w:oddHBand="0"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Incumplimiento en las metas y objetivos institucionales afectando el cumplimiento en las metas de gobierno. </w:t>
            </w:r>
          </w:p>
          <w:p w14:paraId="17EE2734" w14:textId="474457B9" w:rsidR="00C03210" w:rsidRPr="00C03210" w:rsidRDefault="00276E41" w:rsidP="00276E41">
            <w:pPr>
              <w:cnfStyle w:val="000000000000" w:firstRow="0" w:lastRow="0" w:firstColumn="0" w:lastColumn="0" w:oddVBand="0" w:evenVBand="0" w:oddHBand="0" w:evenHBand="0" w:firstRowFirstColumn="0" w:firstRowLastColumn="0" w:lastRowFirstColumn="0" w:lastRowLastColumn="0"/>
              <w:rPr>
                <w:sz w:val="20"/>
                <w:szCs w:val="20"/>
                <w:lang w:val="es-ES"/>
              </w:rPr>
            </w:pPr>
            <w:r w:rsidRPr="00276E41">
              <w:rPr>
                <w:sz w:val="20"/>
                <w:szCs w:val="20"/>
                <w:lang w:val="es-ES"/>
              </w:rPr>
              <w:lastRenderedPageBreak/>
              <w:t>-</w:t>
            </w:r>
            <w:r w:rsidRPr="00276E41">
              <w:rPr>
                <w:sz w:val="20"/>
                <w:szCs w:val="20"/>
                <w:lang w:val="es-ES"/>
              </w:rPr>
              <w:tab/>
              <w:t>Imagen institucional afectada en el orden nacional o regional por incumplimientos en la prestación del servicio a los usuarios o ciudadanos</w:t>
            </w:r>
          </w:p>
        </w:tc>
      </w:tr>
      <w:tr w:rsidR="00C03210" w:rsidRPr="00C03210" w14:paraId="6E08BE4F" w14:textId="77777777" w:rsidTr="0094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2092AA5" w14:textId="22C590CD" w:rsidR="00C03210" w:rsidRPr="00C03210" w:rsidRDefault="00C03210" w:rsidP="007A3AA7">
            <w:pPr>
              <w:rPr>
                <w:sz w:val="20"/>
                <w:szCs w:val="20"/>
                <w:lang w:val="es-ES"/>
              </w:rPr>
            </w:pPr>
            <w:r>
              <w:rPr>
                <w:sz w:val="20"/>
                <w:szCs w:val="20"/>
                <w:lang w:val="es-ES"/>
              </w:rPr>
              <w:lastRenderedPageBreak/>
              <w:t>3</w:t>
            </w:r>
          </w:p>
        </w:tc>
        <w:tc>
          <w:tcPr>
            <w:tcW w:w="1384" w:type="dxa"/>
          </w:tcPr>
          <w:p w14:paraId="54B5C046" w14:textId="7E71A3DE" w:rsidR="00C03210" w:rsidRPr="00C03210" w:rsidRDefault="00C03210" w:rsidP="007A3AA7">
            <w:pPr>
              <w:cnfStyle w:val="000000100000" w:firstRow="0" w:lastRow="0" w:firstColumn="0" w:lastColumn="0" w:oddVBand="0" w:evenVBand="0" w:oddHBand="1" w:evenHBand="0" w:firstRowFirstColumn="0" w:firstRowLastColumn="0" w:lastRowFirstColumn="0" w:lastRowLastColumn="0"/>
              <w:rPr>
                <w:sz w:val="20"/>
                <w:szCs w:val="20"/>
                <w:lang w:val="es-ES"/>
              </w:rPr>
            </w:pPr>
            <w:r>
              <w:rPr>
                <w:sz w:val="20"/>
                <w:szCs w:val="20"/>
                <w:lang w:val="es-ES"/>
              </w:rPr>
              <w:t>Moderado</w:t>
            </w:r>
          </w:p>
        </w:tc>
        <w:tc>
          <w:tcPr>
            <w:tcW w:w="3160" w:type="dxa"/>
          </w:tcPr>
          <w:p w14:paraId="682675EA" w14:textId="77777777" w:rsidR="00276E41" w:rsidRPr="00276E41"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Impacto que afecte la ejecución presupuestal en un valor ≥5% </w:t>
            </w:r>
          </w:p>
          <w:p w14:paraId="2686707F" w14:textId="77777777" w:rsidR="00276E41" w:rsidRPr="00276E41"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Pérdida de cobertura en la prestación de los servicios de la entidad ≥10%. </w:t>
            </w:r>
          </w:p>
          <w:p w14:paraId="0E966D7D" w14:textId="77777777" w:rsidR="00276E41" w:rsidRPr="00276E41"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Pago de indemnizaciones a terceros por acciones legales que pueden afectar el presupuesto total de la entidad en un valor ≥5% </w:t>
            </w:r>
          </w:p>
          <w:p w14:paraId="5B9E3071" w14:textId="3BF31479" w:rsidR="00C03210" w:rsidRPr="00C03210"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Pago de sanciones económicas por incumplimiento en la normatividad aplicable ante un ente regulador, las cuales afectan en un valor ≥5% del presupuesto general de la entidad.</w:t>
            </w:r>
          </w:p>
        </w:tc>
        <w:tc>
          <w:tcPr>
            <w:tcW w:w="3446" w:type="dxa"/>
          </w:tcPr>
          <w:p w14:paraId="14EE83A8" w14:textId="77777777" w:rsidR="00276E41" w:rsidRPr="00276E41"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Interrupción de las operaciones de la Entidad por un (1) día. </w:t>
            </w:r>
          </w:p>
          <w:p w14:paraId="1D3D75A3" w14:textId="77777777" w:rsidR="00276E41" w:rsidRPr="00276E41"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Reclamaciones o quejas de los usuarios que podrían implicar una denuncia ante los entes reguladores o una demanda de largo alcance para la entidad. </w:t>
            </w:r>
          </w:p>
          <w:p w14:paraId="59D6AB21" w14:textId="77777777" w:rsidR="00276E41" w:rsidRPr="00276E41"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Inoportunidad en la información ocasionando retrasos en la atención a los usuarios. </w:t>
            </w:r>
          </w:p>
          <w:p w14:paraId="1B7004AE" w14:textId="77777777" w:rsidR="00276E41" w:rsidRPr="00276E41"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Reproceso de actividades y aumento de carga operativa. </w:t>
            </w:r>
          </w:p>
          <w:p w14:paraId="33704C12" w14:textId="77777777" w:rsidR="00276E41" w:rsidRPr="00276E41"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Imagen institucional afectada en el orden nacional o regional por retrasos en la prestación del servicio a los usuarios o ciudadanos. </w:t>
            </w:r>
          </w:p>
          <w:p w14:paraId="5EB55849" w14:textId="7623259A" w:rsidR="00C03210" w:rsidRPr="00C03210"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Investigaciones penales, fiscales o disciplinarias.</w:t>
            </w:r>
          </w:p>
        </w:tc>
      </w:tr>
      <w:tr w:rsidR="00C03210" w:rsidRPr="00C03210" w14:paraId="08C3BA8A" w14:textId="77777777" w:rsidTr="0094612A">
        <w:tc>
          <w:tcPr>
            <w:cnfStyle w:val="001000000000" w:firstRow="0" w:lastRow="0" w:firstColumn="1" w:lastColumn="0" w:oddVBand="0" w:evenVBand="0" w:oddHBand="0" w:evenHBand="0" w:firstRowFirstColumn="0" w:firstRowLastColumn="0" w:lastRowFirstColumn="0" w:lastRowLastColumn="0"/>
            <w:tcW w:w="838" w:type="dxa"/>
          </w:tcPr>
          <w:p w14:paraId="496D33A3" w14:textId="1050C3E5" w:rsidR="00C03210" w:rsidRPr="00C03210" w:rsidRDefault="00C03210" w:rsidP="007A3AA7">
            <w:pPr>
              <w:rPr>
                <w:sz w:val="20"/>
                <w:szCs w:val="20"/>
                <w:lang w:val="es-ES"/>
              </w:rPr>
            </w:pPr>
            <w:r>
              <w:rPr>
                <w:sz w:val="20"/>
                <w:szCs w:val="20"/>
                <w:lang w:val="es-ES"/>
              </w:rPr>
              <w:t>2</w:t>
            </w:r>
          </w:p>
        </w:tc>
        <w:tc>
          <w:tcPr>
            <w:tcW w:w="1384" w:type="dxa"/>
          </w:tcPr>
          <w:p w14:paraId="7D62D159" w14:textId="5EF8FAEC" w:rsidR="00C03210" w:rsidRPr="00C03210" w:rsidRDefault="00C03210" w:rsidP="007A3AA7">
            <w:pPr>
              <w:cnfStyle w:val="000000000000" w:firstRow="0" w:lastRow="0" w:firstColumn="0" w:lastColumn="0" w:oddVBand="0" w:evenVBand="0" w:oddHBand="0" w:evenHBand="0" w:firstRowFirstColumn="0" w:firstRowLastColumn="0" w:lastRowFirstColumn="0" w:lastRowLastColumn="0"/>
              <w:rPr>
                <w:sz w:val="20"/>
                <w:szCs w:val="20"/>
                <w:lang w:val="es-ES"/>
              </w:rPr>
            </w:pPr>
            <w:r>
              <w:rPr>
                <w:sz w:val="20"/>
                <w:szCs w:val="20"/>
                <w:lang w:val="es-ES"/>
              </w:rPr>
              <w:t>Menor</w:t>
            </w:r>
          </w:p>
        </w:tc>
        <w:tc>
          <w:tcPr>
            <w:tcW w:w="3160" w:type="dxa"/>
          </w:tcPr>
          <w:p w14:paraId="5D7B0E22" w14:textId="77777777" w:rsidR="00276E41" w:rsidRPr="00276E41" w:rsidRDefault="00276E41" w:rsidP="00276E41">
            <w:pPr>
              <w:cnfStyle w:val="000000000000" w:firstRow="0" w:lastRow="0" w:firstColumn="0" w:lastColumn="0" w:oddVBand="0" w:evenVBand="0" w:oddHBand="0"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Impacto que afecte la ejecución presupuestal en un valor ≤1% </w:t>
            </w:r>
          </w:p>
          <w:p w14:paraId="54DA09B0" w14:textId="77777777" w:rsidR="00276E41" w:rsidRPr="00276E41" w:rsidRDefault="00276E41" w:rsidP="00276E41">
            <w:pPr>
              <w:cnfStyle w:val="000000000000" w:firstRow="0" w:lastRow="0" w:firstColumn="0" w:lastColumn="0" w:oddVBand="0" w:evenVBand="0" w:oddHBand="0"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Pérdida de cobertura en la prestación de los servicios de la entidad ≤5%. </w:t>
            </w:r>
          </w:p>
          <w:p w14:paraId="4BB28EE3" w14:textId="77777777" w:rsidR="00276E41" w:rsidRPr="00276E41" w:rsidRDefault="00276E41" w:rsidP="00276E41">
            <w:pPr>
              <w:cnfStyle w:val="000000000000" w:firstRow="0" w:lastRow="0" w:firstColumn="0" w:lastColumn="0" w:oddVBand="0" w:evenVBand="0" w:oddHBand="0"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Pago de indemnizaciones a terceros por acciones legales que pueden afectar el presupuesto total de la entidad en un valor ≤1% </w:t>
            </w:r>
          </w:p>
          <w:p w14:paraId="53063B11" w14:textId="1C206E2A" w:rsidR="00C03210" w:rsidRPr="00C03210" w:rsidRDefault="00276E41" w:rsidP="00276E41">
            <w:pPr>
              <w:cnfStyle w:val="000000000000" w:firstRow="0" w:lastRow="0" w:firstColumn="0" w:lastColumn="0" w:oddVBand="0" w:evenVBand="0" w:oddHBand="0"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Pago de sanciones económicas por incumplimiento en la normatividad aplicable ante un ente regulador, las cuales afectan en un valor ≤1%del presupuesto general de la entidad.</w:t>
            </w:r>
          </w:p>
        </w:tc>
        <w:tc>
          <w:tcPr>
            <w:tcW w:w="3446" w:type="dxa"/>
          </w:tcPr>
          <w:p w14:paraId="244A4FB4" w14:textId="77777777" w:rsidR="00276E41" w:rsidRPr="00276E41" w:rsidRDefault="00276E41" w:rsidP="00276E41">
            <w:pPr>
              <w:cnfStyle w:val="000000000000" w:firstRow="0" w:lastRow="0" w:firstColumn="0" w:lastColumn="0" w:oddVBand="0" w:evenVBand="0" w:oddHBand="0"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Interrupción de las operaciones de la Entidad por algunas horas. </w:t>
            </w:r>
          </w:p>
          <w:p w14:paraId="51E06303" w14:textId="77777777" w:rsidR="00276E41" w:rsidRPr="00276E41" w:rsidRDefault="00276E41" w:rsidP="00276E41">
            <w:pPr>
              <w:cnfStyle w:val="000000000000" w:firstRow="0" w:lastRow="0" w:firstColumn="0" w:lastColumn="0" w:oddVBand="0" w:evenVBand="0" w:oddHBand="0"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Reclamaciones o quejas de los usuarios que implican investigaciones internas disciplinarias. </w:t>
            </w:r>
          </w:p>
          <w:p w14:paraId="3114DF35" w14:textId="284353E4" w:rsidR="00C03210" w:rsidRPr="00C03210" w:rsidRDefault="00276E41" w:rsidP="00276E41">
            <w:pPr>
              <w:cnfStyle w:val="000000000000" w:firstRow="0" w:lastRow="0" w:firstColumn="0" w:lastColumn="0" w:oddVBand="0" w:evenVBand="0" w:oddHBand="0"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Imagen institucional afectada localmente por retrasos en la prestación del servicio a los usuarios o ciudadanos.</w:t>
            </w:r>
          </w:p>
        </w:tc>
      </w:tr>
      <w:tr w:rsidR="00C03210" w:rsidRPr="00C03210" w14:paraId="564C98F1" w14:textId="77777777" w:rsidTr="0094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6A0974A" w14:textId="0577DD3F" w:rsidR="00C03210" w:rsidRPr="00C03210" w:rsidRDefault="00C03210" w:rsidP="007A3AA7">
            <w:pPr>
              <w:rPr>
                <w:sz w:val="20"/>
                <w:szCs w:val="20"/>
                <w:lang w:val="es-ES"/>
              </w:rPr>
            </w:pPr>
            <w:r>
              <w:rPr>
                <w:sz w:val="20"/>
                <w:szCs w:val="20"/>
                <w:lang w:val="es-ES"/>
              </w:rPr>
              <w:t>1</w:t>
            </w:r>
          </w:p>
        </w:tc>
        <w:tc>
          <w:tcPr>
            <w:tcW w:w="1384" w:type="dxa"/>
          </w:tcPr>
          <w:p w14:paraId="79D8C9C5" w14:textId="4709CA5A" w:rsidR="00C03210" w:rsidRPr="00C03210" w:rsidRDefault="00C03210" w:rsidP="007A3AA7">
            <w:pPr>
              <w:cnfStyle w:val="000000100000" w:firstRow="0" w:lastRow="0" w:firstColumn="0" w:lastColumn="0" w:oddVBand="0" w:evenVBand="0" w:oddHBand="1" w:evenHBand="0" w:firstRowFirstColumn="0" w:firstRowLastColumn="0" w:lastRowFirstColumn="0" w:lastRowLastColumn="0"/>
              <w:rPr>
                <w:sz w:val="20"/>
                <w:szCs w:val="20"/>
                <w:lang w:val="es-ES"/>
              </w:rPr>
            </w:pPr>
            <w:r>
              <w:rPr>
                <w:sz w:val="20"/>
                <w:szCs w:val="20"/>
                <w:lang w:val="es-ES"/>
              </w:rPr>
              <w:t>Insignificante</w:t>
            </w:r>
          </w:p>
        </w:tc>
        <w:tc>
          <w:tcPr>
            <w:tcW w:w="3160" w:type="dxa"/>
          </w:tcPr>
          <w:p w14:paraId="00B51434" w14:textId="77777777" w:rsidR="00276E41" w:rsidRPr="00276E41"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Impacto que afecte la ejecución presupuestal en un valor ≤0,5% </w:t>
            </w:r>
          </w:p>
          <w:p w14:paraId="3DD4C344" w14:textId="77777777" w:rsidR="00276E41" w:rsidRPr="00276E41"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Pérdida de cobertura en la prestación de los servicios de la entidad ≤1%. </w:t>
            </w:r>
          </w:p>
          <w:p w14:paraId="2653E045" w14:textId="77777777" w:rsidR="00276E41" w:rsidRPr="00276E41"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lastRenderedPageBreak/>
              <w:t>-</w:t>
            </w:r>
            <w:r w:rsidRPr="00276E41">
              <w:rPr>
                <w:sz w:val="20"/>
                <w:szCs w:val="20"/>
                <w:lang w:val="es-ES"/>
              </w:rPr>
              <w:tab/>
              <w:t xml:space="preserve">Pago de indemnizaciones a terceros por acciones legales que pueden afectar el presupuesto total de la entidad en un valor ≤0,5% </w:t>
            </w:r>
          </w:p>
          <w:p w14:paraId="0CC18D3F" w14:textId="7ACF90D4" w:rsidR="00C03210" w:rsidRPr="00C03210"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Pago de sanciones económicas por incumplimiento en la normatividad aplicable ante un ente regulador, las cuales afectan en un valor ≤0,5%del presupuesto general de la entidad.</w:t>
            </w:r>
          </w:p>
        </w:tc>
        <w:tc>
          <w:tcPr>
            <w:tcW w:w="3446" w:type="dxa"/>
          </w:tcPr>
          <w:p w14:paraId="526055ED" w14:textId="77777777" w:rsidR="00276E41" w:rsidRPr="00276E41"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lastRenderedPageBreak/>
              <w:t>-</w:t>
            </w:r>
            <w:r w:rsidRPr="00276E41">
              <w:rPr>
                <w:sz w:val="20"/>
                <w:szCs w:val="20"/>
                <w:lang w:val="es-ES"/>
              </w:rPr>
              <w:tab/>
              <w:t xml:space="preserve">No hay interrupción de las operaciones de la entidad. </w:t>
            </w:r>
          </w:p>
          <w:p w14:paraId="54CD3A84" w14:textId="77777777" w:rsidR="00276E41" w:rsidRPr="00276E41"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 xml:space="preserve">No se generan sanciones económicas o administrativas. </w:t>
            </w:r>
          </w:p>
          <w:p w14:paraId="785454F8" w14:textId="604AB67D" w:rsidR="00C03210" w:rsidRPr="00C03210" w:rsidRDefault="00276E41" w:rsidP="00276E41">
            <w:pPr>
              <w:cnfStyle w:val="000000100000" w:firstRow="0" w:lastRow="0" w:firstColumn="0" w:lastColumn="0" w:oddVBand="0" w:evenVBand="0" w:oddHBand="1" w:evenHBand="0" w:firstRowFirstColumn="0" w:firstRowLastColumn="0" w:lastRowFirstColumn="0" w:lastRowLastColumn="0"/>
              <w:rPr>
                <w:sz w:val="20"/>
                <w:szCs w:val="20"/>
                <w:lang w:val="es-ES"/>
              </w:rPr>
            </w:pPr>
            <w:r w:rsidRPr="00276E41">
              <w:rPr>
                <w:sz w:val="20"/>
                <w:szCs w:val="20"/>
                <w:lang w:val="es-ES"/>
              </w:rPr>
              <w:t>-</w:t>
            </w:r>
            <w:r w:rsidRPr="00276E41">
              <w:rPr>
                <w:sz w:val="20"/>
                <w:szCs w:val="20"/>
                <w:lang w:val="es-ES"/>
              </w:rPr>
              <w:tab/>
              <w:t>No se afecta la imagen institucional de forma significativa</w:t>
            </w:r>
          </w:p>
        </w:tc>
      </w:tr>
    </w:tbl>
    <w:p w14:paraId="53911F10" w14:textId="77777777" w:rsidR="007A3AA7" w:rsidRPr="007A3AA7" w:rsidRDefault="007A3AA7" w:rsidP="007A3AA7">
      <w:pPr>
        <w:rPr>
          <w:lang w:val="es-ES"/>
        </w:rPr>
      </w:pPr>
    </w:p>
    <w:p w14:paraId="702D935B" w14:textId="749A3C56" w:rsidR="00A62A79" w:rsidRDefault="00A62A79" w:rsidP="00A62A79">
      <w:pPr>
        <w:pStyle w:val="Ttulo2"/>
        <w:rPr>
          <w:lang w:val="es-ES"/>
        </w:rPr>
      </w:pPr>
      <w:bookmarkStart w:id="21" w:name="_Toc66942497"/>
      <w:r w:rsidRPr="00A62A79">
        <w:rPr>
          <w:lang w:val="es-ES"/>
        </w:rPr>
        <w:t>Estado actual de la seguridad de la entidad</w:t>
      </w:r>
      <w:bookmarkEnd w:id="21"/>
    </w:p>
    <w:p w14:paraId="55CC4D34" w14:textId="7FD71083" w:rsidR="008F5FA4" w:rsidRPr="00B12B50" w:rsidRDefault="008F5FA4" w:rsidP="00B12B50">
      <w:pPr>
        <w:rPr>
          <w:lang w:val="es-ES"/>
        </w:rPr>
      </w:pPr>
      <w:r>
        <w:rPr>
          <w:lang w:val="es-ES"/>
        </w:rPr>
        <w:t xml:space="preserve">El estado de seguridad actual de la entidad se detalla en el </w:t>
      </w:r>
      <w:r w:rsidRPr="007A1434">
        <w:rPr>
          <w:color w:val="FF0000"/>
          <w:lang w:val="es-ES"/>
        </w:rPr>
        <w:t>anexo A</w:t>
      </w:r>
      <w:r>
        <w:rPr>
          <w:lang w:val="es-ES"/>
        </w:rPr>
        <w:t>. Las métricas definidas en el documento son las que se van a evaluar con detenimiento para identificar los riesgos que estén afectando a la empresa.</w:t>
      </w:r>
    </w:p>
    <w:p w14:paraId="4A87D0AB" w14:textId="6C95107B" w:rsidR="00A62A79" w:rsidRDefault="00A62A79" w:rsidP="00A62A79">
      <w:pPr>
        <w:pStyle w:val="Ttulo2"/>
        <w:rPr>
          <w:lang w:val="es-ES"/>
        </w:rPr>
      </w:pPr>
      <w:bookmarkStart w:id="22" w:name="_Toc66942498"/>
      <w:r w:rsidRPr="00A62A79">
        <w:rPr>
          <w:lang w:val="es-ES"/>
        </w:rPr>
        <w:t>Matriz de riesgos y vulnerabilidades de infraestructura tecnológica</w:t>
      </w:r>
      <w:r w:rsidR="005D0B52">
        <w:rPr>
          <w:lang w:val="es-ES"/>
        </w:rPr>
        <w:t>.</w:t>
      </w:r>
      <w:bookmarkEnd w:id="22"/>
    </w:p>
    <w:p w14:paraId="5F22D2E0" w14:textId="2DA61FDE" w:rsidR="00B12B50" w:rsidRDefault="005D0B52" w:rsidP="00B12B50">
      <w:pPr>
        <w:rPr>
          <w:lang w:val="es-ES"/>
        </w:rPr>
      </w:pPr>
      <w:r>
        <w:rPr>
          <w:lang w:val="es-ES"/>
        </w:rPr>
        <w:t xml:space="preserve">En el </w:t>
      </w:r>
      <w:r w:rsidRPr="007A1434">
        <w:rPr>
          <w:color w:val="FF0000"/>
          <w:lang w:val="es-ES"/>
        </w:rPr>
        <w:t>anexo B</w:t>
      </w:r>
      <w:r>
        <w:rPr>
          <w:lang w:val="es-ES"/>
        </w:rPr>
        <w:t xml:space="preserve"> se identifican los riesgos que afectan a los activos de información que posee la empresa. Con base en esto, se realizará el análisis correspondiente para conocer el impacto que estos riesgos y vulnerabilidades tienen en la organización.</w:t>
      </w:r>
    </w:p>
    <w:p w14:paraId="592151C0" w14:textId="512E4BFD" w:rsidR="005D0B52" w:rsidRDefault="005D0B52" w:rsidP="005D0B52">
      <w:pPr>
        <w:pStyle w:val="Ttulo2"/>
        <w:rPr>
          <w:lang w:val="es-ES"/>
        </w:rPr>
      </w:pPr>
      <w:bookmarkStart w:id="23" w:name="_Toc66942499"/>
      <w:r>
        <w:rPr>
          <w:lang w:val="es-ES"/>
        </w:rPr>
        <w:t>Matriz de calificación, evaluación y respuesta a los riesgos.</w:t>
      </w:r>
      <w:bookmarkEnd w:id="23"/>
    </w:p>
    <w:p w14:paraId="78260B10" w14:textId="40266F28" w:rsidR="005D0B52" w:rsidRDefault="005D0B52" w:rsidP="005D0B52">
      <w:pPr>
        <w:rPr>
          <w:lang w:val="es-ES"/>
        </w:rPr>
      </w:pPr>
      <w:r>
        <w:rPr>
          <w:lang w:val="es-ES"/>
        </w:rPr>
        <w:t xml:space="preserve">Para esta matriz se tendrán que establecer criterios de evaluación para clasificar cada riesgo que pueda existir. </w:t>
      </w:r>
      <w:r w:rsidR="008363E7">
        <w:rPr>
          <w:lang w:val="es-ES"/>
        </w:rPr>
        <w:t>Los criterios pueden establecerse con un Mapa de riesgos consolidado, como el de la siguiente figura.</w:t>
      </w:r>
    </w:p>
    <w:p w14:paraId="3C4009D0" w14:textId="4E2444D8" w:rsidR="005D0B52" w:rsidRDefault="005D0B52" w:rsidP="005D0B52">
      <w:pPr>
        <w:rPr>
          <w:lang w:val="es-ES"/>
        </w:rPr>
      </w:pPr>
      <w:r>
        <w:rPr>
          <w:noProof/>
        </w:rPr>
        <w:drawing>
          <wp:inline distT="0" distB="0" distL="0" distR="0" wp14:anchorId="547F23F6" wp14:editId="028A9634">
            <wp:extent cx="5612130" cy="1704951"/>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9"/>
                    <a:stretch>
                      <a:fillRect/>
                    </a:stretch>
                  </pic:blipFill>
                  <pic:spPr>
                    <a:xfrm>
                      <a:off x="0" y="0"/>
                      <a:ext cx="5612130" cy="1704951"/>
                    </a:xfrm>
                    <a:prstGeom prst="rect">
                      <a:avLst/>
                    </a:prstGeom>
                  </pic:spPr>
                </pic:pic>
              </a:graphicData>
            </a:graphic>
          </wp:inline>
        </w:drawing>
      </w:r>
    </w:p>
    <w:p w14:paraId="6071F48C" w14:textId="0E187356" w:rsidR="00D51183" w:rsidRDefault="00D51183" w:rsidP="005D0B52">
      <w:pPr>
        <w:rPr>
          <w:lang w:val="es-ES"/>
        </w:rPr>
      </w:pPr>
      <w:r>
        <w:rPr>
          <w:lang w:val="es-ES"/>
        </w:rPr>
        <w:t xml:space="preserve">En el </w:t>
      </w:r>
      <w:r w:rsidRPr="007A1434">
        <w:rPr>
          <w:color w:val="FF0000"/>
          <w:lang w:val="es-ES"/>
        </w:rPr>
        <w:t>anexo C</w:t>
      </w:r>
      <w:r>
        <w:rPr>
          <w:lang w:val="es-ES"/>
        </w:rPr>
        <w:t xml:space="preserve"> se encuentra definida la matriz de calificación, evaluación y respuesta de todos los riesgos identificados en los </w:t>
      </w:r>
      <w:r w:rsidRPr="007A1434">
        <w:rPr>
          <w:color w:val="FF0000"/>
          <w:lang w:val="es-ES"/>
        </w:rPr>
        <w:t>anexos A y B.</w:t>
      </w:r>
    </w:p>
    <w:p w14:paraId="5B0D734C" w14:textId="0A77561B" w:rsidR="00D51183" w:rsidRDefault="00D51183" w:rsidP="00D51183">
      <w:pPr>
        <w:pStyle w:val="Ttulo2"/>
        <w:rPr>
          <w:lang w:val="es-ES"/>
        </w:rPr>
      </w:pPr>
      <w:bookmarkStart w:id="24" w:name="_Toc66942500"/>
      <w:r>
        <w:rPr>
          <w:lang w:val="es-ES"/>
        </w:rPr>
        <w:t>Valoración de controles</w:t>
      </w:r>
      <w:bookmarkEnd w:id="24"/>
    </w:p>
    <w:p w14:paraId="1F2EF45F" w14:textId="1A9778AB" w:rsidR="00D51183" w:rsidRDefault="00D51183" w:rsidP="00D51183">
      <w:pPr>
        <w:rPr>
          <w:lang w:val="es-ES"/>
        </w:rPr>
      </w:pPr>
      <w:r>
        <w:rPr>
          <w:lang w:val="es-ES"/>
        </w:rPr>
        <w:t xml:space="preserve">Para un adecuado tratamiento de riesgos, es necesario evaluar los controles a aplicar en ellos. Para este apartado se requieren establecer criterios para definir si </w:t>
      </w:r>
      <w:r>
        <w:rPr>
          <w:lang w:val="es-ES"/>
        </w:rPr>
        <w:lastRenderedPageBreak/>
        <w:t>el control a utilizar en un riesgo es el más adecuado para tratarlo. Estos criterios pueden definirse mediante una tabla de valoración de controles con la siguiente estructura:</w:t>
      </w:r>
    </w:p>
    <w:p w14:paraId="3FFD0227" w14:textId="2A0B9437" w:rsidR="00D51183" w:rsidRDefault="00D51183" w:rsidP="00D51183">
      <w:pPr>
        <w:rPr>
          <w:lang w:val="es-ES"/>
        </w:rPr>
      </w:pPr>
      <w:r>
        <w:rPr>
          <w:noProof/>
        </w:rPr>
        <w:drawing>
          <wp:inline distT="0" distB="0" distL="0" distR="0" wp14:anchorId="41EB9D5E" wp14:editId="28930B7B">
            <wp:extent cx="5612130" cy="3801110"/>
            <wp:effectExtent l="0" t="0" r="762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01110"/>
                    </a:xfrm>
                    <a:prstGeom prst="rect">
                      <a:avLst/>
                    </a:prstGeom>
                  </pic:spPr>
                </pic:pic>
              </a:graphicData>
            </a:graphic>
          </wp:inline>
        </w:drawing>
      </w:r>
    </w:p>
    <w:p w14:paraId="1941C99D" w14:textId="7A7B1EB9" w:rsidR="00634718" w:rsidRDefault="00634718" w:rsidP="00D51183">
      <w:pPr>
        <w:rPr>
          <w:lang w:val="es-ES"/>
        </w:rPr>
      </w:pPr>
      <w:r>
        <w:rPr>
          <w:lang w:val="es-ES"/>
        </w:rPr>
        <w:t>Para verificar si el control a implementar puede o no ser utilizado para tratar un determinado riesgo se puede utilizar la siguiente tabla:</w:t>
      </w:r>
    </w:p>
    <w:p w14:paraId="60569B5D" w14:textId="2130B13F" w:rsidR="00634718" w:rsidRDefault="00634718" w:rsidP="00D51183">
      <w:pPr>
        <w:rPr>
          <w:lang w:val="es-ES"/>
        </w:rPr>
      </w:pPr>
      <w:r>
        <w:rPr>
          <w:noProof/>
        </w:rPr>
        <w:drawing>
          <wp:inline distT="0" distB="0" distL="0" distR="0" wp14:anchorId="453F8457" wp14:editId="0547AA35">
            <wp:extent cx="5612130" cy="162115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21155"/>
                    </a:xfrm>
                    <a:prstGeom prst="rect">
                      <a:avLst/>
                    </a:prstGeom>
                  </pic:spPr>
                </pic:pic>
              </a:graphicData>
            </a:graphic>
          </wp:inline>
        </w:drawing>
      </w:r>
    </w:p>
    <w:p w14:paraId="06F0C702" w14:textId="799138ED" w:rsidR="00D51183" w:rsidRPr="00D51183" w:rsidRDefault="00DC3A47" w:rsidP="00D51183">
      <w:pPr>
        <w:rPr>
          <w:lang w:val="es-ES"/>
        </w:rPr>
      </w:pPr>
      <w:r>
        <w:rPr>
          <w:lang w:val="es-ES"/>
        </w:rPr>
        <w:t xml:space="preserve">En el </w:t>
      </w:r>
      <w:r w:rsidRPr="007A1434">
        <w:rPr>
          <w:color w:val="FF0000"/>
          <w:lang w:val="es-ES"/>
        </w:rPr>
        <w:t>anexo D</w:t>
      </w:r>
      <w:r>
        <w:rPr>
          <w:lang w:val="es-ES"/>
        </w:rPr>
        <w:t xml:space="preserve"> se encuentran detalladas las valoraciones a los controles de riesgo que se identificaron. Véase que solamente se consideraron los controles que: 1) Están definidos en el </w:t>
      </w:r>
      <w:r w:rsidRPr="007A1434">
        <w:rPr>
          <w:color w:val="FF0000"/>
          <w:lang w:val="es-ES"/>
        </w:rPr>
        <w:t>anexo A</w:t>
      </w:r>
      <w:r>
        <w:rPr>
          <w:lang w:val="es-ES"/>
        </w:rPr>
        <w:t xml:space="preserve"> de la NTC ISO-IEC 27001 y 2) Eran los más </w:t>
      </w:r>
      <w:r>
        <w:rPr>
          <w:lang w:val="es-ES"/>
        </w:rPr>
        <w:lastRenderedPageBreak/>
        <w:t>adecuados para realizar acciones correctivas y preventivas a los riesgos identificados</w:t>
      </w:r>
    </w:p>
    <w:p w14:paraId="067B50BD" w14:textId="7C3E26D6" w:rsidR="00A62A79" w:rsidRDefault="00A62A79" w:rsidP="00A62A79">
      <w:pPr>
        <w:pStyle w:val="Ttulo2"/>
        <w:rPr>
          <w:lang w:val="es-ES"/>
        </w:rPr>
      </w:pPr>
      <w:bookmarkStart w:id="25" w:name="_Toc66942501"/>
      <w:r w:rsidRPr="00A62A79">
        <w:rPr>
          <w:lang w:val="es-ES"/>
        </w:rPr>
        <w:t>Matriz de riesgos de los activos</w:t>
      </w:r>
      <w:bookmarkEnd w:id="25"/>
      <w:r w:rsidRPr="00A62A79">
        <w:rPr>
          <w:lang w:val="es-ES"/>
        </w:rPr>
        <w:t xml:space="preserve"> </w:t>
      </w:r>
    </w:p>
    <w:bookmarkEnd w:id="0"/>
    <w:bookmarkEnd w:id="1"/>
    <w:p w14:paraId="44B66149" w14:textId="34C54DAE" w:rsidR="00A1122F" w:rsidRDefault="00DC3A47" w:rsidP="00DC3A47">
      <w:pPr>
        <w:rPr>
          <w:rFonts w:cs="Arial"/>
          <w:b/>
          <w:szCs w:val="28"/>
          <w:lang w:val="es-ES"/>
        </w:rPr>
      </w:pPr>
      <w:r>
        <w:rPr>
          <w:lang w:val="es-ES"/>
        </w:rPr>
        <w:t xml:space="preserve">Para finalizar, la matriz de riesgos de los activos detallada en el </w:t>
      </w:r>
      <w:bookmarkStart w:id="26" w:name="_GoBack"/>
      <w:r w:rsidRPr="007A1434">
        <w:rPr>
          <w:color w:val="FF0000"/>
          <w:lang w:val="es-ES"/>
        </w:rPr>
        <w:t>anexo E</w:t>
      </w:r>
      <w:bookmarkEnd w:id="26"/>
      <w:r>
        <w:rPr>
          <w:lang w:val="es-ES"/>
        </w:rPr>
        <w:t xml:space="preserve"> permite visualizar los riesgos identificados como riesgos inherentes (es decir, su forma al ser identificados por primera vez) y riesgos residuales (su forma después de haberles implementado los controles respectivos), de modo que permita comprender la relación entre los controles a implementar y los riesgos a disminuir.</w:t>
      </w:r>
    </w:p>
    <w:sectPr w:rsidR="00A1122F" w:rsidSect="00EA0D6B">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0B370" w14:textId="77777777" w:rsidR="00740C0C" w:rsidRDefault="00740C0C" w:rsidP="00EA0D6B">
      <w:pPr>
        <w:spacing w:after="0" w:line="240" w:lineRule="auto"/>
      </w:pPr>
      <w:r>
        <w:separator/>
      </w:r>
    </w:p>
  </w:endnote>
  <w:endnote w:type="continuationSeparator" w:id="0">
    <w:p w14:paraId="5B025AD7" w14:textId="77777777" w:rsidR="00740C0C" w:rsidRDefault="00740C0C" w:rsidP="00EA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844260"/>
      <w:docPartObj>
        <w:docPartGallery w:val="Page Numbers (Bottom of Page)"/>
        <w:docPartUnique/>
      </w:docPartObj>
    </w:sdtPr>
    <w:sdtEndPr/>
    <w:sdtContent>
      <w:p w14:paraId="0B45028D" w14:textId="437E72A0" w:rsidR="00B31CBE" w:rsidRDefault="00B31CBE">
        <w:pPr>
          <w:pStyle w:val="Piedepgina"/>
          <w:jc w:val="center"/>
        </w:pPr>
        <w:r>
          <w:fldChar w:fldCharType="begin"/>
        </w:r>
        <w:r>
          <w:instrText>PAGE   \* MERGEFORMAT</w:instrText>
        </w:r>
        <w:r>
          <w:fldChar w:fldCharType="separate"/>
        </w:r>
        <w:r>
          <w:rPr>
            <w:lang w:val="es-ES"/>
          </w:rPr>
          <w:t>2</w:t>
        </w:r>
        <w:r>
          <w:fldChar w:fldCharType="end"/>
        </w:r>
      </w:p>
    </w:sdtContent>
  </w:sdt>
  <w:p w14:paraId="60D64A64" w14:textId="77777777" w:rsidR="00B31CBE" w:rsidRDefault="00B31C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2B895" w14:textId="77777777" w:rsidR="00740C0C" w:rsidRDefault="00740C0C" w:rsidP="00EA0D6B">
      <w:pPr>
        <w:spacing w:after="0" w:line="240" w:lineRule="auto"/>
      </w:pPr>
      <w:r>
        <w:separator/>
      </w:r>
    </w:p>
  </w:footnote>
  <w:footnote w:type="continuationSeparator" w:id="0">
    <w:p w14:paraId="3497E7C8" w14:textId="77777777" w:rsidR="00740C0C" w:rsidRDefault="00740C0C" w:rsidP="00EA0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575" w:type="dxa"/>
      <w:tblLook w:val="04A0" w:firstRow="1" w:lastRow="0" w:firstColumn="1" w:lastColumn="0" w:noHBand="0" w:noVBand="1"/>
    </w:tblPr>
    <w:tblGrid>
      <w:gridCol w:w="1926"/>
      <w:gridCol w:w="4100"/>
      <w:gridCol w:w="2432"/>
      <w:gridCol w:w="1117"/>
    </w:tblGrid>
    <w:tr w:rsidR="00B31CBE" w14:paraId="7ECF5CE3" w14:textId="77777777" w:rsidTr="00915B5A">
      <w:trPr>
        <w:trHeight w:val="1028"/>
      </w:trPr>
      <w:tc>
        <w:tcPr>
          <w:tcW w:w="1926" w:type="dxa"/>
          <w:vAlign w:val="center"/>
        </w:tcPr>
        <w:p w14:paraId="151565B8" w14:textId="77777777" w:rsidR="00B31CBE" w:rsidRPr="00C50E06" w:rsidRDefault="00B31CBE" w:rsidP="00EA0D6B">
          <w:pPr>
            <w:pStyle w:val="Encabezado"/>
            <w:rPr>
              <w:rFonts w:cs="Arial"/>
            </w:rPr>
          </w:pPr>
          <w:bookmarkStart w:id="27" w:name="_Hlk66135527"/>
          <w:r>
            <w:rPr>
              <w:rFonts w:cs="Arial"/>
              <w:noProof/>
              <w:lang w:val="en-US"/>
            </w:rPr>
            <w:drawing>
              <wp:inline distT="0" distB="0" distL="0" distR="0" wp14:anchorId="742B63C7" wp14:editId="3847120E">
                <wp:extent cx="866775" cy="858360"/>
                <wp:effectExtent l="0" t="0" r="0" b="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PW5nG_400x400.jpg"/>
                        <pic:cNvPicPr/>
                      </pic:nvPicPr>
                      <pic:blipFill rotWithShape="1">
                        <a:blip r:embed="rId1">
                          <a:extLst>
                            <a:ext uri="{28A0092B-C50C-407E-A947-70E740481C1C}">
                              <a14:useLocalDpi xmlns:a14="http://schemas.microsoft.com/office/drawing/2010/main" val="0"/>
                            </a:ext>
                          </a:extLst>
                        </a:blip>
                        <a:srcRect l="5983" t="7693" r="5983" b="5128"/>
                        <a:stretch/>
                      </pic:blipFill>
                      <pic:spPr bwMode="auto">
                        <a:xfrm>
                          <a:off x="0" y="0"/>
                          <a:ext cx="866775" cy="858360"/>
                        </a:xfrm>
                        <a:prstGeom prst="rect">
                          <a:avLst/>
                        </a:prstGeom>
                        <a:ln>
                          <a:noFill/>
                        </a:ln>
                        <a:extLst>
                          <a:ext uri="{53640926-AAD7-44D8-BBD7-CCE9431645EC}">
                            <a14:shadowObscured xmlns:a14="http://schemas.microsoft.com/office/drawing/2010/main"/>
                          </a:ext>
                        </a:extLst>
                      </pic:spPr>
                    </pic:pic>
                  </a:graphicData>
                </a:graphic>
              </wp:inline>
            </w:drawing>
          </w:r>
        </w:p>
      </w:tc>
      <w:tc>
        <w:tcPr>
          <w:tcW w:w="4100" w:type="dxa"/>
          <w:vAlign w:val="center"/>
        </w:tcPr>
        <w:p w14:paraId="70EC022E" w14:textId="77777777" w:rsidR="00B31CBE" w:rsidRPr="00C50E06" w:rsidRDefault="00B31CBE" w:rsidP="00915B5A">
          <w:pPr>
            <w:pStyle w:val="Encabezado"/>
            <w:jc w:val="left"/>
            <w:rPr>
              <w:rFonts w:cs="Arial"/>
            </w:rPr>
          </w:pPr>
          <w:r w:rsidRPr="00C50E06">
            <w:rPr>
              <w:rFonts w:cs="Arial"/>
            </w:rPr>
            <w:t>Universidad de San Buenaventura</w:t>
          </w:r>
        </w:p>
        <w:p w14:paraId="291CA3B6" w14:textId="77777777" w:rsidR="00B31CBE" w:rsidRPr="00C50E06" w:rsidRDefault="00B31CBE" w:rsidP="00915B5A">
          <w:pPr>
            <w:pStyle w:val="Encabezado"/>
            <w:jc w:val="left"/>
            <w:rPr>
              <w:rFonts w:cs="Arial"/>
            </w:rPr>
          </w:pPr>
          <w:r w:rsidRPr="00C50E06">
            <w:rPr>
              <w:rFonts w:cs="Arial"/>
            </w:rPr>
            <w:t>Facultad de ingeniería</w:t>
          </w:r>
        </w:p>
        <w:p w14:paraId="4AC1407A" w14:textId="01CA99DF" w:rsidR="00B31CBE" w:rsidRPr="00C50E06" w:rsidRDefault="00B31CBE" w:rsidP="00915B5A">
          <w:pPr>
            <w:pStyle w:val="Encabezado"/>
            <w:jc w:val="left"/>
            <w:rPr>
              <w:rFonts w:cs="Arial"/>
            </w:rPr>
          </w:pPr>
          <w:r>
            <w:rPr>
              <w:rFonts w:cs="Arial"/>
            </w:rPr>
            <w:t>Sistemas de la gestión de la seguridad de la información</w:t>
          </w:r>
        </w:p>
      </w:tc>
      <w:tc>
        <w:tcPr>
          <w:tcW w:w="2432" w:type="dxa"/>
          <w:vAlign w:val="center"/>
        </w:tcPr>
        <w:p w14:paraId="341B9D0A" w14:textId="53B0C04A" w:rsidR="00B31CBE" w:rsidRPr="00C50E06" w:rsidRDefault="00B31CBE" w:rsidP="00915B5A">
          <w:pPr>
            <w:pStyle w:val="Encabezado"/>
            <w:jc w:val="left"/>
            <w:rPr>
              <w:rFonts w:cs="Arial"/>
            </w:rPr>
          </w:pPr>
          <w:r>
            <w:rPr>
              <w:rFonts w:cs="Arial"/>
            </w:rPr>
            <w:t>TALLER 1 SGSI</w:t>
          </w:r>
        </w:p>
      </w:tc>
      <w:tc>
        <w:tcPr>
          <w:tcW w:w="1117" w:type="dxa"/>
          <w:vAlign w:val="center"/>
        </w:tcPr>
        <w:p w14:paraId="226459A2" w14:textId="2B4CDBC2" w:rsidR="00B31CBE" w:rsidRPr="00C50E06" w:rsidRDefault="00B31CBE" w:rsidP="00915B5A">
          <w:pPr>
            <w:pStyle w:val="Encabezado"/>
            <w:jc w:val="left"/>
            <w:rPr>
              <w:rFonts w:cs="Arial"/>
            </w:rPr>
          </w:pPr>
          <w:r>
            <w:rPr>
              <w:rFonts w:cs="Arial"/>
            </w:rPr>
            <w:t>2021 - 1</w:t>
          </w:r>
        </w:p>
      </w:tc>
    </w:tr>
    <w:bookmarkEnd w:id="27"/>
  </w:tbl>
  <w:p w14:paraId="380FDC3D" w14:textId="77777777" w:rsidR="00B31CBE" w:rsidRDefault="00B31C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F66"/>
    <w:multiLevelType w:val="hybridMultilevel"/>
    <w:tmpl w:val="0E94954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E544ED"/>
    <w:multiLevelType w:val="hybridMultilevel"/>
    <w:tmpl w:val="03563F08"/>
    <w:lvl w:ilvl="0" w:tplc="11006AE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295C48"/>
    <w:multiLevelType w:val="hybridMultilevel"/>
    <w:tmpl w:val="0E94954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94711"/>
    <w:multiLevelType w:val="hybridMultilevel"/>
    <w:tmpl w:val="9B46378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82969C5"/>
    <w:multiLevelType w:val="hybridMultilevel"/>
    <w:tmpl w:val="C934663E"/>
    <w:lvl w:ilvl="0" w:tplc="240A000F">
      <w:start w:val="1"/>
      <w:numFmt w:val="decimal"/>
      <w:lvlText w:val="%1."/>
      <w:lvlJc w:val="left"/>
      <w:pPr>
        <w:tabs>
          <w:tab w:val="num" w:pos="720"/>
        </w:tabs>
        <w:ind w:left="720" w:hanging="36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5" w15:restartNumberingAfterBreak="0">
    <w:nsid w:val="2CDB102A"/>
    <w:multiLevelType w:val="hybridMultilevel"/>
    <w:tmpl w:val="9B46378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0A44AFB"/>
    <w:multiLevelType w:val="hybridMultilevel"/>
    <w:tmpl w:val="9DE8366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1C10321"/>
    <w:multiLevelType w:val="hybridMultilevel"/>
    <w:tmpl w:val="87600F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3992D6E"/>
    <w:multiLevelType w:val="hybridMultilevel"/>
    <w:tmpl w:val="0E205F5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6BB40D5"/>
    <w:multiLevelType w:val="hybridMultilevel"/>
    <w:tmpl w:val="F0C6806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A2C300D"/>
    <w:multiLevelType w:val="hybridMultilevel"/>
    <w:tmpl w:val="46F212D4"/>
    <w:lvl w:ilvl="0" w:tplc="C3F05A3C">
      <w:start w:val="1"/>
      <w:numFmt w:val="bullet"/>
      <w:lvlText w:val="-"/>
      <w:lvlJc w:val="left"/>
      <w:pPr>
        <w:ind w:left="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82AF2C">
      <w:start w:val="1"/>
      <w:numFmt w:val="bullet"/>
      <w:lvlText w:val="o"/>
      <w:lvlJc w:val="left"/>
      <w:pPr>
        <w:ind w:left="11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E1262B8">
      <w:start w:val="1"/>
      <w:numFmt w:val="bullet"/>
      <w:lvlText w:val="▪"/>
      <w:lvlJc w:val="left"/>
      <w:pPr>
        <w:ind w:left="18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F68941A">
      <w:start w:val="1"/>
      <w:numFmt w:val="bullet"/>
      <w:lvlText w:val="•"/>
      <w:lvlJc w:val="left"/>
      <w:pPr>
        <w:ind w:left="25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FE31F0">
      <w:start w:val="1"/>
      <w:numFmt w:val="bullet"/>
      <w:lvlText w:val="o"/>
      <w:lvlJc w:val="left"/>
      <w:pPr>
        <w:ind w:left="33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38A812">
      <w:start w:val="1"/>
      <w:numFmt w:val="bullet"/>
      <w:lvlText w:val="▪"/>
      <w:lvlJc w:val="left"/>
      <w:pPr>
        <w:ind w:left="40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484DC68">
      <w:start w:val="1"/>
      <w:numFmt w:val="bullet"/>
      <w:lvlText w:val="•"/>
      <w:lvlJc w:val="left"/>
      <w:pPr>
        <w:ind w:left="47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7985582">
      <w:start w:val="1"/>
      <w:numFmt w:val="bullet"/>
      <w:lvlText w:val="o"/>
      <w:lvlJc w:val="left"/>
      <w:pPr>
        <w:ind w:left="54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C606AE4">
      <w:start w:val="1"/>
      <w:numFmt w:val="bullet"/>
      <w:lvlText w:val="▪"/>
      <w:lvlJc w:val="left"/>
      <w:pPr>
        <w:ind w:left="61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A7D5323"/>
    <w:multiLevelType w:val="hybridMultilevel"/>
    <w:tmpl w:val="046ACF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C4700D2"/>
    <w:multiLevelType w:val="hybridMultilevel"/>
    <w:tmpl w:val="4EB8424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DDF2D55"/>
    <w:multiLevelType w:val="hybridMultilevel"/>
    <w:tmpl w:val="046ACF1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47857AC"/>
    <w:multiLevelType w:val="hybridMultilevel"/>
    <w:tmpl w:val="55B0AB2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562570"/>
    <w:multiLevelType w:val="hybridMultilevel"/>
    <w:tmpl w:val="C142920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79C1D31"/>
    <w:multiLevelType w:val="hybridMultilevel"/>
    <w:tmpl w:val="87600F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9897D28"/>
    <w:multiLevelType w:val="hybridMultilevel"/>
    <w:tmpl w:val="28940E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D1D5162"/>
    <w:multiLevelType w:val="hybridMultilevel"/>
    <w:tmpl w:val="A5FC565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DF94423"/>
    <w:multiLevelType w:val="hybridMultilevel"/>
    <w:tmpl w:val="726070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F3752B3"/>
    <w:multiLevelType w:val="hybridMultilevel"/>
    <w:tmpl w:val="ECD2EB5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F59084B"/>
    <w:multiLevelType w:val="hybridMultilevel"/>
    <w:tmpl w:val="B3CC4E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4971D72"/>
    <w:multiLevelType w:val="hybridMultilevel"/>
    <w:tmpl w:val="A248115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9EB084C"/>
    <w:multiLevelType w:val="hybridMultilevel"/>
    <w:tmpl w:val="DFB602B0"/>
    <w:lvl w:ilvl="0" w:tplc="ADB0EE4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C0B0FEF"/>
    <w:multiLevelType w:val="hybridMultilevel"/>
    <w:tmpl w:val="F5626E6A"/>
    <w:lvl w:ilvl="0" w:tplc="6E4AA85A">
      <w:start w:val="1"/>
      <w:numFmt w:val="bullet"/>
      <w:lvlText w:val="-"/>
      <w:lvlJc w:val="left"/>
      <w:pPr>
        <w:ind w:left="1"/>
      </w:pPr>
      <w:rPr>
        <w:rFonts w:ascii="Calibri" w:eastAsia="Calibri" w:hAnsi="Calibri" w:cs="Calibri"/>
        <w:b/>
        <w:bCs/>
        <w:i w:val="0"/>
        <w:strike w:val="0"/>
        <w:dstrike w:val="0"/>
        <w:color w:val="FFFFFF"/>
        <w:sz w:val="24"/>
        <w:szCs w:val="24"/>
        <w:u w:val="none" w:color="000000"/>
        <w:bdr w:val="none" w:sz="0" w:space="0" w:color="auto"/>
        <w:shd w:val="clear" w:color="auto" w:fill="auto"/>
        <w:vertAlign w:val="baseline"/>
      </w:rPr>
    </w:lvl>
    <w:lvl w:ilvl="1" w:tplc="0CB8536A">
      <w:start w:val="1"/>
      <w:numFmt w:val="bullet"/>
      <w:lvlText w:val="o"/>
      <w:lvlJc w:val="left"/>
      <w:pPr>
        <w:ind w:left="1156"/>
      </w:pPr>
      <w:rPr>
        <w:rFonts w:ascii="Calibri" w:eastAsia="Calibri" w:hAnsi="Calibri" w:cs="Calibri"/>
        <w:b/>
        <w:bCs/>
        <w:i w:val="0"/>
        <w:strike w:val="0"/>
        <w:dstrike w:val="0"/>
        <w:color w:val="FFFFFF"/>
        <w:sz w:val="24"/>
        <w:szCs w:val="24"/>
        <w:u w:val="none" w:color="000000"/>
        <w:bdr w:val="none" w:sz="0" w:space="0" w:color="auto"/>
        <w:shd w:val="clear" w:color="auto" w:fill="auto"/>
        <w:vertAlign w:val="baseline"/>
      </w:rPr>
    </w:lvl>
    <w:lvl w:ilvl="2" w:tplc="68503C86">
      <w:start w:val="1"/>
      <w:numFmt w:val="bullet"/>
      <w:lvlText w:val="▪"/>
      <w:lvlJc w:val="left"/>
      <w:pPr>
        <w:ind w:left="1876"/>
      </w:pPr>
      <w:rPr>
        <w:rFonts w:ascii="Calibri" w:eastAsia="Calibri" w:hAnsi="Calibri" w:cs="Calibri"/>
        <w:b/>
        <w:bCs/>
        <w:i w:val="0"/>
        <w:strike w:val="0"/>
        <w:dstrike w:val="0"/>
        <w:color w:val="FFFFFF"/>
        <w:sz w:val="24"/>
        <w:szCs w:val="24"/>
        <w:u w:val="none" w:color="000000"/>
        <w:bdr w:val="none" w:sz="0" w:space="0" w:color="auto"/>
        <w:shd w:val="clear" w:color="auto" w:fill="auto"/>
        <w:vertAlign w:val="baseline"/>
      </w:rPr>
    </w:lvl>
    <w:lvl w:ilvl="3" w:tplc="735E5E4C">
      <w:start w:val="1"/>
      <w:numFmt w:val="bullet"/>
      <w:lvlText w:val="•"/>
      <w:lvlJc w:val="left"/>
      <w:pPr>
        <w:ind w:left="2596"/>
      </w:pPr>
      <w:rPr>
        <w:rFonts w:ascii="Calibri" w:eastAsia="Calibri" w:hAnsi="Calibri" w:cs="Calibri"/>
        <w:b/>
        <w:bCs/>
        <w:i w:val="0"/>
        <w:strike w:val="0"/>
        <w:dstrike w:val="0"/>
        <w:color w:val="FFFFFF"/>
        <w:sz w:val="24"/>
        <w:szCs w:val="24"/>
        <w:u w:val="none" w:color="000000"/>
        <w:bdr w:val="none" w:sz="0" w:space="0" w:color="auto"/>
        <w:shd w:val="clear" w:color="auto" w:fill="auto"/>
        <w:vertAlign w:val="baseline"/>
      </w:rPr>
    </w:lvl>
    <w:lvl w:ilvl="4" w:tplc="DEB665AE">
      <w:start w:val="1"/>
      <w:numFmt w:val="bullet"/>
      <w:lvlText w:val="o"/>
      <w:lvlJc w:val="left"/>
      <w:pPr>
        <w:ind w:left="3316"/>
      </w:pPr>
      <w:rPr>
        <w:rFonts w:ascii="Calibri" w:eastAsia="Calibri" w:hAnsi="Calibri" w:cs="Calibri"/>
        <w:b/>
        <w:bCs/>
        <w:i w:val="0"/>
        <w:strike w:val="0"/>
        <w:dstrike w:val="0"/>
        <w:color w:val="FFFFFF"/>
        <w:sz w:val="24"/>
        <w:szCs w:val="24"/>
        <w:u w:val="none" w:color="000000"/>
        <w:bdr w:val="none" w:sz="0" w:space="0" w:color="auto"/>
        <w:shd w:val="clear" w:color="auto" w:fill="auto"/>
        <w:vertAlign w:val="baseline"/>
      </w:rPr>
    </w:lvl>
    <w:lvl w:ilvl="5" w:tplc="618E034A">
      <w:start w:val="1"/>
      <w:numFmt w:val="bullet"/>
      <w:lvlText w:val="▪"/>
      <w:lvlJc w:val="left"/>
      <w:pPr>
        <w:ind w:left="4036"/>
      </w:pPr>
      <w:rPr>
        <w:rFonts w:ascii="Calibri" w:eastAsia="Calibri" w:hAnsi="Calibri" w:cs="Calibri"/>
        <w:b/>
        <w:bCs/>
        <w:i w:val="0"/>
        <w:strike w:val="0"/>
        <w:dstrike w:val="0"/>
        <w:color w:val="FFFFFF"/>
        <w:sz w:val="24"/>
        <w:szCs w:val="24"/>
        <w:u w:val="none" w:color="000000"/>
        <w:bdr w:val="none" w:sz="0" w:space="0" w:color="auto"/>
        <w:shd w:val="clear" w:color="auto" w:fill="auto"/>
        <w:vertAlign w:val="baseline"/>
      </w:rPr>
    </w:lvl>
    <w:lvl w:ilvl="6" w:tplc="869EF404">
      <w:start w:val="1"/>
      <w:numFmt w:val="bullet"/>
      <w:lvlText w:val="•"/>
      <w:lvlJc w:val="left"/>
      <w:pPr>
        <w:ind w:left="4756"/>
      </w:pPr>
      <w:rPr>
        <w:rFonts w:ascii="Calibri" w:eastAsia="Calibri" w:hAnsi="Calibri" w:cs="Calibri"/>
        <w:b/>
        <w:bCs/>
        <w:i w:val="0"/>
        <w:strike w:val="0"/>
        <w:dstrike w:val="0"/>
        <w:color w:val="FFFFFF"/>
        <w:sz w:val="24"/>
        <w:szCs w:val="24"/>
        <w:u w:val="none" w:color="000000"/>
        <w:bdr w:val="none" w:sz="0" w:space="0" w:color="auto"/>
        <w:shd w:val="clear" w:color="auto" w:fill="auto"/>
        <w:vertAlign w:val="baseline"/>
      </w:rPr>
    </w:lvl>
    <w:lvl w:ilvl="7" w:tplc="D8001F08">
      <w:start w:val="1"/>
      <w:numFmt w:val="bullet"/>
      <w:lvlText w:val="o"/>
      <w:lvlJc w:val="left"/>
      <w:pPr>
        <w:ind w:left="5476"/>
      </w:pPr>
      <w:rPr>
        <w:rFonts w:ascii="Calibri" w:eastAsia="Calibri" w:hAnsi="Calibri" w:cs="Calibri"/>
        <w:b/>
        <w:bCs/>
        <w:i w:val="0"/>
        <w:strike w:val="0"/>
        <w:dstrike w:val="0"/>
        <w:color w:val="FFFFFF"/>
        <w:sz w:val="24"/>
        <w:szCs w:val="24"/>
        <w:u w:val="none" w:color="000000"/>
        <w:bdr w:val="none" w:sz="0" w:space="0" w:color="auto"/>
        <w:shd w:val="clear" w:color="auto" w:fill="auto"/>
        <w:vertAlign w:val="baseline"/>
      </w:rPr>
    </w:lvl>
    <w:lvl w:ilvl="8" w:tplc="EB580C1C">
      <w:start w:val="1"/>
      <w:numFmt w:val="bullet"/>
      <w:lvlText w:val="▪"/>
      <w:lvlJc w:val="left"/>
      <w:pPr>
        <w:ind w:left="6196"/>
      </w:pPr>
      <w:rPr>
        <w:rFonts w:ascii="Calibri" w:eastAsia="Calibri" w:hAnsi="Calibri" w:cs="Calibri"/>
        <w:b/>
        <w:bCs/>
        <w:i w:val="0"/>
        <w:strike w:val="0"/>
        <w:dstrike w:val="0"/>
        <w:color w:val="FFFFFF"/>
        <w:sz w:val="24"/>
        <w:szCs w:val="24"/>
        <w:u w:val="none" w:color="000000"/>
        <w:bdr w:val="none" w:sz="0" w:space="0" w:color="auto"/>
        <w:shd w:val="clear" w:color="auto" w:fill="auto"/>
        <w:vertAlign w:val="baseline"/>
      </w:rPr>
    </w:lvl>
  </w:abstractNum>
  <w:abstractNum w:abstractNumId="25" w15:restartNumberingAfterBreak="0">
    <w:nsid w:val="7C9E7E59"/>
    <w:multiLevelType w:val="hybridMultilevel"/>
    <w:tmpl w:val="51ACB7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0"/>
  </w:num>
  <w:num w:numId="5">
    <w:abstractNumId w:val="18"/>
  </w:num>
  <w:num w:numId="6">
    <w:abstractNumId w:val="8"/>
  </w:num>
  <w:num w:numId="7">
    <w:abstractNumId w:val="6"/>
  </w:num>
  <w:num w:numId="8">
    <w:abstractNumId w:val="15"/>
  </w:num>
  <w:num w:numId="9">
    <w:abstractNumId w:val="22"/>
  </w:num>
  <w:num w:numId="10">
    <w:abstractNumId w:val="14"/>
  </w:num>
  <w:num w:numId="11">
    <w:abstractNumId w:val="9"/>
  </w:num>
  <w:num w:numId="12">
    <w:abstractNumId w:val="12"/>
  </w:num>
  <w:num w:numId="13">
    <w:abstractNumId w:val="20"/>
  </w:num>
  <w:num w:numId="14">
    <w:abstractNumId w:val="16"/>
  </w:num>
  <w:num w:numId="15">
    <w:abstractNumId w:val="3"/>
  </w:num>
  <w:num w:numId="16">
    <w:abstractNumId w:val="13"/>
  </w:num>
  <w:num w:numId="17">
    <w:abstractNumId w:val="11"/>
  </w:num>
  <w:num w:numId="18">
    <w:abstractNumId w:val="17"/>
  </w:num>
  <w:num w:numId="19">
    <w:abstractNumId w:val="25"/>
  </w:num>
  <w:num w:numId="20">
    <w:abstractNumId w:val="1"/>
  </w:num>
  <w:num w:numId="21">
    <w:abstractNumId w:val="23"/>
  </w:num>
  <w:num w:numId="22">
    <w:abstractNumId w:val="4"/>
  </w:num>
  <w:num w:numId="23">
    <w:abstractNumId w:val="19"/>
  </w:num>
  <w:num w:numId="24">
    <w:abstractNumId w:val="21"/>
  </w:num>
  <w:num w:numId="25">
    <w:abstractNumId w:val="2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25"/>
    <w:rsid w:val="0000369F"/>
    <w:rsid w:val="000329E1"/>
    <w:rsid w:val="001A2446"/>
    <w:rsid w:val="001D7583"/>
    <w:rsid w:val="00232E73"/>
    <w:rsid w:val="00276E41"/>
    <w:rsid w:val="002E1C9E"/>
    <w:rsid w:val="002E314A"/>
    <w:rsid w:val="00307F6D"/>
    <w:rsid w:val="00355CE2"/>
    <w:rsid w:val="00367BCC"/>
    <w:rsid w:val="003E7973"/>
    <w:rsid w:val="003F258A"/>
    <w:rsid w:val="003F62CC"/>
    <w:rsid w:val="00400A2D"/>
    <w:rsid w:val="00445E85"/>
    <w:rsid w:val="00493F48"/>
    <w:rsid w:val="004C7A14"/>
    <w:rsid w:val="00535009"/>
    <w:rsid w:val="0056719E"/>
    <w:rsid w:val="005C2748"/>
    <w:rsid w:val="005D0B52"/>
    <w:rsid w:val="005D2054"/>
    <w:rsid w:val="00625F74"/>
    <w:rsid w:val="00634718"/>
    <w:rsid w:val="0067653A"/>
    <w:rsid w:val="006B1C57"/>
    <w:rsid w:val="006C57B9"/>
    <w:rsid w:val="006E588F"/>
    <w:rsid w:val="006F0350"/>
    <w:rsid w:val="006F2FFF"/>
    <w:rsid w:val="00740C0C"/>
    <w:rsid w:val="0074420A"/>
    <w:rsid w:val="00786A52"/>
    <w:rsid w:val="007A1434"/>
    <w:rsid w:val="007A3AA7"/>
    <w:rsid w:val="007B709C"/>
    <w:rsid w:val="00807CB9"/>
    <w:rsid w:val="008363E7"/>
    <w:rsid w:val="00864964"/>
    <w:rsid w:val="008719FC"/>
    <w:rsid w:val="008F5FA4"/>
    <w:rsid w:val="00915B5A"/>
    <w:rsid w:val="0094612A"/>
    <w:rsid w:val="00976DBA"/>
    <w:rsid w:val="00985870"/>
    <w:rsid w:val="009A4692"/>
    <w:rsid w:val="009F3D19"/>
    <w:rsid w:val="00A1122F"/>
    <w:rsid w:val="00A1620B"/>
    <w:rsid w:val="00A46A4F"/>
    <w:rsid w:val="00A57225"/>
    <w:rsid w:val="00A62A79"/>
    <w:rsid w:val="00AE0B61"/>
    <w:rsid w:val="00B12B50"/>
    <w:rsid w:val="00B31CBE"/>
    <w:rsid w:val="00B35354"/>
    <w:rsid w:val="00B75A75"/>
    <w:rsid w:val="00B97D94"/>
    <w:rsid w:val="00BA6872"/>
    <w:rsid w:val="00C03210"/>
    <w:rsid w:val="00C10CFA"/>
    <w:rsid w:val="00C22616"/>
    <w:rsid w:val="00C63E7A"/>
    <w:rsid w:val="00C74B49"/>
    <w:rsid w:val="00CF3170"/>
    <w:rsid w:val="00D47A4B"/>
    <w:rsid w:val="00D51183"/>
    <w:rsid w:val="00D543A5"/>
    <w:rsid w:val="00D6790D"/>
    <w:rsid w:val="00DA445F"/>
    <w:rsid w:val="00DC3A47"/>
    <w:rsid w:val="00DE3B5A"/>
    <w:rsid w:val="00DE730A"/>
    <w:rsid w:val="00E061F2"/>
    <w:rsid w:val="00E103BF"/>
    <w:rsid w:val="00E5726D"/>
    <w:rsid w:val="00EA0D6B"/>
    <w:rsid w:val="00ED008F"/>
    <w:rsid w:val="00F42454"/>
    <w:rsid w:val="00F42D90"/>
    <w:rsid w:val="00F51035"/>
    <w:rsid w:val="00F77EF1"/>
    <w:rsid w:val="00F96228"/>
    <w:rsid w:val="00FB5187"/>
    <w:rsid w:val="00FE46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70B98"/>
  <w15:chartTrackingRefBased/>
  <w15:docId w15:val="{2DCAC8E5-CA66-4198-9F74-B05D5C88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B5A"/>
    <w:pPr>
      <w:jc w:val="both"/>
    </w:pPr>
    <w:rPr>
      <w:rFonts w:ascii="Arial" w:hAnsi="Arial"/>
      <w:sz w:val="24"/>
    </w:rPr>
  </w:style>
  <w:style w:type="paragraph" w:styleId="Ttulo1">
    <w:name w:val="heading 1"/>
    <w:basedOn w:val="Normal"/>
    <w:next w:val="Normal"/>
    <w:link w:val="Ttulo1Car"/>
    <w:uiPriority w:val="9"/>
    <w:qFormat/>
    <w:rsid w:val="003F258A"/>
    <w:pPr>
      <w:keepNext/>
      <w:keepLines/>
      <w:spacing w:before="240" w:after="0"/>
      <w:jc w:val="center"/>
      <w:outlineLvl w:val="0"/>
    </w:pPr>
    <w:rPr>
      <w:rFonts w:eastAsiaTheme="majorEastAsia" w:cstheme="majorBidi"/>
      <w:caps/>
      <w:color w:val="C45911" w:themeColor="accent2" w:themeShade="BF"/>
      <w:sz w:val="32"/>
      <w:szCs w:val="32"/>
    </w:rPr>
  </w:style>
  <w:style w:type="paragraph" w:styleId="Ttulo2">
    <w:name w:val="heading 2"/>
    <w:basedOn w:val="Normal"/>
    <w:next w:val="Normal"/>
    <w:link w:val="Ttulo2Car"/>
    <w:uiPriority w:val="9"/>
    <w:unhideWhenUsed/>
    <w:qFormat/>
    <w:rsid w:val="00985870"/>
    <w:pPr>
      <w:keepNext/>
      <w:keepLines/>
      <w:spacing w:before="40" w:after="0"/>
      <w:outlineLvl w:val="1"/>
    </w:pPr>
    <w:rPr>
      <w:rFonts w:eastAsiaTheme="majorEastAsia" w:cstheme="majorBidi"/>
      <w:color w:val="C45911" w:themeColor="accent2" w:themeShade="BF"/>
      <w:sz w:val="26"/>
      <w:szCs w:val="26"/>
    </w:rPr>
  </w:style>
  <w:style w:type="paragraph" w:styleId="Ttulo3">
    <w:name w:val="heading 3"/>
    <w:basedOn w:val="Normal"/>
    <w:next w:val="Normal"/>
    <w:link w:val="Ttulo3Car"/>
    <w:uiPriority w:val="9"/>
    <w:unhideWhenUsed/>
    <w:qFormat/>
    <w:rsid w:val="003F258A"/>
    <w:pPr>
      <w:keepNext/>
      <w:keepLines/>
      <w:spacing w:before="40" w:after="0"/>
      <w:outlineLvl w:val="2"/>
    </w:pPr>
    <w:rPr>
      <w:rFonts w:eastAsiaTheme="majorEastAsia" w:cstheme="majorBidi"/>
      <w:color w:val="833C0B" w:themeColor="accent2" w:themeShade="80"/>
      <w:szCs w:val="24"/>
    </w:rPr>
  </w:style>
  <w:style w:type="paragraph" w:styleId="Ttulo4">
    <w:name w:val="heading 4"/>
    <w:basedOn w:val="Normal"/>
    <w:next w:val="Normal"/>
    <w:link w:val="Ttulo4Car"/>
    <w:uiPriority w:val="9"/>
    <w:unhideWhenUsed/>
    <w:qFormat/>
    <w:rsid w:val="00F96228"/>
    <w:pPr>
      <w:keepNext/>
      <w:keepLines/>
      <w:spacing w:before="40" w:after="0"/>
      <w:outlineLvl w:val="3"/>
    </w:pPr>
    <w:rPr>
      <w:rFonts w:eastAsiaTheme="majorEastAsia" w:cstheme="majorBidi"/>
      <w:i/>
      <w:iCs/>
      <w:color w:val="C45911" w:themeColor="accen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57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57225"/>
    <w:pPr>
      <w:ind w:left="720"/>
      <w:contextualSpacing/>
    </w:pPr>
  </w:style>
  <w:style w:type="character" w:customStyle="1" w:styleId="Ttulo1Car">
    <w:name w:val="Título 1 Car"/>
    <w:basedOn w:val="Fuentedeprrafopredeter"/>
    <w:link w:val="Ttulo1"/>
    <w:uiPriority w:val="9"/>
    <w:rsid w:val="003F258A"/>
    <w:rPr>
      <w:rFonts w:ascii="Arial" w:eastAsiaTheme="majorEastAsia" w:hAnsi="Arial" w:cstheme="majorBidi"/>
      <w:caps/>
      <w:color w:val="C45911" w:themeColor="accent2" w:themeShade="BF"/>
      <w:sz w:val="32"/>
      <w:szCs w:val="32"/>
    </w:rPr>
  </w:style>
  <w:style w:type="character" w:customStyle="1" w:styleId="Ttulo2Car">
    <w:name w:val="Título 2 Car"/>
    <w:basedOn w:val="Fuentedeprrafopredeter"/>
    <w:link w:val="Ttulo2"/>
    <w:uiPriority w:val="9"/>
    <w:rsid w:val="00985870"/>
    <w:rPr>
      <w:rFonts w:ascii="Arial" w:eastAsiaTheme="majorEastAsia" w:hAnsi="Arial" w:cstheme="majorBidi"/>
      <w:color w:val="C45911" w:themeColor="accent2" w:themeShade="BF"/>
      <w:sz w:val="26"/>
      <w:szCs w:val="26"/>
    </w:rPr>
  </w:style>
  <w:style w:type="paragraph" w:styleId="TDC1">
    <w:name w:val="toc 1"/>
    <w:basedOn w:val="Normal"/>
    <w:next w:val="Normal"/>
    <w:autoRedefine/>
    <w:uiPriority w:val="39"/>
    <w:unhideWhenUsed/>
    <w:rsid w:val="00985870"/>
    <w:pPr>
      <w:tabs>
        <w:tab w:val="right" w:leader="dot" w:pos="8828"/>
      </w:tabs>
      <w:spacing w:after="100"/>
      <w:jc w:val="center"/>
    </w:pPr>
    <w:rPr>
      <w:sz w:val="28"/>
      <w:szCs w:val="24"/>
      <w:lang w:val="es-ES"/>
    </w:rPr>
  </w:style>
  <w:style w:type="paragraph" w:styleId="TDC2">
    <w:name w:val="toc 2"/>
    <w:basedOn w:val="Normal"/>
    <w:next w:val="Normal"/>
    <w:autoRedefine/>
    <w:uiPriority w:val="39"/>
    <w:unhideWhenUsed/>
    <w:rsid w:val="00985870"/>
    <w:pPr>
      <w:spacing w:after="100"/>
      <w:ind w:left="240"/>
    </w:pPr>
  </w:style>
  <w:style w:type="character" w:styleId="Hipervnculo">
    <w:name w:val="Hyperlink"/>
    <w:basedOn w:val="Fuentedeprrafopredeter"/>
    <w:uiPriority w:val="99"/>
    <w:unhideWhenUsed/>
    <w:rsid w:val="00985870"/>
    <w:rPr>
      <w:color w:val="0563C1" w:themeColor="hyperlink"/>
      <w:u w:val="single"/>
    </w:rPr>
  </w:style>
  <w:style w:type="paragraph" w:styleId="Encabezado">
    <w:name w:val="header"/>
    <w:basedOn w:val="Normal"/>
    <w:link w:val="EncabezadoCar"/>
    <w:uiPriority w:val="99"/>
    <w:unhideWhenUsed/>
    <w:rsid w:val="00EA0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0D6B"/>
    <w:rPr>
      <w:rFonts w:ascii="Arial" w:hAnsi="Arial"/>
      <w:sz w:val="24"/>
    </w:rPr>
  </w:style>
  <w:style w:type="paragraph" w:styleId="Piedepgina">
    <w:name w:val="footer"/>
    <w:basedOn w:val="Normal"/>
    <w:link w:val="PiedepginaCar"/>
    <w:uiPriority w:val="99"/>
    <w:unhideWhenUsed/>
    <w:rsid w:val="00EA0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0D6B"/>
    <w:rPr>
      <w:rFonts w:ascii="Arial" w:hAnsi="Arial"/>
      <w:sz w:val="24"/>
    </w:rPr>
  </w:style>
  <w:style w:type="character" w:customStyle="1" w:styleId="Ttulo3Car">
    <w:name w:val="Título 3 Car"/>
    <w:basedOn w:val="Fuentedeprrafopredeter"/>
    <w:link w:val="Ttulo3"/>
    <w:uiPriority w:val="9"/>
    <w:rsid w:val="003F258A"/>
    <w:rPr>
      <w:rFonts w:ascii="Arial" w:eastAsiaTheme="majorEastAsia" w:hAnsi="Arial" w:cstheme="majorBidi"/>
      <w:color w:val="833C0B" w:themeColor="accent2" w:themeShade="80"/>
      <w:sz w:val="24"/>
      <w:szCs w:val="24"/>
    </w:rPr>
  </w:style>
  <w:style w:type="paragraph" w:styleId="TtuloTDC">
    <w:name w:val="TOC Heading"/>
    <w:basedOn w:val="Ttulo1"/>
    <w:next w:val="Normal"/>
    <w:uiPriority w:val="39"/>
    <w:unhideWhenUsed/>
    <w:qFormat/>
    <w:rsid w:val="003F258A"/>
    <w:pPr>
      <w:jc w:val="left"/>
      <w:outlineLvl w:val="9"/>
    </w:pPr>
    <w:rPr>
      <w:rFonts w:asciiTheme="majorHAnsi" w:hAnsiTheme="majorHAnsi"/>
      <w:caps w:val="0"/>
      <w:color w:val="2F5496" w:themeColor="accent1" w:themeShade="BF"/>
      <w:lang w:eastAsia="es-CO"/>
    </w:rPr>
  </w:style>
  <w:style w:type="paragraph" w:styleId="TDC3">
    <w:name w:val="toc 3"/>
    <w:basedOn w:val="Normal"/>
    <w:next w:val="Normal"/>
    <w:autoRedefine/>
    <w:uiPriority w:val="39"/>
    <w:unhideWhenUsed/>
    <w:rsid w:val="003F258A"/>
    <w:pPr>
      <w:spacing w:after="100"/>
      <w:ind w:left="480"/>
    </w:pPr>
  </w:style>
  <w:style w:type="paragraph" w:styleId="Descripcin">
    <w:name w:val="caption"/>
    <w:basedOn w:val="Normal"/>
    <w:next w:val="Normal"/>
    <w:uiPriority w:val="35"/>
    <w:unhideWhenUsed/>
    <w:qFormat/>
    <w:rsid w:val="00FE46E8"/>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F96228"/>
    <w:rPr>
      <w:rFonts w:ascii="Arial" w:eastAsiaTheme="majorEastAsia" w:hAnsi="Arial" w:cstheme="majorBidi"/>
      <w:i/>
      <w:iCs/>
      <w:color w:val="C45911" w:themeColor="accent2" w:themeShade="BF"/>
      <w:sz w:val="24"/>
    </w:rPr>
  </w:style>
  <w:style w:type="table" w:styleId="Tablaconcuadrcula5oscura-nfasis2">
    <w:name w:val="Grid Table 5 Dark Accent 2"/>
    <w:basedOn w:val="Tablanormal"/>
    <w:uiPriority w:val="50"/>
    <w:rsid w:val="005D20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871940">
      <w:bodyDiv w:val="1"/>
      <w:marLeft w:val="0"/>
      <w:marRight w:val="0"/>
      <w:marTop w:val="0"/>
      <w:marBottom w:val="0"/>
      <w:divBdr>
        <w:top w:val="none" w:sz="0" w:space="0" w:color="auto"/>
        <w:left w:val="none" w:sz="0" w:space="0" w:color="auto"/>
        <w:bottom w:val="none" w:sz="0" w:space="0" w:color="auto"/>
        <w:right w:val="none" w:sz="0" w:space="0" w:color="auto"/>
      </w:divBdr>
    </w:div>
    <w:div w:id="413547896">
      <w:bodyDiv w:val="1"/>
      <w:marLeft w:val="0"/>
      <w:marRight w:val="0"/>
      <w:marTop w:val="0"/>
      <w:marBottom w:val="0"/>
      <w:divBdr>
        <w:top w:val="none" w:sz="0" w:space="0" w:color="auto"/>
        <w:left w:val="none" w:sz="0" w:space="0" w:color="auto"/>
        <w:bottom w:val="none" w:sz="0" w:space="0" w:color="auto"/>
        <w:right w:val="none" w:sz="0" w:space="0" w:color="auto"/>
      </w:divBdr>
    </w:div>
    <w:div w:id="490222240">
      <w:bodyDiv w:val="1"/>
      <w:marLeft w:val="0"/>
      <w:marRight w:val="0"/>
      <w:marTop w:val="0"/>
      <w:marBottom w:val="0"/>
      <w:divBdr>
        <w:top w:val="none" w:sz="0" w:space="0" w:color="auto"/>
        <w:left w:val="none" w:sz="0" w:space="0" w:color="auto"/>
        <w:bottom w:val="none" w:sz="0" w:space="0" w:color="auto"/>
        <w:right w:val="none" w:sz="0" w:space="0" w:color="auto"/>
      </w:divBdr>
    </w:div>
    <w:div w:id="772748505">
      <w:bodyDiv w:val="1"/>
      <w:marLeft w:val="0"/>
      <w:marRight w:val="0"/>
      <w:marTop w:val="0"/>
      <w:marBottom w:val="0"/>
      <w:divBdr>
        <w:top w:val="none" w:sz="0" w:space="0" w:color="auto"/>
        <w:left w:val="none" w:sz="0" w:space="0" w:color="auto"/>
        <w:bottom w:val="none" w:sz="0" w:space="0" w:color="auto"/>
        <w:right w:val="none" w:sz="0" w:space="0" w:color="auto"/>
      </w:divBdr>
    </w:div>
    <w:div w:id="854533771">
      <w:bodyDiv w:val="1"/>
      <w:marLeft w:val="0"/>
      <w:marRight w:val="0"/>
      <w:marTop w:val="0"/>
      <w:marBottom w:val="0"/>
      <w:divBdr>
        <w:top w:val="none" w:sz="0" w:space="0" w:color="auto"/>
        <w:left w:val="none" w:sz="0" w:space="0" w:color="auto"/>
        <w:bottom w:val="none" w:sz="0" w:space="0" w:color="auto"/>
        <w:right w:val="none" w:sz="0" w:space="0" w:color="auto"/>
      </w:divBdr>
    </w:div>
    <w:div w:id="1103455602">
      <w:bodyDiv w:val="1"/>
      <w:marLeft w:val="0"/>
      <w:marRight w:val="0"/>
      <w:marTop w:val="0"/>
      <w:marBottom w:val="0"/>
      <w:divBdr>
        <w:top w:val="none" w:sz="0" w:space="0" w:color="auto"/>
        <w:left w:val="none" w:sz="0" w:space="0" w:color="auto"/>
        <w:bottom w:val="none" w:sz="0" w:space="0" w:color="auto"/>
        <w:right w:val="none" w:sz="0" w:space="0" w:color="auto"/>
      </w:divBdr>
    </w:div>
    <w:div w:id="1686979198">
      <w:bodyDiv w:val="1"/>
      <w:marLeft w:val="0"/>
      <w:marRight w:val="0"/>
      <w:marTop w:val="0"/>
      <w:marBottom w:val="0"/>
      <w:divBdr>
        <w:top w:val="none" w:sz="0" w:space="0" w:color="auto"/>
        <w:left w:val="none" w:sz="0" w:space="0" w:color="auto"/>
        <w:bottom w:val="none" w:sz="0" w:space="0" w:color="auto"/>
        <w:right w:val="none" w:sz="0" w:space="0" w:color="auto"/>
      </w:divBdr>
    </w:div>
    <w:div w:id="1975213028">
      <w:bodyDiv w:val="1"/>
      <w:marLeft w:val="0"/>
      <w:marRight w:val="0"/>
      <w:marTop w:val="0"/>
      <w:marBottom w:val="0"/>
      <w:divBdr>
        <w:top w:val="none" w:sz="0" w:space="0" w:color="auto"/>
        <w:left w:val="none" w:sz="0" w:space="0" w:color="auto"/>
        <w:bottom w:val="none" w:sz="0" w:space="0" w:color="auto"/>
        <w:right w:val="none" w:sz="0" w:space="0" w:color="auto"/>
      </w:divBdr>
      <w:divsChild>
        <w:div w:id="9066532">
          <w:marLeft w:val="0"/>
          <w:marRight w:val="0"/>
          <w:marTop w:val="0"/>
          <w:marBottom w:val="0"/>
          <w:divBdr>
            <w:top w:val="none" w:sz="0" w:space="0" w:color="auto"/>
            <w:left w:val="none" w:sz="0" w:space="0" w:color="auto"/>
            <w:bottom w:val="none" w:sz="0" w:space="0" w:color="auto"/>
            <w:right w:val="none" w:sz="0" w:space="0" w:color="auto"/>
          </w:divBdr>
        </w:div>
      </w:divsChild>
    </w:div>
    <w:div w:id="210799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08005-3653-468A-AADD-EC015F7C4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17</Pages>
  <Words>4048</Words>
  <Characters>22267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Velasco Tao</dc:creator>
  <cp:keywords/>
  <dc:description/>
  <cp:lastModifiedBy>Juan David Gonzalez Dimaté</cp:lastModifiedBy>
  <cp:revision>23</cp:revision>
  <dcterms:created xsi:type="dcterms:W3CDTF">2021-03-08T19:50:00Z</dcterms:created>
  <dcterms:modified xsi:type="dcterms:W3CDTF">2022-01-04T17:33:00Z</dcterms:modified>
</cp:coreProperties>
</file>