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ktaucenters</w:t>
      </w:r>
      <w:r>
        <w:t xml:space="preserve"> </w:t>
      </w:r>
      <w:r>
        <w:t xml:space="preserve">package: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efficient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Domingo</w:t>
      </w:r>
      <w:r>
        <w:t xml:space="preserve"> </w:t>
      </w:r>
      <w:r>
        <w:t xml:space="preserve">Gonzalez,</w:t>
      </w:r>
      <w:r>
        <w:t xml:space="preserve"> </w:t>
      </w:r>
      <w:r>
        <w:t xml:space="preserve">Ruben</w:t>
      </w:r>
      <w:r>
        <w:t xml:space="preserve"> </w:t>
      </w:r>
      <w:r>
        <w:t xml:space="preserve">Zamar,</w:t>
      </w:r>
      <w:r>
        <w:t xml:space="preserve"> </w:t>
      </w:r>
      <w:r>
        <w:t xml:space="preserve">Victor</w:t>
      </w:r>
      <w:r>
        <w:t xml:space="preserve"> </w:t>
      </w:r>
      <w:r>
        <w:t xml:space="preserve">Yohai</w:t>
      </w:r>
    </w:p>
    <w:p>
      <w:pPr>
        <w:pStyle w:val="Date"/>
      </w:pPr>
      <w:r>
        <w:t xml:space="preserve">2019-02-21</w:t>
      </w:r>
    </w:p>
    <w:p>
      <w:pPr>
        <w:pStyle w:val="FirstParagraph"/>
      </w:pPr>
      <w:r>
        <w:t xml:space="preserve">&lt;! Cosas que faltan:</w:t>
      </w:r>
      <w:r>
        <w:t xml:space="preserve"> </w:t>
      </w:r>
      <w:r>
        <w:t xml:space="preserve">1. caption en figuras</w:t>
      </w:r>
      <w:r>
        <w:t xml:space="preserve"> </w:t>
      </w:r>
      <w:r>
        <w:t xml:space="preserve">2. referencias a escala tau, al paquete, tesis, y paper futuro.</w:t>
      </w:r>
      <w:r>
        <w:t xml:space="preserve"> </w:t>
      </w:r>
      <w:r>
        <w:t xml:space="preserve">3. reproducir datos de paper.</w:t>
      </w:r>
      <w:r>
        <w:t xml:space="preserve"> </w:t>
      </w:r>
      <w:r>
        <w:t xml:space="preserve">4. poner algun escenario de simulacion.</w:t>
      </w:r>
      <w:r>
        <w:t xml:space="preserve"> </w:t>
      </w:r>
      <w:r>
        <w:t xml:space="preserve">!&gt;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package implements a kind of kmeans algorithm, it has two main advantages:</w:t>
      </w:r>
    </w:p>
    <w:p>
      <w:pPr>
        <w:numPr>
          <w:numId w:val="1001"/>
          <w:ilvl w:val="0"/>
        </w:numPr>
      </w:pPr>
      <w:r>
        <w:t xml:space="preserve">The estimator is resistant to outliers, that means that</w:t>
      </w:r>
      <w:r>
        <w:t xml:space="preserve"> </w:t>
      </w:r>
      <w:r>
        <w:t xml:space="preserve">results of estimator are still correct when there are atipycal values in the sample.</w:t>
      </w:r>
    </w:p>
    <w:p>
      <w:pPr>
        <w:numPr>
          <w:numId w:val="1001"/>
          <w:ilvl w:val="0"/>
        </w:numPr>
      </w:pPr>
      <w:r>
        <w:t xml:space="preserve">The estimator is efficient, roughly speaking, if there are not outliers in the sample (all data is good), results will be similar than those obtain by a classic algorithm (kmeans)</w:t>
      </w:r>
    </w:p>
    <w:p>
      <w:pPr>
        <w:pStyle w:val="FirstParagraph"/>
      </w:pPr>
      <w:r>
        <w:t xml:space="preserve">Clustering procedure is carried out by minimizing the overall robust scale so-called tau scale</w:t>
      </w:r>
      <w:r>
        <w:t xml:space="preserve"> </w:t>
      </w:r>
      <w:r>
        <w:t xml:space="preserve">[see Yohai and Zamar, 1988].</w:t>
      </w:r>
    </w:p>
    <w:p>
      <w:pPr>
        <w:pStyle w:val="Heading2"/>
      </w:pPr>
      <w:bookmarkStart w:id="22" w:name="how-to-use-the-package-ktaucenters"/>
      <w:bookmarkEnd w:id="22"/>
      <w:r>
        <w:t xml:space="preserve">How to use the package ktaucenters</w:t>
      </w:r>
    </w:p>
    <w:p>
      <w:pPr>
        <w:pStyle w:val="Heading3"/>
      </w:pPr>
      <w:bookmarkStart w:id="23" w:name="example-1-behavior-when-data-are-clean"/>
      <w:bookmarkEnd w:id="23"/>
      <w:r>
        <w:t xml:space="preserve">Example 1: behavior when data are clean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(ktaucenters)</w:t>
      </w:r>
      <w:r>
        <w:br w:type="textWrapping"/>
      </w:r>
      <w:r>
        <w:rPr>
          <w:rStyle w:val="CommentTok"/>
        </w:rPr>
        <w:t xml:space="preserve">#&gt; Loading required package: MASS</w:t>
      </w:r>
      <w:r>
        <w:br w:type="textWrapping"/>
      </w:r>
      <w:r>
        <w:rPr>
          <w:rStyle w:val="CommentTok"/>
        </w:rPr>
        <w:t xml:space="preserve">#&gt; Loading required package: dplyr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Attaching package: 'dplyr'</w:t>
      </w:r>
      <w:r>
        <w:br w:type="textWrapping"/>
      </w:r>
      <w:r>
        <w:rPr>
          <w:rStyle w:val="CommentTok"/>
        </w:rPr>
        <w:t xml:space="preserve">#&gt; The following object is masked from 'package:MASS':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    select</w:t>
      </w:r>
      <w:r>
        <w:br w:type="textWrapping"/>
      </w:r>
      <w:r>
        <w:rPr>
          <w:rStyle w:val="CommentTok"/>
        </w:rPr>
        <w:t xml:space="preserve">#&gt; The following objects are masked from 'package:stats':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    filter, lag</w:t>
      </w:r>
      <w:r>
        <w:br w:type="textWrapping"/>
      </w:r>
      <w:r>
        <w:rPr>
          <w:rStyle w:val="CommentTok"/>
        </w:rPr>
        <w:t xml:space="preserve">#&gt; The following objects are masked from 'package:base':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    intersect, setdiff, setequal, union</w:t>
      </w:r>
      <w:r>
        <w:br w:type="textWrapping"/>
      </w:r>
      <w:r>
        <w:rPr>
          <w:rStyle w:val="CommentTok"/>
        </w:rPr>
        <w:t xml:space="preserve">#&gt; Loading required package: dbscan</w:t>
      </w:r>
      <w:r>
        <w:br w:type="textWrapping"/>
      </w:r>
      <w:r>
        <w:rPr>
          <w:rStyle w:val="CommentTok"/>
        </w:rPr>
        <w:t xml:space="preserve">#&gt; Loading required package: GSE</w:t>
      </w:r>
      <w:r>
        <w:br w:type="textWrapping"/>
      </w:r>
      <w:r>
        <w:rPr>
          <w:rStyle w:val="CommentTok"/>
        </w:rPr>
        <w:t xml:space="preserve">#&gt; Loading required package: Rcpp</w:t>
      </w:r>
      <w:r>
        <w:br w:type="textWrapping"/>
      </w:r>
      <w:r>
        <w:rPr>
          <w:rStyle w:val="CommentTok"/>
        </w:rPr>
        <w:t xml:space="preserve">#&gt; Loading required package: ggplot2</w:t>
      </w:r>
    </w:p>
    <w:p>
      <w:pPr>
        <w:pStyle w:val="FirstParagraph"/>
      </w:pPr>
      <w:r>
        <w:t xml:space="preserve">Como se vera en la figura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Generate Sintetic data (three cluster well separated)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mues,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Applying the ROBUST algortihm  ####</w:t>
      </w:r>
      <w:r>
        <w:br w:type="textWrapping"/>
      </w:r>
      <w:r>
        <w:rPr>
          <w:rStyle w:val="NormalTok"/>
        </w:rPr>
        <w:t xml:space="preserve">ktau_output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ktaucenters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Applying the classic algortihm  ####</w:t>
      </w:r>
      <w:r>
        <w:br w:type="textWrapping"/>
      </w:r>
      <w:r>
        <w:rPr>
          <w:rStyle w:val="NormalTok"/>
        </w:rPr>
        <w:t xml:space="preserve">kmeans_output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plotting the center results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Efficiency"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(ktau_output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(kmeans_output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"ktau centers"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"kmeans centers"</w:t>
      </w:r>
      <w:r>
        <w:rPr>
          <w:rStyle w:val="NormalTok"/>
        </w:rPr>
        <w:t xml:space="preserve">))</w:t>
      </w:r>
    </w:p>
    <w:p>
      <w:pPr>
        <w:pStyle w:val="FigureWithCaption"/>
      </w:pPr>
      <w:r>
        <w:drawing>
          <wp:inline>
            <wp:extent cx="4620126" cy="4620126"/>
            <wp:effectExtent b="0" l="0" r="0" t="0"/>
            <wp:docPr descr="Your asdf asdf figure caption." title="" id="1" name="Picture"/>
            <a:graphic>
              <a:graphicData uri="http://schemas.openxmlformats.org/drawingml/2006/picture">
                <pic:pic>
                  <pic:nvPicPr>
                    <pic:cNvPr descr="ktaucenter-vignette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Your asdf asdf figure caption.</w:t>
      </w:r>
    </w:p>
    <w:p>
      <w:pPr>
        <w:pStyle w:val="BodyText"/>
      </w:pPr>
      <w:r>
        <w:t xml:space="preserve">As was stated previously, if the data are clean, there are no differeces between kmeans and ktaucenters.</w:t>
      </w:r>
    </w:p>
    <w:p>
      <w:pPr>
        <w:pStyle w:val="Heading3"/>
      </w:pPr>
      <w:bookmarkStart w:id="25" w:name="example-2-behavior-in-the-presence-of-outliers"/>
      <w:bookmarkEnd w:id="25"/>
      <w:r>
        <w:t xml:space="preserve">Example 2: behavior in the presence of outliers</w:t>
      </w:r>
    </w:p>
    <w:p>
      <w:pPr>
        <w:pStyle w:val="SourceCode"/>
      </w:pPr>
      <w:r>
        <w:rPr>
          <w:rStyle w:val="CommentTok"/>
        </w:rPr>
        <w:t xml:space="preserve"># Generate 60 sintetic outliers (contamination level 20%)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Applying the ROBUST algortihm  ####</w:t>
      </w:r>
      <w:r>
        <w:br w:type="textWrapping"/>
      </w:r>
      <w:r>
        <w:rPr>
          <w:rStyle w:val="NormalTok"/>
        </w:rPr>
        <w:t xml:space="preserve">ktau_output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ktaucenters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Applying the classic algortihm  ####</w:t>
      </w:r>
      <w:r>
        <w:br w:type="textWrapping"/>
      </w:r>
      <w:r>
        <w:rPr>
          <w:rStyle w:val="NormalTok"/>
        </w:rPr>
        <w:t xml:space="preserve">kmeans_output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### plotting the estimated centers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Robustness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(ktau_output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(kmeans_output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"ktau centers"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"kmeans centers"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taucenter-vignette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it can be observed, kmeans center were hardly influencied by outliers, while ktaucenters results are still razonable.</w:t>
      </w:r>
    </w:p>
    <w:p>
      <w:pPr>
        <w:pStyle w:val="Heading3"/>
      </w:pPr>
      <w:bookmarkStart w:id="27" w:name="example-3-showing-clusters-and-outliers-detection-procedure"/>
      <w:bookmarkEnd w:id="27"/>
      <w:r>
        <w:t xml:space="preserve">Example 3: Showing clusters and outliers detection procedure</w:t>
      </w:r>
    </w:p>
    <w:p>
      <w:pPr>
        <w:pStyle w:val="FirstParagraph"/>
      </w:pPr>
      <w:r>
        <w:t xml:space="preserve">For outliers recognition purposes we can see the</w:t>
      </w:r>
      <w:r>
        <w:t xml:space="preserve"> </w:t>
      </w:r>
      <w:r>
        <w:rPr>
          <w:rStyle w:val="VerbatimChar"/>
        </w:rPr>
        <w:t xml:space="preserve">ktau_output$outliers</w:t>
      </w:r>
      <w:r>
        <w:t xml:space="preserve"> </w:t>
      </w:r>
      <w:r>
        <w:t xml:space="preserve">that indicates the indices that may considered as outliers, on the other hand the labels of each cluster found by the algorithm is</w:t>
      </w:r>
      <w:r>
        <w:t xml:space="preserve"> </w:t>
      </w:r>
      <w:r>
        <w:rPr>
          <w:rStyle w:val="VerbatimChar"/>
        </w:rPr>
        <w:t xml:space="preserve">ktau_output$clusters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Estimated clusters and outliers detection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plottig clusters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(X[ktau_output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 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plottig outliers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(X[ktau_output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outliers, 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1"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"cluster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"detected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outliers"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taucenter-vignet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mproved-ktaucenters"/>
      <w:bookmarkEnd w:id="29"/>
      <w:r>
        <w:t xml:space="preserve">improved ktaucenters</w:t>
      </w:r>
    </w:p>
    <w:p>
      <w:pPr>
        <w:pStyle w:val="FirstParagraph"/>
      </w:pPr>
      <w:r>
        <w:t xml:space="preserve">The algorithm ktaucenter work well under noisy data, but fails when clusters have different size shape and orientation, an algorithm suitable for this sort of data is</w:t>
      </w:r>
      <w:r>
        <w:t xml:space="preserve"> </w:t>
      </w:r>
      <w:r>
        <w:rPr>
          <w:rStyle w:val="VerbatimChar"/>
        </w:rPr>
        <w:t xml:space="preserve">improvektaucenters</w:t>
      </w:r>
      <w:r>
        <w:t xml:space="preserve">.</w:t>
      </w:r>
      <w:r>
        <w:t xml:space="preserve"> </w:t>
      </w:r>
      <w:r>
        <w:t xml:space="preserve">To show how this algorithm works we use the data set so-called M5data from package tclust ref()</w:t>
      </w:r>
    </w:p>
    <w:p>
      <w:pPr>
        <w:pStyle w:val="BlockText"/>
      </w:pPr>
      <w:r>
        <w:t xml:space="preserve">“</w:t>
      </w:r>
      <w:r>
        <w:t xml:space="preserve">A bivariate data set obtained from three normal bivariate distributions with different scales and proportions 1:2:2. One of the components is very overlapped with another one. A 10% background noise is added uniformly distributed in a rectangle containing the three normal components and not very overlapped with the three mixture components.</w:t>
      </w:r>
      <w:r>
        <w:t xml:space="preserve">”</w:t>
      </w:r>
    </w:p>
    <w:p>
      <w:pPr>
        <w:pStyle w:val="Heading3"/>
      </w:pPr>
      <w:bookmarkStart w:id="30" w:name="usage"/>
      <w:bookmarkEnd w:id="30"/>
      <w:r>
        <w:t xml:space="preserve">usage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## load non spherical datadata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"tclust"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"M5data"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X=M5data[,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true.clusters=M5data[,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### done ###### </w:t>
      </w:r>
      <w:r>
        <w:br w:type="textWrapping"/>
      </w:r>
      <w:r>
        <w:br w:type="textWrapping"/>
      </w:r>
      <w:r>
        <w:rPr>
          <w:rStyle w:val="CommentTok"/>
        </w:rPr>
        <w:t xml:space="preserve">#run the function to estimate clusters</w:t>
      </w:r>
      <w:r>
        <w:br w:type="textWrapping"/>
      </w:r>
      <w:r>
        <w:rPr>
          <w:rStyle w:val="NormalTok"/>
        </w:rPr>
        <w:t xml:space="preserve">improved_output=</w:t>
      </w:r>
      <w:r>
        <w:rPr>
          <w:rStyle w:val="KeywordTok"/>
        </w:rPr>
        <w:t xml:space="preserve">improvedktaucenters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cutoff=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Variable</w:t>
      </w:r>
      <w:r>
        <w:t xml:space="preserve"> </w:t>
      </w:r>
      <w:r>
        <w:rPr>
          <w:rStyle w:val="VerbatimChar"/>
        </w:rPr>
        <w:t xml:space="preserve">improved_output</w:t>
      </w:r>
      <w:r>
        <w:t xml:space="preserve"> </w:t>
      </w:r>
      <w:r>
        <w:t xml:space="preserve">is a list that contains the fields</w:t>
      </w:r>
      <w:r>
        <w:t xml:space="preserve"> </w:t>
      </w:r>
      <w:r>
        <w:rPr>
          <w:rStyle w:val="VerbatimChar"/>
        </w:rPr>
        <w:t xml:space="preserve">outliers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. We can have access to the cluster labeled as 2 by typing</w:t>
      </w:r>
    </w:p>
    <w:p>
      <w:pPr>
        <w:pStyle w:val="BodyText"/>
      </w:pPr>
      <w:r>
        <w:rPr>
          <w:rStyle w:val="VerbatimChar"/>
        </w:rPr>
        <w:t xml:space="preserve">X[improved_output$cluster==2, ]</w:t>
      </w:r>
      <w:r>
        <w:t xml:space="preserve">.</w:t>
      </w:r>
    </w:p>
    <w:p>
      <w:pPr>
        <w:pStyle w:val="BodyText"/>
      </w:pPr>
      <w:r>
        <w:t xml:space="preserve">If we want to know the values of outliers, type</w:t>
      </w:r>
    </w:p>
    <w:p>
      <w:pPr>
        <w:pStyle w:val="BodyText"/>
      </w:pPr>
      <w:r>
        <w:rPr>
          <w:rStyle w:val="VerbatimChar"/>
        </w:rPr>
        <w:t xml:space="preserve">X[improved_output$outliers, ]</w:t>
      </w:r>
      <w:r>
        <w:t xml:space="preserve">.</w:t>
      </w:r>
    </w:p>
    <w:p>
      <w:pPr>
        <w:pStyle w:val="BodyText"/>
      </w:pPr>
      <w:r>
        <w:t xml:space="preserve">By using these commands, it is easy to estimate the original clusters by means of</w:t>
      </w:r>
      <w:r>
        <w:t xml:space="preserve"> </w:t>
      </w:r>
      <w:r>
        <w:rPr>
          <w:rStyle w:val="VerbatimChar"/>
        </w:rPr>
        <w:t xml:space="preserve">improvedktaucenters</w:t>
      </w:r>
      <w:r>
        <w:t xml:space="preserve"> </w:t>
      </w:r>
      <w:r>
        <w:t xml:space="preserve">routine.</w:t>
      </w:r>
    </w:p>
    <w:p>
      <w:pPr>
        <w:pStyle w:val="BodyText"/>
      </w:pPr>
      <w:r>
        <w:drawing>
          <wp:inline>
            <wp:extent cx="4158113" cy="4158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taucenter-vignet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158113" cy="4158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taucenter-vignett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eal-data-application-finding-a-screw-in-mars"/>
      <w:bookmarkEnd w:id="33"/>
      <w:r>
        <w:t xml:space="preserve">Real data application: finding a screw in Mars</w:t>
      </w:r>
    </w:p>
    <w:p>
      <w:pPr>
        <w:pStyle w:val="FirstParagraph"/>
      </w:pPr>
      <w:r>
        <w:t xml:space="preserve">Package has a dataset called</w:t>
      </w:r>
      <w:r>
        <w:t xml:space="preserve"> </w:t>
      </w:r>
      <w:r>
        <w:rPr>
          <w:rStyle w:val="VerbatimChar"/>
        </w:rPr>
        <w:t xml:space="preserve">mars_screw</w:t>
      </w:r>
      <w:r>
        <w:t xml:space="preserve">, containing the Intensity and Saturation pixels values of a picture from Mars taken from Rover Curiosity.</w:t>
      </w:r>
    </w:p>
    <w:p>
      <w:pPr>
        <w:pStyle w:val="BodyText"/>
      </w:pPr>
      <w:r>
        <w:t xml:space="preserve">In order to look the screw, in a first stage we do clustering on the matrix A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SI_matrix;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geographic_matrix</w:t>
      </w:r>
      <w:r>
        <w:br w:type="textWrapping"/>
      </w:r>
      <w:r>
        <w:rPr>
          <w:rStyle w:val="NormalTok"/>
        </w:rPr>
        <w:t xml:space="preserve">screw_index &lt;-mars_screw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screw_index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ret1=</w:t>
      </w:r>
      <w:r>
        <w:rPr>
          <w:rStyle w:val="KeywordTok"/>
        </w:rPr>
        <w:t xml:space="preserve">ktaucenters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## </w:t>
      </w:r>
    </w:p>
    <w:p>
      <w:pPr>
        <w:pStyle w:val="FirstParagraph"/>
      </w:pPr>
      <w:r>
        <w:t xml:space="preserve">Then screw candidate will be those that are geographical outliers regarding to the gruops they were assigned.</w:t>
      </w:r>
    </w:p>
    <w:p>
      <w:pPr>
        <w:pStyle w:val="SourceCode"/>
      </w:pPr>
      <w:r>
        <w:rPr>
          <w:rStyle w:val="NormalTok"/>
        </w:rPr>
        <w:t xml:space="preserve">screw_candidate_index=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dj=</w:t>
      </w:r>
      <w:r>
        <w:rPr>
          <w:rStyle w:val="KeywordTok"/>
        </w:rPr>
        <w:t xml:space="preserve">ktaucenters</w:t>
      </w:r>
      <w:r>
        <w:rPr>
          <w:rStyle w:val="NormalTok"/>
        </w:rPr>
        <w:t xml:space="preserve">(B[ret1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 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startWithROBINPD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di; </w:t>
      </w:r>
      <w:r>
        <w:br w:type="textWrapping"/>
      </w:r>
      <w:r>
        <w:rPr>
          <w:rStyle w:val="NormalTok"/>
        </w:rPr>
        <w:t xml:space="preserve">  jcandidate=dj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(dj);</w:t>
      </w:r>
      <w:r>
        <w:br w:type="textWrapping"/>
      </w:r>
      <w:r>
        <w:rPr>
          <w:rStyle w:val="NormalTok"/>
        </w:rPr>
        <w:t xml:space="preserve">  jcandidate=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j)[dj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(dj)]</w:t>
      </w:r>
      <w:r>
        <w:br w:type="textWrapping"/>
      </w:r>
      <w:r>
        <w:rPr>
          <w:rStyle w:val="NormalTok"/>
        </w:rPr>
        <w:t xml:space="preserve">  screw_candidate_index=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(screw_candidate_index,jcandidate)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col1=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(orderInd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(B[ret1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j,],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(B[screw_candidate_index,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],B[screw_candidate_index,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158113" cy="4158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taucenter-vignet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possible to see the image from package-data and screw location by running the following</w:t>
      </w:r>
      <w:r>
        <w:t xml:space="preserve"> </w:t>
      </w:r>
      <w:r>
        <w:t xml:space="preserve">code. To see screw location we use the</w:t>
      </w:r>
      <w:r>
        <w:t xml:space="preserve"> </w:t>
      </w:r>
      <w:r>
        <w:rPr>
          <w:rStyle w:val="VerbatimChar"/>
        </w:rPr>
        <w:t xml:space="preserve">mars_screw$screw_index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NormalTok"/>
        </w:rPr>
        <w:t xml:space="preserve">####### Reconstruction image from package-data ##### </w:t>
      </w:r>
      <w:r>
        <w:br w:type="textWrapping"/>
      </w:r>
      <w:r>
        <w:rPr>
          <w:rStyle w:val="NormalTok"/>
        </w:rPr>
        <w:t xml:space="preserve">d=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intensityvar=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svar=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i=mars_screw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geographic_matrix[l,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j=mars_screw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geographic_matrix[l,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posi=(i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d;</w:t>
      </w:r>
      <w:r>
        <w:br w:type="textWrapping"/>
      </w:r>
      <w:r>
        <w:rPr>
          <w:rStyle w:val="NormalTok"/>
        </w:rPr>
        <w:t xml:space="preserve">  posj=(j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d;</w:t>
      </w:r>
      <w:r>
        <w:br w:type="textWrapping"/>
      </w:r>
      <w:r>
        <w:rPr>
          <w:rStyle w:val="NormalTok"/>
        </w:rPr>
        <w:t xml:space="preserve">  intensityvar[posi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d), posj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SI_matrix[l,(d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svar[posi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d), posj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SI_matrix[l,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#A[l,]=c(auxs[,],auxi[,])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#B[l,]=c(i,j)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svar[svar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#The following are transformation from indices ij locations in B matrix to xy coordinates at the picture </w:t>
      </w:r>
      <w:r>
        <w:br w:type="textWrapping"/>
      </w:r>
      <w:r>
        <w:br w:type="textWrapping"/>
      </w:r>
      <w:r>
        <w:rPr>
          <w:rStyle w:val="NormalTok"/>
        </w:rPr>
        <w:t xml:space="preserve">nrowIm=</w:t>
      </w:r>
      <w:r>
        <w:rPr>
          <w:rStyle w:val="DecValTok"/>
        </w:rPr>
        <w:t xml:space="preserve">495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#dim(myjpg)[1] #(nrowIm pixeles equivale a 1 en mi sist. de coordenadas)</w:t>
      </w:r>
      <w:r>
        <w:br w:type="textWrapping"/>
      </w:r>
      <w:r>
        <w:rPr>
          <w:rStyle w:val="NormalTok"/>
        </w:rPr>
        <w:t xml:space="preserve">ncolIm=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#dim(myjpg)[2] #(ncolIm pixeles equivale a 1 en mi sist. de coordenadas)</w:t>
      </w:r>
      <w:r>
        <w:br w:type="textWrapping"/>
      </w:r>
      <w:r>
        <w:rPr>
          <w:rStyle w:val="NormalTok"/>
        </w:rPr>
        <w:t xml:space="preserve">index2ejx=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(indexj){(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(ncolIm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(indexj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index2ejy=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(indexi){((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nrowIm))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(indexi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nrowIm)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mapIndex2coord=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(filaij){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index2ejx</w:t>
      </w:r>
      <w:r>
        <w:rPr>
          <w:rStyle w:val="NormalTok"/>
        </w:rPr>
        <w:t xml:space="preserve">(filaij[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index2ejy</w:t>
      </w:r>
      <w:r>
        <w:rPr>
          <w:rStyle w:val="NormalTok"/>
        </w:rPr>
        <w:t xml:space="preserve">(filaij[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]))}</w:t>
      </w:r>
      <w:r>
        <w:br w:type="textWrapping"/>
      </w:r>
      <w:r>
        <w:br w:type="textWrapping"/>
      </w:r>
      <w:r>
        <w:rPr>
          <w:rStyle w:val="CommentTok"/>
        </w:rPr>
        <w:t xml:space="preserve">#transforming pixel position ij to equivalent xy values at the image </w:t>
      </w:r>
      <w:r>
        <w:br w:type="textWrapping"/>
      </w:r>
      <w:r>
        <w:rPr>
          <w:rStyle w:val="NormalTok"/>
        </w:rPr>
        <w:t xml:space="preserve">xyscrew=</w:t>
      </w:r>
      <w:r>
        <w:rPr>
          <w:rStyle w:val="KeywordTok"/>
        </w:rPr>
        <w:t xml:space="preserve">mapIndex2coord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geographic_matrix[screw_index, ])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"Intensity variable"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rasterImage</w:t>
      </w:r>
      <w:r>
        <w:rPr>
          <w:rStyle w:val="NormalTok"/>
        </w:rPr>
        <w:t xml:space="preserve">(intensityvar,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(xyscrew[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],xyscrew[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"saturation variable"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rasterImage</w:t>
      </w:r>
      <w:r>
        <w:rPr>
          <w:rStyle w:val="NormalTok"/>
        </w:rPr>
        <w:t xml:space="preserve">(svar,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(xyscrew[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],xyscrew[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taucenter-vignet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taucenter-vignett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see the original Image, and its RGB chanels use</w:t>
      </w:r>
    </w:p>
    <w:p>
      <w:pPr>
        <w:pStyle w:val="SourceCode"/>
      </w:pPr>
      <w:r>
        <w:rPr>
          <w:rStyle w:val="NormalTok"/>
        </w:rPr>
        <w:t xml:space="preserve">### Rebuilding data from image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"jpeg"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imageFile=</w:t>
      </w:r>
      <w:r>
        <w:rPr>
          <w:rStyle w:val="StringTok"/>
        </w:rPr>
        <w:t xml:space="preserve">"screw2.jpeg"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myjpg=</w:t>
      </w:r>
      <w:r>
        <w:rPr>
          <w:rStyle w:val="KeywordTok"/>
        </w:rPr>
        <w:t xml:space="preserve">readJPEG</w:t>
      </w:r>
      <w:r>
        <w:rPr>
          <w:rStyle w:val="NormalTok"/>
        </w:rPr>
        <w:t xml:space="preserve">(imageFile)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"original picture"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rasterImage</w:t>
      </w:r>
      <w:r>
        <w:rPr>
          <w:rStyle w:val="NormalTok"/>
        </w:rPr>
        <w:t xml:space="preserve">(myjpg,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"Red Component"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myjpgR=myjpg; </w:t>
      </w:r>
      <w:r>
        <w:br w:type="textWrapping"/>
      </w:r>
      <w:r>
        <w:rPr>
          <w:rStyle w:val="NormalTok"/>
        </w:rPr>
        <w:t xml:space="preserve">myjpgR[,,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]=myjpgR[,,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rasterImage</w:t>
      </w:r>
      <w:r>
        <w:rPr>
          <w:rStyle w:val="NormalTok"/>
        </w:rPr>
        <w:t xml:space="preserve">(myjpgR,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"Green Component"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myjpgG=myjpg; </w:t>
      </w:r>
      <w:r>
        <w:br w:type="textWrapping"/>
      </w:r>
      <w:r>
        <w:rPr>
          <w:rStyle w:val="NormalTok"/>
        </w:rPr>
        <w:t xml:space="preserve">myjpgG[,,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]=myjpgG[,,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rasterImage</w:t>
      </w:r>
      <w:r>
        <w:rPr>
          <w:rStyle w:val="NormalTok"/>
        </w:rPr>
        <w:t xml:space="preserve">(myjpgG,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"Blue Component"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myjpgB=myjpg; </w:t>
      </w:r>
      <w:r>
        <w:br w:type="textWrapping"/>
      </w:r>
      <w:r>
        <w:rPr>
          <w:rStyle w:val="NormalTok"/>
        </w:rPr>
        <w:t xml:space="preserve">myjpgB[,,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]=myjpgB[,,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rasterImage</w:t>
      </w:r>
      <w:r>
        <w:rPr>
          <w:rStyle w:val="NormalTok"/>
        </w:rPr>
        <w:t xml:space="preserve">(myjpgB,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taucenter-vignet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three chanels are quite similar, that is consequence of that the RGB pixels values are highly correlated. On the other hand, if we want to rebuild the data-set from the original picture, the following code can be used.</w:t>
      </w:r>
    </w:p>
    <w:p>
      <w:pPr>
        <w:pStyle w:val="SourceCode"/>
      </w:pPr>
      <w:r>
        <w:rPr>
          <w:rStyle w:val="CommentTok"/>
        </w:rPr>
        <w:t xml:space="preserve"># To reconstruct the data from source image. </w:t>
      </w:r>
      <w:r>
        <w:br w:type="textWrapping"/>
      </w:r>
      <w:r>
        <w:rPr>
          <w:rStyle w:val="NormalTok"/>
        </w:rPr>
        <w:t xml:space="preserve">XXX=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(myjpg[,,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],myjpg[,,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],myjpg[,,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define functions Intensity and saturation </w:t>
      </w:r>
      <w:r>
        <w:br w:type="textWrapping"/>
      </w:r>
      <w:r>
        <w:rPr>
          <w:rStyle w:val="NormalTok"/>
        </w:rPr>
        <w:t xml:space="preserve">Icolor=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(COLOR){((COLOR[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Scolor=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(COLOR){</w:t>
      </w:r>
      <w:r>
        <w:br w:type="textWrapping"/>
      </w:r>
      <w:r>
        <w:rPr>
          <w:rStyle w:val="NormalTok"/>
        </w:rPr>
        <w:t xml:space="preserve">  Iaux=</w:t>
      </w:r>
      <w:r>
        <w:rPr>
          <w:rStyle w:val="KeywordTok"/>
        </w:rPr>
        <w:t xml:space="preserve">Icolor</w:t>
      </w:r>
      <w:r>
        <w:rPr>
          <w:rStyle w:val="NormalTok"/>
        </w:rPr>
        <w:t xml:space="preserve">(COLOR)</w:t>
      </w:r>
      <w:r>
        <w:br w:type="textWrapping"/>
      </w:r>
      <w:r>
        <w:rPr>
          <w:rStyle w:val="NormalTok"/>
        </w:rPr>
        <w:t xml:space="preserve">  ret=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(Iaux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)){ret=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(COLOR[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],COLOR[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],COLOR[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Iaux}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(Iaux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){ret=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ret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(XXX,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,Icolor)</w:t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(XXX,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,Scolor)</w:t>
      </w:r>
      <w:r>
        <w:br w:type="textWrapping"/>
      </w:r>
      <w:r>
        <w:br w:type="textWrapping"/>
      </w:r>
      <w:r>
        <w:rPr>
          <w:rStyle w:val="NormalTok"/>
        </w:rPr>
        <w:t xml:space="preserve">myjpgHSI=myjpg</w:t>
      </w:r>
      <w:r>
        <w:br w:type="textWrapping"/>
      </w:r>
      <w:r>
        <w:rPr>
          <w:rStyle w:val="NormalTok"/>
        </w:rPr>
        <w:t xml:space="preserve">myjpgHSI[,,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]=S</w:t>
      </w:r>
      <w:r>
        <w:br w:type="textWrapping"/>
      </w:r>
      <w:r>
        <w:rPr>
          <w:rStyle w:val="NormalTok"/>
        </w:rPr>
        <w:t xml:space="preserve">myjpgHSI[,,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]=I</w:t>
      </w:r>
      <w:r>
        <w:br w:type="textWrapping"/>
      </w:r>
      <w:r>
        <w:rPr>
          <w:rStyle w:val="NormalTok"/>
        </w:rPr>
        <w:t xml:space="preserve">scomp=myjpgHSI[,,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icomp=myjpgHSI[,,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d=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p=d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nrowIm=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(myjpg)[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#(nrowIm pixeles equivale a 1 en mi sist. de coordenadas)</w:t>
      </w:r>
      <w:r>
        <w:br w:type="textWrapping"/>
      </w:r>
      <w:r>
        <w:rPr>
          <w:rStyle w:val="NormalTok"/>
        </w:rPr>
        <w:t xml:space="preserve">ncolIm=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(myjpg)[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#(ncolIm pixeles equivale a 1 en mi sist. de coordenadas)</w:t>
      </w:r>
      <w:r>
        <w:br w:type="textWrapping"/>
      </w:r>
      <w:r>
        <w:rPr>
          <w:rStyle w:val="NormalTok"/>
        </w:rPr>
        <w:t xml:space="preserve">NporM=ncolIm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nrowIm</w:t>
      </w:r>
      <w:r>
        <w:br w:type="textWrapping"/>
      </w:r>
      <w:r>
        <w:br w:type="textWrapping"/>
      </w:r>
      <w:r>
        <w:rPr>
          <w:rStyle w:val="CommentTok"/>
        </w:rPr>
        <w:t xml:space="preserve"># transforming each d-square cell into an array of size 2*dxd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NporM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B=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NporM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(nrowIm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(ncolIm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d)){</w:t>
      </w:r>
      <w:r>
        <w:br w:type="textWrapping"/>
      </w:r>
      <w:r>
        <w:rPr>
          <w:rStyle w:val="NormalTok"/>
        </w:rPr>
        <w:t xml:space="preserve">    posi=(i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d;</w:t>
      </w:r>
      <w:r>
        <w:br w:type="textWrapping"/>
      </w:r>
      <w:r>
        <w:rPr>
          <w:rStyle w:val="NormalTok"/>
        </w:rPr>
        <w:t xml:space="preserve">    posj=(j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d;</w:t>
      </w:r>
      <w:r>
        <w:br w:type="textWrapping"/>
      </w:r>
      <w:r>
        <w:rPr>
          <w:rStyle w:val="NormalTok"/>
        </w:rPr>
        <w:t xml:space="preserve">    auxs=scomp[posi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d), posj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d)];</w:t>
      </w:r>
      <w:r>
        <w:br w:type="textWrapping"/>
      </w:r>
      <w:r>
        <w:rPr>
          <w:rStyle w:val="NormalTok"/>
        </w:rPr>
        <w:t xml:space="preserve">    auxi=icomp[posi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d), posj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d)];</w:t>
      </w:r>
      <w:r>
        <w:br w:type="textWrapping"/>
      </w:r>
      <w:r>
        <w:rPr>
          <w:rStyle w:val="NormalTok"/>
        </w:rPr>
        <w:t xml:space="preserve">    A[l,]=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(auxs[,],auxi[,])</w:t>
      </w:r>
      <w:r>
        <w:br w:type="textWrapping"/>
      </w:r>
      <w:r>
        <w:rPr>
          <w:rStyle w:val="NormalTok"/>
        </w:rPr>
        <w:t xml:space="preserve">    B[l,]=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(i,j)</w:t>
      </w:r>
      <w:r>
        <w:br w:type="textWrapping"/>
      </w:r>
      <w:r>
        <w:rPr>
          <w:rStyle w:val="NormalTok"/>
        </w:rPr>
        <w:t xml:space="preserve">    l=l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A=A[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CommentTok"/>
        </w:rPr>
        <w:t xml:space="preserve">#&gt; [1] 5063  128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"ktaucenters"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CommentTok"/>
        </w:rPr>
        <w:t xml:space="preserve">#&gt; [1] 5063  128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SI_matrix)</w:t>
      </w:r>
      <w:r>
        <w:br w:type="textWrapping"/>
      </w:r>
      <w:r>
        <w:rPr>
          <w:rStyle w:val="CommentTok"/>
        </w:rPr>
        <w:t xml:space="preserve">#&gt; [1] 5063  128</w:t>
      </w:r>
      <w:r>
        <w:br w:type="textWrapping"/>
      </w:r>
      <w:r>
        <w:rPr>
          <w:rStyle w:val="CommentTok"/>
        </w:rPr>
        <w:t xml:space="preserve">#checking that elements A and mars_screw$SI_matrix are equal 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mars_screw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SI_matrix))</w:t>
      </w:r>
      <w:r>
        <w:br w:type="textWrapping"/>
      </w:r>
      <w:r>
        <w:rPr>
          <w:rStyle w:val="CommentTok"/>
        </w:rPr>
        <w:t xml:space="preserve">#&gt; [1] 0.1203398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5465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6eeb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ktaucenters package: Robust and efficient Clustering</dc:title>
  <dc:creator>Juan Domingo Gonzalez, Ruben Zamar, Victor Yohai</dc:creator>
  <dcterms:created xsi:type="dcterms:W3CDTF">2019-02-21T20:48:36Z</dcterms:created>
  <dcterms:modified xsi:type="dcterms:W3CDTF">2019-02-21T20:48:36Z</dcterms:modified>
</cp:coreProperties>
</file>