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4A33" w14:textId="68E8F94A" w:rsidR="0071361F" w:rsidRPr="00A94E65" w:rsidRDefault="00F243D7" w:rsidP="00F243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Advanced Topics—</w:t>
      </w:r>
      <w:r w:rsidR="00245DC8">
        <w:rPr>
          <w:rFonts w:ascii="Times New Roman" w:hAnsi="Times New Roman" w:cs="Times New Roman"/>
          <w:b/>
        </w:rPr>
        <w:t>Streamflow Routing</w:t>
      </w:r>
      <w:r>
        <w:rPr>
          <w:rFonts w:ascii="Times New Roman" w:hAnsi="Times New Roman" w:cs="Times New Roman"/>
          <w:b/>
        </w:rPr>
        <w:t xml:space="preserve"> (</w:t>
      </w:r>
      <w:r w:rsidR="00245DC8">
        <w:rPr>
          <w:rFonts w:ascii="Times New Roman" w:hAnsi="Times New Roman" w:cs="Times New Roman"/>
          <w:b/>
        </w:rPr>
        <w:t>SFR</w:t>
      </w:r>
      <w:r>
        <w:rPr>
          <w:rFonts w:ascii="Times New Roman" w:hAnsi="Times New Roman" w:cs="Times New Roman"/>
          <w:b/>
        </w:rPr>
        <w:t>6) Package</w:t>
      </w:r>
      <w:r w:rsidR="00AB708C" w:rsidRPr="00A94E65">
        <w:rPr>
          <w:rFonts w:ascii="Times New Roman" w:hAnsi="Times New Roman" w:cs="Times New Roman"/>
          <w:b/>
        </w:rPr>
        <w:t xml:space="preserve"> Problems</w:t>
      </w:r>
    </w:p>
    <w:p w14:paraId="79F67558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7F00A3AE" w14:textId="2BB31CE6" w:rsidR="00AB708C" w:rsidRPr="00705BBA" w:rsidRDefault="00245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Streamflow Routing</w:t>
      </w:r>
      <w:r w:rsidR="00AB708C" w:rsidRPr="00705BBA">
        <w:rPr>
          <w:rFonts w:ascii="Times New Roman" w:hAnsi="Times New Roman" w:cs="Times New Roman"/>
          <w:b/>
        </w:rPr>
        <w:t xml:space="preserve"> Problem</w:t>
      </w:r>
      <w:r w:rsidR="00705BBA">
        <w:rPr>
          <w:rFonts w:ascii="Times New Roman" w:hAnsi="Times New Roman" w:cs="Times New Roman"/>
          <w:b/>
        </w:rPr>
        <w:t>—1a</w:t>
      </w:r>
    </w:p>
    <w:p w14:paraId="56944E02" w14:textId="7D9D8596" w:rsidR="00AB708C" w:rsidRPr="00A94E65" w:rsidRDefault="00F2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taking </w:t>
      </w:r>
      <w:r w:rsidR="00245DC8">
        <w:rPr>
          <w:rFonts w:ascii="Times New Roman" w:hAnsi="Times New Roman" w:cs="Times New Roman"/>
        </w:rPr>
        <w:t>the transient</w:t>
      </w:r>
      <w:r w:rsidR="00AB708C" w:rsidRPr="00A94E65">
        <w:rPr>
          <w:rFonts w:ascii="Times New Roman" w:hAnsi="Times New Roman" w:cs="Times New Roman"/>
        </w:rPr>
        <w:t xml:space="preserve"> McDonald Valley problem </w:t>
      </w:r>
      <w:r w:rsidR="00245DC8">
        <w:rPr>
          <w:rFonts w:ascii="Times New Roman" w:hAnsi="Times New Roman" w:cs="Times New Roman"/>
        </w:rPr>
        <w:t xml:space="preserve">with the lake package </w:t>
      </w:r>
      <w:r>
        <w:rPr>
          <w:rFonts w:ascii="Times New Roman" w:hAnsi="Times New Roman" w:cs="Times New Roman"/>
        </w:rPr>
        <w:t xml:space="preserve">that you previously </w:t>
      </w:r>
      <w:r w:rsidR="00245DC8">
        <w:rPr>
          <w:rFonts w:ascii="Times New Roman" w:hAnsi="Times New Roman" w:cs="Times New Roman"/>
        </w:rPr>
        <w:t>created (lake problem 1b) and converting the river package to a streamflow routing package</w:t>
      </w:r>
      <w:r w:rsidR="00AB708C" w:rsidRPr="00A94E65">
        <w:rPr>
          <w:rFonts w:ascii="Times New Roman" w:hAnsi="Times New Roman" w:cs="Times New Roman"/>
        </w:rPr>
        <w:t>.</w:t>
      </w:r>
      <w:r w:rsidR="00705BBA">
        <w:rPr>
          <w:rFonts w:ascii="Times New Roman" w:hAnsi="Times New Roman" w:cs="Times New Roman"/>
        </w:rPr>
        <w:t xml:space="preserve"> The </w:t>
      </w:r>
      <w:r w:rsidR="00245DC8">
        <w:rPr>
          <w:rFonts w:ascii="Times New Roman" w:hAnsi="Times New Roman" w:cs="Times New Roman"/>
        </w:rPr>
        <w:t>streamflow routing package solves for stream stage based on inflows and outflows from SFR6 reaches.</w:t>
      </w:r>
    </w:p>
    <w:p w14:paraId="1281900D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0F7FF6BA" w14:textId="429E2381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Copy the files in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proofErr w:type="spellStart"/>
      <w:r w:rsidR="00D35AEF">
        <w:rPr>
          <w:rFonts w:ascii="Courier New" w:hAnsi="Courier New" w:cs="Courier New"/>
        </w:rPr>
        <w:t>sfr</w:t>
      </w:r>
      <w:proofErr w:type="spellEnd"/>
      <w:r w:rsidR="00D35AEF">
        <w:rPr>
          <w:rFonts w:ascii="Courier New" w:hAnsi="Courier New" w:cs="Courier New"/>
        </w:rPr>
        <w:t>/</w:t>
      </w:r>
      <w:r w:rsidR="00245DC8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0</w:t>
      </w:r>
      <w:r w:rsidRPr="00A94E65">
        <w:rPr>
          <w:rFonts w:ascii="Times New Roman" w:hAnsi="Times New Roman" w:cs="Times New Roman"/>
        </w:rPr>
        <w:t xml:space="preserve"> directory to the empty </w:t>
      </w:r>
      <w:proofErr w:type="spellStart"/>
      <w:r w:rsidR="00245DC8">
        <w:rPr>
          <w:rFonts w:ascii="Courier New" w:hAnsi="Courier New" w:cs="Courier New"/>
        </w:rPr>
        <w:t>advanced_topics</w:t>
      </w:r>
      <w:proofErr w:type="spellEnd"/>
      <w:r w:rsidR="00245DC8">
        <w:rPr>
          <w:rFonts w:ascii="Courier New" w:hAnsi="Courier New" w:cs="Courier New"/>
        </w:rPr>
        <w:t>/sfr</w:t>
      </w:r>
      <w:r w:rsidRPr="00A94E65">
        <w:rPr>
          <w:rFonts w:ascii="Courier New" w:hAnsi="Courier New" w:cs="Courier New"/>
        </w:rPr>
        <w:t>1a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FD7049E" w14:textId="463B5B51" w:rsidR="00F243D7" w:rsidRDefault="00F243D7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existing model prior to making any changes. We have added observations to the </w:t>
      </w:r>
      <w:r w:rsidR="0015031B">
        <w:rPr>
          <w:rFonts w:ascii="Times New Roman" w:hAnsi="Times New Roman" w:cs="Times New Roman"/>
        </w:rPr>
        <w:t>r</w:t>
      </w:r>
      <w:r w:rsidR="00245DC8">
        <w:rPr>
          <w:rFonts w:ascii="Times New Roman" w:hAnsi="Times New Roman" w:cs="Times New Roman"/>
        </w:rPr>
        <w:t>iver</w:t>
      </w:r>
      <w:r w:rsidRPr="00A94E65">
        <w:rPr>
          <w:rFonts w:ascii="Times New Roman" w:hAnsi="Times New Roman" w:cs="Times New Roman"/>
        </w:rPr>
        <w:t xml:space="preserve"> (</w:t>
      </w:r>
      <w:r w:rsidR="00245DC8">
        <w:rPr>
          <w:rFonts w:ascii="Times New Roman" w:hAnsi="Times New Roman" w:cs="Times New Roman"/>
        </w:rPr>
        <w:t>RIV</w:t>
      </w:r>
      <w:r w:rsidRPr="00A94E65">
        <w:rPr>
          <w:rFonts w:ascii="Times New Roman" w:hAnsi="Times New Roman" w:cs="Times New Roman"/>
        </w:rPr>
        <w:t>6) stress package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245DC8" w:rsidRPr="00245DC8">
        <w:rPr>
          <w:rFonts w:ascii="Courier New" w:hAnsi="Courier New" w:cs="Courier New"/>
        </w:rPr>
        <w:t>riv</w:t>
      </w:r>
      <w:r w:rsidRPr="00245DC8">
        <w:rPr>
          <w:rFonts w:ascii="Courier New" w:hAnsi="Courier New" w:cs="Courier New"/>
        </w:rPr>
        <w:t>.obs</w:t>
      </w:r>
      <w:proofErr w:type="spellEnd"/>
      <w:r>
        <w:rPr>
          <w:rFonts w:ascii="Times New Roman" w:hAnsi="Times New Roman" w:cs="Times New Roman"/>
        </w:rPr>
        <w:t>) which will create a comma-spaced-values file (</w:t>
      </w:r>
      <w:r w:rsidR="00245DC8">
        <w:rPr>
          <w:rFonts w:ascii="Courier New" w:hAnsi="Courier New" w:cs="Courier New"/>
        </w:rPr>
        <w:t>riv</w:t>
      </w:r>
      <w:r w:rsidRPr="003C62D4">
        <w:rPr>
          <w:rFonts w:ascii="Courier New" w:hAnsi="Courier New" w:cs="Courier New"/>
        </w:rPr>
        <w:t>.csv</w:t>
      </w:r>
      <w:r>
        <w:rPr>
          <w:rFonts w:ascii="Times New Roman" w:hAnsi="Times New Roman" w:cs="Times New Roman"/>
        </w:rPr>
        <w:t xml:space="preserve">) with the net </w:t>
      </w:r>
      <w:r w:rsidR="00245DC8">
        <w:rPr>
          <w:rFonts w:ascii="Times New Roman" w:hAnsi="Times New Roman" w:cs="Times New Roman"/>
        </w:rPr>
        <w:t>base</w:t>
      </w:r>
      <w:r w:rsidR="0034793A">
        <w:rPr>
          <w:rFonts w:ascii="Times New Roman" w:hAnsi="Times New Roman" w:cs="Times New Roman"/>
        </w:rPr>
        <w:t xml:space="preserve"> </w:t>
      </w:r>
      <w:r w:rsidR="00245DC8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for all </w:t>
      </w:r>
      <w:r w:rsidR="00245DC8">
        <w:rPr>
          <w:rFonts w:ascii="Times New Roman" w:hAnsi="Times New Roman" w:cs="Times New Roman"/>
        </w:rPr>
        <w:t>river boundaries</w:t>
      </w:r>
      <w:r>
        <w:rPr>
          <w:rFonts w:ascii="Times New Roman" w:hAnsi="Times New Roman" w:cs="Times New Roman"/>
        </w:rPr>
        <w:t>.</w:t>
      </w:r>
    </w:p>
    <w:p w14:paraId="5FDA6C4F" w14:textId="77777777" w:rsid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3C343DD8" w14:textId="77777777" w:rsidR="00245DC8" w:rsidRPr="003C62D4" w:rsidRDefault="00245DC8" w:rsidP="00245D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5F3625AF" w14:textId="42DE208A" w:rsidR="00800075" w:rsidRDefault="00245DC8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flow from the RIV6 package and </w:t>
      </w:r>
      <w:r w:rsidR="00800075">
        <w:rPr>
          <w:rFonts w:ascii="Times New Roman" w:hAnsi="Times New Roman" w:cs="Times New Roman"/>
        </w:rPr>
        <w:t>Manning’s equation to calculate the steady state stage in the downstream river reach. Manning’s equation is</w:t>
      </w:r>
    </w:p>
    <w:p w14:paraId="1C8FB5B0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68F8F030" w14:textId="39CF0A37" w:rsidR="00800075" w:rsidRDefault="002D78C0" w:rsidP="00245DC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1.49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5/3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S</m:t>
              </m:r>
            </m:e>
          </m:rad>
        </m:oMath>
      </m:oMathPara>
    </w:p>
    <w:p w14:paraId="14E3246C" w14:textId="77777777" w:rsidR="00800075" w:rsidRDefault="00800075" w:rsidP="00245DC8">
      <w:pPr>
        <w:rPr>
          <w:rFonts w:ascii="Times New Roman" w:hAnsi="Times New Roman" w:cs="Times New Roman"/>
        </w:rPr>
      </w:pPr>
    </w:p>
    <w:p w14:paraId="5039EC77" w14:textId="44DA4535" w:rsidR="00800075" w:rsidRDefault="0080007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2D78C0" w:rsidRPr="002D78C0">
        <w:rPr>
          <w:rFonts w:ascii="Times New Roman" w:hAnsi="Times New Roman" w:cs="Times New Roman"/>
          <w:i/>
        </w:rPr>
        <w:t>Q</w:t>
      </w:r>
      <w:r w:rsidR="002D78C0">
        <w:rPr>
          <w:rFonts w:ascii="Times New Roman" w:hAnsi="Times New Roman" w:cs="Times New Roman"/>
        </w:rPr>
        <w:t xml:space="preserve"> is streamflow (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i/>
          <w:vertAlign w:val="superscript"/>
        </w:rPr>
        <w:t>3</w:t>
      </w:r>
      <w:r w:rsidR="002D78C0" w:rsidRPr="002D78C0">
        <w:rPr>
          <w:rFonts w:ascii="Times New Roman" w:hAnsi="Times New Roman" w:cs="Times New Roman"/>
          <w:i/>
        </w:rPr>
        <w:t>/T</w:t>
      </w:r>
      <w:r w:rsidR="002D78C0">
        <w:rPr>
          <w:rFonts w:ascii="Times New Roman" w:hAnsi="Times New Roman" w:cs="Times New Roman"/>
        </w:rPr>
        <w:t>), n is Manning’s roughness coefficient (</w:t>
      </w:r>
      <w:r w:rsidR="002D78C0" w:rsidRPr="002D78C0">
        <w:rPr>
          <w:rFonts w:ascii="Times New Roman" w:hAnsi="Times New Roman" w:cs="Times New Roman"/>
          <w:i/>
        </w:rPr>
        <w:t>T</w:t>
      </w:r>
      <w:r w:rsidR="002D78C0">
        <w:rPr>
          <w:rFonts w:ascii="Times New Roman" w:hAnsi="Times New Roman" w:cs="Times New Roman"/>
          <w:i/>
        </w:rPr>
        <w:t>/</w:t>
      </w:r>
      <w:r w:rsidR="002D78C0" w:rsidRPr="002D78C0">
        <w:rPr>
          <w:rFonts w:ascii="Times New Roman" w:hAnsi="Times New Roman" w:cs="Times New Roman"/>
          <w:i/>
        </w:rPr>
        <w:t>L</w:t>
      </w:r>
      <w:r w:rsidR="002D78C0" w:rsidRPr="002D78C0">
        <w:rPr>
          <w:rFonts w:ascii="Times New Roman" w:hAnsi="Times New Roman" w:cs="Times New Roman"/>
          <w:vertAlign w:val="superscript"/>
        </w:rPr>
        <w:t>1/3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2D78C0">
        <w:rPr>
          <w:rFonts w:ascii="Times New Roman" w:hAnsi="Times New Roman" w:cs="Times New Roman"/>
          <w:i/>
        </w:rPr>
        <w:t>W</w:t>
      </w:r>
      <w:r w:rsidR="002D78C0">
        <w:rPr>
          <w:rFonts w:ascii="Times New Roman" w:hAnsi="Times New Roman" w:cs="Times New Roman"/>
        </w:rPr>
        <w:t xml:space="preserve"> is the reach width (</w:t>
      </w:r>
      <w:r w:rsidR="002D78C0" w:rsidRPr="00311D05">
        <w:rPr>
          <w:rFonts w:ascii="Times New Roman" w:hAnsi="Times New Roman" w:cs="Times New Roman"/>
          <w:i/>
        </w:rPr>
        <w:t>L</w:t>
      </w:r>
      <w:r w:rsidR="002D78C0">
        <w:rPr>
          <w:rFonts w:ascii="Times New Roman" w:hAnsi="Times New Roman" w:cs="Times New Roman"/>
        </w:rPr>
        <w:t xml:space="preserve">), </w:t>
      </w:r>
      <w:r w:rsidR="002D78C0" w:rsidRPr="00311D05">
        <w:rPr>
          <w:rFonts w:ascii="Times New Roman" w:hAnsi="Times New Roman" w:cs="Times New Roman"/>
          <w:i/>
        </w:rPr>
        <w:t>D</w:t>
      </w:r>
      <w:r w:rsidR="002D78C0">
        <w:rPr>
          <w:rFonts w:ascii="Times New Roman" w:hAnsi="Times New Roman" w:cs="Times New Roman"/>
        </w:rPr>
        <w:t xml:space="preserve"> is the </w:t>
      </w:r>
      <w:r w:rsidR="00311D05">
        <w:rPr>
          <w:rFonts w:ascii="Times New Roman" w:hAnsi="Times New Roman" w:cs="Times New Roman"/>
        </w:rPr>
        <w:t>reach</w:t>
      </w:r>
      <w:r w:rsidR="002D78C0">
        <w:rPr>
          <w:rFonts w:ascii="Times New Roman" w:hAnsi="Times New Roman" w:cs="Times New Roman"/>
        </w:rPr>
        <w:t xml:space="preserve"> depth</w:t>
      </w:r>
      <w:r w:rsidR="00311D05">
        <w:rPr>
          <w:rFonts w:ascii="Times New Roman" w:hAnsi="Times New Roman" w:cs="Times New Roman"/>
        </w:rPr>
        <w:t xml:space="preserve"> (</w:t>
      </w:r>
      <w:r w:rsidR="00311D05" w:rsidRPr="00311D05">
        <w:rPr>
          <w:rFonts w:ascii="Times New Roman" w:hAnsi="Times New Roman" w:cs="Times New Roman"/>
          <w:i/>
        </w:rPr>
        <w:t>L</w:t>
      </w:r>
      <w:r w:rsidR="00311D05">
        <w:rPr>
          <w:rFonts w:ascii="Times New Roman" w:hAnsi="Times New Roman" w:cs="Times New Roman"/>
        </w:rPr>
        <w:t xml:space="preserve">), and </w:t>
      </w:r>
      <w:r w:rsidR="00311D05" w:rsidRPr="00311D05">
        <w:rPr>
          <w:rFonts w:ascii="Times New Roman" w:hAnsi="Times New Roman" w:cs="Times New Roman"/>
          <w:i/>
        </w:rPr>
        <w:t>S</w:t>
      </w:r>
      <w:r w:rsidR="00311D05">
        <w:rPr>
          <w:rFonts w:ascii="Times New Roman" w:hAnsi="Times New Roman" w:cs="Times New Roman"/>
        </w:rPr>
        <w:t xml:space="preserve"> is the slope of the reach streambed (</w:t>
      </w:r>
      <w:r w:rsidR="00311D05" w:rsidRPr="00311D05">
        <w:rPr>
          <w:rFonts w:ascii="Times New Roman" w:hAnsi="Times New Roman" w:cs="Times New Roman"/>
          <w:i/>
        </w:rPr>
        <w:t>L/L</w:t>
      </w:r>
      <w:r w:rsidR="00311D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11D05">
        <w:rPr>
          <w:rFonts w:ascii="Times New Roman" w:hAnsi="Times New Roman" w:cs="Times New Roman"/>
        </w:rPr>
        <w:t>Rearranging Manning’s equation to solve for depth is</w:t>
      </w:r>
    </w:p>
    <w:p w14:paraId="77E074C7" w14:textId="77777777" w:rsidR="00972049" w:rsidRDefault="00972049" w:rsidP="00245DC8">
      <w:pPr>
        <w:rPr>
          <w:rFonts w:ascii="Times New Roman" w:hAnsi="Times New Roman" w:cs="Times New Roman"/>
        </w:rPr>
      </w:pPr>
    </w:p>
    <w:p w14:paraId="35598A2E" w14:textId="0B5B5CA9" w:rsidR="00311D05" w:rsidRDefault="00311D05" w:rsidP="00311D0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1.49W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3/5</m:t>
              </m:r>
            </m:sup>
          </m:sSup>
        </m:oMath>
      </m:oMathPara>
    </w:p>
    <w:p w14:paraId="23B07DE3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3CB538F6" w14:textId="51A49854" w:rsidR="00311D05" w:rsidRDefault="00311D05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factor in Manning’s equation (1.49) converts </w:t>
      </w:r>
      <w:r w:rsidRPr="00311D0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from SI units (m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 to US units (ft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/s), as a result the net base</w:t>
      </w:r>
      <w:r w:rsidR="003479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flow from the river package needs to be converted from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/day to ft</w:t>
      </w:r>
      <w:r w:rsidRPr="00311D0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 in order to solve for the reach depth.</w:t>
      </w:r>
    </w:p>
    <w:p w14:paraId="427DC407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6DD6161C" w14:textId="43A83758" w:rsidR="00311D05" w:rsidRDefault="002676D7" w:rsidP="003C5D46">
      <w:pPr>
        <w:widowControl w:val="0"/>
        <w:autoSpaceDE w:val="0"/>
        <w:autoSpaceDN w:val="0"/>
        <w:adjustRightInd w:val="0"/>
        <w:spacing w:line="2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311D05">
        <w:rPr>
          <w:rFonts w:ascii="Times New Roman" w:hAnsi="Times New Roman" w:cs="Times New Roman"/>
        </w:rPr>
        <w:t xml:space="preserve"> the conversion factor that would convert m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/sec to ft</w:t>
      </w:r>
      <w:r w:rsidR="00311D05" w:rsidRPr="00311D05">
        <w:rPr>
          <w:rFonts w:ascii="Times New Roman" w:hAnsi="Times New Roman" w:cs="Times New Roman"/>
          <w:vertAlign w:val="superscript"/>
        </w:rPr>
        <w:t>3</w:t>
      </w:r>
      <w:r w:rsidR="00311D05">
        <w:rPr>
          <w:rFonts w:ascii="Times New Roman" w:hAnsi="Times New Roman" w:cs="Times New Roman"/>
        </w:rPr>
        <w:t>/day</w:t>
      </w:r>
      <w:r w:rsidR="003C5D46">
        <w:rPr>
          <w:rFonts w:ascii="Times New Roman" w:hAnsi="Times New Roman" w:cs="Times New Roman"/>
        </w:rPr>
        <w:t xml:space="preserve"> (</w:t>
      </w:r>
      <w:r w:rsidR="003C5D46" w:rsidRPr="003C5D46">
        <w:rPr>
          <w:rFonts w:ascii="Courier New" w:hAnsi="Courier New" w:cs="Courier New"/>
          <w:color w:val="000000"/>
        </w:rPr>
        <w:t>UNIT_CONVERSION</w:t>
      </w:r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311D05">
        <w:rPr>
          <w:rFonts w:ascii="Times New Roman" w:hAnsi="Times New Roman" w:cs="Times New Roman"/>
        </w:rPr>
        <w:t xml:space="preserve"> ____________</w:t>
      </w:r>
    </w:p>
    <w:p w14:paraId="491B1AA5" w14:textId="77777777" w:rsidR="00311D05" w:rsidRDefault="00311D05" w:rsidP="00245DC8">
      <w:pPr>
        <w:rPr>
          <w:rFonts w:ascii="Times New Roman" w:hAnsi="Times New Roman" w:cs="Times New Roman"/>
        </w:rPr>
      </w:pPr>
    </w:p>
    <w:p w14:paraId="25715CF5" w14:textId="26B9EC7F" w:rsidR="002676D7" w:rsidRDefault="002676D7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stages specified in the river package and cell size to calculate the slope of the reach streambed</w:t>
      </w:r>
      <w:r w:rsidR="003C5D46">
        <w:rPr>
          <w:rFonts w:ascii="Times New Roman" w:hAnsi="Times New Roman" w:cs="Times New Roman"/>
        </w:rPr>
        <w:t xml:space="preserve"> (</w:t>
      </w:r>
      <w:proofErr w:type="spellStart"/>
      <w:r w:rsidR="003C5D46" w:rsidRPr="003C5D46">
        <w:rPr>
          <w:rFonts w:ascii="Courier New" w:hAnsi="Courier New" w:cs="Courier New"/>
        </w:rPr>
        <w:t>rgrd</w:t>
      </w:r>
      <w:proofErr w:type="spellEnd"/>
      <w:r w:rsidR="003C5D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____________</w:t>
      </w:r>
    </w:p>
    <w:p w14:paraId="0907E146" w14:textId="77777777" w:rsidR="002676D7" w:rsidRDefault="002676D7" w:rsidP="00245DC8">
      <w:pPr>
        <w:rPr>
          <w:rFonts w:ascii="Times New Roman" w:hAnsi="Times New Roman" w:cs="Times New Roman"/>
        </w:rPr>
      </w:pPr>
    </w:p>
    <w:p w14:paraId="6C57DA71" w14:textId="5E93177C" w:rsidR="002676D7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2676D7">
        <w:rPr>
          <w:rFonts w:ascii="Times New Roman" w:hAnsi="Times New Roman" w:cs="Times New Roman"/>
        </w:rPr>
        <w:t xml:space="preserve"> the downstream stream depth given the net base</w:t>
      </w:r>
      <w:r w:rsidR="0034793A">
        <w:rPr>
          <w:rFonts w:ascii="Times New Roman" w:hAnsi="Times New Roman" w:cs="Times New Roman"/>
        </w:rPr>
        <w:t xml:space="preserve"> </w:t>
      </w:r>
      <w:r w:rsidR="002676D7">
        <w:rPr>
          <w:rFonts w:ascii="Times New Roman" w:hAnsi="Times New Roman" w:cs="Times New Roman"/>
        </w:rPr>
        <w:t>flow from the RIV6 package, the calculated slope, a Manning’s value of 0.03 sec/m</w:t>
      </w:r>
      <w:r w:rsidR="002676D7" w:rsidRPr="002676D7">
        <w:rPr>
          <w:rFonts w:ascii="Times New Roman" w:hAnsi="Times New Roman" w:cs="Times New Roman"/>
          <w:vertAlign w:val="superscript"/>
        </w:rPr>
        <w:t>1/3</w:t>
      </w:r>
      <w:r w:rsidR="002676D7">
        <w:rPr>
          <w:rFonts w:ascii="Times New Roman" w:hAnsi="Times New Roman" w:cs="Times New Roman"/>
        </w:rPr>
        <w:t>, and a reach width of 100 feet. ____________</w:t>
      </w:r>
    </w:p>
    <w:p w14:paraId="18469F16" w14:textId="77777777" w:rsidR="00BE7476" w:rsidRDefault="00BE7476" w:rsidP="00245DC8">
      <w:pPr>
        <w:rPr>
          <w:rFonts w:ascii="Times New Roman" w:hAnsi="Times New Roman" w:cs="Times New Roman"/>
        </w:rPr>
      </w:pPr>
    </w:p>
    <w:p w14:paraId="03C6ED18" w14:textId="4BF8E995" w:rsidR="001B6F16" w:rsidRDefault="00972049" w:rsidP="0024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river bottom was specified to be -2.0 feet but did not have any effect on</w:t>
      </w:r>
      <w:r w:rsidR="00B06118">
        <w:rPr>
          <w:rFonts w:ascii="Times New Roman" w:hAnsi="Times New Roman" w:cs="Times New Roman"/>
        </w:rPr>
        <w:t xml:space="preserve"> the simulated base</w:t>
      </w:r>
      <w:r w:rsidR="0034793A">
        <w:rPr>
          <w:rFonts w:ascii="Times New Roman" w:hAnsi="Times New Roman" w:cs="Times New Roman"/>
        </w:rPr>
        <w:t xml:space="preserve"> </w:t>
      </w:r>
      <w:r w:rsidR="00B06118">
        <w:rPr>
          <w:rFonts w:ascii="Times New Roman" w:hAnsi="Times New Roman" w:cs="Times New Roman"/>
        </w:rPr>
        <w:t>flow since groundwater levels were above the river bottom in each cell.</w:t>
      </w:r>
      <w:r w:rsidR="00CB6087">
        <w:rPr>
          <w:rFonts w:ascii="Times New Roman" w:hAnsi="Times New Roman" w:cs="Times New Roman"/>
        </w:rPr>
        <w:t xml:space="preserve"> Calculate the reach bottom to use</w:t>
      </w:r>
      <w:r w:rsidR="00A76D1B">
        <w:rPr>
          <w:rFonts w:ascii="Times New Roman" w:hAnsi="Times New Roman" w:cs="Times New Roman"/>
        </w:rPr>
        <w:t xml:space="preserve"> for each reach assuming the stage in the downstream reach (reach 18) is 0.05 feet and the calculate reach streambed slope.</w:t>
      </w:r>
    </w:p>
    <w:p w14:paraId="6D2AB207" w14:textId="77777777" w:rsidR="001B6F16" w:rsidRDefault="001B6F16" w:rsidP="00245D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B6F16" w14:paraId="5535F7E6" w14:textId="77777777" w:rsidTr="00E1608B">
        <w:tc>
          <w:tcPr>
            <w:tcW w:w="2952" w:type="dxa"/>
          </w:tcPr>
          <w:p w14:paraId="344433F3" w14:textId="2743F073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</w:t>
            </w:r>
          </w:p>
        </w:tc>
        <w:tc>
          <w:tcPr>
            <w:tcW w:w="2952" w:type="dxa"/>
          </w:tcPr>
          <w:p w14:paraId="3789CC2B" w14:textId="4F7B21DD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 bottom, feet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C6A4DC3" w14:textId="41CF03A9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Stage, feet</w:t>
            </w:r>
          </w:p>
        </w:tc>
      </w:tr>
      <w:tr w:rsidR="001B6F16" w14:paraId="3708C057" w14:textId="77777777" w:rsidTr="00E1608B">
        <w:tc>
          <w:tcPr>
            <w:tcW w:w="2952" w:type="dxa"/>
          </w:tcPr>
          <w:p w14:paraId="12740607" w14:textId="37C06EA2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2" w:type="dxa"/>
          </w:tcPr>
          <w:p w14:paraId="0817FB5C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B12B079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2093F23B" w14:textId="77777777" w:rsidTr="00E1608B">
        <w:tc>
          <w:tcPr>
            <w:tcW w:w="2952" w:type="dxa"/>
          </w:tcPr>
          <w:p w14:paraId="65C78DCA" w14:textId="6C611FF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3397637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51CF80F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D0E8CFC" w14:textId="77777777" w:rsidTr="00E1608B">
        <w:tc>
          <w:tcPr>
            <w:tcW w:w="2952" w:type="dxa"/>
          </w:tcPr>
          <w:p w14:paraId="66C07B20" w14:textId="6514C5EF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01407596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20EBB1BE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01A4EA61" w14:textId="77777777" w:rsidTr="00E1608B">
        <w:tc>
          <w:tcPr>
            <w:tcW w:w="2952" w:type="dxa"/>
          </w:tcPr>
          <w:p w14:paraId="02435F0D" w14:textId="68FA5570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6DA23A18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39B8E0B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6F5868B" w14:textId="77777777" w:rsidTr="00E1608B">
        <w:tc>
          <w:tcPr>
            <w:tcW w:w="2952" w:type="dxa"/>
          </w:tcPr>
          <w:p w14:paraId="2EC04F6D" w14:textId="66AC8DF1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2" w:type="dxa"/>
          </w:tcPr>
          <w:p w14:paraId="22B3C751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5F22EAD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3B2EB383" w14:textId="77777777" w:rsidTr="00E1608B">
        <w:tc>
          <w:tcPr>
            <w:tcW w:w="2952" w:type="dxa"/>
          </w:tcPr>
          <w:p w14:paraId="64373CA3" w14:textId="04CE31BE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</w:tcPr>
          <w:p w14:paraId="361E379F" w14:textId="77777777" w:rsidR="001B6F16" w:rsidRDefault="001B6F16" w:rsidP="00245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04892A6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1B6F16" w14:paraId="12128FFE" w14:textId="77777777" w:rsidTr="00E1608B">
        <w:tc>
          <w:tcPr>
            <w:tcW w:w="2952" w:type="dxa"/>
          </w:tcPr>
          <w:p w14:paraId="09A96DD4" w14:textId="7556FBAB" w:rsidR="001B6F16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43E70B33" w14:textId="77777777" w:rsidR="001B6F16" w:rsidRDefault="001B6F16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1A56B50" w14:textId="77777777" w:rsidR="001B6F16" w:rsidRPr="00E1608B" w:rsidRDefault="001B6F16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12FFEE3" w14:textId="77777777" w:rsidTr="00E1608B">
        <w:tc>
          <w:tcPr>
            <w:tcW w:w="2952" w:type="dxa"/>
          </w:tcPr>
          <w:p w14:paraId="63840198" w14:textId="6CE2722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2" w:type="dxa"/>
          </w:tcPr>
          <w:p w14:paraId="5A3DFE9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75C7638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5523E154" w14:textId="77777777" w:rsidTr="00E1608B">
        <w:tc>
          <w:tcPr>
            <w:tcW w:w="2952" w:type="dxa"/>
          </w:tcPr>
          <w:p w14:paraId="29A948CB" w14:textId="464124BE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52" w:type="dxa"/>
          </w:tcPr>
          <w:p w14:paraId="5E5A6019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C257C71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0D55C1C1" w14:textId="77777777" w:rsidTr="00E1608B">
        <w:tc>
          <w:tcPr>
            <w:tcW w:w="2952" w:type="dxa"/>
          </w:tcPr>
          <w:p w14:paraId="4808803E" w14:textId="4C2B7540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2" w:type="dxa"/>
          </w:tcPr>
          <w:p w14:paraId="092C9E4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FC17F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0016BC7" w14:textId="77777777" w:rsidTr="00E1608B">
        <w:tc>
          <w:tcPr>
            <w:tcW w:w="2952" w:type="dxa"/>
          </w:tcPr>
          <w:p w14:paraId="657AD8E4" w14:textId="3A3DE521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52" w:type="dxa"/>
          </w:tcPr>
          <w:p w14:paraId="34DF8523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7E034F2D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6A0B7E33" w14:textId="77777777" w:rsidTr="00E1608B">
        <w:tc>
          <w:tcPr>
            <w:tcW w:w="2952" w:type="dxa"/>
          </w:tcPr>
          <w:p w14:paraId="4E8996CE" w14:textId="738BE46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2" w:type="dxa"/>
          </w:tcPr>
          <w:p w14:paraId="0F6B2F7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1E0968F0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4BB11182" w14:textId="77777777" w:rsidTr="00E1608B">
        <w:tc>
          <w:tcPr>
            <w:tcW w:w="2952" w:type="dxa"/>
          </w:tcPr>
          <w:p w14:paraId="65D0E04F" w14:textId="58C60CD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52" w:type="dxa"/>
          </w:tcPr>
          <w:p w14:paraId="193A33FB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68E8F2A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11D524EE" w14:textId="77777777" w:rsidTr="00E1608B">
        <w:tc>
          <w:tcPr>
            <w:tcW w:w="2952" w:type="dxa"/>
          </w:tcPr>
          <w:p w14:paraId="48F7CEC8" w14:textId="40E7BAF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52" w:type="dxa"/>
          </w:tcPr>
          <w:p w14:paraId="65C49F5A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43223196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02B506D" w14:textId="77777777" w:rsidTr="00E1608B">
        <w:tc>
          <w:tcPr>
            <w:tcW w:w="2952" w:type="dxa"/>
          </w:tcPr>
          <w:p w14:paraId="7B0619CD" w14:textId="14FCA9A4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52" w:type="dxa"/>
          </w:tcPr>
          <w:p w14:paraId="3418C835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5C5611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2341A3D7" w14:textId="77777777" w:rsidTr="00E1608B">
        <w:tc>
          <w:tcPr>
            <w:tcW w:w="2952" w:type="dxa"/>
          </w:tcPr>
          <w:p w14:paraId="0664D292" w14:textId="3C04C17C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52" w:type="dxa"/>
          </w:tcPr>
          <w:p w14:paraId="64EEF0C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3D98A012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3D50A905" w14:textId="77777777" w:rsidTr="00E1608B">
        <w:tc>
          <w:tcPr>
            <w:tcW w:w="2952" w:type="dxa"/>
          </w:tcPr>
          <w:p w14:paraId="364D28D3" w14:textId="1D7F81C6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52" w:type="dxa"/>
          </w:tcPr>
          <w:p w14:paraId="4923FB8C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  <w:shd w:val="clear" w:color="auto" w:fill="E6E6E6"/>
          </w:tcPr>
          <w:p w14:paraId="0475FBFC" w14:textId="77777777" w:rsidR="00FC0B35" w:rsidRPr="00E1608B" w:rsidRDefault="00FC0B35" w:rsidP="00245DC8">
            <w:pPr>
              <w:rPr>
                <w:rFonts w:ascii="Times New Roman" w:hAnsi="Times New Roman" w:cs="Times New Roman"/>
              </w:rPr>
            </w:pPr>
          </w:p>
        </w:tc>
      </w:tr>
      <w:tr w:rsidR="00FC0B35" w14:paraId="78426A8F" w14:textId="77777777" w:rsidTr="001B6F16">
        <w:tc>
          <w:tcPr>
            <w:tcW w:w="2952" w:type="dxa"/>
          </w:tcPr>
          <w:p w14:paraId="7ED9EA5A" w14:textId="3FA24699" w:rsidR="00FC0B35" w:rsidRDefault="00FC0B35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52" w:type="dxa"/>
          </w:tcPr>
          <w:p w14:paraId="090084D2" w14:textId="77777777" w:rsidR="00FC0B35" w:rsidRDefault="00FC0B35" w:rsidP="00FC0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2" w:type="dxa"/>
          </w:tcPr>
          <w:p w14:paraId="73F42528" w14:textId="57EDCC90" w:rsidR="00FC0B35" w:rsidRDefault="00CB6087" w:rsidP="00245D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</w:tbl>
    <w:p w14:paraId="6851D2CD" w14:textId="51CBF147" w:rsidR="00BE7476" w:rsidRDefault="00BE7476" w:rsidP="00245DC8">
      <w:pPr>
        <w:rPr>
          <w:rFonts w:ascii="Times New Roman" w:hAnsi="Times New Roman" w:cs="Times New Roman"/>
        </w:rPr>
      </w:pPr>
    </w:p>
    <w:p w14:paraId="0EA8FE24" w14:textId="77777777" w:rsidR="001724EE" w:rsidRDefault="00256EEC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river package uses conductance to calculate the simulated base flow. </w:t>
      </w:r>
      <w:r w:rsidR="001724EE">
        <w:rPr>
          <w:rFonts w:ascii="Times New Roman" w:hAnsi="Times New Roman" w:cs="Times New Roman"/>
        </w:rPr>
        <w:t xml:space="preserve">Conductance can </w:t>
      </w:r>
      <w:proofErr w:type="gramStart"/>
      <w:r w:rsidR="001724EE">
        <w:rPr>
          <w:rFonts w:ascii="Times New Roman" w:hAnsi="Times New Roman" w:cs="Times New Roman"/>
        </w:rPr>
        <w:t>calculated</w:t>
      </w:r>
      <w:proofErr w:type="gramEnd"/>
      <w:r w:rsidR="001724EE">
        <w:rPr>
          <w:rFonts w:ascii="Times New Roman" w:hAnsi="Times New Roman" w:cs="Times New Roman"/>
        </w:rPr>
        <w:t xml:space="preserve"> from physical parameters using</w:t>
      </w:r>
    </w:p>
    <w:p w14:paraId="13CD9A96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70CC5077" w14:textId="09F91D72" w:rsidR="001724EE" w:rsidRDefault="001724EE" w:rsidP="001724E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KLW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14:paraId="69EA2EB4" w14:textId="77777777" w:rsidR="001724EE" w:rsidRDefault="001724EE" w:rsidP="00256EEC">
      <w:pPr>
        <w:rPr>
          <w:rFonts w:ascii="Times New Roman" w:hAnsi="Times New Roman" w:cs="Times New Roman"/>
        </w:rPr>
      </w:pPr>
    </w:p>
    <w:p w14:paraId="52EDCE0D" w14:textId="6D68A175" w:rsidR="00256EEC" w:rsidRDefault="001724EE" w:rsidP="00256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1724E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is the river conductance (</w:t>
      </w:r>
      <w:r w:rsidRPr="001724EE">
        <w:rPr>
          <w:rFonts w:ascii="Times New Roman" w:hAnsi="Times New Roman" w:cs="Times New Roman"/>
          <w:i/>
        </w:rPr>
        <w:t>L</w:t>
      </w:r>
      <w:r w:rsidRPr="001724EE">
        <w:rPr>
          <w:rFonts w:ascii="Times New Roman" w:hAnsi="Times New Roman" w:cs="Times New Roman"/>
          <w:i/>
          <w:vertAlign w:val="superscript"/>
        </w:rPr>
        <w:t>2</w:t>
      </w:r>
      <w:r w:rsidRPr="001724EE">
        <w:rPr>
          <w:rFonts w:ascii="Times New Roman" w:hAnsi="Times New Roman" w:cs="Times New Roman"/>
          <w:i/>
        </w:rPr>
        <w:t>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is the hydraulic conductivity of the </w:t>
      </w:r>
      <w:proofErr w:type="gramStart"/>
      <w:r>
        <w:rPr>
          <w:rFonts w:ascii="Times New Roman" w:hAnsi="Times New Roman" w:cs="Times New Roman"/>
        </w:rPr>
        <w:t>river bed</w:t>
      </w:r>
      <w:proofErr w:type="gramEnd"/>
      <w:r>
        <w:rPr>
          <w:rFonts w:ascii="Times New Roman" w:hAnsi="Times New Roman" w:cs="Times New Roman"/>
        </w:rPr>
        <w:t xml:space="preserve"> sediments (</w:t>
      </w:r>
      <w:r w:rsidRPr="001724EE">
        <w:rPr>
          <w:rFonts w:ascii="Times New Roman" w:hAnsi="Times New Roman" w:cs="Times New Roman"/>
          <w:i/>
        </w:rPr>
        <w:t>L/T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 is the length of the river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</w:t>
      </w:r>
      <w:r w:rsidRPr="001724EE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 xml:space="preserve"> is the river width in the cell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), and </w:t>
      </w:r>
      <w:r w:rsidRPr="001724E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is the thickness of river bed sediments (</w:t>
      </w:r>
      <w:r w:rsidRPr="001724E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). </w:t>
      </w:r>
      <w:r w:rsidR="00256EEC">
        <w:rPr>
          <w:rFonts w:ascii="Times New Roman" w:hAnsi="Times New Roman" w:cs="Times New Roman"/>
        </w:rPr>
        <w:t xml:space="preserve">Calculate the </w:t>
      </w:r>
      <w:r>
        <w:rPr>
          <w:rFonts w:ascii="Times New Roman" w:hAnsi="Times New Roman" w:cs="Times New Roman"/>
        </w:rPr>
        <w:t xml:space="preserve">hydraulic conductivity of </w:t>
      </w:r>
      <w:r w:rsidR="00737A00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river bed</w:t>
      </w:r>
      <w:proofErr w:type="gramEnd"/>
      <w:r>
        <w:rPr>
          <w:rFonts w:ascii="Times New Roman" w:hAnsi="Times New Roman" w:cs="Times New Roman"/>
        </w:rPr>
        <w:t xml:space="preserve"> sediments </w:t>
      </w:r>
      <w:r w:rsidR="003C5D46">
        <w:rPr>
          <w:rFonts w:ascii="Times New Roman" w:hAnsi="Times New Roman" w:cs="Times New Roman"/>
        </w:rPr>
        <w:t>(</w:t>
      </w:r>
      <w:proofErr w:type="spellStart"/>
      <w:r w:rsidR="003C5D46" w:rsidRPr="003C5D46">
        <w:rPr>
          <w:rFonts w:ascii="Courier New" w:hAnsi="Courier New" w:cs="Courier New"/>
        </w:rPr>
        <w:t>rhk</w:t>
      </w:r>
      <w:proofErr w:type="spellEnd"/>
      <w:r w:rsidR="003C5D4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the river conductance (1x10</w:t>
      </w:r>
      <w:r w:rsidRPr="001724E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ft</w:t>
      </w:r>
      <w:r w:rsidRPr="001724E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/day), the </w:t>
      </w:r>
      <w:r w:rsidR="003C5D46">
        <w:rPr>
          <w:rFonts w:ascii="Times New Roman" w:hAnsi="Times New Roman" w:cs="Times New Roman"/>
        </w:rPr>
        <w:t xml:space="preserve">length of the river in the </w:t>
      </w:r>
      <w:r>
        <w:rPr>
          <w:rFonts w:ascii="Times New Roman" w:hAnsi="Times New Roman" w:cs="Times New Roman"/>
        </w:rPr>
        <w:t>cell</w:t>
      </w:r>
      <w:r w:rsidR="00737A00">
        <w:rPr>
          <w:rFonts w:ascii="Times New Roman" w:hAnsi="Times New Roman" w:cs="Times New Roman"/>
        </w:rPr>
        <w:t xml:space="preserve"> (</w:t>
      </w:r>
      <w:r w:rsidR="00737A00" w:rsidRPr="00737A00">
        <w:rPr>
          <w:rFonts w:ascii="Courier New" w:hAnsi="Courier New" w:cs="Courier New"/>
        </w:rPr>
        <w:t>DELC</w:t>
      </w:r>
      <w:r w:rsidR="00737A00">
        <w:rPr>
          <w:rFonts w:ascii="Times New Roman" w:hAnsi="Times New Roman" w:cs="Times New Roman"/>
        </w:rPr>
        <w:t xml:space="preserve"> </w:t>
      </w:r>
      <w:r w:rsidR="003C5D46">
        <w:rPr>
          <w:rFonts w:ascii="Times New Roman" w:hAnsi="Times New Roman" w:cs="Times New Roman"/>
        </w:rPr>
        <w:t xml:space="preserve">and </w:t>
      </w:r>
      <w:proofErr w:type="spellStart"/>
      <w:r w:rsidR="003C5D46" w:rsidRPr="003C5D46">
        <w:rPr>
          <w:rFonts w:ascii="Courier New" w:hAnsi="Courier New" w:cs="Courier New"/>
        </w:rPr>
        <w:t>rlen</w:t>
      </w:r>
      <w:proofErr w:type="spellEnd"/>
      <w:r w:rsidR="003C5D46">
        <w:rPr>
          <w:rFonts w:ascii="Times New Roman" w:hAnsi="Times New Roman" w:cs="Times New Roman"/>
        </w:rPr>
        <w:t xml:space="preserve"> </w:t>
      </w:r>
      <w:r w:rsidR="00737A00">
        <w:rPr>
          <w:rFonts w:ascii="Times New Roman" w:hAnsi="Times New Roman" w:cs="Times New Roman"/>
        </w:rPr>
        <w:t>– 500 f</w:t>
      </w:r>
      <w:r w:rsidR="003C5D46">
        <w:rPr>
          <w:rFonts w:ascii="Times New Roman" w:hAnsi="Times New Roman" w:cs="Times New Roman"/>
        </w:rPr>
        <w:t>eet</w:t>
      </w:r>
      <w:r w:rsidR="00737A00">
        <w:rPr>
          <w:rFonts w:ascii="Times New Roman" w:hAnsi="Times New Roman" w:cs="Times New Roman"/>
        </w:rPr>
        <w:t>)</w:t>
      </w:r>
      <w:r w:rsidR="003C5D46">
        <w:rPr>
          <w:rFonts w:ascii="Times New Roman" w:hAnsi="Times New Roman" w:cs="Times New Roman"/>
        </w:rPr>
        <w:t>, a river width of 100 feet (</w:t>
      </w:r>
      <w:proofErr w:type="spellStart"/>
      <w:r w:rsidR="003C5D46" w:rsidRPr="003C5D46">
        <w:rPr>
          <w:rFonts w:ascii="Courier New" w:hAnsi="Courier New" w:cs="Courier New"/>
        </w:rPr>
        <w:t>rwid</w:t>
      </w:r>
      <w:proofErr w:type="spellEnd"/>
      <w:r w:rsidR="003C5D46">
        <w:rPr>
          <w:rFonts w:ascii="Times New Roman" w:hAnsi="Times New Roman" w:cs="Times New Roman"/>
        </w:rPr>
        <w:t>), and a river bed thickness of 1 foot (</w:t>
      </w:r>
      <w:proofErr w:type="spellStart"/>
      <w:r w:rsidR="003C5D46" w:rsidRPr="003C5D46">
        <w:rPr>
          <w:rFonts w:ascii="Courier New" w:hAnsi="Courier New" w:cs="Courier New"/>
        </w:rPr>
        <w:t>rbth</w:t>
      </w:r>
      <w:proofErr w:type="spellEnd"/>
      <w:r w:rsidR="003C5D46">
        <w:rPr>
          <w:rFonts w:ascii="Times New Roman" w:hAnsi="Times New Roman" w:cs="Times New Roman"/>
        </w:rPr>
        <w:t>)</w:t>
      </w:r>
      <w:r w:rsidR="00256EEC">
        <w:rPr>
          <w:rFonts w:ascii="Times New Roman" w:hAnsi="Times New Roman" w:cs="Times New Roman"/>
        </w:rPr>
        <w:t>. ____________</w:t>
      </w:r>
    </w:p>
    <w:p w14:paraId="620773AE" w14:textId="77777777" w:rsidR="00256EEC" w:rsidRDefault="00256EEC" w:rsidP="00245DC8">
      <w:pPr>
        <w:rPr>
          <w:rFonts w:ascii="Times New Roman" w:hAnsi="Times New Roman" w:cs="Times New Roman"/>
        </w:rPr>
      </w:pPr>
    </w:p>
    <w:p w14:paraId="52E3E099" w14:textId="77777777" w:rsidR="00245DC8" w:rsidRPr="00245DC8" w:rsidRDefault="00245DC8" w:rsidP="00245DC8">
      <w:pPr>
        <w:ind w:left="360"/>
        <w:rPr>
          <w:rFonts w:ascii="Times New Roman" w:hAnsi="Times New Roman" w:cs="Times New Roman"/>
        </w:rPr>
      </w:pPr>
    </w:p>
    <w:p w14:paraId="6206E7CF" w14:textId="4AB0189D" w:rsidR="003C5D46" w:rsidRDefault="00256EEC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SFR6 input file using </w:t>
      </w:r>
      <w:r w:rsidR="003C5D46">
        <w:rPr>
          <w:rFonts w:ascii="Times New Roman" w:hAnsi="Times New Roman" w:cs="Times New Roman"/>
        </w:rPr>
        <w:t xml:space="preserve">the SFR6 Example Input File in the </w:t>
      </w:r>
      <w:r w:rsidR="003C5D46" w:rsidRPr="002C00E5">
        <w:rPr>
          <w:rFonts w:ascii="Times New Roman" w:hAnsi="Times New Roman" w:cs="Times New Roman"/>
        </w:rPr>
        <w:t>MODFLOW 6 – Description of Input and Output</w:t>
      </w:r>
      <w:r w:rsidR="003C5D46">
        <w:rPr>
          <w:rFonts w:ascii="Times New Roman" w:hAnsi="Times New Roman" w:cs="Times New Roman"/>
        </w:rPr>
        <w:t xml:space="preserve"> (p. </w:t>
      </w:r>
      <w:r w:rsidR="005E1816">
        <w:rPr>
          <w:rFonts w:ascii="Times New Roman" w:hAnsi="Times New Roman" w:cs="Times New Roman"/>
        </w:rPr>
        <w:t>98 to 99</w:t>
      </w:r>
      <w:r w:rsidR="003C5D46">
        <w:rPr>
          <w:rFonts w:ascii="Times New Roman" w:hAnsi="Times New Roman" w:cs="Times New Roman"/>
        </w:rPr>
        <w:t>) document as a template</w:t>
      </w:r>
      <w:r w:rsidR="005E1816">
        <w:rPr>
          <w:rFonts w:ascii="Times New Roman" w:hAnsi="Times New Roman" w:cs="Times New Roman"/>
        </w:rPr>
        <w:t>. Replace the RIV6 package (</w:t>
      </w:r>
      <w:proofErr w:type="spellStart"/>
      <w:r w:rsidR="005E1816" w:rsidRPr="005E1816">
        <w:rPr>
          <w:rFonts w:ascii="Courier New" w:hAnsi="Courier New" w:cs="Courier New"/>
        </w:rPr>
        <w:t>at.riv</w:t>
      </w:r>
      <w:proofErr w:type="spellEnd"/>
      <w:r w:rsidR="005E1816">
        <w:rPr>
          <w:rFonts w:ascii="Times New Roman" w:hAnsi="Times New Roman" w:cs="Times New Roman"/>
        </w:rPr>
        <w:t>) with the SFR6 package (</w:t>
      </w:r>
      <w:proofErr w:type="spellStart"/>
      <w:r w:rsidR="005E1816" w:rsidRPr="005E1816">
        <w:rPr>
          <w:rFonts w:ascii="Courier New" w:hAnsi="Courier New" w:cs="Courier New"/>
        </w:rPr>
        <w:t>at.sfr</w:t>
      </w:r>
      <w:proofErr w:type="spellEnd"/>
      <w:r w:rsidR="005E1816">
        <w:rPr>
          <w:rFonts w:ascii="Times New Roman" w:hAnsi="Times New Roman" w:cs="Times New Roman"/>
        </w:rPr>
        <w:t>) in the GWF name file (</w:t>
      </w:r>
      <w:proofErr w:type="spellStart"/>
      <w:r w:rsidR="005E1816" w:rsidRPr="005E1816">
        <w:rPr>
          <w:rFonts w:ascii="Courier New" w:hAnsi="Courier New" w:cs="Courier New"/>
        </w:rPr>
        <w:t>at.nam</w:t>
      </w:r>
      <w:proofErr w:type="spellEnd"/>
      <w:r w:rsidR="005E1816">
        <w:rPr>
          <w:rFonts w:ascii="Times New Roman" w:hAnsi="Times New Roman" w:cs="Times New Roman"/>
        </w:rPr>
        <w:t>).</w:t>
      </w:r>
    </w:p>
    <w:p w14:paraId="6801F6A9" w14:textId="0B403B36" w:rsidR="005E181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provided observation file (</w:t>
      </w:r>
      <w:proofErr w:type="spellStart"/>
      <w:r w:rsidRPr="00D85D46">
        <w:rPr>
          <w:rFonts w:ascii="Courier New" w:hAnsi="Courier New" w:cs="Courier New"/>
        </w:rPr>
        <w:t>sfr.obs</w:t>
      </w:r>
      <w:proofErr w:type="spellEnd"/>
      <w:r>
        <w:rPr>
          <w:rFonts w:ascii="Times New Roman" w:hAnsi="Times New Roman" w:cs="Times New Roman"/>
        </w:rPr>
        <w:t xml:space="preserve">) as an </w:t>
      </w:r>
      <w:r w:rsidRPr="00D85D46">
        <w:rPr>
          <w:rFonts w:ascii="Courier New" w:hAnsi="Courier New" w:cs="Courier New"/>
        </w:rPr>
        <w:t>OBS6 FILEIN</w:t>
      </w:r>
      <w:r>
        <w:rPr>
          <w:rFonts w:ascii="Times New Roman" w:hAnsi="Times New Roman" w:cs="Times New Roman"/>
        </w:rPr>
        <w:t xml:space="preserve"> entry and the calculated </w:t>
      </w:r>
      <w:r w:rsidRPr="00D85D46">
        <w:rPr>
          <w:rFonts w:ascii="Courier New" w:hAnsi="Courier New" w:cs="Courier New"/>
        </w:rPr>
        <w:t>UNIT_CONVERSION</w:t>
      </w:r>
      <w:r>
        <w:rPr>
          <w:rFonts w:ascii="Times New Roman" w:hAnsi="Times New Roman" w:cs="Times New Roman"/>
        </w:rPr>
        <w:t xml:space="preserve"> value to the </w:t>
      </w:r>
      <w:r w:rsidRPr="00D85D46">
        <w:rPr>
          <w:rFonts w:ascii="Courier New" w:hAnsi="Courier New" w:cs="Courier New"/>
        </w:rPr>
        <w:t>OPTIONS</w:t>
      </w:r>
      <w:r>
        <w:rPr>
          <w:rFonts w:ascii="Times New Roman" w:hAnsi="Times New Roman" w:cs="Times New Roman"/>
        </w:rPr>
        <w:t xml:space="preserve"> block.</w:t>
      </w:r>
    </w:p>
    <w:p w14:paraId="3A2C4555" w14:textId="4F6CA8FE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D85D46">
        <w:rPr>
          <w:rFonts w:ascii="Courier New" w:hAnsi="Courier New" w:cs="Courier New"/>
        </w:rPr>
        <w:t>NREACHES</w:t>
      </w:r>
      <w:r>
        <w:rPr>
          <w:rFonts w:ascii="Times New Roman" w:hAnsi="Times New Roman" w:cs="Times New Roman"/>
        </w:rPr>
        <w:t xml:space="preserve"> in the </w:t>
      </w:r>
      <w:r w:rsidRPr="00D85D46">
        <w:rPr>
          <w:rFonts w:ascii="Courier New" w:hAnsi="Courier New" w:cs="Courier New"/>
        </w:rPr>
        <w:t>DIMENSIONS</w:t>
      </w:r>
      <w:r>
        <w:rPr>
          <w:rFonts w:ascii="Times New Roman" w:hAnsi="Times New Roman" w:cs="Times New Roman"/>
        </w:rPr>
        <w:t xml:space="preserve"> block to 18.</w:t>
      </w:r>
    </w:p>
    <w:p w14:paraId="169BED52" w14:textId="43EB3956" w:rsidR="00D85D46" w:rsidRDefault="00D85D46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layer, row, column (</w:t>
      </w:r>
      <w:proofErr w:type="spellStart"/>
      <w:r w:rsidRPr="00D85D46">
        <w:rPr>
          <w:rFonts w:ascii="Courier New" w:hAnsi="Courier New" w:cs="Courier New"/>
        </w:rPr>
        <w:t>cellid</w:t>
      </w:r>
      <w:proofErr w:type="spellEnd"/>
      <w:r>
        <w:rPr>
          <w:rFonts w:ascii="Times New Roman" w:hAnsi="Times New Roman" w:cs="Times New Roman"/>
        </w:rPr>
        <w:t xml:space="preserve">) data from the RIV6 packages and the data calculated above to complete the </w:t>
      </w:r>
      <w:r w:rsidRPr="00D85D46">
        <w:rPr>
          <w:rFonts w:ascii="Courier New" w:hAnsi="Courier New" w:cs="Courier New"/>
        </w:rPr>
        <w:t>PACKAGEDATA</w:t>
      </w:r>
      <w:r>
        <w:rPr>
          <w:rFonts w:ascii="Times New Roman" w:hAnsi="Times New Roman" w:cs="Times New Roman"/>
        </w:rPr>
        <w:t xml:space="preserve"> block. Each reach has 2 </w:t>
      </w:r>
      <w:r>
        <w:rPr>
          <w:rFonts w:ascii="Times New Roman" w:hAnsi="Times New Roman" w:cs="Times New Roman"/>
        </w:rPr>
        <w:lastRenderedPageBreak/>
        <w:t>connections (</w:t>
      </w:r>
      <w:proofErr w:type="spellStart"/>
      <w:r w:rsidRPr="00D85D46">
        <w:rPr>
          <w:rFonts w:ascii="Courier New" w:hAnsi="Courier New" w:cs="Courier New"/>
        </w:rPr>
        <w:t>ncon</w:t>
      </w:r>
      <w:proofErr w:type="spellEnd"/>
      <w:r>
        <w:rPr>
          <w:rFonts w:ascii="Times New Roman" w:hAnsi="Times New Roman" w:cs="Times New Roman"/>
        </w:rPr>
        <w:t>), except for reach 1 and 18. The upstream fraction (</w:t>
      </w:r>
      <w:proofErr w:type="spellStart"/>
      <w:r w:rsidRPr="00D85D46">
        <w:rPr>
          <w:rFonts w:ascii="Courier New" w:hAnsi="Courier New" w:cs="Courier New"/>
        </w:rPr>
        <w:t>ustrf</w:t>
      </w:r>
      <w:proofErr w:type="spellEnd"/>
      <w:r>
        <w:rPr>
          <w:rFonts w:ascii="Times New Roman" w:hAnsi="Times New Roman" w:cs="Times New Roman"/>
        </w:rPr>
        <w:t>) and number of diversions (</w:t>
      </w:r>
      <w:proofErr w:type="spellStart"/>
      <w:r w:rsidRPr="00034B4F">
        <w:rPr>
          <w:rFonts w:ascii="Courier New" w:hAnsi="Courier New" w:cs="Courier New"/>
        </w:rPr>
        <w:t>ndiv</w:t>
      </w:r>
      <w:proofErr w:type="spellEnd"/>
      <w:r>
        <w:rPr>
          <w:rFonts w:ascii="Times New Roman" w:hAnsi="Times New Roman" w:cs="Times New Roman"/>
        </w:rPr>
        <w:t>) will be 1.0 and 0 for all reaches, respectively.</w:t>
      </w:r>
    </w:p>
    <w:p w14:paraId="2D0A6727" w14:textId="2A9C62C9" w:rsidR="00A94E65" w:rsidRDefault="0065637F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 w:rsidRPr="0065637F">
        <w:rPr>
          <w:rFonts w:ascii="Courier New" w:hAnsi="Courier New" w:cs="Courier New"/>
        </w:rPr>
        <w:t>CONNECTIONDATA</w:t>
      </w:r>
      <w:r>
        <w:rPr>
          <w:rFonts w:ascii="Times New Roman" w:hAnsi="Times New Roman" w:cs="Times New Roman"/>
        </w:rPr>
        <w:t xml:space="preserve"> block for the 18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. Each reach is connected to the previous reach and the next reach, except for the first and last reach. The upstream reach is defined as a positive reach number and the downstream reach is defined as a negative reach number (for example, the reach connectivity line for reach 8 is </w:t>
      </w:r>
      <w:r w:rsidRPr="0065637F">
        <w:rPr>
          <w:rFonts w:ascii="Courier New" w:hAnsi="Courier New" w:cs="Courier New"/>
        </w:rPr>
        <w:t>8 7 -9</w:t>
      </w:r>
      <w:r>
        <w:rPr>
          <w:rFonts w:ascii="Times New Roman" w:hAnsi="Times New Roman" w:cs="Times New Roman"/>
        </w:rPr>
        <w:t>).</w:t>
      </w:r>
    </w:p>
    <w:p w14:paraId="6CDA3548" w14:textId="004B4F24" w:rsidR="0015031B" w:rsidRPr="00A94E65" w:rsidRDefault="0015031B" w:rsidP="00245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</w:t>
      </w:r>
      <w:r w:rsidRPr="0015031B">
        <w:rPr>
          <w:rFonts w:ascii="Courier New" w:hAnsi="Courier New" w:cs="Courier New"/>
        </w:rPr>
        <w:t>DIVERSIONS</w:t>
      </w:r>
      <w:r>
        <w:rPr>
          <w:rFonts w:ascii="Times New Roman" w:hAnsi="Times New Roman" w:cs="Times New Roman"/>
        </w:rPr>
        <w:t xml:space="preserve"> and </w:t>
      </w:r>
      <w:r w:rsidRPr="0015031B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blocks. The </w:t>
      </w:r>
      <w:r w:rsidRPr="00BA2C93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is not</w:t>
      </w:r>
      <w:r w:rsidR="00BA2C93">
        <w:rPr>
          <w:rFonts w:ascii="Times New Roman" w:hAnsi="Times New Roman" w:cs="Times New Roman"/>
        </w:rPr>
        <w:t xml:space="preserve"> needed since the streamflow will be 100% base flow.</w:t>
      </w:r>
    </w:p>
    <w:p w14:paraId="03241405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1A20B6EC" w14:textId="24591E8B" w:rsidR="00AB708C" w:rsidRPr="003C62D4" w:rsidRDefault="00705BB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="003C62D4" w:rsidRPr="003C62D4">
        <w:rPr>
          <w:rFonts w:ascii="Times New Roman" w:hAnsi="Times New Roman" w:cs="Times New Roman"/>
          <w:u w:val="single"/>
        </w:rPr>
        <w:t>:</w:t>
      </w:r>
    </w:p>
    <w:p w14:paraId="205B2AD8" w14:textId="6E2B0957" w:rsidR="00705BBA" w:rsidRPr="00705BBA" w:rsidRDefault="00705BBA" w:rsidP="00705BBA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net </w:t>
      </w:r>
      <w:r w:rsidR="00E87E13"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 w:rsidR="00E87E13">
        <w:rPr>
          <w:rFonts w:ascii="Times New Roman" w:hAnsi="Times New Roman" w:cs="Times New Roman"/>
        </w:rPr>
        <w:t>calculate</w:t>
      </w:r>
      <w:r w:rsidR="0015031B">
        <w:rPr>
          <w:rFonts w:ascii="Times New Roman" w:hAnsi="Times New Roman" w:cs="Times New Roman"/>
        </w:rPr>
        <w:t>d</w:t>
      </w:r>
      <w:r w:rsidR="00E87E13">
        <w:rPr>
          <w:rFonts w:ascii="Times New Roman" w:hAnsi="Times New Roman" w:cs="Times New Roman"/>
        </w:rPr>
        <w:t xml:space="preserve"> using the river package and the streamflow routing package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in the net </w:t>
      </w:r>
      <w:r w:rsidR="00E87E13">
        <w:rPr>
          <w:rFonts w:ascii="Times New Roman" w:hAnsi="Times New Roman" w:cs="Times New Roman"/>
        </w:rPr>
        <w:t xml:space="preserve">base </w:t>
      </w:r>
      <w:r>
        <w:rPr>
          <w:rFonts w:ascii="Times New Roman" w:hAnsi="Times New Roman" w:cs="Times New Roman"/>
        </w:rPr>
        <w:t>flow</w:t>
      </w:r>
      <w:r w:rsidR="00303F10">
        <w:rPr>
          <w:rFonts w:ascii="Times New Roman" w:hAnsi="Times New Roman" w:cs="Times New Roman"/>
        </w:rPr>
        <w:t xml:space="preserve"> between the simulations run using the </w:t>
      </w:r>
      <w:r w:rsidR="00E87E13">
        <w:rPr>
          <w:rFonts w:ascii="Times New Roman" w:hAnsi="Times New Roman" w:cs="Times New Roman"/>
        </w:rPr>
        <w:t>RIV</w:t>
      </w:r>
      <w:r w:rsidR="00303F10">
        <w:rPr>
          <w:rFonts w:ascii="Times New Roman" w:hAnsi="Times New Roman" w:cs="Times New Roman"/>
        </w:rPr>
        <w:t xml:space="preserve">6 and </w:t>
      </w:r>
      <w:r w:rsidR="00E87E13">
        <w:rPr>
          <w:rFonts w:ascii="Times New Roman" w:hAnsi="Times New Roman" w:cs="Times New Roman"/>
        </w:rPr>
        <w:t>SFR</w:t>
      </w:r>
      <w:r w:rsidR="00303F10">
        <w:rPr>
          <w:rFonts w:ascii="Times New Roman" w:hAnsi="Times New Roman" w:cs="Times New Roman"/>
        </w:rPr>
        <w:t>6 packages.</w:t>
      </w:r>
    </w:p>
    <w:p w14:paraId="2B7410A9" w14:textId="77777777" w:rsidR="003C62D4" w:rsidRDefault="003C62D4">
      <w:pPr>
        <w:rPr>
          <w:rFonts w:ascii="Times New Roman" w:hAnsi="Times New Roman" w:cs="Times New Roman"/>
        </w:rPr>
      </w:pPr>
    </w:p>
    <w:p w14:paraId="1EAFE9C1" w14:textId="77777777" w:rsidR="003C62D4" w:rsidRPr="00A94E65" w:rsidRDefault="003C62D4">
      <w:pPr>
        <w:rPr>
          <w:rFonts w:ascii="Times New Roman" w:hAnsi="Times New Roman" w:cs="Times New Roman"/>
        </w:rPr>
      </w:pPr>
    </w:p>
    <w:p w14:paraId="3923EDF8" w14:textId="77777777" w:rsidR="00DB0E70" w:rsidRDefault="00DB0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386DB9B" w14:textId="0E285ED0" w:rsidR="004E5EF6" w:rsidRDefault="001503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Streamflow Routing</w:t>
      </w:r>
      <w:r w:rsidRPr="00705BBA">
        <w:rPr>
          <w:rFonts w:ascii="Times New Roman" w:hAnsi="Times New Roman" w:cs="Times New Roman"/>
          <w:b/>
        </w:rPr>
        <w:t xml:space="preserve"> Problem</w:t>
      </w:r>
      <w:r>
        <w:rPr>
          <w:rFonts w:ascii="Times New Roman" w:hAnsi="Times New Roman" w:cs="Times New Roman"/>
          <w:b/>
        </w:rPr>
        <w:t xml:space="preserve"> </w:t>
      </w:r>
      <w:r w:rsidR="004E5EF6">
        <w:rPr>
          <w:rFonts w:ascii="Times New Roman" w:hAnsi="Times New Roman" w:cs="Times New Roman"/>
          <w:b/>
        </w:rPr>
        <w:t>—1b</w:t>
      </w:r>
      <w:r w:rsidR="004E5EF6" w:rsidRPr="00303F10">
        <w:rPr>
          <w:rFonts w:ascii="Times New Roman" w:hAnsi="Times New Roman" w:cs="Times New Roman"/>
          <w:b/>
        </w:rPr>
        <w:t xml:space="preserve"> </w:t>
      </w:r>
    </w:p>
    <w:p w14:paraId="71C94F6C" w14:textId="05B0F40B" w:rsidR="00AB708C" w:rsidRDefault="00DB0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 we will modify </w:t>
      </w:r>
      <w:r w:rsidR="00AA56E4">
        <w:rPr>
          <w:rFonts w:ascii="Times New Roman" w:hAnsi="Times New Roman" w:cs="Times New Roman"/>
        </w:rPr>
        <w:t>problem 1a by adding runoff to the river</w:t>
      </w:r>
      <w:r>
        <w:rPr>
          <w:rFonts w:ascii="Times New Roman" w:hAnsi="Times New Roman" w:cs="Times New Roman"/>
        </w:rPr>
        <w:t>.</w:t>
      </w:r>
      <w:r w:rsidR="00AA56E4">
        <w:rPr>
          <w:rFonts w:ascii="Times New Roman" w:hAnsi="Times New Roman" w:cs="Times New Roman"/>
        </w:rPr>
        <w:t xml:space="preserve"> Rainfall in the </w:t>
      </w:r>
      <w:r w:rsidR="007828A8">
        <w:rPr>
          <w:rFonts w:ascii="Times New Roman" w:hAnsi="Times New Roman" w:cs="Times New Roman"/>
        </w:rPr>
        <w:t xml:space="preserve">GWF </w:t>
      </w:r>
      <w:r w:rsidR="00AA56E4">
        <w:rPr>
          <w:rFonts w:ascii="Times New Roman" w:hAnsi="Times New Roman" w:cs="Times New Roman"/>
        </w:rPr>
        <w:t>model domain</w:t>
      </w:r>
      <w:r w:rsidR="007828A8">
        <w:rPr>
          <w:rFonts w:ascii="Times New Roman" w:hAnsi="Times New Roman" w:cs="Times New Roman"/>
        </w:rPr>
        <w:t xml:space="preserve"> </w:t>
      </w:r>
      <w:r w:rsidR="00AA56E4">
        <w:rPr>
          <w:rFonts w:ascii="Times New Roman" w:hAnsi="Times New Roman" w:cs="Times New Roman"/>
        </w:rPr>
        <w:t>is 36 inches per year, evapotranspiration is 8 inches per year, and runoff is 1</w:t>
      </w:r>
      <w:r w:rsidR="007828A8">
        <w:rPr>
          <w:rFonts w:ascii="Times New Roman" w:hAnsi="Times New Roman" w:cs="Times New Roman"/>
        </w:rPr>
        <w:t xml:space="preserve">2.05 inches per year. </w:t>
      </w:r>
      <w:r w:rsidR="0091247D">
        <w:rPr>
          <w:rFonts w:ascii="Times New Roman" w:hAnsi="Times New Roman" w:cs="Times New Roman"/>
        </w:rPr>
        <w:t>Assuming that runoff south of Sand Ridge flows into the river, c</w:t>
      </w:r>
      <w:r w:rsidR="007828A8">
        <w:rPr>
          <w:rFonts w:ascii="Times New Roman" w:hAnsi="Times New Roman" w:cs="Times New Roman"/>
        </w:rPr>
        <w:t>alculate the volumetric runoff rate (ft</w:t>
      </w:r>
      <w:r w:rsidR="007828A8" w:rsidRPr="007828A8">
        <w:rPr>
          <w:rFonts w:ascii="Times New Roman" w:hAnsi="Times New Roman" w:cs="Times New Roman"/>
          <w:vertAlign w:val="superscript"/>
        </w:rPr>
        <w:t>3</w:t>
      </w:r>
      <w:r w:rsidR="007828A8">
        <w:rPr>
          <w:rFonts w:ascii="Times New Roman" w:hAnsi="Times New Roman" w:cs="Times New Roman"/>
        </w:rPr>
        <w:t>/day) for the</w:t>
      </w:r>
      <w:r w:rsidR="0091247D">
        <w:rPr>
          <w:rFonts w:ascii="Times New Roman" w:hAnsi="Times New Roman" w:cs="Times New Roman"/>
        </w:rPr>
        <w:t xml:space="preserve"> southern half of</w:t>
      </w:r>
      <w:r w:rsidR="007828A8">
        <w:rPr>
          <w:rFonts w:ascii="Times New Roman" w:hAnsi="Times New Roman" w:cs="Times New Roman"/>
        </w:rPr>
        <w:t xml:space="preserve"> GWF model domain. ____________</w:t>
      </w:r>
    </w:p>
    <w:p w14:paraId="348DEDA0" w14:textId="77777777" w:rsidR="007828A8" w:rsidRDefault="007828A8">
      <w:pPr>
        <w:rPr>
          <w:rFonts w:ascii="Times New Roman" w:hAnsi="Times New Roman" w:cs="Times New Roman"/>
        </w:rPr>
      </w:pPr>
    </w:p>
    <w:p w14:paraId="43E1F2E2" w14:textId="57EF3397" w:rsidR="007828A8" w:rsidRDefault="00782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volumetric runoff rates for each SFR8 reach, assuming the runoff would be applied equally. ____________</w:t>
      </w:r>
    </w:p>
    <w:p w14:paraId="7EBDE2C2" w14:textId="77777777" w:rsidR="008C589B" w:rsidRDefault="008C589B">
      <w:pPr>
        <w:rPr>
          <w:rFonts w:ascii="Times New Roman" w:hAnsi="Times New Roman" w:cs="Times New Roman"/>
        </w:rPr>
      </w:pPr>
    </w:p>
    <w:p w14:paraId="7E5240E3" w14:textId="47C4E960" w:rsidR="008C589B" w:rsidRDefault="008C589B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files </w:t>
      </w:r>
      <w:r w:rsidR="00E1608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="0015031B">
        <w:rPr>
          <w:rFonts w:ascii="Times New Roman" w:hAnsi="Times New Roman" w:cs="Times New Roman"/>
        </w:rPr>
        <w:t>streamflow routing</w:t>
      </w:r>
      <w:r>
        <w:rPr>
          <w:rFonts w:ascii="Times New Roman" w:hAnsi="Times New Roman" w:cs="Times New Roman"/>
        </w:rPr>
        <w:t xml:space="preserve"> problem 1</w:t>
      </w:r>
      <w:r w:rsidR="00AA56E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the empty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proofErr w:type="spellStart"/>
      <w:r w:rsidR="00D35AEF">
        <w:rPr>
          <w:rFonts w:ascii="Courier New" w:hAnsi="Courier New" w:cs="Courier New"/>
        </w:rPr>
        <w:t>sfr</w:t>
      </w:r>
      <w:proofErr w:type="spellEnd"/>
      <w:r w:rsidR="00D35AEF">
        <w:rPr>
          <w:rFonts w:ascii="Courier New" w:hAnsi="Courier New" w:cs="Courier New"/>
        </w:rPr>
        <w:t>/</w:t>
      </w:r>
      <w:r w:rsidR="00AA56E4">
        <w:rPr>
          <w:rFonts w:ascii="Courier New" w:hAnsi="Courier New" w:cs="Courier New"/>
        </w:rPr>
        <w:t>sfr</w:t>
      </w:r>
      <w:r w:rsidRPr="00A94E6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b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31BB6D06" w14:textId="0F364C8E" w:rsidR="008C589B" w:rsidRDefault="007828A8" w:rsidP="00782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r w:rsidRPr="007828A8">
        <w:rPr>
          <w:rFonts w:ascii="Courier New" w:hAnsi="Courier New" w:cs="Courier New"/>
        </w:rPr>
        <w:t>PERIOD</w:t>
      </w:r>
      <w:r>
        <w:rPr>
          <w:rFonts w:ascii="Times New Roman" w:hAnsi="Times New Roman" w:cs="Times New Roman"/>
        </w:rPr>
        <w:t xml:space="preserve"> block and the calculated runoff rate to each SFR8 reach in the SFR8 input file that you created in problem 1b</w:t>
      </w:r>
      <w:r w:rsidR="000E5C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252032" w14:textId="77777777" w:rsidR="008C589B" w:rsidRDefault="008C589B">
      <w:pPr>
        <w:rPr>
          <w:rFonts w:ascii="Times New Roman" w:hAnsi="Times New Roman" w:cs="Times New Roman"/>
        </w:rPr>
      </w:pPr>
    </w:p>
    <w:p w14:paraId="1FCACE0F" w14:textId="77777777" w:rsidR="00DB0E70" w:rsidRPr="003C62D4" w:rsidRDefault="00DB0E70" w:rsidP="00DB0E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7D511C0A" w14:textId="37A68B97" w:rsidR="008C589B" w:rsidRPr="00A94E65" w:rsidRDefault="007828A8" w:rsidP="0063418B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</w:t>
      </w:r>
      <w:r>
        <w:rPr>
          <w:rFonts w:ascii="Times New Roman" w:hAnsi="Times New Roman" w:cs="Times New Roman"/>
        </w:rPr>
        <w:t xml:space="preserve">reach stages and the </w:t>
      </w:r>
      <w:r w:rsidRPr="00705BBA">
        <w:rPr>
          <w:rFonts w:ascii="Times New Roman" w:hAnsi="Times New Roman" w:cs="Times New Roman"/>
        </w:rPr>
        <w:t xml:space="preserve">net </w:t>
      </w:r>
      <w:r>
        <w:rPr>
          <w:rFonts w:ascii="Times New Roman" w:hAnsi="Times New Roman" w:cs="Times New Roman"/>
        </w:rPr>
        <w:t xml:space="preserve">base </w:t>
      </w:r>
      <w:r w:rsidRPr="00705BBA">
        <w:rPr>
          <w:rFonts w:ascii="Times New Roman" w:hAnsi="Times New Roman" w:cs="Times New Roman"/>
        </w:rPr>
        <w:t xml:space="preserve">flow </w:t>
      </w:r>
      <w:r>
        <w:rPr>
          <w:rFonts w:ascii="Times New Roman" w:hAnsi="Times New Roman" w:cs="Times New Roman"/>
        </w:rPr>
        <w:t>calculated with and without runoff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between the simulations</w:t>
      </w:r>
      <w:r w:rsidR="0063418B">
        <w:rPr>
          <w:rFonts w:ascii="Times New Roman" w:hAnsi="Times New Roman" w:cs="Times New Roman"/>
        </w:rPr>
        <w:t>.</w:t>
      </w:r>
    </w:p>
    <w:sectPr w:rsidR="008C589B" w:rsidRPr="00A94E65" w:rsidSect="0071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830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4FE5"/>
    <w:multiLevelType w:val="hybridMultilevel"/>
    <w:tmpl w:val="7830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5F2"/>
    <w:multiLevelType w:val="hybridMultilevel"/>
    <w:tmpl w:val="B7B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7837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53751">
    <w:abstractNumId w:val="1"/>
  </w:num>
  <w:num w:numId="2" w16cid:durableId="1540169007">
    <w:abstractNumId w:val="3"/>
  </w:num>
  <w:num w:numId="3" w16cid:durableId="1287934193">
    <w:abstractNumId w:val="0"/>
  </w:num>
  <w:num w:numId="4" w16cid:durableId="57693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017"/>
    <w:rsid w:val="00034B4F"/>
    <w:rsid w:val="000E5CDE"/>
    <w:rsid w:val="001103A0"/>
    <w:rsid w:val="0015031B"/>
    <w:rsid w:val="001724EE"/>
    <w:rsid w:val="00186AF6"/>
    <w:rsid w:val="001B6F16"/>
    <w:rsid w:val="00245DC8"/>
    <w:rsid w:val="00256EEC"/>
    <w:rsid w:val="002676D7"/>
    <w:rsid w:val="002C07DC"/>
    <w:rsid w:val="002D78C0"/>
    <w:rsid w:val="002E4F01"/>
    <w:rsid w:val="002E7AC3"/>
    <w:rsid w:val="00303F10"/>
    <w:rsid w:val="00311D05"/>
    <w:rsid w:val="0034793A"/>
    <w:rsid w:val="003560E9"/>
    <w:rsid w:val="003C5D46"/>
    <w:rsid w:val="003C62D4"/>
    <w:rsid w:val="004E5EF6"/>
    <w:rsid w:val="005E1816"/>
    <w:rsid w:val="0063418B"/>
    <w:rsid w:val="0065637F"/>
    <w:rsid w:val="00705BBA"/>
    <w:rsid w:val="0071361F"/>
    <w:rsid w:val="00737A00"/>
    <w:rsid w:val="007828A8"/>
    <w:rsid w:val="00800075"/>
    <w:rsid w:val="008C589B"/>
    <w:rsid w:val="0091247D"/>
    <w:rsid w:val="00917770"/>
    <w:rsid w:val="00970200"/>
    <w:rsid w:val="00972049"/>
    <w:rsid w:val="00986E0F"/>
    <w:rsid w:val="00A21320"/>
    <w:rsid w:val="00A41017"/>
    <w:rsid w:val="00A76D1B"/>
    <w:rsid w:val="00A94E65"/>
    <w:rsid w:val="00AA56E4"/>
    <w:rsid w:val="00AB708C"/>
    <w:rsid w:val="00B06118"/>
    <w:rsid w:val="00BA2C93"/>
    <w:rsid w:val="00BD25E5"/>
    <w:rsid w:val="00BE7476"/>
    <w:rsid w:val="00CB6087"/>
    <w:rsid w:val="00D35AEF"/>
    <w:rsid w:val="00D85D46"/>
    <w:rsid w:val="00DB0E70"/>
    <w:rsid w:val="00E1608B"/>
    <w:rsid w:val="00E87E13"/>
    <w:rsid w:val="00F243D7"/>
    <w:rsid w:val="00F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60333"/>
  <w14:defaultImageDpi w14:val="300"/>
  <w15:docId w15:val="{4CA6504E-6416-8741-BDBF-5DD67E0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7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Hughes</dc:creator>
  <cp:keywords/>
  <dc:description/>
  <cp:lastModifiedBy>Hughes, Joseph D</cp:lastModifiedBy>
  <cp:revision>25</cp:revision>
  <cp:lastPrinted>2017-09-06T17:21:00Z</cp:lastPrinted>
  <dcterms:created xsi:type="dcterms:W3CDTF">2017-09-05T17:40:00Z</dcterms:created>
  <dcterms:modified xsi:type="dcterms:W3CDTF">2023-01-11T17:05:00Z</dcterms:modified>
</cp:coreProperties>
</file>