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060"/>
        <w:gridCol w:w="2076"/>
        <w:gridCol w:w="1756"/>
        <w:gridCol w:w="1756"/>
      </w:tblGrid>
      <w:tr w:rsidR="00003B47" w14:paraId="1C2F9A9E" w14:textId="77777777" w:rsidTr="005B1EB0">
        <w:trPr>
          <w:trHeight w:val="274"/>
          <w:jc w:val="center"/>
        </w:trPr>
        <w:tc>
          <w:tcPr>
            <w:tcW w:w="846" w:type="dxa"/>
          </w:tcPr>
          <w:p w14:paraId="64388D4A" w14:textId="73EF1DEA" w:rsidR="00003B47" w:rsidRPr="006138F0" w:rsidRDefault="00003B47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060" w:type="dxa"/>
          </w:tcPr>
          <w:p w14:paraId="68914A63" w14:textId="77777777" w:rsidR="00003B47" w:rsidRDefault="00003B47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076" w:type="dxa"/>
          </w:tcPr>
          <w:p w14:paraId="28DFB77F" w14:textId="77777777" w:rsidR="00003B47" w:rsidRDefault="00003B47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756" w:type="dxa"/>
          </w:tcPr>
          <w:p w14:paraId="298F3C75" w14:textId="77777777" w:rsidR="00003B47" w:rsidRDefault="00003B47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756" w:type="dxa"/>
          </w:tcPr>
          <w:p w14:paraId="770F2C9E" w14:textId="77777777" w:rsidR="00003B47" w:rsidRDefault="00003B47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003B47" w14:paraId="6763288D" w14:textId="77777777" w:rsidTr="005B1EB0">
        <w:trPr>
          <w:trHeight w:val="274"/>
          <w:jc w:val="center"/>
        </w:trPr>
        <w:tc>
          <w:tcPr>
            <w:tcW w:w="846" w:type="dxa"/>
          </w:tcPr>
          <w:p w14:paraId="044982F5" w14:textId="40BA4D0C" w:rsidR="00003B47" w:rsidRPr="009F72B1" w:rsidRDefault="00003B47" w:rsidP="005B1EB0">
            <w:pPr>
              <w:jc w:val="center"/>
              <w:rPr>
                <w:sz w:val="18"/>
                <w:szCs w:val="18"/>
                <w:lang w:val="en-US"/>
              </w:rPr>
            </w:pPr>
            <w:r w:rsidRPr="009F72B1">
              <w:rPr>
                <w:sz w:val="18"/>
                <w:szCs w:val="18"/>
                <w:lang w:val="en-US"/>
              </w:rPr>
              <w:t>58</w:t>
            </w:r>
          </w:p>
        </w:tc>
        <w:tc>
          <w:tcPr>
            <w:tcW w:w="2060" w:type="dxa"/>
          </w:tcPr>
          <w:p w14:paraId="0BB2011E" w14:textId="77777777" w:rsidR="00003B47" w:rsidRPr="009F72B1" w:rsidRDefault="00003B47" w:rsidP="005B1EB0">
            <w:pPr>
              <w:jc w:val="center"/>
              <w:rPr>
                <w:sz w:val="18"/>
                <w:szCs w:val="18"/>
                <w:lang w:val="en-US"/>
              </w:rPr>
            </w:pPr>
            <w:r w:rsidRPr="009F72B1">
              <w:rPr>
                <w:sz w:val="18"/>
                <w:szCs w:val="18"/>
                <w:lang w:val="en-US"/>
              </w:rPr>
              <w:t>Trained staff</w:t>
            </w:r>
          </w:p>
          <w:p w14:paraId="1331A6CE" w14:textId="5E59EEFA" w:rsidR="00003B47" w:rsidRPr="009F72B1" w:rsidRDefault="00003B47" w:rsidP="005B1EB0">
            <w:pPr>
              <w:jc w:val="center"/>
              <w:rPr>
                <w:sz w:val="18"/>
                <w:szCs w:val="18"/>
                <w:lang w:val="en-US"/>
              </w:rPr>
            </w:pPr>
            <w:r w:rsidRPr="009F72B1">
              <w:rPr>
                <w:sz w:val="18"/>
                <w:szCs w:val="18"/>
                <w:lang w:val="en-US"/>
              </w:rPr>
              <w:t>Fixed jobs</w:t>
            </w:r>
          </w:p>
        </w:tc>
        <w:tc>
          <w:tcPr>
            <w:tcW w:w="2076" w:type="dxa"/>
          </w:tcPr>
          <w:p w14:paraId="72D8F058" w14:textId="49302B3C" w:rsidR="00003B47" w:rsidRPr="009F72B1" w:rsidRDefault="00003B47" w:rsidP="005B1EB0">
            <w:pPr>
              <w:jc w:val="center"/>
              <w:rPr>
                <w:sz w:val="18"/>
                <w:szCs w:val="18"/>
                <w:lang w:val="en-US"/>
              </w:rPr>
            </w:pPr>
            <w:r w:rsidRPr="009F72B1">
              <w:rPr>
                <w:sz w:val="18"/>
                <w:szCs w:val="18"/>
                <w:lang w:val="en-US"/>
              </w:rPr>
              <w:t>AHP and TOPSIS</w:t>
            </w:r>
          </w:p>
        </w:tc>
        <w:tc>
          <w:tcPr>
            <w:tcW w:w="1756" w:type="dxa"/>
          </w:tcPr>
          <w:p w14:paraId="07895310" w14:textId="1A56E463" w:rsidR="00003B47" w:rsidRPr="009F72B1" w:rsidRDefault="009F72B1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Numerical (number of created jobs) </w:t>
            </w:r>
          </w:p>
        </w:tc>
        <w:tc>
          <w:tcPr>
            <w:tcW w:w="1756" w:type="dxa"/>
          </w:tcPr>
          <w:p w14:paraId="3A44404A" w14:textId="45C42D44" w:rsidR="00003B47" w:rsidRPr="009F72B1" w:rsidRDefault="009F72B1" w:rsidP="005B1EB0">
            <w:pPr>
              <w:jc w:val="center"/>
              <w:rPr>
                <w:sz w:val="18"/>
                <w:szCs w:val="18"/>
                <w:lang w:val="en-US"/>
              </w:rPr>
            </w:pPr>
            <w:r w:rsidRPr="009F72B1">
              <w:rPr>
                <w:sz w:val="18"/>
                <w:szCs w:val="18"/>
                <w:lang w:val="en-US"/>
              </w:rPr>
              <w:t>AHP-TOPSIS Methodology</w:t>
            </w:r>
          </w:p>
        </w:tc>
      </w:tr>
    </w:tbl>
    <w:p w14:paraId="45B14725" w14:textId="775B4C3F" w:rsidR="000541FA" w:rsidRPr="009F72B1" w:rsidRDefault="000541FA">
      <w:pPr>
        <w:rPr>
          <w:lang w:val="en-US"/>
        </w:rPr>
      </w:pPr>
    </w:p>
    <w:p w14:paraId="0488F62A" w14:textId="00A4A74D" w:rsidR="00003B47" w:rsidRDefault="00003B47" w:rsidP="00003B47">
      <w:pPr>
        <w:autoSpaceDE w:val="0"/>
        <w:autoSpaceDN w:val="0"/>
        <w:adjustRightInd w:val="0"/>
        <w:spacing w:after="0" w:line="240" w:lineRule="auto"/>
        <w:rPr>
          <w:rFonts w:ascii="TimesNewRoman,Bold" w:eastAsiaTheme="minorHAnsi" w:hAnsi="TimesNewRoman,Bold" w:cs="TimesNewRoman,Bold"/>
          <w:sz w:val="20"/>
          <w:szCs w:val="20"/>
          <w:lang w:val="en-US" w:eastAsia="en-US"/>
        </w:rPr>
      </w:pPr>
      <w:r w:rsidRPr="00003B47">
        <w:rPr>
          <w:rFonts w:ascii="TimesNewRoman,Bold" w:eastAsiaTheme="minorHAnsi" w:hAnsi="TimesNewRoman,Bold" w:cs="TimesNewRoman,Bold"/>
          <w:sz w:val="20"/>
          <w:szCs w:val="20"/>
          <w:lang w:val="en-US" w:eastAsia="en-US"/>
        </w:rPr>
        <w:t>The social sustainability is tacked in the model by the</w:t>
      </w:r>
      <w:r w:rsidRPr="00003B47">
        <w:rPr>
          <w:rFonts w:ascii="TimesNewRoman,Bold" w:eastAsiaTheme="minorHAnsi" w:hAnsi="TimesNewRoman,Bold" w:cs="TimesNewRoman,Bold"/>
          <w:sz w:val="20"/>
          <w:szCs w:val="20"/>
          <w:lang w:val="en-US" w:eastAsia="en-US"/>
        </w:rPr>
        <w:t xml:space="preserve"> </w:t>
      </w:r>
      <w:r w:rsidRPr="00003B47">
        <w:rPr>
          <w:rFonts w:ascii="TimesNewRoman,Bold" w:eastAsiaTheme="minorHAnsi" w:hAnsi="TimesNewRoman,Bold" w:cs="TimesNewRoman,Bold"/>
          <w:sz w:val="20"/>
          <w:szCs w:val="20"/>
          <w:lang w:val="en-US" w:eastAsia="en-US"/>
        </w:rPr>
        <w:t xml:space="preserve">management of social resources including </w:t>
      </w:r>
      <w:r w:rsidRPr="009F72B1">
        <w:rPr>
          <w:rFonts w:ascii="TimesNewRoman,Bold" w:eastAsiaTheme="minorHAnsi" w:hAnsi="TimesNewRoman,Bold" w:cs="TimesNewRoman,Bold"/>
          <w:b/>
          <w:bCs/>
          <w:sz w:val="20"/>
          <w:szCs w:val="20"/>
          <w:lang w:val="en-US" w:eastAsia="en-US"/>
        </w:rPr>
        <w:t>training for the</w:t>
      </w:r>
      <w:r w:rsidRPr="009F72B1">
        <w:rPr>
          <w:rFonts w:ascii="TimesNewRoman,Bold" w:eastAsiaTheme="minorHAnsi" w:hAnsi="TimesNewRoman,Bold" w:cs="TimesNewRoman,Bold"/>
          <w:b/>
          <w:bCs/>
          <w:sz w:val="20"/>
          <w:szCs w:val="20"/>
          <w:lang w:val="en-US" w:eastAsia="en-US"/>
        </w:rPr>
        <w:t xml:space="preserve"> </w:t>
      </w:r>
      <w:r w:rsidRPr="009F72B1">
        <w:rPr>
          <w:rFonts w:ascii="TimesNewRoman,Bold" w:eastAsiaTheme="minorHAnsi" w:hAnsi="TimesNewRoman,Bold" w:cs="TimesNewRoman,Bold"/>
          <w:b/>
          <w:bCs/>
          <w:sz w:val="20"/>
          <w:szCs w:val="20"/>
          <w:lang w:val="en-US" w:eastAsia="en-US"/>
        </w:rPr>
        <w:t>workers</w:t>
      </w:r>
      <w:r w:rsidRPr="00003B47">
        <w:rPr>
          <w:rFonts w:ascii="TimesNewRoman,Bold" w:eastAsiaTheme="minorHAnsi" w:hAnsi="TimesNewRoman,Bold" w:cs="TimesNewRoman,Bold"/>
          <w:sz w:val="20"/>
          <w:szCs w:val="20"/>
          <w:lang w:val="en-US" w:eastAsia="en-US"/>
        </w:rPr>
        <w:t xml:space="preserve">, </w:t>
      </w:r>
      <w:r w:rsidRPr="009F72B1">
        <w:rPr>
          <w:rFonts w:ascii="TimesNewRoman,Bold" w:eastAsiaTheme="minorHAnsi" w:hAnsi="TimesNewRoman,Bold" w:cs="TimesNewRoman,Bold"/>
          <w:b/>
          <w:bCs/>
          <w:sz w:val="20"/>
          <w:szCs w:val="20"/>
          <w:lang w:val="en-US" w:eastAsia="en-US"/>
        </w:rPr>
        <w:t>fixed jobs</w:t>
      </w:r>
      <w:r w:rsidRPr="00003B47">
        <w:rPr>
          <w:rFonts w:ascii="TimesNewRoman,Bold" w:eastAsiaTheme="minorHAnsi" w:hAnsi="TimesNewRoman,Bold" w:cs="TimesNewRoman,Bold"/>
          <w:sz w:val="20"/>
          <w:szCs w:val="20"/>
          <w:lang w:val="en-US" w:eastAsia="en-US"/>
        </w:rPr>
        <w:t xml:space="preserve"> as well as inclusion of variable jobs</w:t>
      </w:r>
      <w:r w:rsidRPr="00003B47">
        <w:rPr>
          <w:rFonts w:ascii="TimesNewRoman,Bold" w:eastAsiaTheme="minorHAnsi" w:hAnsi="TimesNewRoman,Bold" w:cs="TimesNewRoman,Bold"/>
          <w:sz w:val="20"/>
          <w:szCs w:val="20"/>
          <w:lang w:val="en-US" w:eastAsia="en-US"/>
        </w:rPr>
        <w:t xml:space="preserve"> </w:t>
      </w:r>
      <w:r w:rsidRPr="00003B47">
        <w:rPr>
          <w:rFonts w:ascii="TimesNewRoman,Bold" w:eastAsiaTheme="minorHAnsi" w:hAnsi="TimesNewRoman,Bold" w:cs="TimesNewRoman,Bold"/>
          <w:sz w:val="20"/>
          <w:szCs w:val="20"/>
          <w:lang w:val="en-US" w:eastAsia="en-US"/>
        </w:rPr>
        <w:t>based on the quantity of returns.</w:t>
      </w:r>
    </w:p>
    <w:p w14:paraId="47B2F09E" w14:textId="36C5A75B" w:rsidR="00003B47" w:rsidRDefault="00003B47" w:rsidP="00003B47">
      <w:pPr>
        <w:autoSpaceDE w:val="0"/>
        <w:autoSpaceDN w:val="0"/>
        <w:adjustRightInd w:val="0"/>
        <w:spacing w:after="0" w:line="240" w:lineRule="auto"/>
        <w:rPr>
          <w:rFonts w:ascii="TimesNewRoman,Bold" w:eastAsiaTheme="minorHAnsi" w:hAnsi="TimesNewRoman,Bold" w:cs="TimesNewRoman,Bold"/>
          <w:sz w:val="20"/>
          <w:szCs w:val="20"/>
          <w:lang w:val="en-US" w:eastAsia="en-US"/>
        </w:rPr>
      </w:pPr>
    </w:p>
    <w:p w14:paraId="57B217B6" w14:textId="120950BD" w:rsidR="00003B47" w:rsidRDefault="00003B47" w:rsidP="00003B4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eastAsiaTheme="minorHAnsi" w:hAnsi="TimesNewRoman" w:cs="TimesNewRoman"/>
          <w:sz w:val="20"/>
          <w:szCs w:val="20"/>
          <w:lang w:val="en-US"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Environmental, economic and social impacts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of the chosen criteria are evaluated using a hybrid method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involving </w:t>
      </w:r>
      <w:r w:rsidRPr="009F72B1">
        <w:rPr>
          <w:rFonts w:ascii="TimesNewRoman" w:eastAsiaTheme="minorHAnsi" w:hAnsi="TimesNewRoman" w:cs="TimesNewRoman"/>
          <w:b/>
          <w:bCs/>
          <w:sz w:val="20"/>
          <w:szCs w:val="20"/>
          <w:lang w:val="en-US" w:eastAsia="en-US"/>
        </w:rPr>
        <w:t>Analytical Hierarchy</w:t>
      </w:r>
      <w:r w:rsidRPr="009F72B1">
        <w:rPr>
          <w:rFonts w:ascii="TimesNewRoman" w:eastAsiaTheme="minorHAnsi" w:hAnsi="TimesNewRoman" w:cs="TimesNewRoman"/>
          <w:b/>
          <w:bCs/>
          <w:sz w:val="20"/>
          <w:szCs w:val="20"/>
          <w:lang w:val="en-US" w:eastAsia="en-US"/>
        </w:rPr>
        <w:t xml:space="preserve"> </w:t>
      </w:r>
      <w:r w:rsidRPr="009F72B1">
        <w:rPr>
          <w:rFonts w:ascii="TimesNewRoman" w:eastAsiaTheme="minorHAnsi" w:hAnsi="TimesNewRoman" w:cs="TimesNewRoman"/>
          <w:b/>
          <w:bCs/>
          <w:sz w:val="20"/>
          <w:szCs w:val="20"/>
          <w:lang w:val="en-US" w:eastAsia="en-US"/>
        </w:rPr>
        <w:t>Process</w:t>
      </w:r>
      <w:r w:rsidRPr="009F72B1">
        <w:rPr>
          <w:rFonts w:ascii="TimesNewRoman" w:eastAsiaTheme="minorHAnsi" w:hAnsi="TimesNewRoman" w:cs="TimesNewRoman"/>
          <w:b/>
          <w:bCs/>
          <w:sz w:val="20"/>
          <w:szCs w:val="20"/>
          <w:lang w:val="en-US" w:eastAsia="en-US"/>
        </w:rPr>
        <w:t xml:space="preserve"> (</w:t>
      </w:r>
      <w:r w:rsidRPr="009F72B1">
        <w:rPr>
          <w:rFonts w:ascii="TimesNewRoman" w:eastAsiaTheme="minorHAnsi" w:hAnsi="TimesNewRoman" w:cs="TimesNewRoman"/>
          <w:b/>
          <w:bCs/>
          <w:sz w:val="20"/>
          <w:szCs w:val="20"/>
          <w:lang w:val="en-US" w:eastAsia="en-US"/>
        </w:rPr>
        <w:t>AHP</w:t>
      </w:r>
      <w:r w:rsidRPr="009F72B1">
        <w:rPr>
          <w:rFonts w:ascii="TimesNewRoman" w:eastAsiaTheme="minorHAnsi" w:hAnsi="TimesNewRoman" w:cs="TimesNewRoman"/>
          <w:b/>
          <w:bCs/>
          <w:sz w:val="20"/>
          <w:szCs w:val="20"/>
          <w:lang w:val="en-US" w:eastAsia="en-US"/>
        </w:rPr>
        <w:t>)</w:t>
      </w:r>
      <w:r w:rsidRPr="009F72B1">
        <w:rPr>
          <w:rFonts w:ascii="TimesNewRoman" w:eastAsiaTheme="minorHAnsi" w:hAnsi="TimesNewRoman" w:cs="TimesNewRoman"/>
          <w:b/>
          <w:bCs/>
          <w:sz w:val="20"/>
          <w:szCs w:val="20"/>
          <w:lang w:val="en-US" w:eastAsia="en-US"/>
        </w:rPr>
        <w:t xml:space="preserve"> and the Fuzzy Technique for Order</w:t>
      </w:r>
      <w:r w:rsidRPr="009F72B1">
        <w:rPr>
          <w:rFonts w:ascii="TimesNewRoman" w:eastAsiaTheme="minorHAnsi" w:hAnsi="TimesNewRoman" w:cs="TimesNewRoman"/>
          <w:b/>
          <w:bCs/>
          <w:sz w:val="20"/>
          <w:szCs w:val="20"/>
          <w:lang w:val="en-US" w:eastAsia="en-US"/>
        </w:rPr>
        <w:t xml:space="preserve"> </w:t>
      </w:r>
      <w:r w:rsidRPr="009F72B1">
        <w:rPr>
          <w:rFonts w:ascii="TimesNewRoman" w:eastAsiaTheme="minorHAnsi" w:hAnsi="TimesNewRoman" w:cs="TimesNewRoman"/>
          <w:b/>
          <w:bCs/>
          <w:sz w:val="20"/>
          <w:szCs w:val="20"/>
          <w:lang w:val="en-US" w:eastAsia="en-US"/>
        </w:rPr>
        <w:t>Preference by Similarity to Ideal Solutions</w:t>
      </w:r>
      <w:r w:rsidRPr="009F72B1">
        <w:rPr>
          <w:rFonts w:ascii="TimesNewRoman" w:eastAsiaTheme="minorHAnsi" w:hAnsi="TimesNewRoman" w:cs="TimesNewRoman"/>
          <w:b/>
          <w:bCs/>
          <w:sz w:val="20"/>
          <w:szCs w:val="20"/>
          <w:lang w:val="en-US" w:eastAsia="en-US"/>
        </w:rPr>
        <w:t xml:space="preserve"> (</w:t>
      </w:r>
      <w:r w:rsidRPr="009F72B1">
        <w:rPr>
          <w:rFonts w:ascii="TimesNewRoman" w:eastAsiaTheme="minorHAnsi" w:hAnsi="TimesNewRoman" w:cs="TimesNewRoman"/>
          <w:b/>
          <w:bCs/>
          <w:sz w:val="20"/>
          <w:szCs w:val="20"/>
          <w:lang w:val="en-US" w:eastAsia="en-US"/>
        </w:rPr>
        <w:t>TOPSIS</w:t>
      </w:r>
      <w:r w:rsidRPr="009F72B1">
        <w:rPr>
          <w:rFonts w:ascii="TimesNewRoman" w:eastAsiaTheme="minorHAnsi" w:hAnsi="TimesNewRoman" w:cs="TimesNewRoman"/>
          <w:b/>
          <w:bCs/>
          <w:sz w:val="20"/>
          <w:szCs w:val="20"/>
          <w:lang w:val="en-US" w:eastAsia="en-US"/>
        </w:rPr>
        <w:t>)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resulting in the determination of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importance (weights) of the </w:t>
      </w:r>
      <w:r w:rsidRPr="00003B47"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triple bottom line (TBL)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aspects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, </w:t>
      </w:r>
      <w:r w:rsidRPr="00003B47"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i.e.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 w:rsidRPr="00003B47"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economical, social and environmental development.</w:t>
      </w:r>
    </w:p>
    <w:p w14:paraId="0A6B1DA2" w14:textId="4A5C8174" w:rsidR="009F72B1" w:rsidRDefault="009F72B1" w:rsidP="00003B4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eastAsiaTheme="minorHAnsi" w:hAnsi="TimesNewRoman" w:cs="TimesNewRoman"/>
          <w:sz w:val="20"/>
          <w:szCs w:val="20"/>
          <w:lang w:val="en-US" w:eastAsia="en-US"/>
        </w:rPr>
      </w:pPr>
    </w:p>
    <w:p w14:paraId="59DF226B" w14:textId="2F597783" w:rsidR="009F72B1" w:rsidRDefault="009F72B1" w:rsidP="009F72B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eastAsiaTheme="minorHAnsi" w:hAnsi="TimesNewRoman" w:cs="TimesNewRoman"/>
          <w:sz w:val="20"/>
          <w:szCs w:val="20"/>
          <w:lang w:val="en-US"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AHP method is combined with TOPSIS to determine the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weights of objective functions (alternatives) based on the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criteria requirements as shown in Fig 2 for the design of the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RL network. AHP methodology [15] is used to derive weights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for qualitative as well as quantitative criteria and alternatives.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These weights are then used in TOPSIS calculations [16] and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final weights for the objective functions are derived.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The main steps of the AHP-TOPSIS method are as follows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[17], [18]: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[…]</w:t>
      </w:r>
    </w:p>
    <w:p w14:paraId="232F2C9B" w14:textId="63CEE9B5" w:rsidR="009F72B1" w:rsidRDefault="009F72B1" w:rsidP="00003B4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eastAsiaTheme="minorHAnsi" w:hAnsi="TimesNewRoman" w:cs="TimesNewRoman"/>
          <w:sz w:val="20"/>
          <w:szCs w:val="20"/>
          <w:lang w:val="en-US" w:eastAsia="en-US"/>
        </w:rPr>
      </w:pPr>
    </w:p>
    <w:p w14:paraId="13E8B5D3" w14:textId="06819CC6" w:rsidR="009F72B1" w:rsidRDefault="009F72B1" w:rsidP="009F72B1">
      <w:pPr>
        <w:autoSpaceDE w:val="0"/>
        <w:autoSpaceDN w:val="0"/>
        <w:adjustRightInd w:val="0"/>
        <w:spacing w:after="0" w:line="240" w:lineRule="auto"/>
        <w:rPr>
          <w:rFonts w:ascii="TimesNewRoman" w:eastAsiaTheme="minorHAnsi" w:hAnsi="TimesNewRoman" w:cs="TimesNewRoman"/>
          <w:sz w:val="20"/>
          <w:szCs w:val="20"/>
          <w:lang w:val="en-US"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It is been assumed that for every 150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>products, 10 skilled jobs are created at DMC while for every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 </w:t>
      </w:r>
      <w:r>
        <w:rPr>
          <w:rFonts w:ascii="TimesNewRoman" w:eastAsiaTheme="minorHAnsi" w:hAnsi="TimesNewRoman" w:cs="TimesNewRoman"/>
          <w:sz w:val="20"/>
          <w:szCs w:val="20"/>
          <w:lang w:val="en-US" w:eastAsia="en-US"/>
        </w:rPr>
        <w:t xml:space="preserve">1000 components, </w:t>
      </w:r>
      <w:r w:rsidRPr="009F72B1">
        <w:rPr>
          <w:rFonts w:ascii="TimesNewRoman" w:eastAsiaTheme="minorHAnsi" w:hAnsi="TimesNewRoman" w:cs="TimesNewRoman"/>
          <w:b/>
          <w:bCs/>
          <w:sz w:val="20"/>
          <w:szCs w:val="20"/>
          <w:lang w:val="en-US" w:eastAsia="en-US"/>
        </w:rPr>
        <w:t>20 skilled jobs are created</w:t>
      </w:r>
    </w:p>
    <w:p w14:paraId="4F275F55" w14:textId="34810FC1" w:rsidR="00003B47" w:rsidRDefault="00003B47" w:rsidP="00003B4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eastAsiaTheme="minorHAnsi" w:hAnsi="TimesNewRoman" w:cs="TimesNewRoman"/>
          <w:sz w:val="20"/>
          <w:szCs w:val="20"/>
          <w:lang w:val="en-US" w:eastAsia="en-US"/>
        </w:rPr>
      </w:pPr>
    </w:p>
    <w:p w14:paraId="56462AB7" w14:textId="77777777" w:rsidR="00003B47" w:rsidRPr="00003B47" w:rsidRDefault="00003B47" w:rsidP="00003B47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sectPr w:rsidR="00003B47" w:rsidRPr="00003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DE"/>
    <w:rsid w:val="00003B47"/>
    <w:rsid w:val="00023EDE"/>
    <w:rsid w:val="000541FA"/>
    <w:rsid w:val="00191A93"/>
    <w:rsid w:val="00863DD0"/>
    <w:rsid w:val="009F72B1"/>
    <w:rsid w:val="00BE2289"/>
    <w:rsid w:val="00D5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BB97"/>
  <w15:chartTrackingRefBased/>
  <w15:docId w15:val="{4EB3B389-1498-4B52-8923-87379AA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B47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3B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1171</Characters>
  <Application>Microsoft Office Word</Application>
  <DocSecurity>0</DocSecurity>
  <Lines>41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DIAZ FERNANDEZ</dc:creator>
  <cp:keywords/>
  <dc:description/>
  <cp:lastModifiedBy>JESSICA DIAZ FERNANDEZ</cp:lastModifiedBy>
  <cp:revision>2</cp:revision>
  <dcterms:created xsi:type="dcterms:W3CDTF">2022-08-31T00:10:00Z</dcterms:created>
  <dcterms:modified xsi:type="dcterms:W3CDTF">2022-08-31T00:19:00Z</dcterms:modified>
</cp:coreProperties>
</file>