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96" w:rsidRDefault="002F1584">
      <w:r w:rsidRPr="002F1584">
        <w:t>https://www.webofscience.com/wos/alldb/summary/366ad325-44d2-4acf-b248-f06229b65e28-4a0f5ee5/relevance/1</w:t>
      </w:r>
      <w:bookmarkStart w:id="0" w:name="_GoBack"/>
      <w:bookmarkEnd w:id="0"/>
    </w:p>
    <w:sectPr w:rsidR="008C0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84"/>
    <w:rsid w:val="002F1584"/>
    <w:rsid w:val="00393807"/>
    <w:rsid w:val="0061343D"/>
    <w:rsid w:val="00C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7B1D9-3E82-486D-853F-381DF34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Madrid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2022-08-23T16:46:00Z</dcterms:created>
  <dcterms:modified xsi:type="dcterms:W3CDTF">2022-08-23T16:46:00Z</dcterms:modified>
</cp:coreProperties>
</file>