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9814" w14:textId="616352A2" w:rsidR="009E6699" w:rsidRDefault="0043673B">
      <w:bookmarkStart w:id="0" w:name="_GoBack"/>
      <w:bookmarkEnd w:id="0"/>
      <w:r>
        <w:t>Clustering Analysis</w:t>
      </w:r>
    </w:p>
    <w:p w14:paraId="19111A4B" w14:textId="1CD975F6" w:rsidR="00187DD9" w:rsidRDefault="0043673B">
      <w:r>
        <w:t xml:space="preserve">The purpose of implementing a clustering models is to assist with </w:t>
      </w:r>
      <w:r w:rsidR="00F55BDB">
        <w:t xml:space="preserve">exploratory data analysis and to give clues about the structure of the data. For this project, the team used clustering to give an idea of how many </w:t>
      </w:r>
      <w:proofErr w:type="gramStart"/>
      <w:r w:rsidR="00F55BDB">
        <w:t>genre</w:t>
      </w:r>
      <w:proofErr w:type="gramEnd"/>
      <w:r w:rsidR="00F55BDB">
        <w:t xml:space="preserve"> should be used in our analysis. The original Spotify data set has over a hundred different genres</w:t>
      </w:r>
      <w:r w:rsidR="00187DD9">
        <w:t xml:space="preserve">/sub-genres, which was much too broad for </w:t>
      </w:r>
      <w:r w:rsidR="00247E79">
        <w:t>this</w:t>
      </w:r>
      <w:r w:rsidR="00187DD9">
        <w:t xml:space="preserve"> project.  We had to find a way to narrow our focus to a few, select genres.  How </w:t>
      </w:r>
      <w:r w:rsidR="00B025BD">
        <w:t>might</w:t>
      </w:r>
      <w:r w:rsidR="00187DD9">
        <w:t xml:space="preserve"> the genres be selected and how many should be</w:t>
      </w:r>
      <w:r w:rsidR="00B025BD">
        <w:t xml:space="preserve"> used?</w:t>
      </w:r>
      <w:r w:rsidR="00187DD9">
        <w:t xml:space="preserve"> We looked to K-Means Clustering Analysis for some insights. </w:t>
      </w:r>
    </w:p>
    <w:p w14:paraId="37B7E6BF" w14:textId="146B08E9" w:rsidR="00187DD9" w:rsidRDefault="00187DD9">
      <w:r>
        <w:t>Methodology</w:t>
      </w:r>
    </w:p>
    <w:p w14:paraId="69419926" w14:textId="51E8F8EE" w:rsidR="00187DD9" w:rsidRDefault="00187DD9">
      <w:r>
        <w:t xml:space="preserve">The dataset was parred down to just the </w:t>
      </w:r>
      <w:r w:rsidR="00247E79">
        <w:t>10</w:t>
      </w:r>
      <w:r>
        <w:t xml:space="preserve"> </w:t>
      </w:r>
      <w:r w:rsidR="00B025BD">
        <w:t xml:space="preserve">musical </w:t>
      </w:r>
      <w:r>
        <w:t>elements provided by Spotify</w:t>
      </w:r>
      <w:r w:rsidR="00B025BD">
        <w:t xml:space="preserve"> to accommodate the K-Means algorithm</w:t>
      </w:r>
      <w:r w:rsidR="00247E79">
        <w:t xml:space="preserve">. </w:t>
      </w:r>
      <w:r w:rsidR="00A67A47">
        <w:t xml:space="preserve">The K-Means algorithm only accepts numerical information. </w:t>
      </w:r>
      <w:r w:rsidR="00247E79">
        <w:t>Next the dataset was fed into the K-Means analysis algorithm and then the following elbow plot was generated.</w:t>
      </w:r>
      <w:r w:rsidR="00A67A47">
        <w:t xml:space="preserve"> The elbow plot is used to determine the optimal number of clusters in k-means clustering. The bend in the “elbow” is the most optimal cluster. </w:t>
      </w:r>
    </w:p>
    <w:p w14:paraId="75C34C8E" w14:textId="133B4F0F" w:rsidR="00247E79" w:rsidRDefault="00247E79"/>
    <w:p w14:paraId="3A65FD16" w14:textId="046E3F5C" w:rsidR="0043673B" w:rsidRDefault="004F0F31" w:rsidP="00247E79">
      <w:pPr>
        <w:jc w:val="center"/>
      </w:pPr>
      <w:r w:rsidRPr="004F0F31">
        <w:rPr>
          <w:noProof/>
        </w:rPr>
        <w:drawing>
          <wp:inline distT="0" distB="0" distL="0" distR="0" wp14:anchorId="14817016" wp14:editId="44B5B04B">
            <wp:extent cx="41433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B4" w14:textId="3AE9EC26" w:rsidR="000C336D" w:rsidRDefault="00247E79" w:rsidP="00247E79">
      <w:r>
        <w:t xml:space="preserve">According to the </w:t>
      </w:r>
      <w:r w:rsidR="004F0F31">
        <w:t xml:space="preserve">K-Means analysis/elbow chart, 4 to 6 genres should have been selected. After review, the team </w:t>
      </w:r>
      <w:r w:rsidR="00B025BD">
        <w:t xml:space="preserve">felt that 6 genres </w:t>
      </w:r>
      <w:proofErr w:type="gramStart"/>
      <w:r w:rsidR="00B025BD">
        <w:t>was</w:t>
      </w:r>
      <w:proofErr w:type="gramEnd"/>
      <w:r w:rsidR="00B025BD">
        <w:t xml:space="preserve"> too small and that perhaps additional analysis was in order. </w:t>
      </w:r>
      <w:r w:rsidR="000C336D">
        <w:t>Next a S</w:t>
      </w:r>
      <w:r w:rsidR="000C336D" w:rsidRPr="000C336D">
        <w:t>ilhouette</w:t>
      </w:r>
      <w:r w:rsidR="000C336D">
        <w:t xml:space="preserve"> Analysis was done.  </w:t>
      </w:r>
      <w:r w:rsidR="00D63A36">
        <w:t xml:space="preserve">A Silhouette analysis is method that used to determine the separation distance between K-Means clusters. Silhouette analysis can be used to choose an optimal number of clusters. </w:t>
      </w:r>
      <w:r w:rsidR="000C336D">
        <w:t xml:space="preserve"> A set of Silhouette </w:t>
      </w:r>
      <w:r w:rsidR="00D63A36">
        <w:t>score</w:t>
      </w:r>
      <w:r w:rsidR="000C336D">
        <w:t xml:space="preserve"> and Silhouette </w:t>
      </w:r>
      <w:r w:rsidR="00D63A36">
        <w:t>plots</w:t>
      </w:r>
      <w:r w:rsidR="000C336D">
        <w:t xml:space="preserve"> were generated. </w:t>
      </w:r>
      <w:r w:rsidR="00D63A36">
        <w:t>A Silhouette score is between (-1 and 1). The closer to 1, the better</w:t>
      </w:r>
      <w:r w:rsidR="003766AB">
        <w:t xml:space="preserve"> the score</w:t>
      </w:r>
      <w:r w:rsidR="00D63A36">
        <w:t xml:space="preserve">. Negative values indicate that values are in the wrong </w:t>
      </w:r>
      <w:r w:rsidR="003766AB">
        <w:t xml:space="preserve">cluster. For the plots, similar sized plots with clear separation, and no negative values are most desirable. Of the plots with the higher numbers of genres, 12 clusters </w:t>
      </w:r>
      <w:proofErr w:type="gramStart"/>
      <w:r w:rsidR="003766AB">
        <w:t>was</w:t>
      </w:r>
      <w:proofErr w:type="gramEnd"/>
      <w:r w:rsidR="003766AB">
        <w:t xml:space="preserve"> the most desirable set.  </w:t>
      </w:r>
    </w:p>
    <w:p w14:paraId="205ECE3F" w14:textId="13004FB8" w:rsidR="00247E79" w:rsidRDefault="000C336D" w:rsidP="00247E79">
      <w:r>
        <w:rPr>
          <w:noProof/>
        </w:rPr>
        <w:lastRenderedPageBreak/>
        <w:drawing>
          <wp:inline distT="0" distB="0" distL="0" distR="0" wp14:anchorId="7F3CE1B5" wp14:editId="311BEB8B">
            <wp:extent cx="59245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FBB" w14:textId="367A8EDF" w:rsidR="000C336D" w:rsidRDefault="003A4E1D" w:rsidP="00247E79">
      <w:r>
        <w:rPr>
          <w:noProof/>
        </w:rPr>
        <w:drawing>
          <wp:inline distT="0" distB="0" distL="0" distR="0" wp14:anchorId="16C7D2C3" wp14:editId="48216EEE">
            <wp:extent cx="5943600" cy="2742868"/>
            <wp:effectExtent l="0" t="0" r="0" b="635"/>
            <wp:docPr id="6" name="Picture 5" descr="C:\Users\jdilligard\AppData\Local\Microsoft\Windows\INetCache\Content.MSO\CA6E4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illigard\AppData\Local\Microsoft\Windows\INetCache\Content.MSO\CA6E4CF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E641" w14:textId="45A976DA" w:rsidR="000C336D" w:rsidRDefault="003A4E1D" w:rsidP="00247E79">
      <w:r>
        <w:rPr>
          <w:noProof/>
        </w:rPr>
        <w:drawing>
          <wp:inline distT="0" distB="0" distL="0" distR="0" wp14:anchorId="519788F1" wp14:editId="50F4744E">
            <wp:extent cx="5943600" cy="2742868"/>
            <wp:effectExtent l="0" t="0" r="0" b="635"/>
            <wp:docPr id="4" name="Picture 3" descr="C:\Users\jdilligard\AppData\Local\Microsoft\Windows\INetCache\Content.MSO\F3D9A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illigard\AppData\Local\Microsoft\Windows\INetCache\Content.MSO\F3D9ADC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399" w14:textId="1D8049BF" w:rsidR="003A4E1D" w:rsidRDefault="003A4E1D" w:rsidP="00247E79">
      <w:r>
        <w:rPr>
          <w:noProof/>
        </w:rPr>
        <w:lastRenderedPageBreak/>
        <w:drawing>
          <wp:inline distT="0" distB="0" distL="0" distR="0" wp14:anchorId="11E6DED1" wp14:editId="4ED919F8">
            <wp:extent cx="5943600" cy="2742565"/>
            <wp:effectExtent l="0" t="0" r="0" b="635"/>
            <wp:docPr id="5" name="Picture 5" descr="C:\Users\jdilligard\AppData\Local\Microsoft\Windows\INetCache\Content.MSO\2C5D7B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illigard\AppData\Local\Microsoft\Windows\INetCache\Content.MSO\2C5D7BA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5DC6" w14:textId="3B153942" w:rsidR="003A4E1D" w:rsidRDefault="003A4E1D" w:rsidP="00247E79">
      <w:r>
        <w:rPr>
          <w:noProof/>
        </w:rPr>
        <w:drawing>
          <wp:inline distT="0" distB="0" distL="0" distR="0" wp14:anchorId="13835B3F" wp14:editId="709D1D8A">
            <wp:extent cx="5943600" cy="2742565"/>
            <wp:effectExtent l="0" t="0" r="0" b="635"/>
            <wp:docPr id="3" name="Picture 3" descr="C:\Users\jdilligard\AppData\Local\Microsoft\Windows\INetCache\Content.MSO\11D05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illigard\AppData\Local\Microsoft\Windows\INetCache\Content.MSO\11D0543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6F72" w14:textId="661988CC" w:rsidR="003766AB" w:rsidRDefault="003766AB" w:rsidP="00247E79">
      <w:r>
        <w:t>Future work.</w:t>
      </w:r>
    </w:p>
    <w:p w14:paraId="7CA1EDB8" w14:textId="640D20DB" w:rsidR="003766AB" w:rsidRDefault="003766AB" w:rsidP="00247E79">
      <w:r>
        <w:t xml:space="preserve">Our K-Means analysis could used to make predictions in tandem with </w:t>
      </w:r>
      <w:r w:rsidR="00F01001">
        <w:t xml:space="preserve">other Machine Learning methods as a </w:t>
      </w:r>
      <w:proofErr w:type="gramStart"/>
      <w:r w:rsidR="00F01001">
        <w:t xml:space="preserve">verification </w:t>
      </w:r>
      <w:r w:rsidR="00ED24BC">
        <w:t>other methods</w:t>
      </w:r>
      <w:proofErr w:type="gramEnd"/>
      <w:r w:rsidR="00ED24BC">
        <w:t xml:space="preserve"> finding</w:t>
      </w:r>
      <w:r w:rsidR="00F01001">
        <w:t xml:space="preserve">. One short coming of this implementation is that while it tells that we have 12 clusters, it does not tell which songs go into which category. </w:t>
      </w:r>
      <w:r w:rsidR="00ED24BC">
        <w:t xml:space="preserve">A future implementation would allow predictions to be made to which genres a song might fit in. </w:t>
      </w:r>
    </w:p>
    <w:sectPr w:rsidR="0037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3B"/>
    <w:rsid w:val="000C336D"/>
    <w:rsid w:val="00187DD9"/>
    <w:rsid w:val="001E3BCB"/>
    <w:rsid w:val="00247E79"/>
    <w:rsid w:val="003766AB"/>
    <w:rsid w:val="003A4E1D"/>
    <w:rsid w:val="0043673B"/>
    <w:rsid w:val="004F0F31"/>
    <w:rsid w:val="006770FB"/>
    <w:rsid w:val="00955175"/>
    <w:rsid w:val="009E6699"/>
    <w:rsid w:val="00A67A47"/>
    <w:rsid w:val="00B025BD"/>
    <w:rsid w:val="00D63A36"/>
    <w:rsid w:val="00ED24BC"/>
    <w:rsid w:val="00F01001"/>
    <w:rsid w:val="00F5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222B"/>
  <w15:chartTrackingRefBased/>
  <w15:docId w15:val="{8E38B416-7D37-408B-8E0D-0786395C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Dilligard, John</dc:creator>
  <cp:keywords/>
  <dc:description/>
  <cp:lastModifiedBy>Dilligard, John</cp:lastModifiedBy>
  <cp:revision>2</cp:revision>
  <dcterms:created xsi:type="dcterms:W3CDTF">2020-09-17T03:23:00Z</dcterms:created>
  <dcterms:modified xsi:type="dcterms:W3CDTF">2020-09-17T03:23:00Z</dcterms:modified>
</cp:coreProperties>
</file>