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word/diagrams/quickStyle1.xml" ContentType="application/vnd.openxmlformats-officedocument.drawingml.diagramStyle+xml"/>
  <Override PartName="/customXml/itemProps1.xml" ContentType="application/vnd.openxmlformats-officedocument.customXmlProperties+xml"/>
  <Override PartName="/word/theme/themeOverride2.xml" ContentType="application/vnd.openxmlformats-officedocument.themeOverride+xml"/>
  <Override PartName="/word/diagrams/data1.xml" ContentType="application/vnd.openxmlformats-officedocument.drawingml.diagramData+xml"/>
  <Override PartName="/word/theme/themeOverride1.xml" ContentType="application/vnd.openxmlformats-officedocument.themeOverride+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iagrams/drawing1.xml" ContentType="application/vnd.ms-office.drawingml.diagramDrawing+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6C423A"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Kimberly </w:t>
            </w:r>
            <w:proofErr w:type="spellStart"/>
            <w:r w:rsidRPr="00725ECA">
              <w:rPr>
                <w:rFonts w:ascii="Arial" w:hAnsi="Arial" w:cs="Arial"/>
                <w:b/>
                <w:sz w:val="24"/>
                <w:szCs w:val="28"/>
              </w:rPr>
              <w:t>Elizondo</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6C423A"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 xml:space="preserve">Social </w:t>
      </w:r>
      <w:proofErr w:type="spellStart"/>
      <w:r w:rsidR="002602C1" w:rsidRPr="00725ECA">
        <w:rPr>
          <w:rFonts w:ascii="Arial" w:hAnsi="Arial" w:cs="Arial"/>
          <w:i/>
        </w:rPr>
        <w:t>Constructionism</w:t>
      </w:r>
      <w:proofErr w:type="spellEnd"/>
      <w:r w:rsidR="002602C1" w:rsidRPr="00725ECA">
        <w:rPr>
          <w:rFonts w:ascii="Arial" w:hAnsi="Arial" w:cs="Arial"/>
        </w:rPr>
        <w:t xml:space="preserve"> of the said Mobile apps. </w:t>
      </w:r>
      <w:proofErr w:type="gramStart"/>
      <w:r w:rsidR="002602C1" w:rsidRPr="00725ECA">
        <w:rPr>
          <w:rFonts w:ascii="Arial" w:hAnsi="Arial" w:cs="Arial"/>
        </w:rPr>
        <w:t xml:space="preserve">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w:t>
      </w:r>
      <w:proofErr w:type="gramEnd"/>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6C423A"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survey is divided into </w:t>
      </w:r>
      <w:proofErr w:type="gramStart"/>
      <w:r w:rsidR="00275512" w:rsidRPr="00725ECA">
        <w:rPr>
          <w:rFonts w:ascii="Arial" w:hAnsi="Arial" w:cs="Arial"/>
          <w:color w:val="000000"/>
          <w:sz w:val="22"/>
          <w:szCs w:val="22"/>
        </w:rPr>
        <w:t>two</w:t>
      </w:r>
      <w:r w:rsidR="00AB739F" w:rsidRPr="00725ECA">
        <w:rPr>
          <w:rFonts w:ascii="Arial" w:hAnsi="Arial" w:cs="Arial"/>
          <w:color w:val="000000"/>
          <w:sz w:val="22"/>
          <w:szCs w:val="22"/>
        </w:rPr>
        <w:t>,</w:t>
      </w:r>
      <w:proofErr w:type="gramEnd"/>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6C423A"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6C423A"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w:t>
      </w:r>
      <w:proofErr w:type="gramStart"/>
      <w:r w:rsidRPr="006344E7">
        <w:rPr>
          <w:rFonts w:ascii="Arial" w:hAnsi="Arial" w:cs="Arial"/>
          <w:sz w:val="24"/>
          <w:szCs w:val="24"/>
          <w:u w:val="single"/>
        </w:rPr>
        <w:t>field,</w:t>
      </w:r>
      <w:proofErr w:type="gramEnd"/>
      <w:r w:rsidRPr="006344E7">
        <w:rPr>
          <w:rFonts w:ascii="Arial" w:hAnsi="Arial" w:cs="Arial"/>
          <w:sz w:val="24"/>
          <w:szCs w:val="24"/>
          <w:u w:val="single"/>
        </w:rPr>
        <w:t xml:space="preserve">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D16A13">
      <w:pPr>
        <w:pStyle w:val="NoSpacing"/>
        <w:spacing w:line="480" w:lineRule="auto"/>
        <w:rPr>
          <w:rFonts w:ascii="Arial" w:hAnsi="Arial" w:cs="Arial"/>
          <w:b/>
          <w:i/>
          <w:sz w:val="24"/>
          <w:szCs w:val="24"/>
        </w:rPr>
      </w:pPr>
      <w:r w:rsidRPr="001720F1">
        <w:rPr>
          <w:rFonts w:ascii="Arial" w:hAnsi="Arial" w:cs="Arial"/>
          <w:b/>
          <w:i/>
          <w:sz w:val="24"/>
          <w:szCs w:val="24"/>
        </w:rPr>
        <w:lastRenderedPageBreak/>
        <w:t>Mobile app design</w:t>
      </w:r>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 xml:space="preserve">Alex </w:t>
      </w:r>
      <w:proofErr w:type="spellStart"/>
      <w:r w:rsidR="00227093" w:rsidRPr="00AD24BA">
        <w:rPr>
          <w:rFonts w:ascii="Arial" w:hAnsi="Arial" w:cs="Arial"/>
          <w:sz w:val="24"/>
          <w:szCs w:val="24"/>
        </w:rPr>
        <w:t>Grechanowski</w:t>
      </w:r>
      <w:proofErr w:type="spellEnd"/>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w:t>
      </w:r>
      <w:r>
        <w:rPr>
          <w:rFonts w:ascii="Arial" w:hAnsi="Arial" w:cs="Arial"/>
          <w:b/>
          <w:sz w:val="24"/>
          <w:szCs w:val="24"/>
        </w:rPr>
        <w:lastRenderedPageBreak/>
        <w:t xml:space="preserve">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 xml:space="preserve">Rank the following categories of mobile apps, by estimating the frequency of usage you </w:t>
      </w:r>
      <w:r w:rsidRPr="0031024D">
        <w:rPr>
          <w:rFonts w:ascii="Arial" w:hAnsi="Arial" w:cs="Arial"/>
          <w:b/>
          <w:sz w:val="24"/>
          <w:szCs w:val="24"/>
          <w:lang w:val="en-PH"/>
        </w:rPr>
        <w:lastRenderedPageBreak/>
        <w:t>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w:t>
      </w:r>
      <w:proofErr w:type="gramStart"/>
      <w:r>
        <w:rPr>
          <w:rFonts w:ascii="Arial" w:hAnsi="Arial" w:cs="Arial"/>
          <w:sz w:val="24"/>
          <w:szCs w:val="24"/>
        </w:rPr>
        <w:t>are</w:t>
      </w:r>
      <w:proofErr w:type="gramEnd"/>
      <w:r>
        <w:rPr>
          <w:rFonts w:ascii="Arial" w:hAnsi="Arial" w:cs="Arial"/>
          <w:sz w:val="24"/>
          <w:szCs w:val="24"/>
        </w:rPr>
        <w:t xml:space="preserv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lastRenderedPageBreak/>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554738" w:rsidP="00421018">
      <w:pPr>
        <w:pStyle w:val="NoSpacing"/>
        <w:spacing w:line="480" w:lineRule="auto"/>
        <w:rPr>
          <w:rFonts w:ascii="Arial" w:hAnsi="Arial" w:cs="Arial"/>
          <w:i/>
          <w:sz w:val="24"/>
          <w:szCs w:val="24"/>
        </w:rPr>
      </w:pPr>
      <w:r>
        <w:rPr>
          <w:rFonts w:ascii="Arial" w:hAnsi="Arial" w:cs="Arial"/>
          <w:sz w:val="24"/>
          <w:szCs w:val="24"/>
        </w:rPr>
        <w:lastRenderedPageBreak/>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Pr="006D1CFC" w:rsidRDefault="000A050D" w:rsidP="006D1CFC">
      <w:pPr>
        <w:pStyle w:val="NoSpacing"/>
        <w:spacing w:line="480" w:lineRule="auto"/>
        <w:jc w:val="both"/>
        <w:rPr>
          <w:rFonts w:ascii="Arial" w:hAnsi="Arial" w:cs="Arial"/>
          <w:sz w:val="24"/>
          <w:szCs w:val="24"/>
        </w:rPr>
      </w:pPr>
      <w:r w:rsidRPr="000A050D">
        <w:rPr>
          <w:rFonts w:ascii="Arial" w:hAnsi="Arial" w:cs="Arial"/>
          <w:sz w:val="24"/>
          <w:szCs w:val="24"/>
        </w:rPr>
        <w:lastRenderedPageBreak/>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6D1CFC"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sidR="00A82D88">
        <w:rPr>
          <w:rFonts w:ascii="Arial" w:hAnsi="Arial" w:cs="Arial"/>
          <w:b/>
          <w:sz w:val="24"/>
          <w:szCs w:val="24"/>
          <w:u w:val="single"/>
        </w:rPr>
        <w:t xml:space="preserve"> Actors</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trPr>
        <w:tc>
          <w:tcPr>
            <w:cnfStyle w:val="00100000000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2C76CF">
      <w:pPr>
        <w:pStyle w:val="NoSpacing"/>
        <w:spacing w:line="480" w:lineRule="auto"/>
        <w:jc w:val="both"/>
        <w:rPr>
          <w:rFonts w:ascii="Arial" w:hAnsi="Arial" w:cs="Arial"/>
          <w:b/>
          <w:sz w:val="24"/>
          <w:szCs w:val="24"/>
          <w:u w:val="single"/>
        </w:rPr>
      </w:pPr>
      <w:r w:rsidRPr="001649BF">
        <w:rPr>
          <w:rFonts w:ascii="Arial" w:hAnsi="Arial" w:cs="Arial"/>
          <w:b/>
          <w:sz w:val="24"/>
          <w:szCs w:val="24"/>
          <w:u w:val="single"/>
        </w:rPr>
        <w:lastRenderedPageBreak/>
        <w:t>Business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2C76CF">
      <w:pPr>
        <w:pStyle w:val="NoSpacing"/>
        <w:spacing w:line="480"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proofErr w:type="spellStart"/>
      <w:r w:rsidR="0024113D">
        <w:rPr>
          <w:rFonts w:ascii="Arial" w:hAnsi="Arial" w:cs="Arial"/>
          <w:sz w:val="24"/>
          <w:szCs w:val="24"/>
        </w:rPr>
        <w:t>the</w:t>
      </w:r>
      <w:proofErr w:type="spellEnd"/>
      <w:r w:rsidR="0024113D">
        <w:rPr>
          <w:rFonts w:ascii="Arial" w:hAnsi="Arial" w:cs="Arial"/>
          <w:sz w:val="24"/>
          <w:szCs w:val="24"/>
        </w:rPr>
        <w:t xml:space="preserv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w:t>
      </w:r>
      <w:proofErr w:type="gramStart"/>
      <w:r w:rsidR="009E3D8E">
        <w:rPr>
          <w:rFonts w:ascii="Arial" w:hAnsi="Arial" w:cs="Arial"/>
          <w:sz w:val="24"/>
          <w:szCs w:val="24"/>
        </w:rPr>
        <w:t>criteria</w:t>
      </w:r>
      <w:proofErr w:type="gramEnd"/>
      <w:r w:rsidR="009E3D8E">
        <w:rPr>
          <w:rFonts w:ascii="Arial" w:hAnsi="Arial" w:cs="Arial"/>
          <w:sz w:val="24"/>
          <w:szCs w:val="24"/>
        </w:rPr>
        <w:t xml:space="preserve">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w:t>
      </w:r>
      <w:proofErr w:type="gramStart"/>
      <w:r>
        <w:rPr>
          <w:rFonts w:ascii="Arial" w:hAnsi="Arial" w:cs="Arial"/>
          <w:sz w:val="24"/>
          <w:szCs w:val="24"/>
        </w:rPr>
        <w:t xml:space="preserve">rise of interest of the respondents </w:t>
      </w:r>
      <w:r w:rsidR="00C402CE">
        <w:rPr>
          <w:rFonts w:ascii="Arial" w:hAnsi="Arial" w:cs="Arial"/>
          <w:sz w:val="24"/>
          <w:szCs w:val="24"/>
        </w:rPr>
        <w:t>in</w:t>
      </w:r>
      <w:r>
        <w:rPr>
          <w:rFonts w:ascii="Arial" w:hAnsi="Arial" w:cs="Arial"/>
          <w:sz w:val="24"/>
          <w:szCs w:val="24"/>
        </w:rPr>
        <w:t xml:space="preserve"> mobile application design have</w:t>
      </w:r>
      <w:proofErr w:type="gramEnd"/>
      <w:r>
        <w:rPr>
          <w:rFonts w:ascii="Arial" w:hAnsi="Arial" w:cs="Arial"/>
          <w:sz w:val="24"/>
          <w:szCs w:val="24"/>
        </w:rPr>
        <w:t xml:space="preser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w:t>
      </w:r>
      <w:r w:rsidR="00DA0B3F">
        <w:rPr>
          <w:rFonts w:ascii="Arial" w:hAnsi="Arial" w:cs="Arial"/>
          <w:b/>
          <w:i/>
          <w:sz w:val="24"/>
          <w:szCs w:val="24"/>
        </w:rPr>
        <w:lastRenderedPageBreak/>
        <w:t>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w:t>
      </w:r>
      <w:proofErr w:type="spellStart"/>
      <w:r w:rsidR="00C8600E" w:rsidRPr="00A50B82">
        <w:rPr>
          <w:rFonts w:ascii="Arial" w:hAnsi="Arial" w:cs="Arial"/>
          <w:i/>
          <w:sz w:val="24"/>
          <w:szCs w:val="24"/>
        </w:rPr>
        <w:t>iOs</w:t>
      </w:r>
      <w:proofErr w:type="spellEnd"/>
      <w:r w:rsidR="00C8600E" w:rsidRPr="00A50B82">
        <w:rPr>
          <w:rFonts w:ascii="Arial" w:hAnsi="Arial" w:cs="Arial"/>
          <w:i/>
          <w:sz w:val="24"/>
          <w:szCs w:val="24"/>
        </w:rPr>
        <w:t xml:space="preserve">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 xml:space="preserve">designers’ </w:t>
      </w:r>
      <w:proofErr w:type="gramStart"/>
      <w:r w:rsidR="00360CFF" w:rsidRPr="00A50B82">
        <w:rPr>
          <w:rFonts w:ascii="Arial" w:hAnsi="Arial" w:cs="Arial"/>
          <w:sz w:val="24"/>
          <w:szCs w:val="24"/>
        </w:rPr>
        <w:t>self</w:t>
      </w:r>
      <w:r w:rsidR="0011245F" w:rsidRPr="00A50B82">
        <w:rPr>
          <w:rFonts w:ascii="Arial" w:hAnsi="Arial" w:cs="Arial"/>
          <w:sz w:val="24"/>
          <w:szCs w:val="24"/>
        </w:rPr>
        <w:t>,</w:t>
      </w:r>
      <w:proofErr w:type="gramEnd"/>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lastRenderedPageBreak/>
        <w:t>Nature of their Influences</w:t>
      </w:r>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w:t>
      </w:r>
      <w:r w:rsidR="006C4F22">
        <w:rPr>
          <w:rFonts w:ascii="Arial" w:hAnsi="Arial" w:cs="Arial"/>
          <w:b/>
          <w:sz w:val="24"/>
          <w:szCs w:val="24"/>
        </w:rPr>
        <w:lastRenderedPageBreak/>
        <w:t xml:space="preserve">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p>
    <w:p w:rsidR="0039051F" w:rsidRPr="00114419" w:rsidRDefault="00114419" w:rsidP="006C4F22">
      <w:pPr>
        <w:pStyle w:val="NoSpacing"/>
        <w:spacing w:line="480" w:lineRule="auto"/>
        <w:jc w:val="both"/>
        <w:rPr>
          <w:rFonts w:ascii="Arial" w:hAnsi="Arial" w:cs="Arial"/>
          <w:b/>
          <w:sz w:val="24"/>
          <w:szCs w:val="24"/>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proofErr w:type="spellStart"/>
      <w:r>
        <w:rPr>
          <w:rFonts w:ascii="Arial" w:hAnsi="Arial" w:cs="Arial"/>
          <w:b/>
          <w:iCs/>
          <w:sz w:val="24"/>
          <w:szCs w:val="24"/>
          <w:lang w:val="en-PH"/>
        </w:rPr>
        <w:t>devCon</w:t>
      </w:r>
      <w:proofErr w:type="spellEnd"/>
      <w:r w:rsidR="00275D0C">
        <w:rPr>
          <w:rFonts w:ascii="Arial" w:hAnsi="Arial" w:cs="Arial"/>
          <w:b/>
          <w:iCs/>
          <w:sz w:val="24"/>
          <w:szCs w:val="24"/>
          <w:lang w:val="en-PH"/>
        </w:rPr>
        <w:t>-</w:t>
      </w:r>
      <w:r>
        <w:rPr>
          <w:rFonts w:ascii="Arial" w:hAnsi="Arial" w:cs="Arial"/>
          <w:b/>
          <w:iCs/>
          <w:sz w:val="24"/>
          <w:szCs w:val="24"/>
          <w:lang w:val="en-PH"/>
        </w:rPr>
        <w:t>Ph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proofErr w:type="spellStart"/>
      <w:r w:rsidR="00706866">
        <w:rPr>
          <w:rFonts w:ascii="Arial" w:hAnsi="Arial" w:cs="Arial"/>
          <w:b/>
          <w:iCs/>
          <w:sz w:val="24"/>
          <w:szCs w:val="24"/>
          <w:lang w:val="en-PH"/>
        </w:rPr>
        <w:t>Caritakathon</w:t>
      </w:r>
      <w:proofErr w:type="spellEnd"/>
      <w:r w:rsidR="00706866">
        <w:rPr>
          <w:rFonts w:ascii="Arial" w:hAnsi="Arial" w:cs="Arial"/>
          <w:b/>
          <w:iCs/>
          <w:sz w:val="24"/>
          <w:szCs w:val="24"/>
          <w:lang w:val="en-PH"/>
        </w:rPr>
        <w:t xml:space="preserve">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 xml:space="preserve">Caritas x </w:t>
      </w:r>
      <w:proofErr w:type="spellStart"/>
      <w:r w:rsidR="00706866">
        <w:rPr>
          <w:rFonts w:ascii="Arial" w:hAnsi="Arial" w:cs="Arial"/>
          <w:b/>
          <w:iCs/>
          <w:sz w:val="24"/>
          <w:szCs w:val="24"/>
          <w:lang w:val="en-PH"/>
        </w:rPr>
        <w:t>Hackathon</w:t>
      </w:r>
      <w:proofErr w:type="spellEnd"/>
      <w:r w:rsidR="00706866">
        <w:rPr>
          <w:rFonts w:ascii="Arial" w:hAnsi="Arial" w:cs="Arial"/>
          <w:b/>
          <w:iCs/>
          <w:sz w:val="24"/>
          <w:szCs w:val="24"/>
          <w:lang w:val="en-PH"/>
        </w:rPr>
        <w:t>)</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3A4A0E" w:rsidRPr="000E0CBB"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bookmarkStart w:id="0" w:name="_GoBack"/>
      <w:bookmarkEnd w:id="0"/>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graphs below. Though the first chart says completely different, it only implies that </w:t>
      </w:r>
      <w:r w:rsidRPr="00F27813">
        <w:rPr>
          <w:rFonts w:ascii="Arial" w:hAnsi="Arial" w:cs="Arial"/>
          <w:sz w:val="24"/>
          <w:szCs w:val="24"/>
        </w:rPr>
        <w:lastRenderedPageBreak/>
        <w:t xml:space="preserve">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tblPr>
      <w:tblGrid>
        <w:gridCol w:w="2176"/>
        <w:gridCol w:w="2434"/>
        <w:gridCol w:w="2666"/>
        <w:gridCol w:w="2410"/>
      </w:tblGrid>
      <w:tr w:rsidR="00B72554" w:rsidRPr="00725ECA" w:rsidTr="0003205B">
        <w:trPr>
          <w:cnfStyle w:val="100000000000"/>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trHeight w:val="2749"/>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495E2C" w:rsidRDefault="00B72554" w:rsidP="00495E2C">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numPr>
                <w:ilvl w:val="0"/>
                <w:numId w:val="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495E2C" w:rsidRDefault="00B72554" w:rsidP="00495E2C">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w:t>
            </w:r>
            <w:proofErr w:type="spellStart"/>
            <w:r w:rsidRPr="00725ECA">
              <w:rPr>
                <w:rFonts w:ascii="Arial" w:eastAsiaTheme="minorEastAsia" w:hAnsi="Arial" w:cs="Arial"/>
                <w:lang w:val="en-PH" w:eastAsia="ja-JP"/>
              </w:rPr>
              <w:t>Flappy</w:t>
            </w:r>
            <w:proofErr w:type="spellEnd"/>
            <w:r w:rsidRPr="00725ECA">
              <w:rPr>
                <w:rFonts w:ascii="Arial" w:eastAsiaTheme="minorEastAsia" w:hAnsi="Arial" w:cs="Arial"/>
                <w:lang w:val="en-PH" w:eastAsia="ja-JP"/>
              </w:rPr>
              <w:t xml:space="preserve">-bird </w:t>
            </w: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rPr>
                <w:rFonts w:ascii="Arial" w:eastAsiaTheme="minorEastAsia" w:hAnsi="Arial" w:cs="Arial"/>
                <w:lang w:eastAsia="ja-JP"/>
              </w:rPr>
            </w:pPr>
          </w:p>
        </w:tc>
        <w:tc>
          <w:tcPr>
            <w:tcW w:w="2557" w:type="dxa"/>
          </w:tcPr>
          <w:p w:rsidR="00B72554" w:rsidRPr="00495E2C" w:rsidRDefault="00B72554" w:rsidP="00495E2C">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495E2C" w:rsidRDefault="00B72554" w:rsidP="00495E2C">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numPr>
                <w:ilvl w:val="0"/>
                <w:numId w:val="2"/>
              </w:numPr>
              <w:cnfStyle w:val="00000000000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rPr>
                <w:rFonts w:ascii="Arial" w:eastAsiaTheme="minorEastAsia" w:hAnsi="Arial" w:cs="Arial"/>
                <w:lang w:eastAsia="ja-JP"/>
              </w:rPr>
            </w:pP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scheme as well</w:t>
            </w:r>
          </w:p>
        </w:tc>
      </w:tr>
      <w:tr w:rsidR="00B72554" w:rsidRPr="00725ECA" w:rsidTr="0003205B">
        <w:trPr>
          <w:cnfStyle w:val="000000100000"/>
          <w:trHeight w:val="335"/>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495E2C" w:rsidRDefault="00B72554" w:rsidP="00495E2C">
            <w:pPr>
              <w:numPr>
                <w:ilvl w:val="0"/>
                <w:numId w:val="22"/>
              </w:numPr>
              <w:cnfStyle w:val="00000010000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w:t>
            </w:r>
            <w:proofErr w:type="spellStart"/>
            <w:r w:rsidRPr="00725ECA">
              <w:rPr>
                <w:rFonts w:ascii="Arial" w:eastAsiaTheme="minorEastAsia" w:hAnsi="Arial" w:cs="Arial"/>
                <w:lang w:val="en-PH" w:eastAsia="ja-JP"/>
              </w:rPr>
              <w:t>uploader</w:t>
            </w:r>
            <w:proofErr w:type="spellEnd"/>
            <w:r w:rsidRPr="00725ECA">
              <w:rPr>
                <w:rFonts w:ascii="Arial" w:eastAsiaTheme="minorEastAsia" w:hAnsi="Arial" w:cs="Arial"/>
                <w:lang w:val="en-PH" w:eastAsia="ja-JP"/>
              </w:rPr>
              <w:t xml:space="preserve">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numPr>
                <w:ilvl w:val="0"/>
                <w:numId w:val="2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w:t>
            </w:r>
            <w:r w:rsidRPr="00725ECA">
              <w:rPr>
                <w:rFonts w:ascii="Arial" w:eastAsiaTheme="minorEastAsia" w:hAnsi="Arial" w:cs="Arial"/>
                <w:lang w:val="en-PH" w:eastAsia="ja-JP"/>
              </w:rPr>
              <w:lastRenderedPageBreak/>
              <w:t>derived from Y8.com</w:t>
            </w:r>
          </w:p>
        </w:tc>
        <w:tc>
          <w:tcPr>
            <w:tcW w:w="2557" w:type="dxa"/>
          </w:tcPr>
          <w:p w:rsidR="00B72554" w:rsidRPr="00495E2C" w:rsidRDefault="00B72554" w:rsidP="00495E2C">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lastRenderedPageBreak/>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and based from news that became a trend in the Filipino Social Media/Community.</w:t>
            </w:r>
          </w:p>
        </w:tc>
      </w:tr>
    </w:tbl>
    <w:p w:rsidR="003A4A0E"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lastRenderedPageBreak/>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DA04E5" w:rsidRDefault="00DA04E5" w:rsidP="002320CE">
      <w:pPr>
        <w:pStyle w:val="NoSpacing"/>
        <w:tabs>
          <w:tab w:val="left" w:pos="2940"/>
        </w:tabs>
        <w:ind w:left="720"/>
        <w:jc w:val="center"/>
        <w:rPr>
          <w:rFonts w:ascii="Arial" w:hAnsi="Arial" w:cs="Arial"/>
          <w:b/>
          <w:sz w:val="24"/>
          <w:szCs w:val="24"/>
        </w:rPr>
      </w:pPr>
    </w:p>
    <w:p w:rsidR="00DA04E5" w:rsidRPr="00DA04E5" w:rsidRDefault="00DA04E5" w:rsidP="00DA04E5">
      <w:pPr>
        <w:pStyle w:val="NoSpacing"/>
        <w:tabs>
          <w:tab w:val="left" w:pos="2940"/>
        </w:tabs>
        <w:spacing w:line="480" w:lineRule="auto"/>
        <w:ind w:left="-120"/>
        <w:rPr>
          <w:rFonts w:ascii="Arial" w:hAnsi="Arial" w:cs="Arial"/>
          <w:sz w:val="24"/>
          <w:szCs w:val="24"/>
        </w:rPr>
      </w:pPr>
      <w:r w:rsidRPr="00DA04E5">
        <w:rPr>
          <w:rFonts w:ascii="Arial" w:hAnsi="Arial" w:cs="Arial"/>
          <w:sz w:val="24"/>
          <w:szCs w:val="24"/>
        </w:rPr>
        <w:t xml:space="preserve">Aside from the local mobile companies and applications, there are also associations that helps promote the mobile application industry in the Philippines like GDAP and IMMAP. GDAP or Game Developers Association of the Philippines contributes to the local mobile application development by having their members create and publish interactive games in various platforms. GDAP also have other services for their members like training, promotions and government relations. As of now GDAP has schools and companies as their member which can be seen from their official website, gdap.org.ph. </w:t>
      </w:r>
    </w:p>
    <w:p w:rsidR="00DA04E5" w:rsidRPr="00DA04E5" w:rsidRDefault="00DA04E5" w:rsidP="00DA04E5">
      <w:pPr>
        <w:pStyle w:val="NoSpacing"/>
        <w:tabs>
          <w:tab w:val="left" w:pos="2940"/>
        </w:tabs>
        <w:spacing w:line="480" w:lineRule="auto"/>
        <w:ind w:left="-120"/>
        <w:rPr>
          <w:rFonts w:ascii="Arial" w:hAnsi="Arial" w:cs="Arial"/>
          <w:sz w:val="24"/>
          <w:szCs w:val="24"/>
        </w:rPr>
      </w:pPr>
    </w:p>
    <w:p w:rsidR="00DA04E5" w:rsidRPr="00DA04E5" w:rsidRDefault="00DA04E5" w:rsidP="00DA04E5">
      <w:pPr>
        <w:pStyle w:val="NoSpacing"/>
        <w:tabs>
          <w:tab w:val="left" w:pos="2940"/>
        </w:tabs>
        <w:spacing w:line="480" w:lineRule="auto"/>
        <w:ind w:left="-120"/>
        <w:rPr>
          <w:rFonts w:ascii="Arial" w:hAnsi="Arial" w:cs="Arial"/>
          <w:sz w:val="24"/>
          <w:szCs w:val="24"/>
        </w:rPr>
      </w:pPr>
      <w:r w:rsidRPr="00DA04E5">
        <w:rPr>
          <w:rFonts w:ascii="Arial" w:hAnsi="Arial" w:cs="Arial"/>
          <w:sz w:val="24"/>
          <w:szCs w:val="24"/>
        </w:rPr>
        <w:t xml:space="preserve">Another is IMMAP or Internet and Mobile Marketing Association of the Philippines wherein it has somewhat a similarity with GDAP’s goal wherein IMMAP aims to promote the mobile industry in the Philippines to be known to the world. IMMAP services mainly focuses on empowering the digital marketing strategy industry. </w:t>
      </w:r>
    </w:p>
    <w:p w:rsidR="00DA04E5" w:rsidRPr="00DA04E5" w:rsidRDefault="00DA04E5" w:rsidP="00DA04E5">
      <w:pPr>
        <w:pStyle w:val="NoSpacing"/>
        <w:tabs>
          <w:tab w:val="left" w:pos="2940"/>
        </w:tabs>
        <w:spacing w:line="480" w:lineRule="auto"/>
        <w:ind w:left="-120"/>
        <w:rPr>
          <w:rFonts w:ascii="Arial" w:hAnsi="Arial" w:cs="Arial"/>
          <w:sz w:val="24"/>
          <w:szCs w:val="24"/>
        </w:rPr>
      </w:pPr>
      <w:r w:rsidRPr="00DA04E5">
        <w:rPr>
          <w:rFonts w:ascii="Arial" w:hAnsi="Arial" w:cs="Arial"/>
          <w:sz w:val="24"/>
          <w:szCs w:val="24"/>
        </w:rPr>
        <w:t>These associations are actors that affect and influence the mobile design process in through services offered by the said associations.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6C423A"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w:t>
      </w:r>
      <w:r w:rsidRPr="00725ECA">
        <w:rPr>
          <w:rFonts w:ascii="Arial" w:hAnsi="Arial" w:cs="Arial"/>
          <w:lang w:val="en-PH"/>
        </w:rPr>
        <w:lastRenderedPageBreak/>
        <w:t xml:space="preserve">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6C423A"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6C423A"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lastRenderedPageBreak/>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w:t>
      </w:r>
      <w:proofErr w:type="spellStart"/>
      <w:r w:rsidRPr="00725ECA">
        <w:rPr>
          <w:rFonts w:ascii="Arial" w:hAnsi="Arial" w:cs="Arial"/>
        </w:rPr>
        <w:t>smartphones</w:t>
      </w:r>
      <w:proofErr w:type="spellEnd"/>
      <w:r w:rsidRPr="00725ECA">
        <w:rPr>
          <w:rFonts w:ascii="Arial" w:hAnsi="Arial" w:cs="Arial"/>
        </w:rPr>
        <w:t xml:space="preserve">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w:t>
      </w:r>
      <w:proofErr w:type="spellStart"/>
      <w:r w:rsidRPr="00725ECA">
        <w:rPr>
          <w:rFonts w:ascii="Arial" w:hAnsi="Arial" w:cs="Arial"/>
        </w:rPr>
        <w:t>smartphones</w:t>
      </w:r>
      <w:proofErr w:type="spellEnd"/>
      <w:r w:rsidRPr="00725ECA">
        <w:rPr>
          <w:rFonts w:ascii="Arial" w:hAnsi="Arial" w:cs="Arial"/>
        </w:rPr>
        <w:t xml:space="preserve">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w:t>
      </w:r>
      <w:proofErr w:type="spellStart"/>
      <w:r w:rsidRPr="00725ECA">
        <w:rPr>
          <w:rFonts w:ascii="Arial" w:hAnsi="Arial" w:cs="Arial"/>
          <w:b/>
        </w:rPr>
        <w:t>Constructionism</w:t>
      </w:r>
      <w:proofErr w:type="spellEnd"/>
      <w:r w:rsidRPr="00725ECA">
        <w:rPr>
          <w:rFonts w:ascii="Arial" w:hAnsi="Arial" w:cs="Arial"/>
          <w:b/>
        </w:rPr>
        <w:t xml:space="preserve">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6C423A" w:rsidP="00676551">
      <w:pPr>
        <w:pStyle w:val="NoSpacing"/>
        <w:jc w:val="both"/>
        <w:rPr>
          <w:rFonts w:ascii="Arial" w:hAnsi="Arial" w:cs="Arial"/>
        </w:rPr>
      </w:pPr>
      <w:r w:rsidRPr="006C423A">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lastRenderedPageBreak/>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w:t>
      </w:r>
      <w:proofErr w:type="spellStart"/>
      <w:r w:rsidRPr="00725ECA">
        <w:rPr>
          <w:rFonts w:ascii="Arial" w:hAnsi="Arial" w:cs="Arial"/>
          <w:b/>
          <w:bCs/>
          <w:lang w:val="en-PH"/>
        </w:rPr>
        <w:t>flavor</w:t>
      </w:r>
      <w:proofErr w:type="spellEnd"/>
      <w:r w:rsidRPr="00725ECA">
        <w:rPr>
          <w:rFonts w:ascii="Arial" w:hAnsi="Arial" w:cs="Arial"/>
          <w:b/>
          <w:bCs/>
          <w:lang w:val="en-PH"/>
        </w:rPr>
        <w:t>.</w:t>
      </w:r>
      <w:r w:rsidRPr="00725ECA">
        <w:rPr>
          <w:rFonts w:ascii="Arial" w:hAnsi="Arial" w:cs="Arial"/>
          <w:lang w:val="en-PH"/>
        </w:rPr>
        <w:t xml:space="preserve"> Retrieved March 1, 2015, 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w:t>
      </w:r>
      <w:proofErr w:type="spellStart"/>
      <w:r w:rsidRPr="00725ECA">
        <w:rPr>
          <w:rFonts w:ascii="Arial" w:hAnsi="Arial" w:cs="Arial"/>
          <w:lang w:val="en-PH"/>
        </w:rPr>
        <w:t>Flappy</w:t>
      </w:r>
      <w:proofErr w:type="spellEnd"/>
      <w:r w:rsidRPr="00725ECA">
        <w:rPr>
          <w:rFonts w:ascii="Arial" w:hAnsi="Arial" w:cs="Arial"/>
          <w:lang w:val="en-PH"/>
        </w:rPr>
        <w:t xml:space="preserve">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proofErr w:type="spellStart"/>
      <w:r w:rsidRPr="00245AB4">
        <w:rPr>
          <w:rFonts w:ascii="Arial" w:hAnsi="Arial" w:cs="Arial"/>
          <w:lang w:val="en-PH"/>
        </w:rPr>
        <w:t>Fadeyev</w:t>
      </w:r>
      <w:proofErr w:type="spellEnd"/>
      <w:r w:rsidRPr="00245AB4">
        <w:rPr>
          <w:rFonts w:ascii="Arial" w:hAnsi="Arial" w:cs="Arial"/>
          <w:lang w:val="en-PH"/>
        </w:rPr>
        <w:t xml:space="preserve">, </w:t>
      </w:r>
      <w:proofErr w:type="gramStart"/>
      <w:r w:rsidRPr="00245AB4">
        <w:rPr>
          <w:rFonts w:ascii="Arial" w:hAnsi="Arial" w:cs="Arial"/>
          <w:lang w:val="en-PH"/>
        </w:rPr>
        <w:t>D..</w:t>
      </w:r>
      <w:proofErr w:type="gramEnd"/>
      <w:r w:rsidRPr="00245AB4">
        <w:rPr>
          <w:rFonts w:ascii="Arial" w:hAnsi="Arial" w:cs="Arial"/>
          <w:lang w:val="en-PH"/>
        </w:rPr>
        <w:t xml:space="preserve">(2008, December 15). </w:t>
      </w:r>
      <w:r w:rsidRPr="00245AB4">
        <w:rPr>
          <w:rFonts w:ascii="Arial" w:hAnsi="Arial" w:cs="Arial"/>
          <w:b/>
          <w:bCs/>
          <w:lang w:val="en-PH"/>
        </w:rPr>
        <w:t xml:space="preserve">10 Useful Techniques </w:t>
      </w:r>
      <w:proofErr w:type="gramStart"/>
      <w:r w:rsidRPr="00245AB4">
        <w:rPr>
          <w:rFonts w:ascii="Arial" w:hAnsi="Arial" w:cs="Arial"/>
          <w:b/>
          <w:bCs/>
          <w:lang w:val="en-PH"/>
        </w:rPr>
        <w:t>To</w:t>
      </w:r>
      <w:proofErr w:type="gramEnd"/>
      <w:r w:rsidRPr="00245AB4">
        <w:rPr>
          <w:rFonts w:ascii="Arial" w:hAnsi="Arial" w:cs="Arial"/>
          <w:b/>
          <w:bCs/>
          <w:lang w:val="en-PH"/>
        </w:rPr>
        <w:t xml:space="preserve">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 xml:space="preserve">What </w:t>
      </w:r>
      <w:proofErr w:type="gramStart"/>
      <w:r w:rsidRPr="00942466">
        <w:rPr>
          <w:rFonts w:ascii="Arial" w:hAnsi="Arial" w:cs="Arial"/>
          <w:b/>
          <w:lang w:val="en-PH"/>
        </w:rPr>
        <w:t>Does</w:t>
      </w:r>
      <w:proofErr w:type="gramEnd"/>
      <w:r w:rsidRPr="00942466">
        <w:rPr>
          <w:rFonts w:ascii="Arial" w:hAnsi="Arial" w:cs="Arial"/>
          <w:b/>
          <w:lang w:val="en-PH"/>
        </w:rPr>
        <w:t xml:space="preserve">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lastRenderedPageBreak/>
        <w:t xml:space="preserve">Morrison, C. (2014, November 10). </w:t>
      </w:r>
      <w:r w:rsidRPr="00D20D0B">
        <w:rPr>
          <w:rFonts w:ascii="Arial" w:hAnsi="Arial" w:cs="Arial"/>
          <w:b/>
          <w:lang w:val="en-PH"/>
        </w:rPr>
        <w:t>Why You Shouldn’t Hire a UI/UX Designer</w:t>
      </w:r>
      <w:r w:rsidRPr="00D20D0B">
        <w:rPr>
          <w:rFonts w:ascii="Arial" w:hAnsi="Arial" w:cs="Arial"/>
          <w:lang w:val="en-PH"/>
        </w:rPr>
        <w:t xml:space="preserve">. Retrieved April 12, 2015, from </w:t>
      </w:r>
      <w:hyperlink r:id="rId44" w:history="1">
        <w:r w:rsidR="00DA04E5" w:rsidRPr="00942099">
          <w:rPr>
            <w:rStyle w:val="Hyperlink"/>
            <w:rFonts w:ascii="Arial" w:hAnsi="Arial" w:cs="Arial"/>
            <w:lang w:val="en-PH"/>
          </w:rPr>
          <w:t>http://www.usertesting.com/blog/2014/11/10/dont-hire-ui-ux-designer/</w:t>
        </w:r>
      </w:hyperlink>
    </w:p>
    <w:p w:rsidR="00DA04E5" w:rsidRPr="00DA04E5" w:rsidRDefault="00DA04E5" w:rsidP="00DA04E5">
      <w:pPr>
        <w:pStyle w:val="ListParagraph"/>
        <w:numPr>
          <w:ilvl w:val="0"/>
          <w:numId w:val="12"/>
        </w:numPr>
        <w:jc w:val="both"/>
        <w:rPr>
          <w:rFonts w:ascii="Arial" w:hAnsi="Arial" w:cs="Arial"/>
          <w:lang w:val="en-PH"/>
        </w:rPr>
      </w:pPr>
      <w:r w:rsidRPr="00DA04E5">
        <w:rPr>
          <w:rFonts w:ascii="Arial" w:hAnsi="Arial" w:cs="Arial"/>
          <w:b/>
          <w:lang w:val="en-PH"/>
        </w:rPr>
        <w:t xml:space="preserve">Game Developers Association of the Philippines | </w:t>
      </w:r>
      <w:proofErr w:type="gramStart"/>
      <w:r w:rsidRPr="00DA04E5">
        <w:rPr>
          <w:rFonts w:ascii="Arial" w:hAnsi="Arial" w:cs="Arial"/>
          <w:b/>
          <w:lang w:val="en-PH"/>
        </w:rPr>
        <w:t>We</w:t>
      </w:r>
      <w:proofErr w:type="gramEnd"/>
      <w:r w:rsidRPr="00DA04E5">
        <w:rPr>
          <w:rFonts w:ascii="Arial" w:hAnsi="Arial" w:cs="Arial"/>
          <w:b/>
          <w:lang w:val="en-PH"/>
        </w:rPr>
        <w:t xml:space="preserve"> make games that rock! </w:t>
      </w:r>
      <w:r w:rsidRPr="00DA04E5">
        <w:rPr>
          <w:rFonts w:ascii="Arial" w:hAnsi="Arial" w:cs="Arial"/>
          <w:lang w:val="en-PH"/>
        </w:rPr>
        <w:t>(</w:t>
      </w:r>
      <w:proofErr w:type="spellStart"/>
      <w:r w:rsidRPr="00DA04E5">
        <w:rPr>
          <w:rFonts w:ascii="Arial" w:hAnsi="Arial" w:cs="Arial"/>
          <w:lang w:val="en-PH"/>
        </w:rPr>
        <w:t>n.d</w:t>
      </w:r>
      <w:proofErr w:type="spellEnd"/>
      <w:r w:rsidRPr="00DA04E5">
        <w:rPr>
          <w:rFonts w:ascii="Arial" w:hAnsi="Arial" w:cs="Arial"/>
          <w:lang w:val="en-PH"/>
        </w:rPr>
        <w:t xml:space="preserve">.). Retrieved April 12, 2015, from </w:t>
      </w:r>
      <w:hyperlink r:id="rId45" w:history="1">
        <w:r w:rsidRPr="00DA04E5">
          <w:rPr>
            <w:rStyle w:val="Hyperlink"/>
            <w:rFonts w:ascii="Arial" w:hAnsi="Arial" w:cs="Arial"/>
            <w:color w:val="auto"/>
            <w:lang w:val="en-PH"/>
          </w:rPr>
          <w:t>http://www.gdap.org.ph/</w:t>
        </w:r>
      </w:hyperlink>
    </w:p>
    <w:p w:rsidR="00DA04E5" w:rsidRDefault="00DA04E5" w:rsidP="00DA04E5">
      <w:pPr>
        <w:pStyle w:val="ListParagraph"/>
        <w:numPr>
          <w:ilvl w:val="0"/>
          <w:numId w:val="12"/>
        </w:numPr>
        <w:jc w:val="both"/>
        <w:rPr>
          <w:rFonts w:ascii="Arial" w:hAnsi="Arial" w:cs="Arial"/>
          <w:lang w:val="en-PH"/>
        </w:rPr>
      </w:pPr>
      <w:r w:rsidRPr="00DA04E5">
        <w:rPr>
          <w:rFonts w:ascii="Arial" w:hAnsi="Arial" w:cs="Arial"/>
          <w:b/>
          <w:lang w:val="en-PH"/>
        </w:rPr>
        <w:t>Internet and Mobile Marketing Association of the Philippines.</w:t>
      </w:r>
      <w:r w:rsidRPr="00DA04E5">
        <w:rPr>
          <w:rFonts w:ascii="Arial" w:hAnsi="Arial" w:cs="Arial"/>
          <w:lang w:val="en-PH"/>
        </w:rPr>
        <w:t xml:space="preserve"> (</w:t>
      </w:r>
      <w:proofErr w:type="spellStart"/>
      <w:r w:rsidRPr="00DA04E5">
        <w:rPr>
          <w:rFonts w:ascii="Arial" w:hAnsi="Arial" w:cs="Arial"/>
          <w:lang w:val="en-PH"/>
        </w:rPr>
        <w:t>n.d</w:t>
      </w:r>
      <w:proofErr w:type="spellEnd"/>
      <w:r w:rsidRPr="00DA04E5">
        <w:rPr>
          <w:rFonts w:ascii="Arial" w:hAnsi="Arial" w:cs="Arial"/>
          <w:lang w:val="en-PH"/>
        </w:rPr>
        <w:t xml:space="preserve">.). Retrieved April 12, 2015, from </w:t>
      </w:r>
      <w:hyperlink r:id="rId46" w:history="1">
        <w:r w:rsidRPr="00DA04E5">
          <w:rPr>
            <w:rStyle w:val="Hyperlink"/>
            <w:rFonts w:ascii="Arial" w:hAnsi="Arial" w:cs="Arial"/>
            <w:color w:val="auto"/>
            <w:lang w:val="en-PH"/>
          </w:rPr>
          <w:t>http://www.immap.com.ph/</w:t>
        </w:r>
      </w:hyperlink>
    </w:p>
    <w:p w:rsidR="00DA04E5" w:rsidRDefault="00DA04E5" w:rsidP="00DA04E5">
      <w:pPr>
        <w:pStyle w:val="ListParagraph"/>
        <w:numPr>
          <w:ilvl w:val="0"/>
          <w:numId w:val="12"/>
        </w:numPr>
        <w:jc w:val="both"/>
        <w:rPr>
          <w:rFonts w:ascii="Arial" w:hAnsi="Arial" w:cs="Arial"/>
          <w:lang w:val="en-PH"/>
        </w:rPr>
      </w:pPr>
      <w:r w:rsidRPr="00DA04E5">
        <w:rPr>
          <w:rFonts w:ascii="Arial" w:hAnsi="Arial" w:cs="Arial"/>
          <w:b/>
          <w:lang w:val="en-PH"/>
        </w:rPr>
        <w:t xml:space="preserve">DLSU, Nokia stage inter-school mobile app </w:t>
      </w:r>
      <w:proofErr w:type="spellStart"/>
      <w:r w:rsidRPr="00DA04E5">
        <w:rPr>
          <w:rFonts w:ascii="Arial" w:hAnsi="Arial" w:cs="Arial"/>
          <w:b/>
          <w:lang w:val="en-PH"/>
        </w:rPr>
        <w:t>dev't</w:t>
      </w:r>
      <w:proofErr w:type="spellEnd"/>
      <w:r w:rsidRPr="00DA04E5">
        <w:rPr>
          <w:rFonts w:ascii="Arial" w:hAnsi="Arial" w:cs="Arial"/>
          <w:b/>
          <w:lang w:val="en-PH"/>
        </w:rPr>
        <w:t xml:space="preserve"> contest.</w:t>
      </w:r>
      <w:r w:rsidRPr="00DA04E5">
        <w:rPr>
          <w:rFonts w:ascii="Arial" w:hAnsi="Arial" w:cs="Arial"/>
          <w:lang w:val="en-PH"/>
        </w:rPr>
        <w:t xml:space="preserve"> (2012, February 2). Retrieved April 12, 2015, from </w:t>
      </w:r>
      <w:hyperlink r:id="rId47" w:history="1">
        <w:r w:rsidRPr="00942099">
          <w:rPr>
            <w:rStyle w:val="Hyperlink"/>
            <w:rFonts w:ascii="Arial" w:hAnsi="Arial" w:cs="Arial"/>
            <w:lang w:val="en-PH"/>
          </w:rPr>
          <w:t>http://newsbytes.ph/2012/02/02/dlsu-nokia-stage-inter-school-mobile-app-devt-contest/</w:t>
        </w:r>
      </w:hyperlink>
    </w:p>
    <w:p w:rsidR="00DA04E5" w:rsidRDefault="00DA04E5" w:rsidP="00DA04E5">
      <w:pPr>
        <w:pStyle w:val="ListParagraph"/>
        <w:numPr>
          <w:ilvl w:val="0"/>
          <w:numId w:val="12"/>
        </w:numPr>
        <w:rPr>
          <w:rFonts w:ascii="Arial" w:hAnsi="Arial" w:cs="Arial"/>
          <w:lang w:val="en-PH"/>
        </w:rPr>
      </w:pPr>
      <w:r w:rsidRPr="00DA04E5">
        <w:rPr>
          <w:rFonts w:ascii="Arial" w:hAnsi="Arial" w:cs="Arial"/>
          <w:b/>
          <w:lang w:val="en-PH"/>
        </w:rPr>
        <w:t>UP coders win Accenture app-development competition.</w:t>
      </w:r>
      <w:r>
        <w:rPr>
          <w:rFonts w:ascii="Arial" w:hAnsi="Arial" w:cs="Arial"/>
          <w:lang w:val="en-PH"/>
        </w:rPr>
        <w:t xml:space="preserve"> (2014, February 8). Retrieved </w:t>
      </w:r>
      <w:r w:rsidRPr="00DA04E5">
        <w:rPr>
          <w:rFonts w:ascii="Arial" w:hAnsi="Arial" w:cs="Arial"/>
          <w:lang w:val="en-PH"/>
        </w:rPr>
        <w:t>April 12, 2015, from</w:t>
      </w:r>
      <w:r>
        <w:rPr>
          <w:rFonts w:ascii="Arial" w:hAnsi="Arial" w:cs="Arial"/>
          <w:lang w:val="en-PH"/>
        </w:rPr>
        <w:t xml:space="preserve"> </w:t>
      </w:r>
      <w:hyperlink r:id="rId48" w:history="1">
        <w:r w:rsidRPr="00942099">
          <w:rPr>
            <w:rStyle w:val="Hyperlink"/>
            <w:lang w:val="en-PH"/>
          </w:rPr>
          <w:t xml:space="preserve"> </w:t>
        </w:r>
        <w:r w:rsidRPr="00942099">
          <w:rPr>
            <w:rStyle w:val="Hyperlink"/>
            <w:rFonts w:ascii="Arial" w:hAnsi="Arial" w:cs="Arial"/>
            <w:lang w:val="en-PH"/>
          </w:rPr>
          <w:t>http://www.gmanetwork.com/news/story/347605/ scitech/technology/up-coders-win-accenture-app-development-competition</w:t>
        </w:r>
      </w:hyperlink>
    </w:p>
    <w:p w:rsidR="00DA04E5" w:rsidRDefault="00DA04E5" w:rsidP="00DA04E5">
      <w:pPr>
        <w:pStyle w:val="ListParagraph"/>
        <w:numPr>
          <w:ilvl w:val="0"/>
          <w:numId w:val="12"/>
        </w:numPr>
        <w:jc w:val="both"/>
        <w:rPr>
          <w:rFonts w:ascii="Arial" w:hAnsi="Arial" w:cs="Arial"/>
          <w:lang w:val="en-PH"/>
        </w:rPr>
      </w:pPr>
      <w:proofErr w:type="spellStart"/>
      <w:r w:rsidRPr="00DA04E5">
        <w:rPr>
          <w:rFonts w:ascii="Arial" w:hAnsi="Arial" w:cs="Arial"/>
          <w:b/>
          <w:lang w:val="en-PH"/>
        </w:rPr>
        <w:t>Caritakathon</w:t>
      </w:r>
      <w:proofErr w:type="spellEnd"/>
      <w:r w:rsidRPr="00DA04E5">
        <w:rPr>
          <w:rFonts w:ascii="Arial" w:hAnsi="Arial" w:cs="Arial"/>
          <w:b/>
          <w:lang w:val="en-PH"/>
        </w:rPr>
        <w:t xml:space="preserve"> 2014.</w:t>
      </w:r>
      <w:r w:rsidRPr="00DA04E5">
        <w:rPr>
          <w:rFonts w:ascii="Arial" w:hAnsi="Arial" w:cs="Arial"/>
          <w:lang w:val="en-PH"/>
        </w:rPr>
        <w:t xml:space="preserve"> (</w:t>
      </w:r>
      <w:proofErr w:type="spellStart"/>
      <w:r w:rsidRPr="00DA04E5">
        <w:rPr>
          <w:rFonts w:ascii="Arial" w:hAnsi="Arial" w:cs="Arial"/>
          <w:lang w:val="en-PH"/>
        </w:rPr>
        <w:t>n.d</w:t>
      </w:r>
      <w:proofErr w:type="spellEnd"/>
      <w:r w:rsidRPr="00DA04E5">
        <w:rPr>
          <w:rFonts w:ascii="Arial" w:hAnsi="Arial" w:cs="Arial"/>
          <w:lang w:val="en-PH"/>
        </w:rPr>
        <w:t xml:space="preserve">.). Retrieved April 12, 2015, from </w:t>
      </w:r>
      <w:hyperlink r:id="rId49" w:history="1">
        <w:r w:rsidRPr="00942099">
          <w:rPr>
            <w:rStyle w:val="Hyperlink"/>
            <w:rFonts w:ascii="Arial" w:hAnsi="Arial" w:cs="Arial"/>
            <w:lang w:val="en-PH"/>
          </w:rPr>
          <w:t>http://www.pwdo.org/hackathon/</w:t>
        </w:r>
      </w:hyperlink>
    </w:p>
    <w:p w:rsidR="00DA04E5" w:rsidRDefault="00DA04E5" w:rsidP="00DA04E5">
      <w:pPr>
        <w:pStyle w:val="ListParagraph"/>
        <w:numPr>
          <w:ilvl w:val="0"/>
          <w:numId w:val="12"/>
        </w:numPr>
        <w:jc w:val="both"/>
        <w:rPr>
          <w:rFonts w:ascii="Arial" w:hAnsi="Arial" w:cs="Arial"/>
          <w:lang w:val="en-PH"/>
        </w:rPr>
      </w:pPr>
      <w:r w:rsidRPr="00DA04E5">
        <w:rPr>
          <w:rFonts w:ascii="Arial" w:hAnsi="Arial" w:cs="Arial"/>
          <w:b/>
          <w:lang w:val="en-PH"/>
        </w:rPr>
        <w:t>Philippine Commission on Women.</w:t>
      </w:r>
      <w:r w:rsidRPr="00DA04E5">
        <w:rPr>
          <w:rFonts w:ascii="Arial" w:hAnsi="Arial" w:cs="Arial"/>
          <w:lang w:val="en-PH"/>
        </w:rPr>
        <w:t xml:space="preserve"> (</w:t>
      </w:r>
      <w:proofErr w:type="spellStart"/>
      <w:r w:rsidRPr="00DA04E5">
        <w:rPr>
          <w:rFonts w:ascii="Arial" w:hAnsi="Arial" w:cs="Arial"/>
          <w:lang w:val="en-PH"/>
        </w:rPr>
        <w:t>n.d</w:t>
      </w:r>
      <w:proofErr w:type="spellEnd"/>
      <w:r w:rsidRPr="00DA04E5">
        <w:rPr>
          <w:rFonts w:ascii="Arial" w:hAnsi="Arial" w:cs="Arial"/>
          <w:lang w:val="en-PH"/>
        </w:rPr>
        <w:t xml:space="preserve">.). Retrieved April 12, 2015, from </w:t>
      </w:r>
      <w:hyperlink r:id="rId50" w:history="1">
        <w:r w:rsidRPr="00942099">
          <w:rPr>
            <w:rStyle w:val="Hyperlink"/>
            <w:rFonts w:ascii="Arial" w:hAnsi="Arial" w:cs="Arial"/>
            <w:lang w:val="en-PH"/>
          </w:rPr>
          <w:t>http://www.pcw.gov.ph/event/magna-carta-women-mobile-apps-development-contest</w:t>
        </w:r>
      </w:hyperlink>
    </w:p>
    <w:p w:rsidR="00DA04E5" w:rsidRPr="00DA04E5" w:rsidRDefault="00DA04E5" w:rsidP="00DA04E5">
      <w:pPr>
        <w:pStyle w:val="ListParagraph"/>
        <w:numPr>
          <w:ilvl w:val="0"/>
          <w:numId w:val="12"/>
        </w:numPr>
        <w:jc w:val="both"/>
        <w:rPr>
          <w:rFonts w:ascii="Arial" w:hAnsi="Arial" w:cs="Arial"/>
          <w:lang w:val="en-PH"/>
        </w:rPr>
      </w:pPr>
      <w:r w:rsidRPr="00DA04E5">
        <w:rPr>
          <w:rFonts w:ascii="Arial" w:hAnsi="Arial" w:cs="Arial"/>
          <w:b/>
          <w:lang w:val="en-PH"/>
        </w:rPr>
        <w:t xml:space="preserve">Developers Connect Philippines | Frequently Asked Questions. </w:t>
      </w:r>
      <w:r w:rsidRPr="00DA04E5">
        <w:rPr>
          <w:rFonts w:ascii="Arial" w:hAnsi="Arial" w:cs="Arial"/>
          <w:lang w:val="en-PH"/>
        </w:rPr>
        <w:t>(</w:t>
      </w:r>
      <w:proofErr w:type="spellStart"/>
      <w:r w:rsidRPr="00DA04E5">
        <w:rPr>
          <w:rFonts w:ascii="Arial" w:hAnsi="Arial" w:cs="Arial"/>
          <w:lang w:val="en-PH"/>
        </w:rPr>
        <w:t>n.d</w:t>
      </w:r>
      <w:proofErr w:type="spellEnd"/>
      <w:r w:rsidRPr="00DA04E5">
        <w:rPr>
          <w:rFonts w:ascii="Arial" w:hAnsi="Arial" w:cs="Arial"/>
          <w:lang w:val="en-PH"/>
        </w:rPr>
        <w:t>.). Retrieved April 12, 2015, from http://devcon.ph/about</w:t>
      </w:r>
    </w:p>
    <w:p w:rsidR="00DA04E5" w:rsidRPr="00245AB4" w:rsidRDefault="00DA04E5" w:rsidP="00DA04E5">
      <w:pPr>
        <w:pStyle w:val="ListParagraph"/>
        <w:jc w:val="both"/>
        <w:rPr>
          <w:rFonts w:ascii="Arial" w:hAnsi="Arial" w:cs="Arial"/>
          <w:lang w:val="en-PH"/>
        </w:rPr>
      </w:pP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6C423A"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lastRenderedPageBreak/>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lastRenderedPageBreak/>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572F" w:rsidRDefault="00B1572F" w:rsidP="00201732">
      <w:pPr>
        <w:spacing w:after="0" w:line="240" w:lineRule="auto"/>
      </w:pPr>
      <w:r>
        <w:separator/>
      </w:r>
    </w:p>
  </w:endnote>
  <w:endnote w:type="continuationSeparator" w:id="0">
    <w:p w:rsidR="00B1572F" w:rsidRDefault="00B1572F"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F43944" w:rsidRDefault="00F43944">
        <w:pPr>
          <w:pStyle w:val="Footer"/>
          <w:jc w:val="right"/>
        </w:pPr>
        <w:r>
          <w:t xml:space="preserve">Page | </w:t>
        </w:r>
        <w:r w:rsidR="006C423A">
          <w:fldChar w:fldCharType="begin"/>
        </w:r>
        <w:r>
          <w:instrText xml:space="preserve"> PAGE   \* MERGEFORMAT </w:instrText>
        </w:r>
        <w:r w:rsidR="006C423A">
          <w:fldChar w:fldCharType="separate"/>
        </w:r>
        <w:r w:rsidR="00DA04E5">
          <w:rPr>
            <w:noProof/>
          </w:rPr>
          <w:t>35</w:t>
        </w:r>
        <w:r w:rsidR="006C423A">
          <w:rPr>
            <w:noProof/>
          </w:rPr>
          <w:fldChar w:fldCharType="end"/>
        </w:r>
        <w:r>
          <w:t xml:space="preserve"> </w:t>
        </w:r>
      </w:p>
    </w:sdtContent>
  </w:sdt>
  <w:p w:rsidR="00F43944" w:rsidRDefault="00F439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572F" w:rsidRDefault="00B1572F" w:rsidP="00201732">
      <w:pPr>
        <w:spacing w:after="0" w:line="240" w:lineRule="auto"/>
      </w:pPr>
      <w:r>
        <w:separator/>
      </w:r>
    </w:p>
  </w:footnote>
  <w:footnote w:type="continuationSeparator" w:id="0">
    <w:p w:rsidR="00B1572F" w:rsidRDefault="00B1572F"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D29673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201732"/>
    <w:rsid w:val="00000B42"/>
    <w:rsid w:val="00001554"/>
    <w:rsid w:val="000056ED"/>
    <w:rsid w:val="0001740F"/>
    <w:rsid w:val="000174EE"/>
    <w:rsid w:val="00025BDA"/>
    <w:rsid w:val="00031A99"/>
    <w:rsid w:val="0003205B"/>
    <w:rsid w:val="00035444"/>
    <w:rsid w:val="000355B7"/>
    <w:rsid w:val="000406AF"/>
    <w:rsid w:val="00061386"/>
    <w:rsid w:val="000616CB"/>
    <w:rsid w:val="000657C1"/>
    <w:rsid w:val="00072A19"/>
    <w:rsid w:val="00076509"/>
    <w:rsid w:val="00095A16"/>
    <w:rsid w:val="00096D75"/>
    <w:rsid w:val="000A050D"/>
    <w:rsid w:val="000A07D8"/>
    <w:rsid w:val="000A2227"/>
    <w:rsid w:val="000A2A94"/>
    <w:rsid w:val="000A5D2A"/>
    <w:rsid w:val="000B2DC0"/>
    <w:rsid w:val="000B691C"/>
    <w:rsid w:val="000C236B"/>
    <w:rsid w:val="000C314D"/>
    <w:rsid w:val="000C3B9B"/>
    <w:rsid w:val="000C4924"/>
    <w:rsid w:val="000D1224"/>
    <w:rsid w:val="000E0CBB"/>
    <w:rsid w:val="000E6AD5"/>
    <w:rsid w:val="000E6BB9"/>
    <w:rsid w:val="000F1AD1"/>
    <w:rsid w:val="000F4EFF"/>
    <w:rsid w:val="001001C6"/>
    <w:rsid w:val="00105EDD"/>
    <w:rsid w:val="001114FC"/>
    <w:rsid w:val="0011245F"/>
    <w:rsid w:val="00114419"/>
    <w:rsid w:val="001172E5"/>
    <w:rsid w:val="00117E93"/>
    <w:rsid w:val="00126C61"/>
    <w:rsid w:val="00130C57"/>
    <w:rsid w:val="0013302C"/>
    <w:rsid w:val="00133710"/>
    <w:rsid w:val="001377EE"/>
    <w:rsid w:val="00137A98"/>
    <w:rsid w:val="00137EC7"/>
    <w:rsid w:val="00140AC0"/>
    <w:rsid w:val="00140AC1"/>
    <w:rsid w:val="00144A53"/>
    <w:rsid w:val="001467CE"/>
    <w:rsid w:val="00147010"/>
    <w:rsid w:val="0015128B"/>
    <w:rsid w:val="001512B6"/>
    <w:rsid w:val="0015284D"/>
    <w:rsid w:val="00153CDC"/>
    <w:rsid w:val="00155DDE"/>
    <w:rsid w:val="0016462B"/>
    <w:rsid w:val="001649BF"/>
    <w:rsid w:val="001679D4"/>
    <w:rsid w:val="00171773"/>
    <w:rsid w:val="001720F1"/>
    <w:rsid w:val="00173513"/>
    <w:rsid w:val="00173CB7"/>
    <w:rsid w:val="0017578E"/>
    <w:rsid w:val="001758DF"/>
    <w:rsid w:val="00175A81"/>
    <w:rsid w:val="00175F4A"/>
    <w:rsid w:val="001824DE"/>
    <w:rsid w:val="00184997"/>
    <w:rsid w:val="00190FFD"/>
    <w:rsid w:val="001A029F"/>
    <w:rsid w:val="001A310C"/>
    <w:rsid w:val="001A3530"/>
    <w:rsid w:val="001B1DD3"/>
    <w:rsid w:val="001B27EB"/>
    <w:rsid w:val="001C5D0D"/>
    <w:rsid w:val="001D22B5"/>
    <w:rsid w:val="001D486E"/>
    <w:rsid w:val="001E2F2E"/>
    <w:rsid w:val="001E5D36"/>
    <w:rsid w:val="001F6C86"/>
    <w:rsid w:val="00201732"/>
    <w:rsid w:val="0020690E"/>
    <w:rsid w:val="00211411"/>
    <w:rsid w:val="00215E2C"/>
    <w:rsid w:val="00220050"/>
    <w:rsid w:val="00220129"/>
    <w:rsid w:val="00220C31"/>
    <w:rsid w:val="00223F03"/>
    <w:rsid w:val="002243C3"/>
    <w:rsid w:val="00225921"/>
    <w:rsid w:val="00226AD6"/>
    <w:rsid w:val="00227093"/>
    <w:rsid w:val="00227AFD"/>
    <w:rsid w:val="002320CE"/>
    <w:rsid w:val="00233C61"/>
    <w:rsid w:val="00236ECC"/>
    <w:rsid w:val="0024113D"/>
    <w:rsid w:val="00241432"/>
    <w:rsid w:val="00244A6D"/>
    <w:rsid w:val="00244D2B"/>
    <w:rsid w:val="00245984"/>
    <w:rsid w:val="002512DF"/>
    <w:rsid w:val="002522CB"/>
    <w:rsid w:val="0025368E"/>
    <w:rsid w:val="00254F42"/>
    <w:rsid w:val="00256818"/>
    <w:rsid w:val="00257F40"/>
    <w:rsid w:val="002602C1"/>
    <w:rsid w:val="00260A2C"/>
    <w:rsid w:val="00273D63"/>
    <w:rsid w:val="002741B8"/>
    <w:rsid w:val="002752D5"/>
    <w:rsid w:val="00275512"/>
    <w:rsid w:val="00275D0C"/>
    <w:rsid w:val="00281399"/>
    <w:rsid w:val="002860AE"/>
    <w:rsid w:val="00287B1A"/>
    <w:rsid w:val="002905D3"/>
    <w:rsid w:val="00290ADB"/>
    <w:rsid w:val="00291F9F"/>
    <w:rsid w:val="00294329"/>
    <w:rsid w:val="002A3586"/>
    <w:rsid w:val="002A4713"/>
    <w:rsid w:val="002A493D"/>
    <w:rsid w:val="002A7BE1"/>
    <w:rsid w:val="002B06BC"/>
    <w:rsid w:val="002B236D"/>
    <w:rsid w:val="002B2514"/>
    <w:rsid w:val="002B51DA"/>
    <w:rsid w:val="002B5AC2"/>
    <w:rsid w:val="002B741C"/>
    <w:rsid w:val="002C60F0"/>
    <w:rsid w:val="002C6C89"/>
    <w:rsid w:val="002C7351"/>
    <w:rsid w:val="002C76CF"/>
    <w:rsid w:val="002D1728"/>
    <w:rsid w:val="002D45C6"/>
    <w:rsid w:val="002D4A12"/>
    <w:rsid w:val="002D777F"/>
    <w:rsid w:val="002E495D"/>
    <w:rsid w:val="002E702F"/>
    <w:rsid w:val="002F12DF"/>
    <w:rsid w:val="00300867"/>
    <w:rsid w:val="00300B75"/>
    <w:rsid w:val="00304E70"/>
    <w:rsid w:val="00306592"/>
    <w:rsid w:val="003131B9"/>
    <w:rsid w:val="00317540"/>
    <w:rsid w:val="00317889"/>
    <w:rsid w:val="0031789A"/>
    <w:rsid w:val="00322DD9"/>
    <w:rsid w:val="00324A02"/>
    <w:rsid w:val="0033319B"/>
    <w:rsid w:val="00333BFA"/>
    <w:rsid w:val="003378BA"/>
    <w:rsid w:val="00337EDB"/>
    <w:rsid w:val="003435C8"/>
    <w:rsid w:val="0035340B"/>
    <w:rsid w:val="003573FB"/>
    <w:rsid w:val="00357D7D"/>
    <w:rsid w:val="00360CFF"/>
    <w:rsid w:val="003630D9"/>
    <w:rsid w:val="0036491E"/>
    <w:rsid w:val="0037255E"/>
    <w:rsid w:val="003741E7"/>
    <w:rsid w:val="00374AB1"/>
    <w:rsid w:val="00374C1B"/>
    <w:rsid w:val="00375A5B"/>
    <w:rsid w:val="00382EDF"/>
    <w:rsid w:val="00386B10"/>
    <w:rsid w:val="0039051F"/>
    <w:rsid w:val="00392D2D"/>
    <w:rsid w:val="003A3C28"/>
    <w:rsid w:val="003A4A0E"/>
    <w:rsid w:val="003B1BA8"/>
    <w:rsid w:val="003B3587"/>
    <w:rsid w:val="003B5AA8"/>
    <w:rsid w:val="003B64F7"/>
    <w:rsid w:val="003B7525"/>
    <w:rsid w:val="003C1093"/>
    <w:rsid w:val="003C14EC"/>
    <w:rsid w:val="003C1787"/>
    <w:rsid w:val="003C2CA8"/>
    <w:rsid w:val="003C605E"/>
    <w:rsid w:val="003D33E7"/>
    <w:rsid w:val="003D4AAC"/>
    <w:rsid w:val="003D6434"/>
    <w:rsid w:val="003E4A75"/>
    <w:rsid w:val="003E7492"/>
    <w:rsid w:val="003F1797"/>
    <w:rsid w:val="00402715"/>
    <w:rsid w:val="00416019"/>
    <w:rsid w:val="00416D70"/>
    <w:rsid w:val="00417F52"/>
    <w:rsid w:val="00421018"/>
    <w:rsid w:val="0042156C"/>
    <w:rsid w:val="0043008F"/>
    <w:rsid w:val="00430C5D"/>
    <w:rsid w:val="00431442"/>
    <w:rsid w:val="004317CE"/>
    <w:rsid w:val="00432686"/>
    <w:rsid w:val="00435E6A"/>
    <w:rsid w:val="00440C26"/>
    <w:rsid w:val="00443408"/>
    <w:rsid w:val="0045094D"/>
    <w:rsid w:val="0045191C"/>
    <w:rsid w:val="004553D7"/>
    <w:rsid w:val="0045555C"/>
    <w:rsid w:val="0045784F"/>
    <w:rsid w:val="00464B5A"/>
    <w:rsid w:val="004674B2"/>
    <w:rsid w:val="0046765C"/>
    <w:rsid w:val="00467D33"/>
    <w:rsid w:val="00482737"/>
    <w:rsid w:val="00485602"/>
    <w:rsid w:val="00485B5D"/>
    <w:rsid w:val="00492F98"/>
    <w:rsid w:val="004947C5"/>
    <w:rsid w:val="00495E2C"/>
    <w:rsid w:val="004960D4"/>
    <w:rsid w:val="004976CF"/>
    <w:rsid w:val="004A6BA3"/>
    <w:rsid w:val="004B1523"/>
    <w:rsid w:val="004B362C"/>
    <w:rsid w:val="004B5C1D"/>
    <w:rsid w:val="004C08F4"/>
    <w:rsid w:val="004C0E40"/>
    <w:rsid w:val="004D1CEE"/>
    <w:rsid w:val="004D2B92"/>
    <w:rsid w:val="004D57C8"/>
    <w:rsid w:val="004E39FB"/>
    <w:rsid w:val="004F48DA"/>
    <w:rsid w:val="004F630E"/>
    <w:rsid w:val="004F68BA"/>
    <w:rsid w:val="00504D93"/>
    <w:rsid w:val="005075C5"/>
    <w:rsid w:val="00510354"/>
    <w:rsid w:val="00516923"/>
    <w:rsid w:val="005214B2"/>
    <w:rsid w:val="00521813"/>
    <w:rsid w:val="005268FB"/>
    <w:rsid w:val="0053144D"/>
    <w:rsid w:val="00531555"/>
    <w:rsid w:val="00534C05"/>
    <w:rsid w:val="005351BB"/>
    <w:rsid w:val="00536A5F"/>
    <w:rsid w:val="00541E80"/>
    <w:rsid w:val="00544FBA"/>
    <w:rsid w:val="00553BF0"/>
    <w:rsid w:val="00554385"/>
    <w:rsid w:val="00554738"/>
    <w:rsid w:val="00555F88"/>
    <w:rsid w:val="00561B1D"/>
    <w:rsid w:val="0056727D"/>
    <w:rsid w:val="005676B8"/>
    <w:rsid w:val="00575616"/>
    <w:rsid w:val="00584C40"/>
    <w:rsid w:val="00592C57"/>
    <w:rsid w:val="005942A1"/>
    <w:rsid w:val="005A5192"/>
    <w:rsid w:val="005A725E"/>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249A"/>
    <w:rsid w:val="005E2614"/>
    <w:rsid w:val="005E608E"/>
    <w:rsid w:val="005F00F1"/>
    <w:rsid w:val="005F01F9"/>
    <w:rsid w:val="005F1312"/>
    <w:rsid w:val="005F3745"/>
    <w:rsid w:val="005F7FB0"/>
    <w:rsid w:val="00601686"/>
    <w:rsid w:val="006017F3"/>
    <w:rsid w:val="00601FE7"/>
    <w:rsid w:val="0060238D"/>
    <w:rsid w:val="00604A24"/>
    <w:rsid w:val="00610D9D"/>
    <w:rsid w:val="00613D7C"/>
    <w:rsid w:val="00617644"/>
    <w:rsid w:val="00622D4B"/>
    <w:rsid w:val="00623E60"/>
    <w:rsid w:val="00630BFE"/>
    <w:rsid w:val="00634221"/>
    <w:rsid w:val="006344E7"/>
    <w:rsid w:val="006376D6"/>
    <w:rsid w:val="0064180F"/>
    <w:rsid w:val="0064752E"/>
    <w:rsid w:val="006511A5"/>
    <w:rsid w:val="006535F3"/>
    <w:rsid w:val="006557F4"/>
    <w:rsid w:val="00656D57"/>
    <w:rsid w:val="0065789E"/>
    <w:rsid w:val="00662188"/>
    <w:rsid w:val="00676551"/>
    <w:rsid w:val="006772EE"/>
    <w:rsid w:val="00682FAE"/>
    <w:rsid w:val="00684639"/>
    <w:rsid w:val="00685749"/>
    <w:rsid w:val="00687BA8"/>
    <w:rsid w:val="00692A96"/>
    <w:rsid w:val="006A3F7B"/>
    <w:rsid w:val="006A5F3C"/>
    <w:rsid w:val="006A77CC"/>
    <w:rsid w:val="006B0463"/>
    <w:rsid w:val="006B4860"/>
    <w:rsid w:val="006B63B3"/>
    <w:rsid w:val="006C1BAC"/>
    <w:rsid w:val="006C1EF2"/>
    <w:rsid w:val="006C423A"/>
    <w:rsid w:val="006C4F22"/>
    <w:rsid w:val="006C7CD2"/>
    <w:rsid w:val="006C7F50"/>
    <w:rsid w:val="006D0E7C"/>
    <w:rsid w:val="006D1CFC"/>
    <w:rsid w:val="006D3C48"/>
    <w:rsid w:val="006E0B95"/>
    <w:rsid w:val="006E67A4"/>
    <w:rsid w:val="006F0050"/>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60F67"/>
    <w:rsid w:val="00762953"/>
    <w:rsid w:val="00763E47"/>
    <w:rsid w:val="00767D11"/>
    <w:rsid w:val="007734B7"/>
    <w:rsid w:val="007763DC"/>
    <w:rsid w:val="00782B8D"/>
    <w:rsid w:val="00783565"/>
    <w:rsid w:val="00783C81"/>
    <w:rsid w:val="00784DCB"/>
    <w:rsid w:val="0079520C"/>
    <w:rsid w:val="007A0941"/>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690F"/>
    <w:rsid w:val="00847584"/>
    <w:rsid w:val="00852F1C"/>
    <w:rsid w:val="008559ED"/>
    <w:rsid w:val="008633D7"/>
    <w:rsid w:val="00866E03"/>
    <w:rsid w:val="00867A4F"/>
    <w:rsid w:val="00874B1D"/>
    <w:rsid w:val="008836D1"/>
    <w:rsid w:val="00884561"/>
    <w:rsid w:val="00885931"/>
    <w:rsid w:val="00885C0F"/>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1C5"/>
    <w:rsid w:val="008F35BC"/>
    <w:rsid w:val="008F562D"/>
    <w:rsid w:val="008F5F74"/>
    <w:rsid w:val="008F7189"/>
    <w:rsid w:val="009006D9"/>
    <w:rsid w:val="00901272"/>
    <w:rsid w:val="009036FC"/>
    <w:rsid w:val="00912A4B"/>
    <w:rsid w:val="00920C50"/>
    <w:rsid w:val="009268F9"/>
    <w:rsid w:val="00933558"/>
    <w:rsid w:val="00936CD2"/>
    <w:rsid w:val="0094083C"/>
    <w:rsid w:val="0094557D"/>
    <w:rsid w:val="009462EA"/>
    <w:rsid w:val="00946603"/>
    <w:rsid w:val="00950D7F"/>
    <w:rsid w:val="00950DED"/>
    <w:rsid w:val="00955F23"/>
    <w:rsid w:val="009657E4"/>
    <w:rsid w:val="00965C25"/>
    <w:rsid w:val="00970601"/>
    <w:rsid w:val="00975403"/>
    <w:rsid w:val="00981A72"/>
    <w:rsid w:val="009828F3"/>
    <w:rsid w:val="00986ED9"/>
    <w:rsid w:val="00992F50"/>
    <w:rsid w:val="009A7631"/>
    <w:rsid w:val="009B010A"/>
    <w:rsid w:val="009B5891"/>
    <w:rsid w:val="009B6DED"/>
    <w:rsid w:val="009C1EC2"/>
    <w:rsid w:val="009C2F37"/>
    <w:rsid w:val="009D088E"/>
    <w:rsid w:val="009D17E3"/>
    <w:rsid w:val="009D41A5"/>
    <w:rsid w:val="009D6684"/>
    <w:rsid w:val="009E3D8E"/>
    <w:rsid w:val="009E495B"/>
    <w:rsid w:val="009E5074"/>
    <w:rsid w:val="009F06EE"/>
    <w:rsid w:val="009F2F40"/>
    <w:rsid w:val="009F4F66"/>
    <w:rsid w:val="009F544B"/>
    <w:rsid w:val="00A06D10"/>
    <w:rsid w:val="00A12BF4"/>
    <w:rsid w:val="00A1302A"/>
    <w:rsid w:val="00A13DDE"/>
    <w:rsid w:val="00A156A5"/>
    <w:rsid w:val="00A16930"/>
    <w:rsid w:val="00A21899"/>
    <w:rsid w:val="00A23415"/>
    <w:rsid w:val="00A32F85"/>
    <w:rsid w:val="00A3654B"/>
    <w:rsid w:val="00A37341"/>
    <w:rsid w:val="00A418AD"/>
    <w:rsid w:val="00A431AB"/>
    <w:rsid w:val="00A45A8B"/>
    <w:rsid w:val="00A50B82"/>
    <w:rsid w:val="00A52BB2"/>
    <w:rsid w:val="00A61A6D"/>
    <w:rsid w:val="00A641DC"/>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3F16"/>
    <w:rsid w:val="00AB4020"/>
    <w:rsid w:val="00AB739F"/>
    <w:rsid w:val="00AC0DB8"/>
    <w:rsid w:val="00AC34EB"/>
    <w:rsid w:val="00AC3BCB"/>
    <w:rsid w:val="00AC54F1"/>
    <w:rsid w:val="00AC5CF2"/>
    <w:rsid w:val="00AD1566"/>
    <w:rsid w:val="00AD24BA"/>
    <w:rsid w:val="00AD5A8C"/>
    <w:rsid w:val="00AD69A6"/>
    <w:rsid w:val="00AE1A9E"/>
    <w:rsid w:val="00AE36CB"/>
    <w:rsid w:val="00AE37FC"/>
    <w:rsid w:val="00AF631F"/>
    <w:rsid w:val="00B033C5"/>
    <w:rsid w:val="00B05171"/>
    <w:rsid w:val="00B05BBA"/>
    <w:rsid w:val="00B1472F"/>
    <w:rsid w:val="00B1572F"/>
    <w:rsid w:val="00B209B6"/>
    <w:rsid w:val="00B22F4A"/>
    <w:rsid w:val="00B310B4"/>
    <w:rsid w:val="00B32AE4"/>
    <w:rsid w:val="00B336A4"/>
    <w:rsid w:val="00B336AF"/>
    <w:rsid w:val="00B36927"/>
    <w:rsid w:val="00B43F25"/>
    <w:rsid w:val="00B47A09"/>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A0AE7"/>
    <w:rsid w:val="00BA2D84"/>
    <w:rsid w:val="00BA3C89"/>
    <w:rsid w:val="00BA3DE8"/>
    <w:rsid w:val="00BA4932"/>
    <w:rsid w:val="00BB1E34"/>
    <w:rsid w:val="00BB2C9D"/>
    <w:rsid w:val="00BB4163"/>
    <w:rsid w:val="00BB6E35"/>
    <w:rsid w:val="00BB79B8"/>
    <w:rsid w:val="00BC3120"/>
    <w:rsid w:val="00BD375E"/>
    <w:rsid w:val="00BD3EB0"/>
    <w:rsid w:val="00BE5B11"/>
    <w:rsid w:val="00BE63E1"/>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43BF"/>
    <w:rsid w:val="00C402CE"/>
    <w:rsid w:val="00C4102D"/>
    <w:rsid w:val="00C43136"/>
    <w:rsid w:val="00C47238"/>
    <w:rsid w:val="00C4741B"/>
    <w:rsid w:val="00C519B4"/>
    <w:rsid w:val="00C5364B"/>
    <w:rsid w:val="00C54A73"/>
    <w:rsid w:val="00C560A0"/>
    <w:rsid w:val="00C6124E"/>
    <w:rsid w:val="00C6193A"/>
    <w:rsid w:val="00C654EA"/>
    <w:rsid w:val="00C670E1"/>
    <w:rsid w:val="00C803C7"/>
    <w:rsid w:val="00C805E1"/>
    <w:rsid w:val="00C81013"/>
    <w:rsid w:val="00C81D7E"/>
    <w:rsid w:val="00C83535"/>
    <w:rsid w:val="00C8600E"/>
    <w:rsid w:val="00C94143"/>
    <w:rsid w:val="00CC1494"/>
    <w:rsid w:val="00CC4CE1"/>
    <w:rsid w:val="00CC5C83"/>
    <w:rsid w:val="00CC6369"/>
    <w:rsid w:val="00CC7D4C"/>
    <w:rsid w:val="00CD5FFA"/>
    <w:rsid w:val="00CD6EF0"/>
    <w:rsid w:val="00CD7DEF"/>
    <w:rsid w:val="00CE0CEC"/>
    <w:rsid w:val="00CE3DC5"/>
    <w:rsid w:val="00CE458A"/>
    <w:rsid w:val="00CE4913"/>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5EDD"/>
    <w:rsid w:val="00D47473"/>
    <w:rsid w:val="00D516D7"/>
    <w:rsid w:val="00D5229C"/>
    <w:rsid w:val="00D52BBF"/>
    <w:rsid w:val="00D52EC4"/>
    <w:rsid w:val="00D53E29"/>
    <w:rsid w:val="00D63384"/>
    <w:rsid w:val="00D75DBF"/>
    <w:rsid w:val="00D81739"/>
    <w:rsid w:val="00D8473F"/>
    <w:rsid w:val="00D859A2"/>
    <w:rsid w:val="00D9367A"/>
    <w:rsid w:val="00D93CAB"/>
    <w:rsid w:val="00D94911"/>
    <w:rsid w:val="00D96B18"/>
    <w:rsid w:val="00DA04E5"/>
    <w:rsid w:val="00DA0B3F"/>
    <w:rsid w:val="00DA740E"/>
    <w:rsid w:val="00DB1B1F"/>
    <w:rsid w:val="00DB2B9F"/>
    <w:rsid w:val="00DB2D2F"/>
    <w:rsid w:val="00DB4702"/>
    <w:rsid w:val="00DB5EDB"/>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33896"/>
    <w:rsid w:val="00E443D5"/>
    <w:rsid w:val="00E4565E"/>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6CFF"/>
    <w:rsid w:val="00EC717E"/>
    <w:rsid w:val="00EC7570"/>
    <w:rsid w:val="00EC79FE"/>
    <w:rsid w:val="00ED18DD"/>
    <w:rsid w:val="00EF0A8A"/>
    <w:rsid w:val="00EF0C9D"/>
    <w:rsid w:val="00EF5858"/>
    <w:rsid w:val="00F011CB"/>
    <w:rsid w:val="00F2286F"/>
    <w:rsid w:val="00F22DB4"/>
    <w:rsid w:val="00F269C5"/>
    <w:rsid w:val="00F27813"/>
    <w:rsid w:val="00F40A60"/>
    <w:rsid w:val="00F43944"/>
    <w:rsid w:val="00F44051"/>
    <w:rsid w:val="00F44BB7"/>
    <w:rsid w:val="00F45F78"/>
    <w:rsid w:val="00F50369"/>
    <w:rsid w:val="00F53665"/>
    <w:rsid w:val="00F612BF"/>
    <w:rsid w:val="00F6163E"/>
    <w:rsid w:val="00F63E1B"/>
    <w:rsid w:val="00F658C9"/>
    <w:rsid w:val="00F6683F"/>
    <w:rsid w:val="00F703DC"/>
    <w:rsid w:val="00F739E8"/>
    <w:rsid w:val="00F751EC"/>
    <w:rsid w:val="00F75AA0"/>
    <w:rsid w:val="00F75C22"/>
    <w:rsid w:val="00F82C48"/>
    <w:rsid w:val="00F82E2C"/>
    <w:rsid w:val="00F9159E"/>
    <w:rsid w:val="00FA01E9"/>
    <w:rsid w:val="00FB013C"/>
    <w:rsid w:val="00FB1CE0"/>
    <w:rsid w:val="00FB3526"/>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0" type="connector" idref="#AutoShape 7"/>
        <o:r id="V:Rule11" type="connector" idref="#AutoShape 9"/>
        <o:r id="V:Rule12" type="connector" idref="#AutoShape 2"/>
        <o:r id="V:Rule13" type="connector" idref="#AutoShape 4"/>
        <o:r id="V:Rule14" type="connector" idref="#AutoShape 6"/>
        <o:r id="V:Rule15" type="connector" idref="#Straight Arrow Connector 20"/>
        <o:r id="V:Rule16" type="connector" idref="#_x0000_s1037"/>
        <o:r id="V:Rule17" type="connector" idref="#AutoShape 5"/>
        <o:r id="V:Rule18" type="connector" idref="#AutoShape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hyperlink" Target="http://newsbytes.ph/2012/02/02/dlsu-nokia-stage-inter-school-mobile-app-devt-contest/"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hyperlink" Target="http://www.immap.com.ph/"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hyperlink" Target="http://www.rainmaker-labs.com/mobile-app-key-functions/" TargetMode="External"/><Relationship Id="rId41" Type="http://schemas.openxmlformats.org/officeDocument/2006/relationships/hyperlink" Target="http://www.smashingmagazine.com/2008/12/15/10-useful-techniques-to-improve-your-user-interface-designs/" TargetMode="External"/><Relationship Id="rId54"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53" Type="http://schemas.openxmlformats.org/officeDocument/2006/relationships/image" Target="media/image5.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hyperlink" Target="http://www.pwdo.org/hackathon/" TargetMode="External"/><Relationship Id="rId57"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hyperlink" Target="http://www.usertesting.com/blog/2014/11/10/dont-hire-ui-ux-designer/" TargetMode="External"/><Relationship Id="rId52"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56" Type="http://schemas.openxmlformats.org/officeDocument/2006/relationships/image" Target="media/image8.png"/><Relationship Id="rId8" Type="http://schemas.openxmlformats.org/officeDocument/2006/relationships/image" Target="media/image2.png"/><Relationship Id="rId51"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Office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chart1.xml><?xml version="1.0" encoding="utf-8"?>
<c:chartSpace xmlns:c="http://schemas.openxmlformats.org/drawingml/2006/chart" xmlns:a="http://schemas.openxmlformats.org/drawingml/2006/main" xmlns:r="http://schemas.openxmlformats.org/officeDocument/2006/relationships">
  <c:lang val="en-PH"/>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spPr>
        <a:noFill/>
        <a:ln>
          <a:noFill/>
        </a:ln>
        <a:effectLst/>
      </c:spPr>
    </c:title>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layout>
                <c:manualLayout>
                  <c:x val="7.9157575182620274E-2"/>
                  <c:y val="-0.12614602163056465"/>
                </c:manualLayout>
              </c:layout>
              <c:tx>
                <c:rich>
                  <a:bodyPr/>
                  <a:lstStyle/>
                  <a:p>
                    <a:fld id="{C75CC023-F608-4086-A6D7-642B3898BFC1}"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dLbl>
              <c:idx val="1"/>
              <c:layout>
                <c:manualLayout>
                  <c:x val="-6.8303088619946703E-2"/>
                  <c:y val="6.4857787718169482E-2"/>
                </c:manualLayout>
              </c:layout>
              <c:tx>
                <c:rich>
                  <a:bodyPr/>
                  <a:lstStyle/>
                  <a:p>
                    <a:fld id="{93D19983-6658-4CD2-98CA-582777950DCA}"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0.8228000000000002</c:v>
                </c:pt>
                <c:pt idx="1">
                  <c:v>0.17720000000000005</c:v>
                </c:pt>
              </c:numCache>
            </c:numRef>
          </c:val>
        </c:ser>
        <c:dLbls>
          <c:showPercent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8"/>
          <c:h val="0.11369758555461466"/>
        </c:manualLayout>
      </c:layout>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0.38460000000000055</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Val val="1"/>
        </c:dLbls>
        <c:gapWidth val="182"/>
        <c:axId val="157620480"/>
        <c:axId val="157626368"/>
      </c:barChart>
      <c:catAx>
        <c:axId val="157620480"/>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7626368"/>
        <c:crosses val="autoZero"/>
        <c:auto val="1"/>
        <c:lblAlgn val="ctr"/>
        <c:lblOffset val="100"/>
      </c:catAx>
      <c:valAx>
        <c:axId val="157626368"/>
        <c:scaling>
          <c:orientation val="minMax"/>
          <c:max val="1"/>
        </c:scaling>
        <c:axPos val="b"/>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7620480"/>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spPr>
        <a:noFill/>
        <a:ln>
          <a:noFill/>
        </a:ln>
        <a:effectLst/>
      </c:spPr>
    </c:title>
    <c:plotArea>
      <c:layout>
        <c:manualLayout>
          <c:layoutTarget val="inner"/>
          <c:xMode val="edge"/>
          <c:yMode val="edge"/>
          <c:x val="0.3807865603338047"/>
          <c:y val="0.27305686789151368"/>
          <c:w val="0.22560653476007805"/>
          <c:h val="0.58657699037620248"/>
        </c:manualLayout>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5.4721044484824087E-2"/>
                  <c:y val="0.14277996500437445"/>
                </c:manualLayout>
              </c:layout>
              <c:dLblPos val="bestFit"/>
              <c:showVal val="1"/>
              <c:extLst>
                <c:ext xmlns:c15="http://schemas.microsoft.com/office/drawing/2012/chart" uri="{CE6537A1-D6FC-4f65-9D91-7224C49458BB}"/>
              </c:extLst>
            </c:dLbl>
            <c:dLbl>
              <c:idx val="1"/>
              <c:layout>
                <c:manualLayout>
                  <c:x val="5.7109495928393587E-2"/>
                  <c:y val="-0.21957830271216108"/>
                </c:manualLayout>
              </c:layout>
              <c:dLblPos val="bestFit"/>
              <c:showVal val="1"/>
              <c:extLst>
                <c:ext xmlns:c15="http://schemas.microsoft.com/office/drawing/2012/chart" uri="{CE6537A1-D6FC-4f65-9D91-7224C49458BB}"/>
              </c:extLst>
            </c:dLbl>
            <c:dLbl>
              <c:idx val="2"/>
              <c:layout>
                <c:manualLayout>
                  <c:x val="1.7886129618413096E-2"/>
                  <c:y val="0.10212860892388451"/>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0.21150000000000005</c:v>
                </c:pt>
                <c:pt idx="1">
                  <c:v>0.73080000000000023</c:v>
                </c:pt>
                <c:pt idx="2">
                  <c:v>6.0000000000000019E-2</c:v>
                </c:pt>
              </c:numCache>
            </c:numRef>
          </c:val>
        </c:ser>
        <c:dLbls>
          <c:showVal val="1"/>
        </c:dLbls>
        <c:firstSliceAng val="0"/>
      </c:pieChart>
      <c:spPr>
        <a:noFill/>
        <a:ln>
          <a:noFill/>
        </a:ln>
        <a:effectLst/>
      </c:spPr>
    </c:plotArea>
    <c:legend>
      <c:legendPos val="b"/>
      <c:layout>
        <c:manualLayout>
          <c:xMode val="edge"/>
          <c:yMode val="edge"/>
          <c:x val="4.0756107409650723E-2"/>
          <c:y val="0.85985695538057771"/>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59987200"/>
        <c:axId val="159989120"/>
      </c:barChart>
      <c:catAx>
        <c:axId val="159987200"/>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89120"/>
        <c:crosses val="autoZero"/>
        <c:auto val="1"/>
        <c:lblAlgn val="ctr"/>
        <c:lblOffset val="100"/>
      </c:catAx>
      <c:valAx>
        <c:axId val="159989120"/>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87200"/>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05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Val val="1"/>
        </c:dLbls>
        <c:gapWidth val="182"/>
        <c:axId val="143565568"/>
        <c:axId val="143567104"/>
      </c:barChart>
      <c:catAx>
        <c:axId val="143565568"/>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3567104"/>
        <c:crosses val="autoZero"/>
        <c:auto val="1"/>
        <c:lblAlgn val="ctr"/>
        <c:lblOffset val="100"/>
      </c:catAx>
      <c:valAx>
        <c:axId val="143567104"/>
        <c:scaling>
          <c:orientation val="minMax"/>
          <c:max val="5"/>
          <c:min val="0"/>
        </c:scaling>
        <c:axPos val="b"/>
        <c:majorGridlines>
          <c:spPr>
            <a:ln w="9525" cap="flat" cmpd="sng" algn="ctr">
              <a:solidFill>
                <a:schemeClr val="tx1">
                  <a:lumMod val="15000"/>
                  <a:lumOff val="85000"/>
                </a:schemeClr>
              </a:solidFill>
              <a:round/>
            </a:ln>
            <a:effectLst/>
          </c:spPr>
        </c:majorGridlines>
        <c:numFmt formatCode="#,##0.00" sourceLinked="0"/>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3565568"/>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30253184"/>
        <c:axId val="130255104"/>
      </c:barChart>
      <c:catAx>
        <c:axId val="13025318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55104"/>
        <c:crosses val="autoZero"/>
        <c:auto val="1"/>
        <c:lblAlgn val="ctr"/>
        <c:lblOffset val="100"/>
      </c:catAx>
      <c:valAx>
        <c:axId val="130255104"/>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7E-2"/>
              <c:y val="0.23434157756492022"/>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53184"/>
        <c:crosses val="autoZero"/>
        <c:crossBetween val="between"/>
        <c:majorUnit val="10"/>
      </c:valAx>
      <c:spPr>
        <a:noFill/>
        <a:ln>
          <a:noFill/>
        </a:ln>
        <a:effectLst/>
      </c:spPr>
    </c:plotArea>
    <c:legend>
      <c:legendPos val="b"/>
      <c:layout>
        <c:manualLayout>
          <c:xMode val="edge"/>
          <c:yMode val="edge"/>
          <c:x val="2.6290455186393568E-2"/>
          <c:y val="0.8374831658205647"/>
          <c:w val="0.95519649826000042"/>
          <c:h val="0.13988813344400222"/>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Val val="1"/>
        </c:dLbls>
        <c:gapWidth val="219"/>
        <c:overlap val="-27"/>
        <c:axId val="143043968"/>
        <c:axId val="143128064"/>
      </c:barChart>
      <c:catAx>
        <c:axId val="14304396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28064"/>
        <c:crosses val="autoZero"/>
        <c:auto val="1"/>
        <c:lblAlgn val="ctr"/>
        <c:lblOffset val="100"/>
      </c:catAx>
      <c:valAx>
        <c:axId val="143128064"/>
        <c:scaling>
          <c:orientation val="minMax"/>
          <c:max val="3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3E-2"/>
              <c:y val="0.27987393149171852"/>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43968"/>
        <c:crosses val="autoZero"/>
        <c:crossBetween val="between"/>
        <c:majorUnit val="5"/>
      </c:valAx>
      <c:spPr>
        <a:noFill/>
        <a:ln>
          <a:noFill/>
        </a:ln>
        <a:effectLst/>
      </c:spPr>
    </c:plotArea>
    <c:legend>
      <c:legendPos val="b"/>
      <c:layout>
        <c:manualLayout>
          <c:xMode val="edge"/>
          <c:yMode val="edge"/>
          <c:x val="3.7276567339446183E-2"/>
          <c:y val="0.8559059067624909"/>
          <c:w val="0.92544686532110754"/>
          <c:h val="0.12403055871151042"/>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Not that influential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Val val="1"/>
        </c:dLbls>
        <c:gapWidth val="219"/>
        <c:overlap val="-27"/>
        <c:axId val="143253888"/>
        <c:axId val="143255808"/>
      </c:barChart>
      <c:catAx>
        <c:axId val="14325388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55808"/>
        <c:crosses val="autoZero"/>
        <c:auto val="1"/>
        <c:lblAlgn val="ctr"/>
        <c:lblOffset val="100"/>
      </c:catAx>
      <c:valAx>
        <c:axId val="143255808"/>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53888"/>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PH"/>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Val val="1"/>
        </c:dLbls>
        <c:gapWidth val="182"/>
        <c:axId val="129602688"/>
        <c:axId val="129604224"/>
      </c:barChart>
      <c:catAx>
        <c:axId val="129602688"/>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9604224"/>
        <c:crosses val="autoZero"/>
        <c:auto val="1"/>
        <c:lblAlgn val="ctr"/>
        <c:lblOffset val="100"/>
      </c:catAx>
      <c:valAx>
        <c:axId val="129604224"/>
        <c:scaling>
          <c:orientation val="minMax"/>
          <c:max val="5"/>
          <c:min val="0"/>
        </c:scaling>
        <c:axPos val="b"/>
        <c:majorGridlines>
          <c:spPr>
            <a:ln w="9525" cap="flat" cmpd="sng" algn="ctr">
              <a:solidFill>
                <a:schemeClr val="tx1">
                  <a:lumMod val="15000"/>
                  <a:lumOff val="85000"/>
                </a:schemeClr>
              </a:solidFill>
              <a:round/>
            </a:ln>
            <a:effectLst/>
          </c:spPr>
        </c:majorGridlines>
        <c:numFmt formatCode="#,##0.00" sourceLinked="0"/>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9602688"/>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4989057865218681E-2"/>
                  <c:y val="8.0727572808857631E-2"/>
                </c:manualLayout>
              </c:layout>
              <c:dLblPos val="bestFit"/>
              <c:showVal val="1"/>
              <c:extLst>
                <c:ext xmlns:c15="http://schemas.microsoft.com/office/drawing/2012/chart" uri="{CE6537A1-D6FC-4f65-9D91-7224C49458BB}"/>
              </c:extLst>
            </c:dLbl>
            <c:dLbl>
              <c:idx val="1"/>
              <c:layout>
                <c:manualLayout>
                  <c:x val="0.11253424677129115"/>
                  <c:y val="-0.14874015748031497"/>
                </c:manualLayout>
              </c:layout>
              <c:dLblPos val="bestFit"/>
              <c:showVal val="1"/>
              <c:extLst>
                <c:ext xmlns:c15="http://schemas.microsoft.com/office/drawing/2012/chart" uri="{CE6537A1-D6FC-4f65-9D91-7224C49458BB}"/>
              </c:extLst>
            </c:dLbl>
            <c:dLbl>
              <c:idx val="2"/>
              <c:layout>
                <c:manualLayout>
                  <c:x val="3.3145408470354402E-2"/>
                  <c:y val="0.1002064611251566"/>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47"/>
          <c:y val="3.446295232624929E-2"/>
        </c:manualLayout>
      </c:layout>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6.5388901063964416E-2"/>
                  <c:y val="-0.25432415075054182"/>
                </c:manualLayout>
              </c:layout>
              <c:dLblPos val="bestFit"/>
              <c:showVal val="1"/>
              <c:extLst>
                <c:ext xmlns:c15="http://schemas.microsoft.com/office/drawing/2012/chart" uri="{CE6537A1-D6FC-4f65-9D91-7224C49458BB}"/>
              </c:extLst>
            </c:dLbl>
            <c:dLbl>
              <c:idx val="1"/>
              <c:layout>
                <c:manualLayout>
                  <c:x val="2.0190785148328429E-2"/>
                  <c:y val="2.404062286585228E-2"/>
                </c:manualLayout>
              </c:layout>
              <c:dLblPos val="bestFit"/>
              <c:showVal val="1"/>
              <c:extLst>
                <c:ext xmlns:c15="http://schemas.microsoft.com/office/drawing/2012/chart" uri="{CE6537A1-D6FC-4f65-9D91-7224C49458BB}"/>
              </c:extLst>
            </c:dLbl>
            <c:dLbl>
              <c:idx val="2"/>
              <c:layout>
                <c:manualLayout>
                  <c:x val="2.0022881755165221E-2"/>
                  <c:y val="1.3516142650000491E-3"/>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Lbls>
            <c:dLbl>
              <c:idx val="0"/>
              <c:layout>
                <c:manualLayout>
                  <c:x val="-0.14182951258885662"/>
                  <c:y val="-6.2867977947328735E-2"/>
                </c:manualLayout>
              </c:layout>
              <c:dLblPos val="bestFit"/>
              <c:showVal val="1"/>
              <c:extLst>
                <c:ext xmlns:c15="http://schemas.microsoft.com/office/drawing/2012/chart" uri="{CE6537A1-D6FC-4f65-9D91-7224C49458BB}"/>
              </c:extLst>
            </c:dLbl>
            <c:dLbl>
              <c:idx val="1"/>
              <c:layout>
                <c:manualLayout>
                  <c:x val="0.11427153779434951"/>
                  <c:y val="-1.8920929685627384E-2"/>
                </c:manualLayout>
              </c:layout>
              <c:dLblPos val="bestFit"/>
              <c:showVal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0.63460000000000039</c:v>
                </c:pt>
                <c:pt idx="1">
                  <c:v>0.26920000000000005</c:v>
                </c:pt>
                <c:pt idx="2">
                  <c:v>0</c:v>
                </c:pt>
                <c:pt idx="3">
                  <c:v>0</c:v>
                </c:pt>
                <c:pt idx="4">
                  <c:v>3.85E-2</c:v>
                </c:pt>
                <c:pt idx="5">
                  <c:v>6.0000000000000019E-2</c:v>
                </c:pt>
              </c:numCache>
            </c:numRef>
          </c:val>
        </c:ser>
        <c:dLbls>
          <c:showVal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F029969A-73A4-4470-93FB-EFD66434B7FA}" type="presOf" srcId="{92D595C9-7754-4267-9D80-6D842AD2E604}" destId="{B4E38B97-D4C7-4A67-B32A-874A7E1A6EDA}" srcOrd="0" destOrd="0" presId="urn:microsoft.com/office/officeart/2005/8/layout/venn1"/>
    <dgm:cxn modelId="{8DD93B88-2907-4D2B-8CB4-2365FF098E77}" type="presOf" srcId="{052E23DB-FAF3-4A80-9126-E57170026537}" destId="{F1DEF9BB-7C3F-44CE-8D7D-097F18388513}" srcOrd="0" destOrd="2" presId="urn:microsoft.com/office/officeart/2005/8/layout/venn1"/>
    <dgm:cxn modelId="{F3A8B15E-1627-424B-99F0-0ADD0FE705E4}" type="presOf" srcId="{85FC4795-AFBF-4D0C-9A3B-B25F7375CBB0}" destId="{79C4CD74-0998-4073-AFD1-30A57F9C07BA}" srcOrd="0" destOrd="2" presId="urn:microsoft.com/office/officeart/2005/8/layout/venn1"/>
    <dgm:cxn modelId="{DCE9EC10-3B72-4B01-B6EA-C08A42063E1B}" type="presOf" srcId="{E10E7DBE-6A20-416F-AD16-F08806EAA8A9}" destId="{B4E38B97-D4C7-4A67-B32A-874A7E1A6EDA}" srcOrd="0"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C6FC3255-CC90-418E-9F70-699884E69BBA}" type="presOf" srcId="{8E1CF7A8-C542-4736-ADCB-ED4FB9CE27E4}" destId="{79C4CD74-0998-4073-AFD1-30A57F9C07BA}"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8BDC0863-6198-4B0F-B8BE-16ECF007C87D}" srcId="{8E1CF7A8-C542-4736-ADCB-ED4FB9CE27E4}" destId="{2A661751-8FF9-48E8-BF89-B30679EE9A75}" srcOrd="0" destOrd="0" parTransId="{E2A45CDD-91BC-44E4-BFAB-4FF1EE09717B}" sibTransId="{BC2E554F-247D-4856-BB4B-F229517F219F}"/>
    <dgm:cxn modelId="{11EB7DF2-5335-4017-A662-28B792E67BE9}" srcId="{92D595C9-7754-4267-9D80-6D842AD2E604}" destId="{B9BCEE7D-9A23-41B3-B1E4-D085C4B4C5DC}" srcOrd="0" destOrd="0" parTransId="{FA4FF7E7-042B-4797-A758-99FBBC872385}" sibTransId="{7142472B-03C3-42F6-8833-C9EAB63B354F}"/>
    <dgm:cxn modelId="{CE4F0950-E976-4933-8021-374B9EAFAE7F}" type="presOf" srcId="{B9BCEE7D-9A23-41B3-B1E4-D085C4B4C5DC}" destId="{FD570D4A-91D9-4963-98B5-E44419776B61}" srcOrd="1" destOrd="1" presId="urn:microsoft.com/office/officeart/2005/8/layout/venn1"/>
    <dgm:cxn modelId="{E4AE3C5C-A9DF-45B1-8036-A6116CE72C0F}" type="presOf" srcId="{E10E7DBE-6A20-416F-AD16-F08806EAA8A9}" destId="{FD570D4A-91D9-4963-98B5-E44419776B61}" srcOrd="1" destOrd="2"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DD2FF305-4D1A-43F4-B4FB-697190AFED3E}" type="presOf" srcId="{FDACCE7C-95A1-4A0F-8E03-28C52837AF44}" destId="{DF9DA87F-8F51-4F68-9420-213A96F10CB8}" srcOrd="1" destOrd="0"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66806BD8-FAF6-47F2-A4BF-ABF0B75BE0A3}" srcId="{8E1CF7A8-C542-4736-ADCB-ED4FB9CE27E4}" destId="{85FC4795-AFBF-4D0C-9A3B-B25F7375CBB0}" srcOrd="1" destOrd="0" parTransId="{4DCDF301-59BE-4D68-BD2C-A082CE24C106}" sibTransId="{CDB83FCF-76A8-4D7E-B7C2-07C8FFAB0CD9}"/>
    <dgm:cxn modelId="{389612B0-C0F1-4651-A5FC-AC32FCB2B51A}" type="presOf" srcId="{92D595C9-7754-4267-9D80-6D842AD2E604}" destId="{FD570D4A-91D9-4963-98B5-E44419776B61}"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26815C6A-EAB1-41F9-A8DF-B47A3CE37CA1}" type="presOf" srcId="{85FC4795-AFBF-4D0C-9A3B-B25F7375CBB0}" destId="{2091BDE8-52E5-4C02-99D9-84AC1D184724}" srcOrd="1" destOrd="2" presId="urn:microsoft.com/office/officeart/2005/8/layout/venn1"/>
    <dgm:cxn modelId="{564676DF-38FA-49D4-98F2-FEF06B9ED2F6}" type="presOf" srcId="{26DE8474-1DC3-476D-9BEF-5491A272B60C}" destId="{F1DEF9BB-7C3F-44CE-8D7D-097F18388513}" srcOrd="0" destOrd="1" presId="urn:microsoft.com/office/officeart/2005/8/layout/venn1"/>
    <dgm:cxn modelId="{58B46A88-2E67-4091-AF67-AB1DE9F10B75}" type="presOf" srcId="{052E23DB-FAF3-4A80-9126-E57170026537}" destId="{DF9DA87F-8F51-4F68-9420-213A96F10CB8}" srcOrd="1" destOrd="2" presId="urn:microsoft.com/office/officeart/2005/8/layout/venn1"/>
    <dgm:cxn modelId="{3595702E-C97E-433B-806F-7C5FA31C6B24}" type="presOf" srcId="{26DE8474-1DC3-476D-9BEF-5491A272B60C}" destId="{DF9DA87F-8F51-4F68-9420-213A96F10CB8}" srcOrd="1" destOrd="1" presId="urn:microsoft.com/office/officeart/2005/8/layout/venn1"/>
    <dgm:cxn modelId="{6312B338-5C3E-473C-B33E-E3EC7A1AA27F}" type="presOf" srcId="{83597630-8952-4CB4-B5A4-F4A198BDD028}" destId="{DB3F9B5B-F93F-4DAB-978B-448054965579}" srcOrd="0" destOrd="0" presId="urn:microsoft.com/office/officeart/2005/8/layout/venn1"/>
    <dgm:cxn modelId="{591E5833-D9CB-44A2-A33F-B697D399172D}" type="presOf" srcId="{B9BCEE7D-9A23-41B3-B1E4-D085C4B4C5DC}" destId="{B4E38B97-D4C7-4A67-B32A-874A7E1A6EDA}" srcOrd="0" destOrd="1" presId="urn:microsoft.com/office/officeart/2005/8/layout/venn1"/>
    <dgm:cxn modelId="{EA131E44-2FCE-4E51-AFE9-9A035CFA9526}" type="presOf" srcId="{8E1CF7A8-C542-4736-ADCB-ED4FB9CE27E4}" destId="{2091BDE8-52E5-4C02-99D9-84AC1D184724}" srcOrd="1"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D5ADFEE8-0643-4FE1-8E45-003623602DEC}" type="presOf" srcId="{2A661751-8FF9-48E8-BF89-B30679EE9A75}" destId="{79C4CD74-0998-4073-AFD1-30A57F9C07BA}" srcOrd="0" destOrd="1" presId="urn:microsoft.com/office/officeart/2005/8/layout/venn1"/>
    <dgm:cxn modelId="{92080C89-23A9-422B-A063-CAAA63C5F70D}" type="presOf" srcId="{2A661751-8FF9-48E8-BF89-B30679EE9A75}" destId="{2091BDE8-52E5-4C02-99D9-84AC1D184724}" srcOrd="1" destOrd="1" presId="urn:microsoft.com/office/officeart/2005/8/layout/venn1"/>
    <dgm:cxn modelId="{7D58472D-8BD8-49BD-A94A-904E8F3CBCA2}" type="presOf" srcId="{FDACCE7C-95A1-4A0F-8E03-28C52837AF44}" destId="{F1DEF9BB-7C3F-44CE-8D7D-097F18388513}" srcOrd="0" destOrd="0" presId="urn:microsoft.com/office/officeart/2005/8/layout/venn1"/>
    <dgm:cxn modelId="{9BBA3E55-782B-456C-8FC0-FD4E99E762CC}" type="presParOf" srcId="{DB3F9B5B-F93F-4DAB-978B-448054965579}" destId="{B4E38B97-D4C7-4A67-B32A-874A7E1A6EDA}" srcOrd="0" destOrd="0" presId="urn:microsoft.com/office/officeart/2005/8/layout/venn1"/>
    <dgm:cxn modelId="{8EACDDA6-2DE5-4A6D-8E0D-2AB353EA10EF}" type="presParOf" srcId="{DB3F9B5B-F93F-4DAB-978B-448054965579}" destId="{FD570D4A-91D9-4963-98B5-E44419776B61}" srcOrd="1" destOrd="0" presId="urn:microsoft.com/office/officeart/2005/8/layout/venn1"/>
    <dgm:cxn modelId="{DC6F8F5F-7C06-422D-8B29-BD26193BEABE}" type="presParOf" srcId="{DB3F9B5B-F93F-4DAB-978B-448054965579}" destId="{79C4CD74-0998-4073-AFD1-30A57F9C07BA}" srcOrd="2" destOrd="0" presId="urn:microsoft.com/office/officeart/2005/8/layout/venn1"/>
    <dgm:cxn modelId="{852716AD-82C9-411A-95AA-91D2A556687F}" type="presParOf" srcId="{DB3F9B5B-F93F-4DAB-978B-448054965579}" destId="{2091BDE8-52E5-4C02-99D9-84AC1D184724}" srcOrd="3" destOrd="0" presId="urn:microsoft.com/office/officeart/2005/8/layout/venn1"/>
    <dgm:cxn modelId="{6C2B1DB6-D3DA-4366-A711-69801ADEB631}" type="presParOf" srcId="{DB3F9B5B-F93F-4DAB-978B-448054965579}" destId="{F1DEF9BB-7C3F-44CE-8D7D-097F18388513}" srcOrd="4" destOrd="0" presId="urn:microsoft.com/office/officeart/2005/8/layout/venn1"/>
    <dgm:cxn modelId="{6E4AADAE-3CD7-441A-A464-769B22B3CDCD}"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A8AB5-5AD8-4856-9F2D-B003A57A9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37</Pages>
  <Words>7386</Words>
  <Characters>42106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49394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580</cp:revision>
  <dcterms:created xsi:type="dcterms:W3CDTF">2015-04-10T11:53:00Z</dcterms:created>
  <dcterms:modified xsi:type="dcterms:W3CDTF">2015-04-12T16:54:00Z</dcterms:modified>
</cp:coreProperties>
</file>