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8633D7"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8633D7"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8633D7"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8633D7"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8633D7"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D16A13">
      <w:pPr>
        <w:pStyle w:val="NoSpacing"/>
        <w:spacing w:line="480" w:lineRule="auto"/>
        <w:rPr>
          <w:rFonts w:ascii="Arial" w:hAnsi="Arial" w:cs="Arial"/>
          <w:b/>
          <w:i/>
          <w:sz w:val="24"/>
          <w:szCs w:val="24"/>
        </w:rPr>
      </w:pPr>
      <w:r w:rsidRPr="001720F1">
        <w:rPr>
          <w:rFonts w:ascii="Arial" w:hAnsi="Arial" w:cs="Arial"/>
          <w:b/>
          <w:i/>
          <w:sz w:val="24"/>
          <w:szCs w:val="24"/>
        </w:rPr>
        <w:lastRenderedPageBreak/>
        <w:t>Mobile app design</w:t>
      </w:r>
    </w:p>
    <w:p w:rsidR="00C654EA"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Alex Grechanowski</w:t>
      </w:r>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w:t>
      </w:r>
      <w:r>
        <w:rPr>
          <w:rFonts w:ascii="Arial" w:hAnsi="Arial" w:cs="Arial"/>
          <w:b/>
          <w:sz w:val="24"/>
          <w:szCs w:val="24"/>
        </w:rPr>
        <w:lastRenderedPageBreak/>
        <w:t xml:space="preserve">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14:anchorId="256D02E9" wp14:editId="62157604">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 xml:space="preserve">Rank the following categories of mobile apps, by estimating the frequency of usage you </w:t>
      </w:r>
      <w:r w:rsidRPr="0031024D">
        <w:rPr>
          <w:rFonts w:ascii="Arial" w:hAnsi="Arial" w:cs="Arial"/>
          <w:b/>
          <w:sz w:val="24"/>
          <w:szCs w:val="24"/>
          <w:lang w:val="en-PH"/>
        </w:rPr>
        <w:lastRenderedPageBreak/>
        <w:t>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drawing>
          <wp:inline distT="0" distB="0" distL="0" distR="0" wp14:anchorId="4DFB1BE9" wp14:editId="356A9FB3">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lastRenderedPageBreak/>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14:anchorId="26EE2D1C" wp14:editId="1A45653D">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lastRenderedPageBreak/>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drawing>
          <wp:inline distT="0" distB="0" distL="0" distR="0" wp14:anchorId="773A493C" wp14:editId="1218713F">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554738" w:rsidP="00421018">
      <w:pPr>
        <w:pStyle w:val="NoSpacing"/>
        <w:spacing w:line="480" w:lineRule="auto"/>
        <w:rPr>
          <w:rFonts w:ascii="Arial" w:hAnsi="Arial" w:cs="Arial"/>
          <w:i/>
          <w:sz w:val="24"/>
          <w:szCs w:val="24"/>
        </w:rPr>
      </w:pPr>
      <w:r>
        <w:rPr>
          <w:rFonts w:ascii="Arial" w:hAnsi="Arial" w:cs="Arial"/>
          <w:sz w:val="24"/>
          <w:szCs w:val="24"/>
        </w:rPr>
        <w:lastRenderedPageBreak/>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Pr="006D1CFC" w:rsidRDefault="000A050D" w:rsidP="006D1CFC">
      <w:pPr>
        <w:pStyle w:val="NoSpacing"/>
        <w:spacing w:line="480" w:lineRule="auto"/>
        <w:jc w:val="both"/>
        <w:rPr>
          <w:rFonts w:ascii="Arial" w:hAnsi="Arial" w:cs="Arial"/>
          <w:sz w:val="24"/>
          <w:szCs w:val="24"/>
        </w:rPr>
      </w:pPr>
      <w:r w:rsidRPr="000A050D">
        <w:rPr>
          <w:rFonts w:ascii="Arial" w:hAnsi="Arial" w:cs="Arial"/>
          <w:sz w:val="24"/>
          <w:szCs w:val="24"/>
        </w:rPr>
        <w:lastRenderedPageBreak/>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2C76CF"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p w:rsidR="006D1CFC" w:rsidRPr="00A74530" w:rsidRDefault="006D1CFC" w:rsidP="00096D75">
      <w:pPr>
        <w:pStyle w:val="NoSpacing"/>
        <w:spacing w:line="276" w:lineRule="auto"/>
        <w:jc w:val="both"/>
        <w:rPr>
          <w:rFonts w:ascii="Arial" w:hAnsi="Arial" w:cs="Arial"/>
          <w:b/>
          <w:sz w:val="24"/>
          <w:szCs w:val="24"/>
          <w:u w:val="single"/>
        </w:rPr>
      </w:pP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6D1CFC"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D1CFC" w:rsidTr="00F45F78">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bookmarkStart w:id="0" w:name="_GoBack"/>
            <w:bookmarkEnd w:id="0"/>
          </w:p>
        </w:tc>
        <w:tc>
          <w:tcPr>
            <w:tcW w:w="4278" w:type="dxa"/>
          </w:tcPr>
          <w:p w:rsidR="006D1CFC" w:rsidRDefault="006D1CFC"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2C76CF">
      <w:pPr>
        <w:pStyle w:val="NoSpacing"/>
        <w:spacing w:line="480" w:lineRule="auto"/>
        <w:jc w:val="both"/>
        <w:rPr>
          <w:rFonts w:ascii="Arial" w:hAnsi="Arial" w:cs="Arial"/>
          <w:b/>
          <w:sz w:val="24"/>
          <w:szCs w:val="24"/>
          <w:u w:val="single"/>
        </w:rPr>
      </w:pPr>
      <w:r w:rsidRPr="001649BF">
        <w:rPr>
          <w:rFonts w:ascii="Arial" w:hAnsi="Arial" w:cs="Arial"/>
          <w:b/>
          <w:sz w:val="24"/>
          <w:szCs w:val="24"/>
          <w:u w:val="single"/>
        </w:rPr>
        <w:lastRenderedPageBreak/>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2C76CF">
      <w:pPr>
        <w:pStyle w:val="NoSpacing"/>
        <w:spacing w:line="480"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lastRenderedPageBreak/>
              <w:t>Company Employer and Clients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975403">
        <w:rPr>
          <w:rFonts w:ascii="Arial" w:hAnsi="Arial" w:cs="Arial"/>
          <w:sz w:val="24"/>
          <w:szCs w:val="24"/>
        </w:rPr>
        <w:t xml:space="preserve"> for student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 xml:space="preserve">of the student respondents’ answers.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’s choice and contingent on the bodily autonomy</w:t>
      </w:r>
      <w:r w:rsidR="006A77CC">
        <w:rPr>
          <w:rFonts w:ascii="Arial" w:hAnsi="Arial" w:cs="Arial"/>
          <w:sz w:val="24"/>
          <w:szCs w:val="24"/>
        </w:rPr>
        <w:t xml:space="preserve"> 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lastRenderedPageBreak/>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14:anchorId="56322F90" wp14:editId="5E57914C">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C32915" w:rsidP="00C32915">
      <w:pPr>
        <w:spacing w:after="0" w:line="480" w:lineRule="auto"/>
        <w:jc w:val="center"/>
        <w:rPr>
          <w:rFonts w:ascii="Arial" w:eastAsiaTheme="minorEastAsia" w:hAnsi="Arial" w:cs="Arial"/>
          <w:sz w:val="24"/>
          <w:szCs w:val="24"/>
          <w:lang w:eastAsia="ja-JP"/>
        </w:rPr>
      </w:pPr>
      <w:r w:rsidRPr="00C32915">
        <w:rPr>
          <w:rFonts w:ascii="Arial" w:eastAsiaTheme="minorEastAsia" w:hAnsi="Arial" w:cs="Arial"/>
          <w:b/>
          <w:sz w:val="24"/>
          <w:szCs w:val="24"/>
          <w:lang w:eastAsia="ja-JP"/>
        </w:rPr>
        <w:t xml:space="preserve">Diagram 1.5 </w:t>
      </w:r>
      <w:r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lastRenderedPageBreak/>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in designing a mobile application since designers creates or design their app based on what the market demands.</w:t>
      </w: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lastRenderedPageBreak/>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r w:rsidR="0024113D">
        <w:rPr>
          <w:rFonts w:ascii="Arial" w:hAnsi="Arial" w:cs="Arial"/>
          <w:sz w:val="24"/>
          <w:szCs w:val="24"/>
        </w:rPr>
        <w:t xml:space="preserve">the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rise of interest of the respondents </w:t>
      </w:r>
      <w:r w:rsidR="00C402CE">
        <w:rPr>
          <w:rFonts w:ascii="Arial" w:hAnsi="Arial" w:cs="Arial"/>
          <w:sz w:val="24"/>
          <w:szCs w:val="24"/>
        </w:rPr>
        <w:t>in</w:t>
      </w:r>
      <w:r>
        <w:rPr>
          <w:rFonts w:ascii="Arial" w:hAnsi="Arial" w:cs="Arial"/>
          <w:sz w:val="24"/>
          <w:szCs w:val="24"/>
        </w:rPr>
        <w:t xml:space="preserve"> mobile application design have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lastRenderedPageBreak/>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 xml:space="preserve">“iOs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r>
        <w:rPr>
          <w:noProof/>
          <w:lang w:val="en-PH" w:eastAsia="en-PH"/>
        </w:rPr>
        <w:lastRenderedPageBreak/>
        <w:drawing>
          <wp:inline distT="0" distB="0" distL="0" distR="0" wp14:anchorId="13A2BCFE" wp14:editId="6539172A">
            <wp:extent cx="5943600" cy="4056373"/>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designers’ self</w:t>
      </w:r>
      <w:r w:rsidR="0011245F" w:rsidRPr="00A50B82">
        <w:rPr>
          <w:rFonts w:ascii="Arial" w:hAnsi="Arial" w:cs="Arial"/>
          <w:sz w:val="24"/>
          <w:szCs w:val="24"/>
        </w:rPr>
        <w:t>,</w:t>
      </w:r>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1B1DD3" w:rsidP="00464B5A">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lastRenderedPageBreak/>
        <w:t>Nature of their Influences</w:t>
      </w:r>
    </w:p>
    <w:p w:rsidR="00FA01E9" w:rsidRDefault="00FA01E9" w:rsidP="003A4A0E">
      <w:pPr>
        <w:pStyle w:val="NoSpacing"/>
        <w:jc w:val="both"/>
        <w:rPr>
          <w:rFonts w:ascii="Arial" w:hAnsi="Arial" w:cs="Arial"/>
          <w:b/>
          <w:sz w:val="24"/>
          <w:szCs w:val="24"/>
        </w:rPr>
      </w:pPr>
    </w:p>
    <w:p w:rsidR="00FA01E9" w:rsidRPr="00FB6DB6"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FA01E9" w:rsidRPr="00725ECA" w:rsidRDefault="00FA01E9" w:rsidP="003A4A0E">
      <w:pPr>
        <w:pStyle w:val="NoSpacing"/>
        <w:jc w:val="both"/>
        <w:rPr>
          <w:rFonts w:ascii="Arial" w:hAnsi="Arial" w:cs="Arial"/>
          <w:b/>
          <w:sz w:val="24"/>
          <w:szCs w:val="24"/>
        </w:rPr>
      </w:pPr>
    </w:p>
    <w:p w:rsidR="0039051F" w:rsidRPr="00EA4908" w:rsidRDefault="0039051F" w:rsidP="0039051F">
      <w:pPr>
        <w:numPr>
          <w:ilvl w:val="1"/>
          <w:numId w:val="20"/>
        </w:numPr>
        <w:spacing w:line="480" w:lineRule="auto"/>
        <w:jc w:val="both"/>
        <w:rPr>
          <w:rFonts w:ascii="Arial" w:hAnsi="Arial" w:cs="Arial"/>
          <w:sz w:val="24"/>
          <w:szCs w:val="24"/>
          <w:lang w:val="en-PH"/>
        </w:rPr>
      </w:pPr>
      <w:r w:rsidRPr="00EA4908">
        <w:rPr>
          <w:rFonts w:ascii="Arial" w:hAnsi="Arial" w:cs="Arial"/>
          <w:sz w:val="24"/>
          <w:szCs w:val="24"/>
          <w:lang w:val="en-PH"/>
        </w:rPr>
        <w:t xml:space="preserve">More and more </w:t>
      </w:r>
      <w:r w:rsidRPr="00EA4908">
        <w:rPr>
          <w:rFonts w:ascii="Arial" w:hAnsi="Arial" w:cs="Arial"/>
          <w:b/>
          <w:bCs/>
          <w:sz w:val="24"/>
          <w:szCs w:val="24"/>
          <w:lang w:val="en-PH"/>
        </w:rPr>
        <w:t>companies</w:t>
      </w:r>
      <w:r w:rsidRPr="00EA4908">
        <w:rPr>
          <w:rFonts w:ascii="Arial" w:hAnsi="Arial" w:cs="Arial"/>
          <w:sz w:val="24"/>
          <w:szCs w:val="24"/>
          <w:lang w:val="en-PH"/>
        </w:rPr>
        <w:t xml:space="preserve"> &amp; </w:t>
      </w:r>
      <w:r w:rsidRPr="00EA4908">
        <w:rPr>
          <w:rFonts w:ascii="Arial" w:hAnsi="Arial" w:cs="Arial"/>
          <w:b/>
          <w:bCs/>
          <w:sz w:val="24"/>
          <w:szCs w:val="24"/>
          <w:lang w:val="en-PH"/>
        </w:rPr>
        <w:t>government agencies</w:t>
      </w:r>
      <w:r w:rsidRPr="00EA4908">
        <w:rPr>
          <w:rFonts w:ascii="Arial" w:hAnsi="Arial" w:cs="Arial"/>
          <w:sz w:val="24"/>
          <w:szCs w:val="24"/>
          <w:lang w:val="en-PH"/>
        </w:rPr>
        <w:t xml:space="preserve"> are hosting competitions in </w:t>
      </w:r>
      <w:r w:rsidRPr="00EA4908">
        <w:rPr>
          <w:rFonts w:ascii="Arial" w:hAnsi="Arial" w:cs="Arial"/>
          <w:i/>
          <w:iCs/>
          <w:sz w:val="24"/>
          <w:szCs w:val="24"/>
          <w:lang w:val="en-PH"/>
        </w:rPr>
        <w:t xml:space="preserve">Mobile App development &amp; design. </w:t>
      </w:r>
    </w:p>
    <w:p w:rsidR="00EC717E" w:rsidRPr="00EA4908" w:rsidRDefault="0039051F" w:rsidP="003A4A0E">
      <w:pPr>
        <w:numPr>
          <w:ilvl w:val="2"/>
          <w:numId w:val="20"/>
        </w:numPr>
        <w:spacing w:line="480" w:lineRule="auto"/>
        <w:jc w:val="both"/>
        <w:rPr>
          <w:rFonts w:ascii="Arial" w:hAnsi="Arial" w:cs="Arial"/>
          <w:sz w:val="24"/>
          <w:szCs w:val="24"/>
          <w:lang w:val="en-PH"/>
        </w:rPr>
      </w:pPr>
      <w:r w:rsidRPr="00EA4908">
        <w:rPr>
          <w:rFonts w:ascii="Arial" w:hAnsi="Arial" w:cs="Arial"/>
          <w:sz w:val="24"/>
          <w:szCs w:val="24"/>
          <w:lang w:val="en-PH"/>
        </w:rPr>
        <w:t xml:space="preserve">This trend of conducting contests from </w:t>
      </w:r>
      <w:r w:rsidRPr="00EA4908">
        <w:rPr>
          <w:rFonts w:ascii="Arial" w:hAnsi="Arial" w:cs="Arial"/>
          <w:i/>
          <w:iCs/>
          <w:sz w:val="24"/>
          <w:szCs w:val="24"/>
          <w:lang w:val="en-PH"/>
        </w:rPr>
        <w:t>idea/concept building</w:t>
      </w:r>
      <w:r w:rsidRPr="00EA4908">
        <w:rPr>
          <w:rFonts w:ascii="Arial" w:hAnsi="Arial" w:cs="Arial"/>
          <w:sz w:val="24"/>
          <w:szCs w:val="24"/>
          <w:lang w:val="en-PH"/>
        </w:rPr>
        <w:t xml:space="preserve">, to long-term or short-term </w:t>
      </w:r>
      <w:r w:rsidRPr="00EA4908">
        <w:rPr>
          <w:rFonts w:ascii="Arial" w:hAnsi="Arial" w:cs="Arial"/>
          <w:b/>
          <w:bCs/>
          <w:sz w:val="24"/>
          <w:szCs w:val="24"/>
          <w:lang w:val="en-PH"/>
        </w:rPr>
        <w:t>development</w:t>
      </w:r>
      <w:r w:rsidRPr="00EA4908">
        <w:rPr>
          <w:rFonts w:ascii="Arial" w:hAnsi="Arial" w:cs="Arial"/>
          <w:sz w:val="24"/>
          <w:szCs w:val="24"/>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apps is still the most installed application for the respondents, as what is shown in the graphs below. Though the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DESIGN</w:t>
            </w:r>
          </w:p>
        </w:tc>
        <w:tc>
          <w:tcPr>
            <w:tcW w:w="2332"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495E2C"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495E2C"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Creating an account is as simple as 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as Flappy Bird that lets you control a pink quail by tapping the screen to avoid obstacles. Bulalord Xtreme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TREND</w:t>
            </w:r>
          </w:p>
        </w:tc>
        <w:tc>
          <w:tcPr>
            <w:tcW w:w="2332" w:type="dxa"/>
          </w:tcPr>
          <w:p w:rsidR="00B72554" w:rsidRPr="00495E2C" w:rsidRDefault="00B72554" w:rsidP="00495E2C">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Unfortunately, this app is only available for MyPhone users</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8633D7"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lastRenderedPageBreak/>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8633D7"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lastRenderedPageBreak/>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8633D7"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8633D7"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Dubois, D..(2014,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6"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lastRenderedPageBreak/>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7"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8"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9"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30"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1"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from </w:t>
      </w:r>
      <w:hyperlink r:id="rId32" w:history="1">
        <w:r w:rsidRPr="00725ECA">
          <w:rPr>
            <w:rStyle w:val="Hyperlink"/>
            <w:rFonts w:ascii="Arial" w:hAnsi="Arial" w:cs="Arial"/>
            <w:lang w:val="en-PH"/>
          </w:rPr>
          <w:t>http://</w:t>
        </w:r>
      </w:hyperlink>
      <w:hyperlink r:id="rId33"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4"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35"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6"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Luces, K/JDS. GMA News. Pinoy Flappy Bird-inspired game Pugo is top pick on AppStore Retrieved from </w:t>
      </w:r>
      <w:hyperlink r:id="rId37"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8"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9"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0"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245AB4">
        <w:rPr>
          <w:rFonts w:ascii="Arial" w:hAnsi="Arial" w:cs="Arial"/>
          <w:lang w:val="en-PH"/>
        </w:rPr>
        <w:t xml:space="preserve">Fadeyev, D..(2008, December 15). </w:t>
      </w:r>
      <w:r w:rsidRPr="00245AB4">
        <w:rPr>
          <w:rFonts w:ascii="Arial" w:hAnsi="Arial" w:cs="Arial"/>
          <w:b/>
          <w:bCs/>
          <w:lang w:val="en-PH"/>
        </w:rPr>
        <w:t>10 Useful Techniques To Improve Your User Interface Designs.</w:t>
      </w:r>
      <w:r w:rsidRPr="00245AB4">
        <w:rPr>
          <w:rFonts w:ascii="Arial" w:hAnsi="Arial" w:cs="Arial"/>
          <w:lang w:val="en-PH"/>
        </w:rPr>
        <w:t xml:space="preserve"> Retrieved from </w:t>
      </w:r>
      <w:hyperlink r:id="rId41"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lastRenderedPageBreak/>
        <w:t xml:space="preserve">Day, G. (1998). </w:t>
      </w:r>
      <w:r w:rsidRPr="00942466">
        <w:rPr>
          <w:rFonts w:ascii="Arial" w:hAnsi="Arial" w:cs="Arial"/>
          <w:b/>
          <w:lang w:val="en-PH"/>
        </w:rPr>
        <w:t>What Does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2"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3"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8633D7"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4"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7"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8"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3D7" w:rsidRDefault="008633D7" w:rsidP="00201732">
      <w:pPr>
        <w:spacing w:after="0" w:line="240" w:lineRule="auto"/>
      </w:pPr>
      <w:r>
        <w:separator/>
      </w:r>
    </w:p>
  </w:endnote>
  <w:endnote w:type="continuationSeparator" w:id="0">
    <w:p w:rsidR="008633D7" w:rsidRDefault="008633D7"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F43944" w:rsidRDefault="00F43944">
        <w:pPr>
          <w:pStyle w:val="Footer"/>
          <w:jc w:val="right"/>
        </w:pPr>
        <w:r>
          <w:t xml:space="preserve">Page | </w:t>
        </w:r>
        <w:r>
          <w:fldChar w:fldCharType="begin"/>
        </w:r>
        <w:r>
          <w:instrText xml:space="preserve"> PAGE   \* MERGEFORMAT </w:instrText>
        </w:r>
        <w:r>
          <w:fldChar w:fldCharType="separate"/>
        </w:r>
        <w:r w:rsidR="00A37341">
          <w:rPr>
            <w:noProof/>
          </w:rPr>
          <w:t>19</w:t>
        </w:r>
        <w:r>
          <w:rPr>
            <w:noProof/>
          </w:rPr>
          <w:fldChar w:fldCharType="end"/>
        </w:r>
        <w:r>
          <w:t xml:space="preserve"> </w:t>
        </w:r>
      </w:p>
    </w:sdtContent>
  </w:sdt>
  <w:p w:rsidR="00F43944" w:rsidRDefault="00F43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3D7" w:rsidRDefault="008633D7" w:rsidP="00201732">
      <w:pPr>
        <w:spacing w:after="0" w:line="240" w:lineRule="auto"/>
      </w:pPr>
      <w:r>
        <w:separator/>
      </w:r>
    </w:p>
  </w:footnote>
  <w:footnote w:type="continuationSeparator" w:id="0">
    <w:p w:rsidR="008633D7" w:rsidRDefault="008633D7"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9"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1554"/>
    <w:rsid w:val="000056ED"/>
    <w:rsid w:val="0001740F"/>
    <w:rsid w:val="000174EE"/>
    <w:rsid w:val="00025BDA"/>
    <w:rsid w:val="00031A99"/>
    <w:rsid w:val="0003205B"/>
    <w:rsid w:val="00035444"/>
    <w:rsid w:val="000355B7"/>
    <w:rsid w:val="000406AF"/>
    <w:rsid w:val="00061386"/>
    <w:rsid w:val="000657C1"/>
    <w:rsid w:val="00072A19"/>
    <w:rsid w:val="00095A16"/>
    <w:rsid w:val="00096D75"/>
    <w:rsid w:val="000A050D"/>
    <w:rsid w:val="000A07D8"/>
    <w:rsid w:val="000A2227"/>
    <w:rsid w:val="000A2A94"/>
    <w:rsid w:val="000A5D2A"/>
    <w:rsid w:val="000B691C"/>
    <w:rsid w:val="000C236B"/>
    <w:rsid w:val="000C3B9B"/>
    <w:rsid w:val="000C4924"/>
    <w:rsid w:val="000E6AD5"/>
    <w:rsid w:val="000E6BB9"/>
    <w:rsid w:val="000F1AD1"/>
    <w:rsid w:val="000F4EFF"/>
    <w:rsid w:val="001001C6"/>
    <w:rsid w:val="00105EDD"/>
    <w:rsid w:val="0011245F"/>
    <w:rsid w:val="001172E5"/>
    <w:rsid w:val="00117E93"/>
    <w:rsid w:val="00126C61"/>
    <w:rsid w:val="00130C57"/>
    <w:rsid w:val="0013302C"/>
    <w:rsid w:val="00133710"/>
    <w:rsid w:val="001377EE"/>
    <w:rsid w:val="00137A98"/>
    <w:rsid w:val="00137EC7"/>
    <w:rsid w:val="00140AC0"/>
    <w:rsid w:val="00140AC1"/>
    <w:rsid w:val="00144A53"/>
    <w:rsid w:val="001467CE"/>
    <w:rsid w:val="00147010"/>
    <w:rsid w:val="001512B6"/>
    <w:rsid w:val="00153CDC"/>
    <w:rsid w:val="00155DDE"/>
    <w:rsid w:val="001649BF"/>
    <w:rsid w:val="001679D4"/>
    <w:rsid w:val="00171773"/>
    <w:rsid w:val="001720F1"/>
    <w:rsid w:val="00173513"/>
    <w:rsid w:val="00173CB7"/>
    <w:rsid w:val="0017578E"/>
    <w:rsid w:val="001758DF"/>
    <w:rsid w:val="00175A81"/>
    <w:rsid w:val="00175F4A"/>
    <w:rsid w:val="001824DE"/>
    <w:rsid w:val="00184997"/>
    <w:rsid w:val="00190FFD"/>
    <w:rsid w:val="001A310C"/>
    <w:rsid w:val="001B1DD3"/>
    <w:rsid w:val="001B27EB"/>
    <w:rsid w:val="001C5D0D"/>
    <w:rsid w:val="001D22B5"/>
    <w:rsid w:val="001E2F2E"/>
    <w:rsid w:val="001E5D36"/>
    <w:rsid w:val="001F6C86"/>
    <w:rsid w:val="00201732"/>
    <w:rsid w:val="0020690E"/>
    <w:rsid w:val="00211411"/>
    <w:rsid w:val="00215E2C"/>
    <w:rsid w:val="00220050"/>
    <w:rsid w:val="00220129"/>
    <w:rsid w:val="00220C31"/>
    <w:rsid w:val="00223F03"/>
    <w:rsid w:val="002243C3"/>
    <w:rsid w:val="00225921"/>
    <w:rsid w:val="00226AD6"/>
    <w:rsid w:val="00227093"/>
    <w:rsid w:val="00227AFD"/>
    <w:rsid w:val="002320CE"/>
    <w:rsid w:val="00233C61"/>
    <w:rsid w:val="0024113D"/>
    <w:rsid w:val="00241432"/>
    <w:rsid w:val="00244A6D"/>
    <w:rsid w:val="00244D2B"/>
    <w:rsid w:val="00245984"/>
    <w:rsid w:val="002512DF"/>
    <w:rsid w:val="002522CB"/>
    <w:rsid w:val="0025368E"/>
    <w:rsid w:val="00256818"/>
    <w:rsid w:val="00257F40"/>
    <w:rsid w:val="002602C1"/>
    <w:rsid w:val="00273D63"/>
    <w:rsid w:val="002741B8"/>
    <w:rsid w:val="002752D5"/>
    <w:rsid w:val="00275512"/>
    <w:rsid w:val="00281399"/>
    <w:rsid w:val="002860AE"/>
    <w:rsid w:val="00287B1A"/>
    <w:rsid w:val="00290ADB"/>
    <w:rsid w:val="00291F9F"/>
    <w:rsid w:val="002A3586"/>
    <w:rsid w:val="002A4713"/>
    <w:rsid w:val="002A493D"/>
    <w:rsid w:val="002A7BE1"/>
    <w:rsid w:val="002B06BC"/>
    <w:rsid w:val="002B236D"/>
    <w:rsid w:val="002B2514"/>
    <w:rsid w:val="002B51DA"/>
    <w:rsid w:val="002B5AC2"/>
    <w:rsid w:val="002B741C"/>
    <w:rsid w:val="002C60F0"/>
    <w:rsid w:val="002C6C89"/>
    <w:rsid w:val="002C7351"/>
    <w:rsid w:val="002C76CF"/>
    <w:rsid w:val="002D1728"/>
    <w:rsid w:val="002D45C6"/>
    <w:rsid w:val="002D4A12"/>
    <w:rsid w:val="002D777F"/>
    <w:rsid w:val="002E495D"/>
    <w:rsid w:val="002E702F"/>
    <w:rsid w:val="00300867"/>
    <w:rsid w:val="00300B75"/>
    <w:rsid w:val="00304E70"/>
    <w:rsid w:val="003131B9"/>
    <w:rsid w:val="00317889"/>
    <w:rsid w:val="0031789A"/>
    <w:rsid w:val="00322DD9"/>
    <w:rsid w:val="00324A02"/>
    <w:rsid w:val="0033319B"/>
    <w:rsid w:val="00333BFA"/>
    <w:rsid w:val="003378BA"/>
    <w:rsid w:val="00337EDB"/>
    <w:rsid w:val="0035340B"/>
    <w:rsid w:val="003573FB"/>
    <w:rsid w:val="00357D7D"/>
    <w:rsid w:val="00360CFF"/>
    <w:rsid w:val="003630D9"/>
    <w:rsid w:val="0036491E"/>
    <w:rsid w:val="0037255E"/>
    <w:rsid w:val="003741E7"/>
    <w:rsid w:val="00374AB1"/>
    <w:rsid w:val="00374C1B"/>
    <w:rsid w:val="00375A5B"/>
    <w:rsid w:val="00382EDF"/>
    <w:rsid w:val="00386B10"/>
    <w:rsid w:val="0039051F"/>
    <w:rsid w:val="00392D2D"/>
    <w:rsid w:val="003A4A0E"/>
    <w:rsid w:val="003B1BA8"/>
    <w:rsid w:val="003B3587"/>
    <w:rsid w:val="003B5AA8"/>
    <w:rsid w:val="003B64F7"/>
    <w:rsid w:val="003B7525"/>
    <w:rsid w:val="003C1093"/>
    <w:rsid w:val="003C14EC"/>
    <w:rsid w:val="003C1787"/>
    <w:rsid w:val="003C2CA8"/>
    <w:rsid w:val="003D33E7"/>
    <w:rsid w:val="003D4AAC"/>
    <w:rsid w:val="003D6434"/>
    <w:rsid w:val="003E4A75"/>
    <w:rsid w:val="003E7492"/>
    <w:rsid w:val="003F1797"/>
    <w:rsid w:val="00416D70"/>
    <w:rsid w:val="00417F52"/>
    <w:rsid w:val="00421018"/>
    <w:rsid w:val="0042156C"/>
    <w:rsid w:val="0043008F"/>
    <w:rsid w:val="00430C5D"/>
    <w:rsid w:val="00431442"/>
    <w:rsid w:val="004317CE"/>
    <w:rsid w:val="00435E6A"/>
    <w:rsid w:val="00440C26"/>
    <w:rsid w:val="00443408"/>
    <w:rsid w:val="0045094D"/>
    <w:rsid w:val="0045191C"/>
    <w:rsid w:val="004553D7"/>
    <w:rsid w:val="0045555C"/>
    <w:rsid w:val="0045784F"/>
    <w:rsid w:val="00464B5A"/>
    <w:rsid w:val="004674B2"/>
    <w:rsid w:val="0046765C"/>
    <w:rsid w:val="00467D33"/>
    <w:rsid w:val="00482737"/>
    <w:rsid w:val="00485602"/>
    <w:rsid w:val="00485B5D"/>
    <w:rsid w:val="00492F98"/>
    <w:rsid w:val="00495E2C"/>
    <w:rsid w:val="004960D4"/>
    <w:rsid w:val="004976CF"/>
    <w:rsid w:val="004A6BA3"/>
    <w:rsid w:val="004B1523"/>
    <w:rsid w:val="004B362C"/>
    <w:rsid w:val="004B5C1D"/>
    <w:rsid w:val="004C08F4"/>
    <w:rsid w:val="004C0E40"/>
    <w:rsid w:val="004D2B92"/>
    <w:rsid w:val="004D57C8"/>
    <w:rsid w:val="004F48DA"/>
    <w:rsid w:val="004F630E"/>
    <w:rsid w:val="004F68BA"/>
    <w:rsid w:val="00504D93"/>
    <w:rsid w:val="00510354"/>
    <w:rsid w:val="00516923"/>
    <w:rsid w:val="005214B2"/>
    <w:rsid w:val="00521813"/>
    <w:rsid w:val="005268FB"/>
    <w:rsid w:val="0053144D"/>
    <w:rsid w:val="00531555"/>
    <w:rsid w:val="005351BB"/>
    <w:rsid w:val="00536A5F"/>
    <w:rsid w:val="00541E80"/>
    <w:rsid w:val="00544FBA"/>
    <w:rsid w:val="00553BF0"/>
    <w:rsid w:val="00554385"/>
    <w:rsid w:val="00554738"/>
    <w:rsid w:val="00555F88"/>
    <w:rsid w:val="00561B1D"/>
    <w:rsid w:val="0056727D"/>
    <w:rsid w:val="005676B8"/>
    <w:rsid w:val="00575616"/>
    <w:rsid w:val="00592C57"/>
    <w:rsid w:val="005942A1"/>
    <w:rsid w:val="005A5192"/>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152F"/>
    <w:rsid w:val="005E249A"/>
    <w:rsid w:val="005E2614"/>
    <w:rsid w:val="005E608E"/>
    <w:rsid w:val="005F00F1"/>
    <w:rsid w:val="005F1312"/>
    <w:rsid w:val="005F3745"/>
    <w:rsid w:val="005F7FB0"/>
    <w:rsid w:val="00601686"/>
    <w:rsid w:val="006017F3"/>
    <w:rsid w:val="00601FE7"/>
    <w:rsid w:val="0060238D"/>
    <w:rsid w:val="00604A24"/>
    <w:rsid w:val="00610D9D"/>
    <w:rsid w:val="00617644"/>
    <w:rsid w:val="00622D4B"/>
    <w:rsid w:val="00623E60"/>
    <w:rsid w:val="00630BFE"/>
    <w:rsid w:val="00634221"/>
    <w:rsid w:val="006344E7"/>
    <w:rsid w:val="0064180F"/>
    <w:rsid w:val="0064752E"/>
    <w:rsid w:val="006511A5"/>
    <w:rsid w:val="006535F3"/>
    <w:rsid w:val="006557F4"/>
    <w:rsid w:val="00656D57"/>
    <w:rsid w:val="0065789E"/>
    <w:rsid w:val="00662188"/>
    <w:rsid w:val="00676551"/>
    <w:rsid w:val="006772EE"/>
    <w:rsid w:val="00682FAE"/>
    <w:rsid w:val="00684639"/>
    <w:rsid w:val="00685749"/>
    <w:rsid w:val="00687BA8"/>
    <w:rsid w:val="00692A96"/>
    <w:rsid w:val="006A3F7B"/>
    <w:rsid w:val="006A77CC"/>
    <w:rsid w:val="006B0463"/>
    <w:rsid w:val="006B4860"/>
    <w:rsid w:val="006B63B3"/>
    <w:rsid w:val="006C1BAC"/>
    <w:rsid w:val="006C1EF2"/>
    <w:rsid w:val="006C7CD2"/>
    <w:rsid w:val="006C7F50"/>
    <w:rsid w:val="006D0E7C"/>
    <w:rsid w:val="006D1CFC"/>
    <w:rsid w:val="006D3C48"/>
    <w:rsid w:val="006E0B95"/>
    <w:rsid w:val="006E67A4"/>
    <w:rsid w:val="006F0050"/>
    <w:rsid w:val="006F4F92"/>
    <w:rsid w:val="006F666A"/>
    <w:rsid w:val="00700DC3"/>
    <w:rsid w:val="00706690"/>
    <w:rsid w:val="00713288"/>
    <w:rsid w:val="0071397D"/>
    <w:rsid w:val="00716530"/>
    <w:rsid w:val="007214AB"/>
    <w:rsid w:val="00725ECA"/>
    <w:rsid w:val="00730828"/>
    <w:rsid w:val="00731E1F"/>
    <w:rsid w:val="0073600F"/>
    <w:rsid w:val="00747A48"/>
    <w:rsid w:val="00754FE1"/>
    <w:rsid w:val="00760F67"/>
    <w:rsid w:val="00762953"/>
    <w:rsid w:val="00763E47"/>
    <w:rsid w:val="00767D11"/>
    <w:rsid w:val="007734B7"/>
    <w:rsid w:val="00782B8D"/>
    <w:rsid w:val="00783565"/>
    <w:rsid w:val="00783C81"/>
    <w:rsid w:val="00784DCB"/>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2FF"/>
    <w:rsid w:val="0082176A"/>
    <w:rsid w:val="008241EA"/>
    <w:rsid w:val="00824E89"/>
    <w:rsid w:val="0083001F"/>
    <w:rsid w:val="00833B16"/>
    <w:rsid w:val="008342D0"/>
    <w:rsid w:val="0083690F"/>
    <w:rsid w:val="00847584"/>
    <w:rsid w:val="00852F1C"/>
    <w:rsid w:val="008559ED"/>
    <w:rsid w:val="008633D7"/>
    <w:rsid w:val="00866E03"/>
    <w:rsid w:val="00874B1D"/>
    <w:rsid w:val="008836D1"/>
    <w:rsid w:val="00885931"/>
    <w:rsid w:val="00885C0F"/>
    <w:rsid w:val="00890A32"/>
    <w:rsid w:val="008948A2"/>
    <w:rsid w:val="00895316"/>
    <w:rsid w:val="008A1FA4"/>
    <w:rsid w:val="008A58FB"/>
    <w:rsid w:val="008A5EFE"/>
    <w:rsid w:val="008B09E9"/>
    <w:rsid w:val="008B4A4E"/>
    <w:rsid w:val="008B72D1"/>
    <w:rsid w:val="008B731B"/>
    <w:rsid w:val="008B7710"/>
    <w:rsid w:val="008C3791"/>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35BC"/>
    <w:rsid w:val="008F5F74"/>
    <w:rsid w:val="009006D9"/>
    <w:rsid w:val="00901272"/>
    <w:rsid w:val="009036FC"/>
    <w:rsid w:val="00912A4B"/>
    <w:rsid w:val="00920C50"/>
    <w:rsid w:val="009268F9"/>
    <w:rsid w:val="00933558"/>
    <w:rsid w:val="00936CD2"/>
    <w:rsid w:val="0094083C"/>
    <w:rsid w:val="0094557D"/>
    <w:rsid w:val="009462EA"/>
    <w:rsid w:val="00946603"/>
    <w:rsid w:val="00950D7F"/>
    <w:rsid w:val="00955F23"/>
    <w:rsid w:val="009657E4"/>
    <w:rsid w:val="00965C25"/>
    <w:rsid w:val="00970601"/>
    <w:rsid w:val="00975403"/>
    <w:rsid w:val="00981A72"/>
    <w:rsid w:val="00986ED9"/>
    <w:rsid w:val="00992F50"/>
    <w:rsid w:val="009A7631"/>
    <w:rsid w:val="009B010A"/>
    <w:rsid w:val="009B5891"/>
    <w:rsid w:val="009B6DED"/>
    <w:rsid w:val="009C1EC2"/>
    <w:rsid w:val="009C2F37"/>
    <w:rsid w:val="009D088E"/>
    <w:rsid w:val="009D17E3"/>
    <w:rsid w:val="009D41A5"/>
    <w:rsid w:val="009D6684"/>
    <w:rsid w:val="009E3D8E"/>
    <w:rsid w:val="009E495B"/>
    <w:rsid w:val="009E5074"/>
    <w:rsid w:val="009F06EE"/>
    <w:rsid w:val="009F2F40"/>
    <w:rsid w:val="009F4F66"/>
    <w:rsid w:val="009F544B"/>
    <w:rsid w:val="00A06D10"/>
    <w:rsid w:val="00A12BF4"/>
    <w:rsid w:val="00A13DDE"/>
    <w:rsid w:val="00A156A5"/>
    <w:rsid w:val="00A16930"/>
    <w:rsid w:val="00A23415"/>
    <w:rsid w:val="00A32F85"/>
    <w:rsid w:val="00A3654B"/>
    <w:rsid w:val="00A37341"/>
    <w:rsid w:val="00A418AD"/>
    <w:rsid w:val="00A431AB"/>
    <w:rsid w:val="00A45A8B"/>
    <w:rsid w:val="00A50B82"/>
    <w:rsid w:val="00A61A6D"/>
    <w:rsid w:val="00A641DC"/>
    <w:rsid w:val="00A67655"/>
    <w:rsid w:val="00A71392"/>
    <w:rsid w:val="00A74530"/>
    <w:rsid w:val="00A81FEC"/>
    <w:rsid w:val="00A86105"/>
    <w:rsid w:val="00A86C03"/>
    <w:rsid w:val="00A8766E"/>
    <w:rsid w:val="00A90963"/>
    <w:rsid w:val="00A91494"/>
    <w:rsid w:val="00A928C9"/>
    <w:rsid w:val="00AA06AB"/>
    <w:rsid w:val="00AA2192"/>
    <w:rsid w:val="00AA369A"/>
    <w:rsid w:val="00AA407B"/>
    <w:rsid w:val="00AA5B42"/>
    <w:rsid w:val="00AA6E73"/>
    <w:rsid w:val="00AB3F16"/>
    <w:rsid w:val="00AB739F"/>
    <w:rsid w:val="00AC0DB8"/>
    <w:rsid w:val="00AC34EB"/>
    <w:rsid w:val="00AC3BCB"/>
    <w:rsid w:val="00AC54F1"/>
    <w:rsid w:val="00AC5CF2"/>
    <w:rsid w:val="00AD1566"/>
    <w:rsid w:val="00AD24BA"/>
    <w:rsid w:val="00AD5A8C"/>
    <w:rsid w:val="00AD69A6"/>
    <w:rsid w:val="00AE1A9E"/>
    <w:rsid w:val="00AE36CB"/>
    <w:rsid w:val="00AE37FC"/>
    <w:rsid w:val="00AF631F"/>
    <w:rsid w:val="00B033C5"/>
    <w:rsid w:val="00B05171"/>
    <w:rsid w:val="00B05BBA"/>
    <w:rsid w:val="00B1472F"/>
    <w:rsid w:val="00B209B6"/>
    <w:rsid w:val="00B22F4A"/>
    <w:rsid w:val="00B310B4"/>
    <w:rsid w:val="00B32AE4"/>
    <w:rsid w:val="00B336A4"/>
    <w:rsid w:val="00B336AF"/>
    <w:rsid w:val="00B36927"/>
    <w:rsid w:val="00B43F25"/>
    <w:rsid w:val="00B47A09"/>
    <w:rsid w:val="00B524A5"/>
    <w:rsid w:val="00B5268F"/>
    <w:rsid w:val="00B57B3C"/>
    <w:rsid w:val="00B62056"/>
    <w:rsid w:val="00B72554"/>
    <w:rsid w:val="00B77649"/>
    <w:rsid w:val="00B8068D"/>
    <w:rsid w:val="00B8310E"/>
    <w:rsid w:val="00B85627"/>
    <w:rsid w:val="00B871A3"/>
    <w:rsid w:val="00B874EF"/>
    <w:rsid w:val="00B92F02"/>
    <w:rsid w:val="00B931BC"/>
    <w:rsid w:val="00B93578"/>
    <w:rsid w:val="00BA0AE7"/>
    <w:rsid w:val="00BA2D84"/>
    <w:rsid w:val="00BA3C89"/>
    <w:rsid w:val="00BA3DE8"/>
    <w:rsid w:val="00BA4932"/>
    <w:rsid w:val="00BB1E34"/>
    <w:rsid w:val="00BB2C9D"/>
    <w:rsid w:val="00BC3120"/>
    <w:rsid w:val="00BD375E"/>
    <w:rsid w:val="00BD3EB0"/>
    <w:rsid w:val="00BE5B11"/>
    <w:rsid w:val="00BE63E1"/>
    <w:rsid w:val="00BF129E"/>
    <w:rsid w:val="00C0489F"/>
    <w:rsid w:val="00C0552E"/>
    <w:rsid w:val="00C06B47"/>
    <w:rsid w:val="00C123F8"/>
    <w:rsid w:val="00C1391F"/>
    <w:rsid w:val="00C16111"/>
    <w:rsid w:val="00C16DA7"/>
    <w:rsid w:val="00C20E6B"/>
    <w:rsid w:val="00C23934"/>
    <w:rsid w:val="00C263EB"/>
    <w:rsid w:val="00C26ECC"/>
    <w:rsid w:val="00C303FB"/>
    <w:rsid w:val="00C30C3D"/>
    <w:rsid w:val="00C3206C"/>
    <w:rsid w:val="00C32915"/>
    <w:rsid w:val="00C32D26"/>
    <w:rsid w:val="00C343BF"/>
    <w:rsid w:val="00C402CE"/>
    <w:rsid w:val="00C4102D"/>
    <w:rsid w:val="00C43136"/>
    <w:rsid w:val="00C519B4"/>
    <w:rsid w:val="00C5364B"/>
    <w:rsid w:val="00C560A0"/>
    <w:rsid w:val="00C6124E"/>
    <w:rsid w:val="00C6193A"/>
    <w:rsid w:val="00C654EA"/>
    <w:rsid w:val="00C670E1"/>
    <w:rsid w:val="00C803C7"/>
    <w:rsid w:val="00C805E1"/>
    <w:rsid w:val="00C81013"/>
    <w:rsid w:val="00C83535"/>
    <w:rsid w:val="00C8600E"/>
    <w:rsid w:val="00C94143"/>
    <w:rsid w:val="00CC1494"/>
    <w:rsid w:val="00CC4CE1"/>
    <w:rsid w:val="00CC5C83"/>
    <w:rsid w:val="00CC6369"/>
    <w:rsid w:val="00CD5FFA"/>
    <w:rsid w:val="00CD6EF0"/>
    <w:rsid w:val="00CD7DEF"/>
    <w:rsid w:val="00CE0CEC"/>
    <w:rsid w:val="00CE458A"/>
    <w:rsid w:val="00CE4913"/>
    <w:rsid w:val="00CF43DB"/>
    <w:rsid w:val="00CF4D44"/>
    <w:rsid w:val="00CF6B15"/>
    <w:rsid w:val="00D0004C"/>
    <w:rsid w:val="00D0202F"/>
    <w:rsid w:val="00D042B9"/>
    <w:rsid w:val="00D04F9A"/>
    <w:rsid w:val="00D05705"/>
    <w:rsid w:val="00D16A13"/>
    <w:rsid w:val="00D20D0B"/>
    <w:rsid w:val="00D24114"/>
    <w:rsid w:val="00D25846"/>
    <w:rsid w:val="00D30194"/>
    <w:rsid w:val="00D33428"/>
    <w:rsid w:val="00D37149"/>
    <w:rsid w:val="00D45EDD"/>
    <w:rsid w:val="00D47473"/>
    <w:rsid w:val="00D516D7"/>
    <w:rsid w:val="00D5229C"/>
    <w:rsid w:val="00D52BBF"/>
    <w:rsid w:val="00D53E29"/>
    <w:rsid w:val="00D63384"/>
    <w:rsid w:val="00D75DBF"/>
    <w:rsid w:val="00D81739"/>
    <w:rsid w:val="00D8473F"/>
    <w:rsid w:val="00D859A2"/>
    <w:rsid w:val="00D9367A"/>
    <w:rsid w:val="00D93CAB"/>
    <w:rsid w:val="00D94911"/>
    <w:rsid w:val="00D96B18"/>
    <w:rsid w:val="00DB1B1F"/>
    <w:rsid w:val="00DB2B9F"/>
    <w:rsid w:val="00DB2D2F"/>
    <w:rsid w:val="00DB4702"/>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52DF"/>
    <w:rsid w:val="00EC717E"/>
    <w:rsid w:val="00EC7570"/>
    <w:rsid w:val="00EC79FE"/>
    <w:rsid w:val="00ED18DD"/>
    <w:rsid w:val="00EF0A8A"/>
    <w:rsid w:val="00EF0C9D"/>
    <w:rsid w:val="00F011CB"/>
    <w:rsid w:val="00F2286F"/>
    <w:rsid w:val="00F22DB4"/>
    <w:rsid w:val="00F269C5"/>
    <w:rsid w:val="00F27813"/>
    <w:rsid w:val="00F40A60"/>
    <w:rsid w:val="00F43944"/>
    <w:rsid w:val="00F44051"/>
    <w:rsid w:val="00F44BB7"/>
    <w:rsid w:val="00F45F78"/>
    <w:rsid w:val="00F50369"/>
    <w:rsid w:val="00F53665"/>
    <w:rsid w:val="00F612BF"/>
    <w:rsid w:val="00F6163E"/>
    <w:rsid w:val="00F63E1B"/>
    <w:rsid w:val="00F658C9"/>
    <w:rsid w:val="00F6683F"/>
    <w:rsid w:val="00F703DC"/>
    <w:rsid w:val="00F739E8"/>
    <w:rsid w:val="00F751EC"/>
    <w:rsid w:val="00F75AA0"/>
    <w:rsid w:val="00F75C22"/>
    <w:rsid w:val="00F82C48"/>
    <w:rsid w:val="00F9159E"/>
    <w:rsid w:val="00FA01E9"/>
    <w:rsid w:val="00FB013C"/>
    <w:rsid w:val="00FB1CE0"/>
    <w:rsid w:val="00FB468B"/>
    <w:rsid w:val="00FB6DB6"/>
    <w:rsid w:val="00FB7879"/>
    <w:rsid w:val="00FB78BF"/>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
        <o:r id="V:Rule2" type="connector" idref="#AutoShape 9"/>
        <o:r id="V:Rule3" type="connector" idref="#AutoShape 2"/>
        <o:r id="V:Rule4" type="connector" idref="#AutoShape 6"/>
        <o:r id="V:Rule5" type="connector" idref="#AutoShape 4"/>
        <o:r id="V:Rule6" type="connector" idref="#_x0000_s1037"/>
        <o:r id="V:Rule7" type="connector" idref="#Straight Arrow Connector 20"/>
        <o:r id="V:Rule8" type="connector" idref="#AutoShape 5"/>
        <o:r id="V:Rule9" type="connector" idref="#AutoShape 8"/>
      </o:rules>
    </o:shapelayout>
  </w:shapeDefaults>
  <w:decimalSymbol w:val="."/>
  <w:listSeparator w:val=","/>
  <w15:docId w15:val="{2C6BE532-A953-4C51-8EA1-21E9C7B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image" Target="media/image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image" Target="media/image5.jpeg"/><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46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647E-2"/>
                  <c:y val="6.485778771816946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0.82279999999999998</c:v>
                </c:pt>
                <c:pt idx="1">
                  <c:v>0.1772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3"/>
          <c:h val="0.113697585554614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341055248"/>
        <c:axId val="341064768"/>
      </c:barChart>
      <c:catAx>
        <c:axId val="341055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41064768"/>
        <c:crosses val="autoZero"/>
        <c:auto val="1"/>
        <c:lblAlgn val="ctr"/>
        <c:lblOffset val="100"/>
        <c:noMultiLvlLbl val="0"/>
      </c:catAx>
      <c:valAx>
        <c:axId val="34106476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4105524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manualLayout>
          <c:layoutTarget val="inner"/>
          <c:xMode val="edge"/>
          <c:yMode val="edge"/>
          <c:x val="0.38078656033380442"/>
          <c:y val="0.27305686789151357"/>
          <c:w val="0.22560653476007805"/>
          <c:h val="0.58657699037620292"/>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5.4721044484824094E-2"/>
                  <c:y val="0.14277996500437445"/>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5.7109495928393567E-2"/>
                  <c:y val="-0.21957830271216097"/>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1.7886129618413082E-2"/>
                  <c:y val="0.1021286089238844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0.21149999999999999</c:v>
                </c:pt>
                <c:pt idx="1">
                  <c:v>0.73080000000000001</c:v>
                </c:pt>
                <c:pt idx="2">
                  <c:v>0.06</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07409650716E-2"/>
          <c:y val="0.85985695538057738"/>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22616224"/>
        <c:axId val="422613424"/>
      </c:barChart>
      <c:catAx>
        <c:axId val="42261622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613424"/>
        <c:crosses val="autoZero"/>
        <c:auto val="1"/>
        <c:lblAlgn val="ctr"/>
        <c:lblOffset val="100"/>
        <c:noMultiLvlLbl val="0"/>
      </c:catAx>
      <c:valAx>
        <c:axId val="42261342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616224"/>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19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dLblPos val="outEnd"/>
          <c:showLegendKey val="0"/>
          <c:showVal val="1"/>
          <c:showCatName val="0"/>
          <c:showSerName val="0"/>
          <c:showPercent val="0"/>
          <c:showBubbleSize val="0"/>
        </c:dLbls>
        <c:gapWidth val="182"/>
        <c:axId val="424977040"/>
        <c:axId val="424974800"/>
      </c:barChart>
      <c:catAx>
        <c:axId val="4249770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4974800"/>
        <c:crosses val="autoZero"/>
        <c:auto val="1"/>
        <c:lblAlgn val="ctr"/>
        <c:lblOffset val="100"/>
        <c:noMultiLvlLbl val="0"/>
      </c:catAx>
      <c:valAx>
        <c:axId val="424974800"/>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497704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dLblPos val="outEnd"/>
          <c:showLegendKey val="0"/>
          <c:showVal val="1"/>
          <c:showCatName val="0"/>
          <c:showSerName val="0"/>
          <c:showPercent val="0"/>
          <c:showBubbleSize val="0"/>
        </c:dLbls>
        <c:gapWidth val="219"/>
        <c:overlap val="-27"/>
        <c:axId val="165947360"/>
        <c:axId val="165949040"/>
      </c:barChart>
      <c:catAx>
        <c:axId val="16594736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49040"/>
        <c:crosses val="autoZero"/>
        <c:auto val="1"/>
        <c:lblAlgn val="ctr"/>
        <c:lblOffset val="100"/>
        <c:noMultiLvlLbl val="0"/>
      </c:catAx>
      <c:valAx>
        <c:axId val="16594904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3E-2"/>
              <c:y val="0.2343415775649201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47360"/>
        <c:crosses val="autoZero"/>
        <c:crossBetween val="between"/>
        <c:majorUnit val="10"/>
      </c:valAx>
      <c:spPr>
        <a:noFill/>
        <a:ln>
          <a:noFill/>
        </a:ln>
        <a:effectLst/>
      </c:spPr>
    </c:plotArea>
    <c:legend>
      <c:legendPos val="b"/>
      <c:layout>
        <c:manualLayout>
          <c:xMode val="edge"/>
          <c:yMode val="edge"/>
          <c:x val="2.6290455186393558E-2"/>
          <c:y val="0.83748316582056515"/>
          <c:w val="0.95519649826000019"/>
          <c:h val="0.1398881334440021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dLblPos val="outEnd"/>
          <c:showLegendKey val="0"/>
          <c:showVal val="1"/>
          <c:showCatName val="0"/>
          <c:showSerName val="0"/>
          <c:showPercent val="0"/>
          <c:showBubbleSize val="0"/>
        </c:dLbls>
        <c:gapWidth val="219"/>
        <c:overlap val="-27"/>
        <c:axId val="165958000"/>
        <c:axId val="165952960"/>
      </c:barChart>
      <c:catAx>
        <c:axId val="16595800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52960"/>
        <c:crosses val="autoZero"/>
        <c:auto val="1"/>
        <c:lblAlgn val="ctr"/>
        <c:lblOffset val="100"/>
        <c:noMultiLvlLbl val="0"/>
      </c:catAx>
      <c:valAx>
        <c:axId val="165952960"/>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6E-2"/>
              <c:y val="0.2798739314917185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58000"/>
        <c:crosses val="autoZero"/>
        <c:crossBetween val="between"/>
        <c:majorUnit val="5"/>
      </c:valAx>
      <c:spPr>
        <a:noFill/>
        <a:ln>
          <a:noFill/>
        </a:ln>
        <a:effectLst/>
      </c:spPr>
    </c:plotArea>
    <c:legend>
      <c:legendPos val="b"/>
      <c:layout>
        <c:manualLayout>
          <c:xMode val="edge"/>
          <c:yMode val="edge"/>
          <c:x val="3.7276567339446169E-2"/>
          <c:y val="0.85590590676249068"/>
          <c:w val="0.92544686532110765"/>
          <c:h val="0.124030558711510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7988368"/>
        <c:axId val="47985008"/>
      </c:barChart>
      <c:catAx>
        <c:axId val="4798836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85008"/>
        <c:crosses val="autoZero"/>
        <c:auto val="1"/>
        <c:lblAlgn val="ctr"/>
        <c:lblOffset val="100"/>
        <c:noMultiLvlLbl val="0"/>
      </c:catAx>
      <c:valAx>
        <c:axId val="47985008"/>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88368"/>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47987808"/>
        <c:axId val="47988928"/>
      </c:barChart>
      <c:catAx>
        <c:axId val="479878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7988928"/>
        <c:crosses val="autoZero"/>
        <c:auto val="1"/>
        <c:lblAlgn val="ctr"/>
        <c:lblOffset val="100"/>
        <c:noMultiLvlLbl val="0"/>
      </c:catAx>
      <c:valAx>
        <c:axId val="47988928"/>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798780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09E-2"/>
                  <c:y val="8.072757280885757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253424677129108"/>
                  <c:y val="-0.1487401574803148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44"/>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665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427153779434952"/>
                  <c:y val="-1.8920929685627374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0.63460000000000005</c:v>
                </c:pt>
                <c:pt idx="1">
                  <c:v>0.26919999999999999</c:v>
                </c:pt>
                <c:pt idx="2">
                  <c:v>0</c:v>
                </c:pt>
                <c:pt idx="3">
                  <c:v>0</c:v>
                </c:pt>
                <c:pt idx="4">
                  <c:v>3.85E-2</c:v>
                </c:pt>
                <c:pt idx="5">
                  <c:v>0.06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FDF12817-840A-483E-9A05-3272AD08A7FF}" type="presOf" srcId="{B9BCEE7D-9A23-41B3-B1E4-D085C4B4C5DC}" destId="{FD570D4A-91D9-4963-98B5-E44419776B61}" srcOrd="1" destOrd="1" presId="urn:microsoft.com/office/officeart/2005/8/layout/venn1"/>
    <dgm:cxn modelId="{ACBAFC95-67DB-4C9A-AC1C-00EEB49A2D51}" type="presOf" srcId="{85FC4795-AFBF-4D0C-9A3B-B25F7375CBB0}" destId="{2091BDE8-52E5-4C02-99D9-84AC1D184724}" srcOrd="1" destOrd="2" presId="urn:microsoft.com/office/officeart/2005/8/layout/venn1"/>
    <dgm:cxn modelId="{97DDA710-D487-47AA-B3AC-670FDE4CF36C}" type="presOf" srcId="{2A661751-8FF9-48E8-BF89-B30679EE9A75}" destId="{79C4CD74-0998-4073-AFD1-30A57F9C07BA}" srcOrd="0" destOrd="1" presId="urn:microsoft.com/office/officeart/2005/8/layout/venn1"/>
    <dgm:cxn modelId="{34E63ADA-FE7E-489E-89D9-20A23EC428E3}" type="presOf" srcId="{E10E7DBE-6A20-416F-AD16-F08806EAA8A9}" destId="{B4E38B97-D4C7-4A67-B32A-874A7E1A6EDA}" srcOrd="0" destOrd="2" presId="urn:microsoft.com/office/officeart/2005/8/layout/venn1"/>
    <dgm:cxn modelId="{57196EDA-8015-43CD-AB82-16BE4F25A33D}" type="presOf" srcId="{85FC4795-AFBF-4D0C-9A3B-B25F7375CBB0}" destId="{79C4CD74-0998-4073-AFD1-30A57F9C07BA}" srcOrd="0" destOrd="2" presId="urn:microsoft.com/office/officeart/2005/8/layout/venn1"/>
    <dgm:cxn modelId="{CACF55C7-2A10-4478-AAF4-0735F43E9907}" type="presOf" srcId="{92D595C9-7754-4267-9D80-6D842AD2E604}" destId="{FD570D4A-91D9-4963-98B5-E44419776B61}" srcOrd="1" destOrd="0" presId="urn:microsoft.com/office/officeart/2005/8/layout/venn1"/>
    <dgm:cxn modelId="{65D8756B-1C22-4EDE-B2D6-4722F1ED464E}" type="presOf" srcId="{E10E7DBE-6A20-416F-AD16-F08806EAA8A9}" destId="{FD570D4A-91D9-4963-98B5-E44419776B61}" srcOrd="1" destOrd="2" presId="urn:microsoft.com/office/officeart/2005/8/layout/venn1"/>
    <dgm:cxn modelId="{6FF0A0B2-C686-4D2F-8BE3-3CBF4A4F7E35}" type="presOf" srcId="{052E23DB-FAF3-4A80-9126-E57170026537}" destId="{DF9DA87F-8F51-4F68-9420-213A96F10CB8}" srcOrd="1" destOrd="2" presId="urn:microsoft.com/office/officeart/2005/8/layout/venn1"/>
    <dgm:cxn modelId="{357716B5-864F-4C48-8ABA-DA945048D3B5}" type="presOf" srcId="{FDACCE7C-95A1-4A0F-8E03-28C52837AF44}" destId="{DF9DA87F-8F51-4F68-9420-213A96F10CB8}" srcOrd="1"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B1EE4DFD-C654-4B0B-B754-C420BF815109}" type="presOf" srcId="{92D595C9-7754-4267-9D80-6D842AD2E604}" destId="{B4E38B97-D4C7-4A67-B32A-874A7E1A6EDA}" srcOrd="0" destOrd="0"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6527F9B9-893A-4431-94DF-31DBAABCDF65}" type="presOf" srcId="{8E1CF7A8-C542-4736-ADCB-ED4FB9CE27E4}" destId="{79C4CD74-0998-4073-AFD1-30A57F9C07BA}"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AB71E13E-7CBB-461F-BDA7-80FCD9C3A312}" type="presOf" srcId="{B9BCEE7D-9A23-41B3-B1E4-D085C4B4C5DC}" destId="{B4E38B97-D4C7-4A67-B32A-874A7E1A6EDA}" srcOrd="0" destOrd="1" presId="urn:microsoft.com/office/officeart/2005/8/layout/venn1"/>
    <dgm:cxn modelId="{9D7369B2-1DA6-410F-B73A-D7BCB2313C6C}" type="presOf" srcId="{8E1CF7A8-C542-4736-ADCB-ED4FB9CE27E4}" destId="{2091BDE8-52E5-4C02-99D9-84AC1D184724}" srcOrd="1" destOrd="0" presId="urn:microsoft.com/office/officeart/2005/8/layout/venn1"/>
    <dgm:cxn modelId="{E6BEA168-AA1D-47F1-AE4A-334BA57830E8}" type="presOf" srcId="{2A661751-8FF9-48E8-BF89-B30679EE9A75}" destId="{2091BDE8-52E5-4C02-99D9-84AC1D184724}" srcOrd="1" destOrd="1" presId="urn:microsoft.com/office/officeart/2005/8/layout/venn1"/>
    <dgm:cxn modelId="{C3D924C6-32FE-4C7F-97B0-7D6F1BB0B48C}" type="presOf" srcId="{26DE8474-1DC3-476D-9BEF-5491A272B60C}" destId="{F1DEF9BB-7C3F-44CE-8D7D-097F18388513}" srcOrd="0" destOrd="1" presId="urn:microsoft.com/office/officeart/2005/8/layout/venn1"/>
    <dgm:cxn modelId="{87BDCDA9-093D-4C01-9E7F-66F86466D606}" type="presOf" srcId="{052E23DB-FAF3-4A80-9126-E57170026537}" destId="{F1DEF9BB-7C3F-44CE-8D7D-097F18388513}" srcOrd="0" destOrd="2" presId="urn:microsoft.com/office/officeart/2005/8/layout/venn1"/>
    <dgm:cxn modelId="{21196490-A443-45BE-839E-D601F9780D21}" type="presOf" srcId="{83597630-8952-4CB4-B5A4-F4A198BDD028}" destId="{DB3F9B5B-F93F-4DAB-978B-448054965579}" srcOrd="0"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4145CEB3-C185-4A92-B886-DA3EB14E55AD}" type="presOf" srcId="{FDACCE7C-95A1-4A0F-8E03-28C52837AF44}" destId="{F1DEF9BB-7C3F-44CE-8D7D-097F18388513}" srcOrd="0" destOrd="0" presId="urn:microsoft.com/office/officeart/2005/8/layout/venn1"/>
    <dgm:cxn modelId="{FDED0FF3-BF04-4FEE-AB4F-E1D63EC572D6}" type="presOf" srcId="{26DE8474-1DC3-476D-9BEF-5491A272B60C}" destId="{DF9DA87F-8F51-4F68-9420-213A96F10CB8}" srcOrd="1" destOrd="1"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3DDAB714-8788-4A4F-8C10-19BE2497AAFE}" type="presParOf" srcId="{DB3F9B5B-F93F-4DAB-978B-448054965579}" destId="{B4E38B97-D4C7-4A67-B32A-874A7E1A6EDA}" srcOrd="0" destOrd="0" presId="urn:microsoft.com/office/officeart/2005/8/layout/venn1"/>
    <dgm:cxn modelId="{1FFBD9DC-82E3-4688-AC89-1283846ABFA1}" type="presParOf" srcId="{DB3F9B5B-F93F-4DAB-978B-448054965579}" destId="{FD570D4A-91D9-4963-98B5-E44419776B61}" srcOrd="1" destOrd="0" presId="urn:microsoft.com/office/officeart/2005/8/layout/venn1"/>
    <dgm:cxn modelId="{FA19DDF2-273C-4618-A7A5-D27C3BED5105}" type="presParOf" srcId="{DB3F9B5B-F93F-4DAB-978B-448054965579}" destId="{79C4CD74-0998-4073-AFD1-30A57F9C07BA}" srcOrd="2" destOrd="0" presId="urn:microsoft.com/office/officeart/2005/8/layout/venn1"/>
    <dgm:cxn modelId="{315B5642-2D5B-45EB-8A6E-E3CBEAA614FF}" type="presParOf" srcId="{DB3F9B5B-F93F-4DAB-978B-448054965579}" destId="{2091BDE8-52E5-4C02-99D9-84AC1D184724}" srcOrd="3" destOrd="0" presId="urn:microsoft.com/office/officeart/2005/8/layout/venn1"/>
    <dgm:cxn modelId="{285A45AA-3F6B-447E-B31E-AB270F6ADAA6}" type="presParOf" srcId="{DB3F9B5B-F93F-4DAB-978B-448054965579}" destId="{F1DEF9BB-7C3F-44CE-8D7D-097F18388513}" srcOrd="4" destOrd="0" presId="urn:microsoft.com/office/officeart/2005/8/layout/venn1"/>
    <dgm:cxn modelId="{1C426EAE-3FC2-4E2F-94F4-3BAF4A628D7B}"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BA8A58-73CC-4D8B-BB98-A81C0F6E6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34</Pages>
  <Words>6474</Words>
  <Characters>36908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43296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498</cp:revision>
  <dcterms:created xsi:type="dcterms:W3CDTF">2015-04-10T11:53:00Z</dcterms:created>
  <dcterms:modified xsi:type="dcterms:W3CDTF">2015-04-12T14:56:00Z</dcterms:modified>
</cp:coreProperties>
</file>