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43008F"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43008F"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43008F"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43008F"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43008F"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C805E1"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D16A13" w:rsidRDefault="00D16A13"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lastRenderedPageBreak/>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Pr>
          <w:rFonts w:ascii="Arial" w:hAnsi="Arial" w:cs="Arial"/>
          <w:sz w:val="24"/>
          <w:szCs w:val="24"/>
        </w:rPr>
        <w:t>If we recall the study of Tyson (2015), it says that Mobile apps in the market all seek to answer a distinct need of its customers. To do this, they must research first on what the app’s objective is, and expand that to answer the customer’s needs, it can be confirmed that from 82% of the respondents who seek productivity / utility apps in the market, can be a source of market research for designers and developers, which in turn may affect how they design / develop a Mobile app. The succeeding pie chart is a representation of the respondent’s answers to the mentioned question.</w:t>
      </w:r>
    </w:p>
    <w:p w:rsidR="001758DF" w:rsidRPr="00FA68A0" w:rsidRDefault="001758DF" w:rsidP="001758DF">
      <w:pPr>
        <w:pStyle w:val="NoSpacing"/>
        <w:spacing w:line="480" w:lineRule="auto"/>
        <w:rPr>
          <w:rFonts w:ascii="Arial" w:hAnsi="Arial" w:cs="Arial"/>
          <w:b/>
          <w:sz w:val="24"/>
          <w:szCs w:val="24"/>
        </w:rPr>
      </w:pPr>
      <w:r>
        <w:rPr>
          <w:noProof/>
          <w:lang w:val="en-PH" w:eastAsia="en-PH"/>
        </w:rPr>
        <w:lastRenderedPageBreak/>
        <w:drawing>
          <wp:inline distT="0" distB="0" distL="0" distR="0" wp14:anchorId="256D02E9" wp14:editId="62157604">
            <wp:extent cx="5534025" cy="244792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Pr="00883E72" w:rsidRDefault="001758DF" w:rsidP="001758DF">
      <w:pPr>
        <w:pStyle w:val="NoSpacing"/>
        <w:spacing w:line="480" w:lineRule="auto"/>
        <w:rPr>
          <w:rFonts w:ascii="Arial" w:hAnsi="Arial" w:cs="Arial"/>
          <w:sz w:val="24"/>
          <w:szCs w:val="24"/>
        </w:rPr>
      </w:pPr>
      <w:r>
        <w:rPr>
          <w:noProof/>
          <w:lang w:val="en-PH" w:eastAsia="en-PH"/>
        </w:rPr>
        <w:drawing>
          <wp:inline distT="0" distB="0" distL="0" distR="0" wp14:anchorId="6C5D5B55" wp14:editId="5485AA96">
            <wp:extent cx="5962650" cy="271462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lastRenderedPageBreak/>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bookmarkStart w:id="0" w:name="_GoBack"/>
      <w:bookmarkEnd w:id="0"/>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 xml:space="preserve">spend most of their time on are Games and Social networking.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14:anchorId="26EE2D1C" wp14:editId="1A45653D">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14:anchorId="7349955F" wp14:editId="68F450E6">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 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 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lastRenderedPageBreak/>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 xml:space="preserve">me mobile apps required by the company that are used by office employees may include work – </w:t>
            </w:r>
            <w:r w:rsidR="007D6687">
              <w:rPr>
                <w:rFonts w:ascii="Arial" w:hAnsi="Arial" w:cs="Arial"/>
                <w:sz w:val="24"/>
                <w:szCs w:val="24"/>
              </w:rPr>
              <w:lastRenderedPageBreak/>
              <w:t>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Self</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874B1D" w:rsidRDefault="00245984" w:rsidP="00245984">
            <w:pPr>
              <w:pStyle w:val="NoSpacing"/>
              <w:spacing w:line="276" w:lineRule="auto"/>
              <w:jc w:val="center"/>
              <w:rPr>
                <w:rFonts w:ascii="Arial" w:hAnsi="Arial" w:cs="Arial"/>
                <w:color w:val="FF0000"/>
                <w:sz w:val="24"/>
                <w:szCs w:val="24"/>
              </w:rPr>
            </w:pPr>
            <w:r w:rsidRPr="00874B1D">
              <w:rPr>
                <w:rFonts w:ascii="Arial" w:hAnsi="Arial" w:cs="Arial"/>
                <w:color w:val="FF0000"/>
                <w:sz w:val="24"/>
                <w:szCs w:val="24"/>
              </w:rPr>
              <w:t>Principles</w:t>
            </w:r>
          </w:p>
        </w:tc>
        <w:tc>
          <w:tcPr>
            <w:tcW w:w="3192" w:type="dxa"/>
          </w:tcPr>
          <w:p w:rsidR="00096D75" w:rsidRPr="00874B1D" w:rsidRDefault="00245984"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rPr>
            </w:pPr>
            <w:r w:rsidRPr="00874B1D">
              <w:rPr>
                <w:rFonts w:ascii="Arial" w:hAnsi="Arial" w:cs="Arial"/>
                <w:color w:val="FF0000"/>
                <w:sz w:val="24"/>
                <w:szCs w:val="24"/>
              </w:rPr>
              <w:t>Basic Element</w:t>
            </w:r>
          </w:p>
        </w:tc>
        <w:tc>
          <w:tcPr>
            <w:tcW w:w="4278" w:type="dxa"/>
          </w:tcPr>
          <w:p w:rsidR="00096D75" w:rsidRPr="00874B1D" w:rsidRDefault="00245984" w:rsidP="00245984">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rPr>
            </w:pPr>
            <w:r w:rsidRPr="00874B1D">
              <w:rPr>
                <w:rFonts w:ascii="Arial" w:hAnsi="Arial" w:cs="Arial"/>
                <w:color w:val="FF0000"/>
                <w:sz w:val="24"/>
                <w:szCs w:val="24"/>
              </w:rPr>
              <w:t xml:space="preserve">The fundamentals of design </w:t>
            </w:r>
            <w:r w:rsidR="00874B1D" w:rsidRPr="00874B1D">
              <w:rPr>
                <w:rFonts w:ascii="Arial" w:hAnsi="Arial" w:cs="Arial"/>
                <w:color w:val="FF0000"/>
                <w:sz w:val="24"/>
                <w:szCs w:val="24"/>
              </w:rPr>
              <w:t>process.</w:t>
            </w:r>
          </w:p>
        </w:tc>
      </w:tr>
    </w:tbl>
    <w:p w:rsidR="00096D75" w:rsidRDefault="00096D75" w:rsidP="00096D75">
      <w:pPr>
        <w:pStyle w:val="NoSpacing"/>
        <w:spacing w:line="276" w:lineRule="auto"/>
        <w:jc w:val="both"/>
        <w:rPr>
          <w:rFonts w:ascii="Arial" w:hAnsi="Arial" w:cs="Arial"/>
          <w:sz w:val="24"/>
          <w:szCs w:val="24"/>
        </w:rPr>
      </w:pP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F53665" w:rsidP="00096D75">
      <w:pPr>
        <w:pStyle w:val="NoSpacing"/>
        <w:spacing w:line="276" w:lineRule="auto"/>
        <w:jc w:val="both"/>
        <w:rPr>
          <w:rFonts w:ascii="Arial" w:hAnsi="Arial" w:cs="Arial"/>
          <w:sz w:val="24"/>
          <w:szCs w:val="24"/>
        </w:rPr>
      </w:pP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Company </w:t>
            </w:r>
            <w:r>
              <w:rPr>
                <w:rFonts w:ascii="Arial" w:hAnsi="Arial" w:cs="Arial"/>
                <w:sz w:val="24"/>
                <w:szCs w:val="24"/>
              </w:rPr>
              <w:lastRenderedPageBreak/>
              <w:t>Employer and Clients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 xml:space="preserve">that set requirements and </w:t>
            </w:r>
            <w:r w:rsidR="00874B1D" w:rsidRPr="003B1BA8">
              <w:rPr>
                <w:rFonts w:ascii="Arial" w:hAnsi="Arial" w:cs="Arial"/>
                <w:sz w:val="24"/>
                <w:szCs w:val="24"/>
              </w:rPr>
              <w:lastRenderedPageBreak/>
              <w:t>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Market</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874B1D" w:rsidP="002A4713">
      <w:pPr>
        <w:pStyle w:val="NoSpacing"/>
        <w:spacing w:line="480" w:lineRule="auto"/>
        <w:jc w:val="both"/>
        <w:rPr>
          <w:rFonts w:ascii="Arial" w:hAnsi="Arial" w:cs="Arial"/>
          <w:sz w:val="24"/>
          <w:szCs w:val="24"/>
        </w:rPr>
      </w:pP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8E30F0" w:rsidP="002A4713">
      <w:pPr>
        <w:pStyle w:val="NoSpacing"/>
        <w:spacing w:line="480" w:lineRule="auto"/>
        <w:jc w:val="both"/>
        <w:rPr>
          <w:rFonts w:ascii="Arial" w:hAnsi="Arial" w:cs="Arial"/>
          <w:sz w:val="24"/>
          <w:szCs w:val="24"/>
        </w:rPr>
      </w:pP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t xml:space="preserve">As what is shown, the designer’s self is one of the major key actors in the design 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w:t>
      </w:r>
      <w:r w:rsidR="00885931">
        <w:rPr>
          <w:rFonts w:ascii="Arial" w:hAnsi="Arial" w:cs="Arial"/>
          <w:sz w:val="24"/>
          <w:szCs w:val="24"/>
        </w:rPr>
        <w:lastRenderedPageBreak/>
        <w:t xml:space="preserve">that explains the design of mobile application is inhabited by the actor’s self interest and what the market needs only comes in second. </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5AA8" w:rsidRDefault="003B5AA8" w:rsidP="009268F9">
      <w:pPr>
        <w:pStyle w:val="NoSpacing"/>
        <w:ind w:left="480"/>
        <w:jc w:val="both"/>
        <w:rPr>
          <w:rFonts w:ascii="Arial" w:hAnsi="Arial" w:cs="Arial"/>
          <w:sz w:val="24"/>
          <w:szCs w:val="24"/>
        </w:rPr>
      </w:pPr>
    </w:p>
    <w:p w:rsidR="00F658C9"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w:t>
      </w:r>
      <w:r w:rsidR="00F658C9">
        <w:rPr>
          <w:rFonts w:ascii="Arial" w:hAnsi="Arial" w:cs="Arial"/>
          <w:sz w:val="24"/>
          <w:szCs w:val="24"/>
        </w:rPr>
        <w:t xml:space="preserve"> </w:t>
      </w:r>
    </w:p>
    <w:p w:rsidR="00F658C9" w:rsidRDefault="00F658C9" w:rsidP="009268F9">
      <w:pPr>
        <w:pStyle w:val="NoSpacing"/>
        <w:ind w:left="480"/>
        <w:jc w:val="both"/>
        <w:rPr>
          <w:rFonts w:ascii="Arial" w:hAnsi="Arial" w:cs="Arial"/>
          <w:sz w:val="24"/>
          <w:szCs w:val="24"/>
        </w:rPr>
      </w:pPr>
    </w:p>
    <w:p w:rsidR="003B5AA8" w:rsidRDefault="00F658C9" w:rsidP="009268F9">
      <w:pPr>
        <w:pStyle w:val="NoSpacing"/>
        <w:ind w:left="480"/>
        <w:jc w:val="both"/>
        <w:rPr>
          <w:rFonts w:ascii="Arial" w:hAnsi="Arial" w:cs="Arial"/>
          <w:sz w:val="24"/>
          <w:szCs w:val="24"/>
        </w:rPr>
      </w:pPr>
      <w:r>
        <w:rPr>
          <w:rFonts w:ascii="Arial" w:hAnsi="Arial" w:cs="Arial"/>
          <w:sz w:val="24"/>
          <w:szCs w:val="24"/>
        </w:rPr>
        <w:t xml:space="preserve">The rise of interest of the respondents with regards to the mobile application design have something to do with the actors that was discussed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Pr>
          <w:rFonts w:ascii="Arial" w:hAnsi="Arial" w:cs="Arial"/>
          <w:sz w:val="24"/>
          <w:szCs w:val="24"/>
        </w:rPr>
        <w:t xml:space="preserve">basic element actors that contribute to the mobile </w:t>
      </w:r>
      <w:r>
        <w:rPr>
          <w:rFonts w:ascii="Arial" w:hAnsi="Arial" w:cs="Arial"/>
          <w:sz w:val="24"/>
          <w:szCs w:val="24"/>
        </w:rPr>
        <w:lastRenderedPageBreak/>
        <w:t xml:space="preserve">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4056732"/>
            <wp:effectExtent l="19050" t="0" r="19050" b="918"/>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3B5AA8" w:rsidP="009268F9">
      <w:pPr>
        <w:pStyle w:val="NoSpacing"/>
        <w:ind w:left="480"/>
        <w:jc w:val="both"/>
        <w:rPr>
          <w:rFonts w:ascii="Arial" w:hAnsi="Arial" w:cs="Arial"/>
          <w:sz w:val="24"/>
          <w:szCs w:val="24"/>
        </w:rPr>
      </w:pPr>
    </w:p>
    <w:p w:rsidR="003B5AA8" w:rsidRPr="009268F9" w:rsidRDefault="003B5AA8" w:rsidP="009268F9">
      <w:pPr>
        <w:pStyle w:val="NoSpacing"/>
        <w:ind w:left="480"/>
        <w:jc w:val="both"/>
        <w:rPr>
          <w:rFonts w:ascii="Arial" w:hAnsi="Arial" w:cs="Arial"/>
          <w:sz w:val="24"/>
          <w:szCs w:val="24"/>
        </w:rPr>
      </w:pPr>
    </w:p>
    <w:p w:rsidR="009268F9" w:rsidRPr="00FB468B" w:rsidRDefault="009268F9" w:rsidP="009268F9">
      <w:pPr>
        <w:pStyle w:val="NoSpacing"/>
        <w:ind w:left="1440"/>
        <w:jc w:val="both"/>
        <w:rPr>
          <w:rFonts w:ascii="Arial" w:hAnsi="Arial" w:cs="Arial"/>
          <w:b/>
          <w:sz w:val="24"/>
          <w:szCs w:val="24"/>
        </w:rPr>
      </w:pPr>
    </w:p>
    <w:p w:rsidR="0045784F" w:rsidRDefault="002752D5" w:rsidP="00F739E8">
      <w:pPr>
        <w:pStyle w:val="NoSpacing"/>
        <w:spacing w:line="276" w:lineRule="auto"/>
        <w:ind w:left="480"/>
        <w:jc w:val="both"/>
        <w:rPr>
          <w:rFonts w:ascii="Arial" w:hAnsi="Arial" w:cs="Arial"/>
          <w:sz w:val="24"/>
          <w:szCs w:val="24"/>
        </w:rPr>
      </w:pPr>
      <w:r>
        <w:rPr>
          <w:rFonts w:ascii="Arial" w:hAnsi="Arial" w:cs="Arial"/>
          <w:sz w:val="24"/>
          <w:szCs w:val="24"/>
        </w:rPr>
        <w:t>Technology or the tools used in designing mobile applications in this case the platforms</w:t>
      </w:r>
      <w:r w:rsidR="00D20D0B">
        <w:rPr>
          <w:rFonts w:ascii="Arial" w:hAnsi="Arial" w:cs="Arial"/>
          <w:sz w:val="24"/>
          <w:szCs w:val="24"/>
        </w:rPr>
        <w:t xml:space="preserve"> </w:t>
      </w:r>
      <w:r>
        <w:rPr>
          <w:rFonts w:ascii="Arial" w:hAnsi="Arial" w:cs="Arial"/>
          <w:sz w:val="24"/>
          <w:szCs w:val="24"/>
        </w:rPr>
        <w:t xml:space="preserve">and the operating system currently available in the market as what is shown in the next diagram in connection with the designer’s preferred </w:t>
      </w:r>
      <w:r w:rsidR="00CC6369">
        <w:rPr>
          <w:rFonts w:ascii="Arial" w:hAnsi="Arial" w:cs="Arial"/>
          <w:sz w:val="24"/>
          <w:szCs w:val="24"/>
        </w:rPr>
        <w:t>or own choice of usage</w:t>
      </w:r>
      <w:r w:rsidR="00D20D0B">
        <w:rPr>
          <w:rFonts w:ascii="Arial" w:hAnsi="Arial" w:cs="Arial"/>
          <w:sz w:val="24"/>
          <w:szCs w:val="24"/>
        </w:rPr>
        <w:t>,</w:t>
      </w:r>
      <w:r w:rsidR="00CC6369">
        <w:rPr>
          <w:rFonts w:ascii="Arial" w:hAnsi="Arial" w:cs="Arial"/>
          <w:sz w:val="24"/>
          <w:szCs w:val="24"/>
        </w:rPr>
        <w:t xml:space="preserve"> greatly influences the way designers create or come up with mobile compatible designs.</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lastRenderedPageBreak/>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4942057" cy="2324276"/>
            <wp:effectExtent l="19050" t="0" r="10943"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Waiting for the Q8 digram</w:t>
      </w:r>
    </w:p>
    <w:p w:rsidR="00B05BBA" w:rsidRDefault="00B05BBA"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Designers need not only design for their own self interest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C717E" w:rsidRDefault="00EC717E" w:rsidP="009268F9">
      <w:pPr>
        <w:pStyle w:val="NoSpacing"/>
        <w:spacing w:line="276" w:lineRule="auto"/>
        <w:ind w:left="240"/>
        <w:jc w:val="both"/>
        <w:rPr>
          <w:rFonts w:ascii="Arial" w:hAnsi="Arial" w:cs="Arial"/>
          <w:sz w:val="24"/>
          <w:szCs w:val="24"/>
        </w:rPr>
      </w:pP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Default="003A4A0E" w:rsidP="003A4A0E">
      <w:pPr>
        <w:pStyle w:val="NoSpacing"/>
        <w:jc w:val="both"/>
        <w:rPr>
          <w:rFonts w:ascii="Arial" w:hAnsi="Arial" w:cs="Arial"/>
          <w:b/>
          <w:sz w:val="24"/>
          <w:szCs w:val="24"/>
        </w:rPr>
      </w:pPr>
    </w:p>
    <w:p w:rsidR="0039051F" w:rsidRPr="00725ECA" w:rsidRDefault="0039051F"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2E702F"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F27813">
      <w:pPr>
        <w:pStyle w:val="NoSpacing"/>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apps is still the most installed application for the respondents, as what is shown in the </w:t>
      </w:r>
      <w:r w:rsidRPr="00F27813">
        <w:rPr>
          <w:rFonts w:ascii="Arial" w:hAnsi="Arial" w:cs="Arial"/>
          <w:sz w:val="24"/>
          <w:szCs w:val="24"/>
        </w:rPr>
        <w:lastRenderedPageBreak/>
        <w:t xml:space="preserve">graphs below. Though the previous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Creating an account is as simple as registering an </w:t>
            </w:r>
            <w:r w:rsidRPr="00725ECA">
              <w:rPr>
                <w:rFonts w:ascii="Arial" w:eastAsiaTheme="minorEastAsia" w:hAnsi="Arial" w:cs="Arial"/>
                <w:lang w:val="en-PH" w:eastAsia="ja-JP"/>
              </w:rPr>
              <w:lastRenderedPageBreak/>
              <w:t>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lastRenderedPageBreak/>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as Flappy Bird that lets you control a pink quail by tapping the screen to avoid obstacles. Bulalord Xtreme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43008F"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43008F"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C1391F" w:rsidRPr="00153CDC" w:rsidRDefault="00C1391F"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C1391F" w:rsidRPr="00153CDC" w:rsidRDefault="00C1391F"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43008F"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43008F"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245AB4">
        <w:rPr>
          <w:rFonts w:ascii="Arial" w:hAnsi="Arial" w:cs="Arial"/>
          <w:lang w:val="en-PH"/>
        </w:rPr>
        <w:t xml:space="preserve">Fadeyev, D..(2008, December 15). </w:t>
      </w:r>
      <w:r w:rsidRPr="00245AB4">
        <w:rPr>
          <w:rFonts w:ascii="Arial" w:hAnsi="Arial" w:cs="Arial"/>
          <w:b/>
          <w:bCs/>
          <w:lang w:val="en-PH"/>
        </w:rPr>
        <w:t>10 Useful Techniques To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What Does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43008F"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4"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8"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08F" w:rsidRDefault="0043008F" w:rsidP="00201732">
      <w:pPr>
        <w:spacing w:after="0" w:line="240" w:lineRule="auto"/>
      </w:pPr>
      <w:r>
        <w:separator/>
      </w:r>
    </w:p>
  </w:endnote>
  <w:endnote w:type="continuationSeparator" w:id="0">
    <w:p w:rsidR="0043008F" w:rsidRDefault="0043008F"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C1391F" w:rsidRDefault="00C1391F">
        <w:pPr>
          <w:pStyle w:val="Footer"/>
          <w:jc w:val="right"/>
        </w:pPr>
        <w:r>
          <w:t xml:space="preserve">Page | </w:t>
        </w:r>
        <w:r w:rsidR="00AE36CB">
          <w:fldChar w:fldCharType="begin"/>
        </w:r>
        <w:r w:rsidR="00AE36CB">
          <w:instrText xml:space="preserve"> PAGE   \* MERGEFORMAT </w:instrText>
        </w:r>
        <w:r w:rsidR="00AE36CB">
          <w:fldChar w:fldCharType="separate"/>
        </w:r>
        <w:r w:rsidR="002243C3">
          <w:rPr>
            <w:noProof/>
          </w:rPr>
          <w:t>13</w:t>
        </w:r>
        <w:r w:rsidR="00AE36CB">
          <w:rPr>
            <w:noProof/>
          </w:rPr>
          <w:fldChar w:fldCharType="end"/>
        </w:r>
        <w:r>
          <w:t xml:space="preserve"> </w:t>
        </w:r>
      </w:p>
    </w:sdtContent>
  </w:sdt>
  <w:p w:rsidR="00C1391F" w:rsidRDefault="00C13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08F" w:rsidRDefault="0043008F" w:rsidP="00201732">
      <w:pPr>
        <w:spacing w:after="0" w:line="240" w:lineRule="auto"/>
      </w:pPr>
      <w:r>
        <w:separator/>
      </w:r>
    </w:p>
  </w:footnote>
  <w:footnote w:type="continuationSeparator" w:id="0">
    <w:p w:rsidR="0043008F" w:rsidRDefault="0043008F"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5D2A"/>
    <w:rsid w:val="000B691C"/>
    <w:rsid w:val="000C3B9B"/>
    <w:rsid w:val="000F4EFF"/>
    <w:rsid w:val="001001C6"/>
    <w:rsid w:val="00105EDD"/>
    <w:rsid w:val="001172E5"/>
    <w:rsid w:val="00117E93"/>
    <w:rsid w:val="00126C61"/>
    <w:rsid w:val="00130C57"/>
    <w:rsid w:val="00133710"/>
    <w:rsid w:val="001377EE"/>
    <w:rsid w:val="00137A98"/>
    <w:rsid w:val="00137EC7"/>
    <w:rsid w:val="00140AC0"/>
    <w:rsid w:val="00147010"/>
    <w:rsid w:val="001512B6"/>
    <w:rsid w:val="00153CDC"/>
    <w:rsid w:val="001649BF"/>
    <w:rsid w:val="001679D4"/>
    <w:rsid w:val="00173513"/>
    <w:rsid w:val="00173CB7"/>
    <w:rsid w:val="0017578E"/>
    <w:rsid w:val="001758DF"/>
    <w:rsid w:val="00175A81"/>
    <w:rsid w:val="00175F4A"/>
    <w:rsid w:val="00190FFD"/>
    <w:rsid w:val="001A310C"/>
    <w:rsid w:val="001B27EB"/>
    <w:rsid w:val="001C5D0D"/>
    <w:rsid w:val="001E2F2E"/>
    <w:rsid w:val="001F6C86"/>
    <w:rsid w:val="00201732"/>
    <w:rsid w:val="0020690E"/>
    <w:rsid w:val="00211411"/>
    <w:rsid w:val="00215E2C"/>
    <w:rsid w:val="00220050"/>
    <w:rsid w:val="00220C31"/>
    <w:rsid w:val="00223F03"/>
    <w:rsid w:val="002243C3"/>
    <w:rsid w:val="00225921"/>
    <w:rsid w:val="00226AD6"/>
    <w:rsid w:val="002320CE"/>
    <w:rsid w:val="00233C61"/>
    <w:rsid w:val="00244A6D"/>
    <w:rsid w:val="00244D2B"/>
    <w:rsid w:val="00245984"/>
    <w:rsid w:val="002512DF"/>
    <w:rsid w:val="002522CB"/>
    <w:rsid w:val="00257F40"/>
    <w:rsid w:val="002602C1"/>
    <w:rsid w:val="00273D63"/>
    <w:rsid w:val="002741B8"/>
    <w:rsid w:val="002752D5"/>
    <w:rsid w:val="00275512"/>
    <w:rsid w:val="00281399"/>
    <w:rsid w:val="00287B1A"/>
    <w:rsid w:val="00290ADB"/>
    <w:rsid w:val="00291F9F"/>
    <w:rsid w:val="002A3586"/>
    <w:rsid w:val="002A4713"/>
    <w:rsid w:val="002A493D"/>
    <w:rsid w:val="002B06BC"/>
    <w:rsid w:val="002B236D"/>
    <w:rsid w:val="002B51DA"/>
    <w:rsid w:val="002B5AC2"/>
    <w:rsid w:val="002B741C"/>
    <w:rsid w:val="002C60F0"/>
    <w:rsid w:val="002C6C89"/>
    <w:rsid w:val="002D1728"/>
    <w:rsid w:val="002D45C6"/>
    <w:rsid w:val="002D4A12"/>
    <w:rsid w:val="002D777F"/>
    <w:rsid w:val="002E702F"/>
    <w:rsid w:val="00300867"/>
    <w:rsid w:val="00304E70"/>
    <w:rsid w:val="003131B9"/>
    <w:rsid w:val="00317889"/>
    <w:rsid w:val="00322DD9"/>
    <w:rsid w:val="0033319B"/>
    <w:rsid w:val="00333BFA"/>
    <w:rsid w:val="003378BA"/>
    <w:rsid w:val="00337EDB"/>
    <w:rsid w:val="0035340B"/>
    <w:rsid w:val="003573FB"/>
    <w:rsid w:val="00357D7D"/>
    <w:rsid w:val="003630D9"/>
    <w:rsid w:val="0036491E"/>
    <w:rsid w:val="0037255E"/>
    <w:rsid w:val="003741E7"/>
    <w:rsid w:val="00374AB1"/>
    <w:rsid w:val="00374C1B"/>
    <w:rsid w:val="00375A5B"/>
    <w:rsid w:val="00386B10"/>
    <w:rsid w:val="0039051F"/>
    <w:rsid w:val="00392D2D"/>
    <w:rsid w:val="003A4A0E"/>
    <w:rsid w:val="003B1BA8"/>
    <w:rsid w:val="003B3587"/>
    <w:rsid w:val="003B5AA8"/>
    <w:rsid w:val="003B64F7"/>
    <w:rsid w:val="003C1093"/>
    <w:rsid w:val="003C14EC"/>
    <w:rsid w:val="003C1787"/>
    <w:rsid w:val="003C2CA8"/>
    <w:rsid w:val="003D4AAC"/>
    <w:rsid w:val="003D6434"/>
    <w:rsid w:val="003E7492"/>
    <w:rsid w:val="003F1797"/>
    <w:rsid w:val="00416D70"/>
    <w:rsid w:val="00421018"/>
    <w:rsid w:val="0042156C"/>
    <w:rsid w:val="0043008F"/>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960D4"/>
    <w:rsid w:val="004A6BA3"/>
    <w:rsid w:val="004B1523"/>
    <w:rsid w:val="004B362C"/>
    <w:rsid w:val="004B5C1D"/>
    <w:rsid w:val="004C0E40"/>
    <w:rsid w:val="004D2B92"/>
    <w:rsid w:val="004D57C8"/>
    <w:rsid w:val="004F48DA"/>
    <w:rsid w:val="004F630E"/>
    <w:rsid w:val="004F68BA"/>
    <w:rsid w:val="00510354"/>
    <w:rsid w:val="00516923"/>
    <w:rsid w:val="005214B2"/>
    <w:rsid w:val="00521813"/>
    <w:rsid w:val="0053144D"/>
    <w:rsid w:val="00531555"/>
    <w:rsid w:val="00536A5F"/>
    <w:rsid w:val="00541E80"/>
    <w:rsid w:val="00544FBA"/>
    <w:rsid w:val="00553BF0"/>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7644"/>
    <w:rsid w:val="00630BFE"/>
    <w:rsid w:val="006344E7"/>
    <w:rsid w:val="006535F3"/>
    <w:rsid w:val="00656D57"/>
    <w:rsid w:val="00662188"/>
    <w:rsid w:val="00676551"/>
    <w:rsid w:val="006772EE"/>
    <w:rsid w:val="00684639"/>
    <w:rsid w:val="00685749"/>
    <w:rsid w:val="00692A96"/>
    <w:rsid w:val="006B0463"/>
    <w:rsid w:val="006B63B3"/>
    <w:rsid w:val="006C1BAC"/>
    <w:rsid w:val="006C1EF2"/>
    <w:rsid w:val="006C7CD2"/>
    <w:rsid w:val="006C7F50"/>
    <w:rsid w:val="006D3C48"/>
    <w:rsid w:val="006E67A4"/>
    <w:rsid w:val="006F0050"/>
    <w:rsid w:val="00706690"/>
    <w:rsid w:val="0071397D"/>
    <w:rsid w:val="007214AB"/>
    <w:rsid w:val="00725ECA"/>
    <w:rsid w:val="00730828"/>
    <w:rsid w:val="00731E1F"/>
    <w:rsid w:val="0073600F"/>
    <w:rsid w:val="00747A48"/>
    <w:rsid w:val="00754FE1"/>
    <w:rsid w:val="00763E47"/>
    <w:rsid w:val="00783565"/>
    <w:rsid w:val="00783C81"/>
    <w:rsid w:val="007A2177"/>
    <w:rsid w:val="007A7598"/>
    <w:rsid w:val="007B7517"/>
    <w:rsid w:val="007C0215"/>
    <w:rsid w:val="007C4602"/>
    <w:rsid w:val="007D4F01"/>
    <w:rsid w:val="007D6687"/>
    <w:rsid w:val="007D7554"/>
    <w:rsid w:val="007E281F"/>
    <w:rsid w:val="007F53E1"/>
    <w:rsid w:val="00802F9F"/>
    <w:rsid w:val="00803D7C"/>
    <w:rsid w:val="00803FAC"/>
    <w:rsid w:val="00806CD4"/>
    <w:rsid w:val="0081544E"/>
    <w:rsid w:val="008202FF"/>
    <w:rsid w:val="008241EA"/>
    <w:rsid w:val="00824E89"/>
    <w:rsid w:val="00833B16"/>
    <w:rsid w:val="008342D0"/>
    <w:rsid w:val="0083690F"/>
    <w:rsid w:val="00852F1C"/>
    <w:rsid w:val="008559ED"/>
    <w:rsid w:val="00866E03"/>
    <w:rsid w:val="00874B1D"/>
    <w:rsid w:val="008836D1"/>
    <w:rsid w:val="00885931"/>
    <w:rsid w:val="00885C0F"/>
    <w:rsid w:val="008948A2"/>
    <w:rsid w:val="00895316"/>
    <w:rsid w:val="008A58FB"/>
    <w:rsid w:val="008B09E9"/>
    <w:rsid w:val="008B4A4E"/>
    <w:rsid w:val="008B731B"/>
    <w:rsid w:val="008B7710"/>
    <w:rsid w:val="008C3791"/>
    <w:rsid w:val="008D1C28"/>
    <w:rsid w:val="008D22A4"/>
    <w:rsid w:val="008D3166"/>
    <w:rsid w:val="008D7441"/>
    <w:rsid w:val="008D776D"/>
    <w:rsid w:val="008E0E09"/>
    <w:rsid w:val="008E30F0"/>
    <w:rsid w:val="008E35A9"/>
    <w:rsid w:val="008E3F53"/>
    <w:rsid w:val="008F06D9"/>
    <w:rsid w:val="008F5F74"/>
    <w:rsid w:val="009036FC"/>
    <w:rsid w:val="00920C50"/>
    <w:rsid w:val="009268F9"/>
    <w:rsid w:val="00933558"/>
    <w:rsid w:val="0094083C"/>
    <w:rsid w:val="0094557D"/>
    <w:rsid w:val="00955F23"/>
    <w:rsid w:val="009657E4"/>
    <w:rsid w:val="00965C25"/>
    <w:rsid w:val="00970601"/>
    <w:rsid w:val="00986ED9"/>
    <w:rsid w:val="009A7631"/>
    <w:rsid w:val="009B010A"/>
    <w:rsid w:val="009B5891"/>
    <w:rsid w:val="009B6DED"/>
    <w:rsid w:val="009C1EC2"/>
    <w:rsid w:val="009D088E"/>
    <w:rsid w:val="009D41A5"/>
    <w:rsid w:val="009D6684"/>
    <w:rsid w:val="009E495B"/>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5B42"/>
    <w:rsid w:val="00AA6E73"/>
    <w:rsid w:val="00AB3F16"/>
    <w:rsid w:val="00AB739F"/>
    <w:rsid w:val="00AC0DB8"/>
    <w:rsid w:val="00AC3BCB"/>
    <w:rsid w:val="00AC54F1"/>
    <w:rsid w:val="00AC5CF2"/>
    <w:rsid w:val="00AD5A8C"/>
    <w:rsid w:val="00AD69A6"/>
    <w:rsid w:val="00AE1A9E"/>
    <w:rsid w:val="00AE36CB"/>
    <w:rsid w:val="00AE37FC"/>
    <w:rsid w:val="00AF631F"/>
    <w:rsid w:val="00B033C5"/>
    <w:rsid w:val="00B05171"/>
    <w:rsid w:val="00B05BBA"/>
    <w:rsid w:val="00B1472F"/>
    <w:rsid w:val="00B32AE4"/>
    <w:rsid w:val="00B336A4"/>
    <w:rsid w:val="00B336AF"/>
    <w:rsid w:val="00B43F25"/>
    <w:rsid w:val="00B47A09"/>
    <w:rsid w:val="00B524A5"/>
    <w:rsid w:val="00B57B3C"/>
    <w:rsid w:val="00B62056"/>
    <w:rsid w:val="00B72554"/>
    <w:rsid w:val="00B77649"/>
    <w:rsid w:val="00B8068D"/>
    <w:rsid w:val="00B85627"/>
    <w:rsid w:val="00B871A3"/>
    <w:rsid w:val="00B92F02"/>
    <w:rsid w:val="00B931BC"/>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391F"/>
    <w:rsid w:val="00C16111"/>
    <w:rsid w:val="00C16DA7"/>
    <w:rsid w:val="00C20E6B"/>
    <w:rsid w:val="00C263EB"/>
    <w:rsid w:val="00C303FB"/>
    <w:rsid w:val="00C30C3D"/>
    <w:rsid w:val="00C3206C"/>
    <w:rsid w:val="00C32D26"/>
    <w:rsid w:val="00C343BF"/>
    <w:rsid w:val="00C4102D"/>
    <w:rsid w:val="00C43136"/>
    <w:rsid w:val="00C519B4"/>
    <w:rsid w:val="00C5364B"/>
    <w:rsid w:val="00C560A0"/>
    <w:rsid w:val="00C670E1"/>
    <w:rsid w:val="00C803C7"/>
    <w:rsid w:val="00C805E1"/>
    <w:rsid w:val="00C83535"/>
    <w:rsid w:val="00C94143"/>
    <w:rsid w:val="00CC1494"/>
    <w:rsid w:val="00CC4CE1"/>
    <w:rsid w:val="00CC5C83"/>
    <w:rsid w:val="00CC6369"/>
    <w:rsid w:val="00CD5FFA"/>
    <w:rsid w:val="00CE0CEC"/>
    <w:rsid w:val="00CE4913"/>
    <w:rsid w:val="00CF4D44"/>
    <w:rsid w:val="00CF6B15"/>
    <w:rsid w:val="00D0202F"/>
    <w:rsid w:val="00D042B9"/>
    <w:rsid w:val="00D04F9A"/>
    <w:rsid w:val="00D05705"/>
    <w:rsid w:val="00D16A13"/>
    <w:rsid w:val="00D20D0B"/>
    <w:rsid w:val="00D25846"/>
    <w:rsid w:val="00D37149"/>
    <w:rsid w:val="00D45EDD"/>
    <w:rsid w:val="00D47473"/>
    <w:rsid w:val="00D5229C"/>
    <w:rsid w:val="00D53E29"/>
    <w:rsid w:val="00D75DBF"/>
    <w:rsid w:val="00D81739"/>
    <w:rsid w:val="00D8473F"/>
    <w:rsid w:val="00D859A2"/>
    <w:rsid w:val="00D9367A"/>
    <w:rsid w:val="00D96B18"/>
    <w:rsid w:val="00DB1B1F"/>
    <w:rsid w:val="00DB2B9F"/>
    <w:rsid w:val="00DB2D2F"/>
    <w:rsid w:val="00DB4702"/>
    <w:rsid w:val="00DB6FD0"/>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9FE"/>
    <w:rsid w:val="00ED18DD"/>
    <w:rsid w:val="00EF0A8A"/>
    <w:rsid w:val="00F011CB"/>
    <w:rsid w:val="00F22DB4"/>
    <w:rsid w:val="00F269C5"/>
    <w:rsid w:val="00F27813"/>
    <w:rsid w:val="00F40A60"/>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B013C"/>
    <w:rsid w:val="00FB468B"/>
    <w:rsid w:val="00FB78BF"/>
    <w:rsid w:val="00FE0D6E"/>
    <w:rsid w:val="00FE0D70"/>
    <w:rsid w:val="00FE79F6"/>
    <w:rsid w:val="00FF0119"/>
    <w:rsid w:val="00FF0C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2"/>
        <o:r id="V:Rule3" type="connector" idref="#AutoShape 9"/>
        <o:r id="V:Rule4" type="connector" idref="#Straight Arrow Connector 20"/>
        <o:r id="V:Rule5" type="connector" idref="#_x0000_s1037"/>
        <o:r id="V:Rule6" type="connector" idref="#AutoShape 6"/>
        <o:r id="V:Rule7" type="connector" idref="#AutoShape 4"/>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image" Target="media/image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image" Target="media/image5.jpeg"/><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91"/>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0839149075397329"/>
                  <c:y val="-0.2084671674799986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388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70614544"/>
        <c:axId val="470615104"/>
      </c:barChart>
      <c:catAx>
        <c:axId val="4706145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15104"/>
        <c:crosses val="autoZero"/>
        <c:auto val="1"/>
        <c:lblAlgn val="ctr"/>
        <c:lblOffset val="100"/>
        <c:noMultiLvlLbl val="0"/>
      </c:catAx>
      <c:valAx>
        <c:axId val="47061510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1454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470603552"/>
        <c:axId val="470604112"/>
      </c:barChart>
      <c:catAx>
        <c:axId val="47060355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04112"/>
        <c:crosses val="autoZero"/>
        <c:auto val="1"/>
        <c:lblAlgn val="ctr"/>
        <c:lblOffset val="100"/>
        <c:noMultiLvlLbl val="0"/>
      </c:catAx>
      <c:valAx>
        <c:axId val="470604112"/>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03552"/>
        <c:crosses val="autoZero"/>
        <c:crossBetween val="between"/>
        <c:majorUnit val="10"/>
      </c:valAx>
      <c:spPr>
        <a:noFill/>
        <a:ln>
          <a:noFill/>
        </a:ln>
        <a:effectLst/>
      </c:spPr>
    </c:plotArea>
    <c:legend>
      <c:legendPos val="b"/>
      <c:layout>
        <c:manualLayout>
          <c:xMode val="edge"/>
          <c:yMode val="edge"/>
          <c:x val="2.6290455186393589E-2"/>
          <c:y val="0.83748316582056415"/>
          <c:w val="0.95519649826000064"/>
          <c:h val="0.1398881334440023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rgbClr val="FF0000"/>
              </a:solidFill>
              <a:latin typeface="+mn-lt"/>
              <a:ea typeface="+mn-ea"/>
              <a:cs typeface="+mn-cs"/>
            </a:defRPr>
          </a:pPr>
          <a:endParaRPr lang="en-US"/>
        </a:p>
      </c:txPr>
    </c:title>
    <c:autoTitleDeleted val="0"/>
    <c:plotArea>
      <c:layout/>
      <c:pieChart>
        <c:varyColors val="1"/>
        <c:ser>
          <c:idx val="0"/>
          <c:order val="0"/>
          <c:tx>
            <c:strRef>
              <c:f>Sheet1!$B$1</c:f>
              <c:strCache>
                <c:ptCount val="1"/>
                <c:pt idx="0">
                  <c:v>Rank the following mobile apps, by estimating the frequency of usage you devote to each app in your mobile device.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6.3659643895864287E-2"/>
                  <c:y val="4.1512016880242912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7.0362843158118832E-2"/>
                  <c:y val="-8.2291184190211517E-3"/>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5.2903631978435173E-2"/>
                  <c:y val="0.11357487176847993"/>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3"/>
              <c:layout>
                <c:manualLayout>
                  <c:x val="-4.1582428885578532E-2"/>
                  <c:y val="1.7096049268351222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Social Networking</c:v>
                </c:pt>
                <c:pt idx="1">
                  <c:v>Games</c:v>
                </c:pt>
                <c:pt idx="2">
                  <c:v>Utilities</c:v>
                </c:pt>
                <c:pt idx="3">
                  <c:v>Fitness and Health</c:v>
                </c:pt>
                <c:pt idx="4">
                  <c:v>Media and references</c:v>
                </c:pt>
                <c:pt idx="5">
                  <c:v>Enterntainment and News</c:v>
                </c:pt>
              </c:strCache>
            </c:strRef>
          </c:cat>
          <c:val>
            <c:numRef>
              <c:f>Sheet1!$B$2:$B$7</c:f>
              <c:numCache>
                <c:formatCode>0%</c:formatCode>
                <c:ptCount val="6"/>
                <c:pt idx="0">
                  <c:v>0.3</c:v>
                </c:pt>
                <c:pt idx="1">
                  <c:v>0.4</c:v>
                </c:pt>
                <c:pt idx="2">
                  <c:v>0.1</c:v>
                </c:pt>
                <c:pt idx="3">
                  <c:v>0.1</c:v>
                </c:pt>
                <c:pt idx="4">
                  <c:v>0</c:v>
                </c:pt>
                <c:pt idx="5">
                  <c:v>0</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386397344"/>
        <c:axId val="386397904"/>
      </c:barChart>
      <c:catAx>
        <c:axId val="3863973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397904"/>
        <c:crosses val="autoZero"/>
        <c:auto val="1"/>
        <c:lblAlgn val="ctr"/>
        <c:lblOffset val="100"/>
        <c:noMultiLvlLbl val="0"/>
      </c:catAx>
      <c:valAx>
        <c:axId val="386397904"/>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397344"/>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468854672"/>
        <c:axId val="468855232"/>
      </c:barChart>
      <c:catAx>
        <c:axId val="46885467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855232"/>
        <c:crosses val="autoZero"/>
        <c:auto val="1"/>
        <c:lblAlgn val="ctr"/>
        <c:lblOffset val="100"/>
        <c:noMultiLvlLbl val="0"/>
      </c:catAx>
      <c:valAx>
        <c:axId val="468855232"/>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854672"/>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68858592"/>
        <c:axId val="468859152"/>
      </c:barChart>
      <c:catAx>
        <c:axId val="4688585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859152"/>
        <c:crosses val="autoZero"/>
        <c:auto val="1"/>
        <c:lblAlgn val="ctr"/>
        <c:lblOffset val="100"/>
        <c:noMultiLvlLbl val="0"/>
      </c:catAx>
      <c:valAx>
        <c:axId val="468859152"/>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858592"/>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7891547856"/>
                  <c:y val="-0.1797480405414576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409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84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1"/>
                  <c:y val="-1.8920929685627409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418240080"/>
        <c:axId val="418240640"/>
      </c:barChart>
      <c:catAx>
        <c:axId val="418240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18240640"/>
        <c:crosses val="autoZero"/>
        <c:auto val="1"/>
        <c:lblAlgn val="ctr"/>
        <c:lblOffset val="100"/>
        <c:noMultiLvlLbl val="0"/>
      </c:catAx>
      <c:valAx>
        <c:axId val="41824064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1824008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78335313-55C0-4C8B-8ED4-5CDAFB2B2597}" type="presOf" srcId="{052E23DB-FAF3-4A80-9126-E57170026537}" destId="{F1DEF9BB-7C3F-44CE-8D7D-097F18388513}" srcOrd="0" destOrd="2" presId="urn:microsoft.com/office/officeart/2005/8/layout/venn1"/>
    <dgm:cxn modelId="{91592FFE-C2C5-4624-B191-45F7B00A6962}" type="presOf" srcId="{052E23DB-FAF3-4A80-9126-E57170026537}" destId="{DF9DA87F-8F51-4F68-9420-213A96F10CB8}" srcOrd="1" destOrd="2" presId="urn:microsoft.com/office/officeart/2005/8/layout/venn1"/>
    <dgm:cxn modelId="{35FEFD82-C01F-4A44-AE4E-0A2256EB4478}" type="presOf" srcId="{83597630-8952-4CB4-B5A4-F4A198BDD028}" destId="{DB3F9B5B-F93F-4DAB-978B-448054965579}" srcOrd="0" destOrd="0" presId="urn:microsoft.com/office/officeart/2005/8/layout/venn1"/>
    <dgm:cxn modelId="{42DFCA81-3C41-4FD2-9E55-4A0BDAD62E3C}" type="presOf" srcId="{FDACCE7C-95A1-4A0F-8E03-28C52837AF44}" destId="{F1DEF9BB-7C3F-44CE-8D7D-097F18388513}" srcOrd="0" destOrd="0" presId="urn:microsoft.com/office/officeart/2005/8/layout/venn1"/>
    <dgm:cxn modelId="{8560D220-79DF-4DF7-A60B-9A6BA529FD30}" type="presOf" srcId="{B9BCEE7D-9A23-41B3-B1E4-D085C4B4C5DC}" destId="{FD570D4A-91D9-4963-98B5-E44419776B61}" srcOrd="1" destOrd="1" presId="urn:microsoft.com/office/officeart/2005/8/layout/venn1"/>
    <dgm:cxn modelId="{699D6C30-FE91-43D9-AFA9-C2762D46E4B8}" type="presOf" srcId="{E10E7DBE-6A20-416F-AD16-F08806EAA8A9}" destId="{FD570D4A-91D9-4963-98B5-E44419776B61}" srcOrd="1" destOrd="2" presId="urn:microsoft.com/office/officeart/2005/8/layout/venn1"/>
    <dgm:cxn modelId="{10BB2AF5-4918-49F4-A390-639CC6D72013}" type="presOf" srcId="{E10E7DBE-6A20-416F-AD16-F08806EAA8A9}" destId="{B4E38B97-D4C7-4A67-B32A-874A7E1A6EDA}" srcOrd="0" destOrd="2" presId="urn:microsoft.com/office/officeart/2005/8/layout/venn1"/>
    <dgm:cxn modelId="{A759333C-FB03-43CC-86CD-5B2EC8352A16}" type="presOf" srcId="{2A661751-8FF9-48E8-BF89-B30679EE9A75}" destId="{79C4CD74-0998-4073-AFD1-30A57F9C07BA}" srcOrd="0" destOrd="1" presId="urn:microsoft.com/office/officeart/2005/8/layout/venn1"/>
    <dgm:cxn modelId="{FA26C2E1-E8C3-409F-9D42-81405A5493C2}" type="presOf" srcId="{8E1CF7A8-C542-4736-ADCB-ED4FB9CE27E4}" destId="{79C4CD74-0998-4073-AFD1-30A57F9C07BA}" srcOrd="0" destOrd="0" presId="urn:microsoft.com/office/officeart/2005/8/layout/venn1"/>
    <dgm:cxn modelId="{F5531B3D-34E6-4E4E-800D-855B9B2CF70B}" type="presOf" srcId="{2A661751-8FF9-48E8-BF89-B30679EE9A75}" destId="{2091BDE8-52E5-4C02-99D9-84AC1D184724}" srcOrd="1" destOrd="1" presId="urn:microsoft.com/office/officeart/2005/8/layout/venn1"/>
    <dgm:cxn modelId="{75C940BB-B525-4A3F-B965-6B8E52FD6F3C}" type="presOf" srcId="{85FC4795-AFBF-4D0C-9A3B-B25F7375CBB0}" destId="{2091BDE8-52E5-4C02-99D9-84AC1D184724}" srcOrd="1" destOrd="2" presId="urn:microsoft.com/office/officeart/2005/8/layout/venn1"/>
    <dgm:cxn modelId="{7145F40C-9EE8-48E3-A72C-7726ED64FCFB}" type="presOf" srcId="{8E1CF7A8-C542-4736-ADCB-ED4FB9CE27E4}" destId="{2091BDE8-52E5-4C02-99D9-84AC1D184724}" srcOrd="1" destOrd="0" presId="urn:microsoft.com/office/officeart/2005/8/layout/venn1"/>
    <dgm:cxn modelId="{1095CBA8-5B14-42AE-B441-8EF58484ACE0}" type="presOf" srcId="{85FC4795-AFBF-4D0C-9A3B-B25F7375CBB0}" destId="{79C4CD74-0998-4073-AFD1-30A57F9C07BA}" srcOrd="0" destOrd="2" presId="urn:microsoft.com/office/officeart/2005/8/layout/venn1"/>
    <dgm:cxn modelId="{0102D60F-11ED-445A-8A8C-CDFA86E19FAC}" type="presOf" srcId="{26DE8474-1DC3-476D-9BEF-5491A272B60C}" destId="{F1DEF9BB-7C3F-44CE-8D7D-097F18388513}" srcOrd="0" destOrd="1"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46C316C3-5B34-4D13-8F17-49B81C1F6D56}" type="presOf" srcId="{92D595C9-7754-4267-9D80-6D842AD2E604}" destId="{B4E38B97-D4C7-4A67-B32A-874A7E1A6EDA}" srcOrd="0" destOrd="0" presId="urn:microsoft.com/office/officeart/2005/8/layout/venn1"/>
    <dgm:cxn modelId="{963F3358-A732-4887-8863-AA72E81116DB}" type="presOf" srcId="{26DE8474-1DC3-476D-9BEF-5491A272B60C}" destId="{DF9DA87F-8F51-4F68-9420-213A96F10CB8}" srcOrd="1" destOrd="1" presId="urn:microsoft.com/office/officeart/2005/8/layout/venn1"/>
    <dgm:cxn modelId="{04450BEB-2AC5-4D56-8E37-4294EA45C0EC}" type="presOf" srcId="{FDACCE7C-95A1-4A0F-8E03-28C52837AF44}" destId="{DF9DA87F-8F51-4F68-9420-213A96F10CB8}" srcOrd="1"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FC9797C3-B64C-4915-A7A6-A03EBFCB81F3}" type="presOf" srcId="{92D595C9-7754-4267-9D80-6D842AD2E604}" destId="{FD570D4A-91D9-4963-98B5-E44419776B61}" srcOrd="1" destOrd="0" presId="urn:microsoft.com/office/officeart/2005/8/layout/venn1"/>
    <dgm:cxn modelId="{C643CB54-8630-4A56-886D-E2980F9AA31F}" type="presOf" srcId="{B9BCEE7D-9A23-41B3-B1E4-D085C4B4C5DC}" destId="{B4E38B97-D4C7-4A67-B32A-874A7E1A6EDA}" srcOrd="0"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2FD5A42A-5F0D-488C-A1C8-CDD90B2B4A98}" type="presParOf" srcId="{DB3F9B5B-F93F-4DAB-978B-448054965579}" destId="{B4E38B97-D4C7-4A67-B32A-874A7E1A6EDA}" srcOrd="0" destOrd="0" presId="urn:microsoft.com/office/officeart/2005/8/layout/venn1"/>
    <dgm:cxn modelId="{A18DB0B6-9435-45FD-AA05-C9C6DC88C60C}" type="presParOf" srcId="{DB3F9B5B-F93F-4DAB-978B-448054965579}" destId="{FD570D4A-91D9-4963-98B5-E44419776B61}" srcOrd="1" destOrd="0" presId="urn:microsoft.com/office/officeart/2005/8/layout/venn1"/>
    <dgm:cxn modelId="{898DDA7F-1838-4992-966B-A88009391A43}" type="presParOf" srcId="{DB3F9B5B-F93F-4DAB-978B-448054965579}" destId="{79C4CD74-0998-4073-AFD1-30A57F9C07BA}" srcOrd="2" destOrd="0" presId="urn:microsoft.com/office/officeart/2005/8/layout/venn1"/>
    <dgm:cxn modelId="{6DFDE93C-04D5-4EBB-88C4-F37C1EB84AC5}" type="presParOf" srcId="{DB3F9B5B-F93F-4DAB-978B-448054965579}" destId="{2091BDE8-52E5-4C02-99D9-84AC1D184724}" srcOrd="3" destOrd="0" presId="urn:microsoft.com/office/officeart/2005/8/layout/venn1"/>
    <dgm:cxn modelId="{21F981E1-572C-45DC-90C6-DDA5DA75CB54}" type="presParOf" srcId="{DB3F9B5B-F93F-4DAB-978B-448054965579}" destId="{F1DEF9BB-7C3F-44CE-8D7D-097F18388513}" srcOrd="4" destOrd="0" presId="urn:microsoft.com/office/officeart/2005/8/layout/venn1"/>
    <dgm:cxn modelId="{206FC101-8537-46B7-B344-B008C467907B}"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CAA00-AB29-4E09-8FAF-0A24A6F9E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31</Pages>
  <Words>5832</Words>
  <Characters>33247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39001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316</cp:revision>
  <dcterms:created xsi:type="dcterms:W3CDTF">2015-04-10T11:53:00Z</dcterms:created>
  <dcterms:modified xsi:type="dcterms:W3CDTF">2015-04-12T01:36:00Z</dcterms:modified>
</cp:coreProperties>
</file>