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Bridge Mobile Phils.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ivision, Sucat Road</w:t>
      </w:r>
    </w:p>
    <w:p w:rsidR="004E7E42" w:rsidRPr="008F14D7" w:rsidRDefault="00AB6AD2" w:rsidP="001013A9">
      <w:pPr>
        <w:ind w:left="1440" w:firstLine="720"/>
        <w:outlineLvl w:val="1"/>
        <w:rPr>
          <w:rFonts w:ascii="Arial" w:hAnsi="Arial" w:cs="Arial"/>
        </w:rPr>
      </w:pPr>
      <w:r>
        <w:rPr>
          <w:rFonts w:ascii="Arial" w:hAnsi="Arial" w:cs="Arial"/>
        </w:rPr>
        <w:t>Parañaque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7426BD">
          <w:rPr>
            <w:noProof/>
            <w:webHidden/>
          </w:rPr>
          <w:t>3</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7426BD">
          <w:rPr>
            <w:noProof/>
            <w:webHidden/>
          </w:rPr>
          <w:t>4</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7426BD">
          <w:rPr>
            <w:noProof/>
            <w:webHidden/>
          </w:rPr>
          <w:t>6</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7426BD">
          <w:rPr>
            <w:noProof/>
            <w:webHidden/>
          </w:rPr>
          <w:t>7</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7426BD">
          <w:rPr>
            <w:noProof/>
            <w:webHidden/>
          </w:rPr>
          <w:t>25</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7426BD">
          <w:rPr>
            <w:noProof/>
            <w:webHidden/>
          </w:rPr>
          <w:t>27</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7426BD">
          <w:rPr>
            <w:noProof/>
            <w:webHidden/>
          </w:rPr>
          <w:t>28</w:t>
        </w:r>
        <w:r w:rsidR="009D575E">
          <w:rPr>
            <w:noProof/>
            <w:webHidden/>
          </w:rPr>
          <w:fldChar w:fldCharType="end"/>
        </w:r>
      </w:hyperlink>
    </w:p>
    <w:p w:rsidR="009D575E" w:rsidRDefault="00B94CBD">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7426BD">
          <w:rPr>
            <w:noProof/>
            <w:webHidden/>
          </w:rPr>
          <w:t>29</w:t>
        </w:r>
        <w:r w:rsidR="009D575E">
          <w:rPr>
            <w:noProof/>
            <w:webHidden/>
          </w:rPr>
          <w:fldChar w:fldCharType="end"/>
        </w:r>
      </w:hyperlink>
    </w:p>
    <w:p w:rsidR="004E7E42" w:rsidRPr="008F14D7" w:rsidRDefault="004C30A6" w:rsidP="00AB1135">
      <w:pPr>
        <w:pStyle w:val="Heading1"/>
      </w:pPr>
      <w:r>
        <w:rPr>
          <w:rFonts w:ascii="Times New Roman" w:hAnsi="Times New Roman" w:cs="Times New Roman"/>
          <w:i/>
          <w:iCs/>
          <w:sz w:val="20"/>
          <w:szCs w:val="20"/>
        </w:rPr>
        <w:fldChar w:fldCharType="end"/>
      </w:r>
      <w:r w:rsidR="004E7E42" w:rsidRPr="008F14D7">
        <w:br w:type="page"/>
      </w:r>
      <w:bookmarkStart w:id="7" w:name="_Toc415245096"/>
      <w:r w:rsidR="004E7E42" w:rsidRPr="008F14D7">
        <w:lastRenderedPageBreak/>
        <w:t xml:space="preserve">Executive </w:t>
      </w:r>
      <w:r w:rsidR="0058403D" w:rsidRPr="008F14D7">
        <w:t>S</w:t>
      </w:r>
      <w:r w:rsidR="004E7E42" w:rsidRPr="008F14D7">
        <w:t>ummary</w:t>
      </w:r>
      <w:bookmarkEnd w:id="5"/>
      <w:bookmarkEnd w:id="6"/>
      <w:bookmarkEnd w:id="7"/>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 xml:space="preserve">Write this section </w:t>
      </w:r>
      <w:r w:rsidRPr="008F14D7">
        <w:rPr>
          <w:rFonts w:ascii="Arial" w:hAnsi="Arial" w:cs="Arial"/>
          <w:i/>
          <w:iCs/>
        </w:rPr>
        <w:t>last!</w:t>
      </w:r>
      <w:r w:rsidRPr="008F14D7">
        <w:rPr>
          <w:rFonts w:ascii="Arial" w:hAnsi="Arial" w:cs="Arial"/>
        </w:rPr>
        <w:t xml:space="preserve"> </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We suggest you make it 2 pages or less.</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Include everything that you would cover in a 5-minute interview.</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 xml:space="preserve">Explain the fundamentals of the </w:t>
      </w:r>
      <w:r w:rsidR="009947A8" w:rsidRPr="008F14D7">
        <w:rPr>
          <w:rFonts w:ascii="Arial" w:hAnsi="Arial" w:cs="Arial"/>
        </w:rPr>
        <w:t xml:space="preserve">proposed </w:t>
      </w:r>
      <w:r w:rsidRPr="008F14D7">
        <w:rPr>
          <w:rFonts w:ascii="Arial" w:hAnsi="Arial" w:cs="Arial"/>
        </w:rPr>
        <w:t xml:space="preserve">business: what </w:t>
      </w:r>
      <w:r w:rsidR="009947A8" w:rsidRPr="008F14D7">
        <w:rPr>
          <w:rFonts w:ascii="Arial" w:hAnsi="Arial" w:cs="Arial"/>
        </w:rPr>
        <w:t xml:space="preserve">will your </w:t>
      </w:r>
      <w:r w:rsidRPr="008F14D7">
        <w:rPr>
          <w:rFonts w:ascii="Arial" w:hAnsi="Arial" w:cs="Arial"/>
        </w:rPr>
        <w:t>product</w:t>
      </w:r>
      <w:r w:rsidR="009947A8" w:rsidRPr="008F14D7">
        <w:rPr>
          <w:rFonts w:ascii="Arial" w:hAnsi="Arial" w:cs="Arial"/>
        </w:rPr>
        <w:t xml:space="preserve"> be</w:t>
      </w:r>
      <w:r w:rsidRPr="008F14D7">
        <w:rPr>
          <w:rFonts w:ascii="Arial" w:hAnsi="Arial" w:cs="Arial"/>
        </w:rPr>
        <w:t xml:space="preserve">, who </w:t>
      </w:r>
      <w:r w:rsidR="009947A8" w:rsidRPr="008F14D7">
        <w:rPr>
          <w:rFonts w:ascii="Arial" w:hAnsi="Arial" w:cs="Arial"/>
        </w:rPr>
        <w:t>will be</w:t>
      </w:r>
      <w:r w:rsidRPr="008F14D7">
        <w:rPr>
          <w:rFonts w:ascii="Arial" w:hAnsi="Arial" w:cs="Arial"/>
        </w:rPr>
        <w:t xml:space="preserve"> your customers, who are the owners, what do you think the future holds for your business and your industry? </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Make it enthusiastic, professional, complete and concise.</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If applying for a loan, state clearly how much you want, precisely how you are going to use it, and how the money will make your business more profitable, thereby ensuring repayment.</w:t>
      </w:r>
    </w:p>
    <w:p w:rsidR="004E7E42" w:rsidRPr="005E7E03" w:rsidRDefault="004E7E42" w:rsidP="001013A9">
      <w:pPr>
        <w:pStyle w:val="Heading1"/>
      </w:pPr>
      <w:r w:rsidRPr="008F14D7">
        <w:br w:type="page"/>
      </w:r>
      <w:bookmarkStart w:id="8" w:name="_Toc415245097"/>
      <w:r w:rsidRPr="005E7E03">
        <w:lastRenderedPageBreak/>
        <w:t>General Company Description</w:t>
      </w:r>
      <w:bookmarkEnd w:id="8"/>
    </w:p>
    <w:p w:rsidR="009947A8" w:rsidRDefault="00064F89" w:rsidP="001013A9">
      <w:pPr>
        <w:pStyle w:val="NormalWeb"/>
        <w:spacing w:before="120" w:after="120"/>
        <w:ind w:right="0"/>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Phils,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1013A9">
      <w:pPr>
        <w:pStyle w:val="NormalWeb"/>
        <w:spacing w:before="120" w:after="120"/>
        <w:ind w:right="0"/>
        <w:outlineLvl w:val="1"/>
        <w:rPr>
          <w:rFonts w:ascii="Arial" w:hAnsi="Arial" w:cs="Arial"/>
        </w:rPr>
      </w:pPr>
      <w:r>
        <w:rPr>
          <w:rFonts w:ascii="Arial" w:hAnsi="Arial" w:cs="Arial"/>
        </w:rPr>
        <w:t xml:space="preserve">Bridge Mobile Phils,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1013A9">
      <w:pPr>
        <w:pStyle w:val="NormalWeb"/>
        <w:spacing w:before="120" w:after="120"/>
        <w:ind w:right="0"/>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1013A9">
      <w:pPr>
        <w:pStyle w:val="NormalWeb"/>
        <w:spacing w:before="120" w:after="120"/>
        <w:ind w:right="0"/>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1013A9">
      <w:pPr>
        <w:pStyle w:val="NormalWeb"/>
        <w:spacing w:before="120" w:after="120"/>
        <w:ind w:right="0"/>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1013A9">
      <w:pPr>
        <w:pStyle w:val="NormalWeb"/>
        <w:spacing w:before="120" w:after="120"/>
        <w:ind w:right="0"/>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1013A9">
      <w:pPr>
        <w:pStyle w:val="NormalWeb"/>
        <w:spacing w:before="120" w:after="120"/>
        <w:ind w:right="0"/>
        <w:outlineLvl w:val="1"/>
        <w:rPr>
          <w:rFonts w:ascii="Arial" w:hAnsi="Arial" w:cs="Arial"/>
        </w:rPr>
      </w:pPr>
      <w:r>
        <w:rPr>
          <w:rFonts w:ascii="Arial" w:hAnsi="Arial" w:cs="Arial"/>
        </w:rPr>
        <w:lastRenderedPageBreak/>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1013A9">
      <w:pPr>
        <w:pStyle w:val="NormalWeb"/>
        <w:spacing w:before="120" w:after="120"/>
        <w:ind w:right="0"/>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Maslow’s Heirarchy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1013A9">
      <w:pPr>
        <w:pStyle w:val="NormalWeb"/>
        <w:spacing w:before="120" w:after="120"/>
        <w:ind w:right="0"/>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1013A9">
      <w:pPr>
        <w:pStyle w:val="NormalWeb"/>
        <w:spacing w:before="120" w:after="120"/>
        <w:ind w:right="0"/>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6F582F">
      <w:pPr>
        <w:pStyle w:val="NormalWeb"/>
        <w:spacing w:before="120" w:after="120"/>
        <w:ind w:right="0"/>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Phils,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1013A9">
      <w:pPr>
        <w:pStyle w:val="NormalWeb"/>
        <w:spacing w:before="120" w:after="120"/>
        <w:ind w:right="0"/>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1013A9">
      <w:pPr>
        <w:pStyle w:val="Heading1"/>
        <w:rPr>
          <w:kern w:val="0"/>
        </w:rPr>
      </w:pPr>
      <w:bookmarkStart w:id="9" w:name="_Toc504472913"/>
      <w:bookmarkStart w:id="10" w:name="_Toc504555998"/>
      <w:r w:rsidRPr="008F14D7">
        <w:br w:type="page"/>
      </w:r>
      <w:bookmarkStart w:id="11" w:name="_Toc415245098"/>
      <w:bookmarkEnd w:id="9"/>
      <w:bookmarkEnd w:id="10"/>
      <w:r w:rsidR="009D575E">
        <w:rPr>
          <w:kern w:val="0"/>
        </w:rPr>
        <w:lastRenderedPageBreak/>
        <w:t>Our Service</w:t>
      </w:r>
      <w:bookmarkEnd w:id="11"/>
    </w:p>
    <w:p w:rsidR="009D575E" w:rsidRPr="009D575E" w:rsidRDefault="009D575E" w:rsidP="0086038B">
      <w:pPr>
        <w:pStyle w:val="NormalWeb"/>
        <w:spacing w:before="120" w:after="120"/>
        <w:ind w:left="-180"/>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9D575E">
      <w:pPr>
        <w:pStyle w:val="NormalWeb"/>
        <w:spacing w:before="120" w:after="120"/>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Bench, Penshoppe,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764973">
      <w:pPr>
        <w:pStyle w:val="NormalWeb"/>
        <w:spacing w:before="120" w:after="120"/>
        <w:ind w:right="0"/>
        <w:outlineLvl w:val="1"/>
        <w:rPr>
          <w:rFonts w:ascii="Arial" w:hAnsi="Arial" w:cs="Arial"/>
        </w:rPr>
      </w:pPr>
      <w:r>
        <w:rPr>
          <w:rFonts w:ascii="Arial" w:hAnsi="Arial" w:cs="Arial"/>
        </w:rPr>
        <w:t>The following may be considered as competitive advantages in our industry:</w:t>
      </w:r>
    </w:p>
    <w:p w:rsidR="00EB68EB" w:rsidRPr="002A6A3F" w:rsidRDefault="002A6A3F" w:rsidP="00F17B59">
      <w:pPr>
        <w:pStyle w:val="NormalWeb"/>
        <w:numPr>
          <w:ilvl w:val="0"/>
          <w:numId w:val="11"/>
        </w:numPr>
        <w:spacing w:before="120" w:after="120"/>
        <w:ind w:right="0"/>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F17B59">
      <w:pPr>
        <w:pStyle w:val="NormalWeb"/>
        <w:numPr>
          <w:ilvl w:val="0"/>
          <w:numId w:val="11"/>
        </w:numPr>
        <w:spacing w:before="120" w:after="120"/>
        <w:ind w:right="0"/>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F17B59">
      <w:pPr>
        <w:pStyle w:val="NormalWeb"/>
        <w:numPr>
          <w:ilvl w:val="0"/>
          <w:numId w:val="11"/>
        </w:numPr>
        <w:spacing w:before="120" w:after="120"/>
        <w:ind w:right="0"/>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764973">
      <w:pPr>
        <w:pStyle w:val="NormalWeb"/>
        <w:spacing w:before="120" w:after="120"/>
        <w:ind w:right="0"/>
        <w:outlineLvl w:val="1"/>
        <w:rPr>
          <w:rFonts w:ascii="Arial" w:hAnsi="Arial" w:cs="Arial"/>
        </w:rPr>
      </w:pPr>
      <w:r>
        <w:rPr>
          <w:rFonts w:ascii="Arial" w:hAnsi="Arial" w:cs="Arial"/>
        </w:rPr>
        <w:t>The pricing of Php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1013A9">
      <w:pPr>
        <w:pStyle w:val="NormalWeb"/>
        <w:spacing w:before="120" w:after="120"/>
        <w:ind w:right="0"/>
        <w:outlineLvl w:val="1"/>
        <w:rPr>
          <w:rFonts w:ascii="Arial" w:hAnsi="Arial" w:cs="Arial"/>
        </w:rPr>
      </w:pPr>
    </w:p>
    <w:p w:rsidR="004E7E42" w:rsidRPr="00BE6A04" w:rsidRDefault="004E7E42" w:rsidP="001013A9">
      <w:pPr>
        <w:pStyle w:val="Heading1"/>
        <w:rPr>
          <w:kern w:val="0"/>
        </w:rPr>
      </w:pPr>
      <w:bookmarkStart w:id="12" w:name="_Toc504472914"/>
      <w:bookmarkStart w:id="13" w:name="_Toc504555999"/>
      <w:r w:rsidRPr="008F14D7">
        <w:br w:type="page"/>
      </w:r>
      <w:bookmarkStart w:id="14" w:name="_Toc415245099"/>
      <w:r w:rsidRPr="00BE6A04">
        <w:rPr>
          <w:kern w:val="0"/>
        </w:rPr>
        <w:lastRenderedPageBreak/>
        <w:t xml:space="preserve">Marketing </w:t>
      </w:r>
      <w:r w:rsidR="0058403D" w:rsidRPr="00BE6A04">
        <w:rPr>
          <w:kern w:val="0"/>
        </w:rPr>
        <w:t>P</w:t>
      </w:r>
      <w:r w:rsidRPr="00BE6A04">
        <w:rPr>
          <w:kern w:val="0"/>
        </w:rPr>
        <w:t>lan</w:t>
      </w:r>
      <w:bookmarkEnd w:id="12"/>
      <w:bookmarkEnd w:id="13"/>
      <w:bookmarkEnd w:id="14"/>
    </w:p>
    <w:p w:rsidR="006C53E0" w:rsidRDefault="006C53E0" w:rsidP="001013A9">
      <w:pPr>
        <w:pStyle w:val="Heading2"/>
        <w:spacing w:before="240" w:after="120"/>
        <w:rPr>
          <w:rFonts w:ascii="Arial" w:hAnsi="Arial" w:cs="Arial"/>
        </w:rPr>
      </w:pPr>
      <w:r>
        <w:rPr>
          <w:rFonts w:ascii="Arial" w:hAnsi="Arial" w:cs="Arial"/>
        </w:rPr>
        <w:t>Market Research</w:t>
      </w:r>
    </w:p>
    <w:p w:rsidR="006C53E0" w:rsidRDefault="006C53E0" w:rsidP="006C53E0">
      <w:pPr>
        <w:pStyle w:val="NormalWeb"/>
        <w:spacing w:before="120" w:after="120"/>
        <w:ind w:right="0"/>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6C53E0">
      <w:pPr>
        <w:pStyle w:val="NormalWeb"/>
        <w:spacing w:before="120" w:after="120"/>
        <w:ind w:right="0"/>
        <w:outlineLvl w:val="1"/>
        <w:rPr>
          <w:rFonts w:ascii="Arial" w:hAnsi="Arial" w:cs="Arial"/>
        </w:rPr>
      </w:pPr>
      <w:r>
        <w:rPr>
          <w:rFonts w:ascii="Arial" w:hAnsi="Arial" w:cs="Arial"/>
        </w:rPr>
        <w:t>This market research are composed of the following:</w:t>
      </w:r>
    </w:p>
    <w:p w:rsidR="00FD5FF9" w:rsidRDefault="00FD5FF9" w:rsidP="006C53E0">
      <w:pPr>
        <w:pStyle w:val="NormalWeb"/>
        <w:spacing w:before="120" w:after="120"/>
        <w:ind w:right="0"/>
        <w:outlineLvl w:val="1"/>
        <w:rPr>
          <w:rFonts w:ascii="Arial" w:hAnsi="Arial" w:cs="Arial"/>
        </w:rPr>
      </w:pPr>
      <w:r>
        <w:rPr>
          <w:rFonts w:ascii="Arial" w:hAnsi="Arial" w:cs="Arial"/>
        </w:rPr>
        <w:t>Primary Market Research</w:t>
      </w:r>
    </w:p>
    <w:p w:rsidR="00FD5FF9" w:rsidRDefault="00FD5FF9" w:rsidP="00F17B59">
      <w:pPr>
        <w:pStyle w:val="NormalWeb"/>
        <w:numPr>
          <w:ilvl w:val="0"/>
          <w:numId w:val="12"/>
        </w:numPr>
        <w:spacing w:before="120" w:after="120"/>
        <w:ind w:right="0"/>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Analysis by the proponents</w:t>
      </w:r>
    </w:p>
    <w:p w:rsidR="00FD5FF9" w:rsidRDefault="00FD5FF9" w:rsidP="006C53E0">
      <w:pPr>
        <w:pStyle w:val="NormalWeb"/>
        <w:spacing w:before="120" w:after="120"/>
        <w:ind w:right="0"/>
        <w:outlineLvl w:val="1"/>
        <w:rPr>
          <w:rFonts w:ascii="Arial" w:hAnsi="Arial" w:cs="Arial"/>
        </w:rPr>
      </w:pPr>
      <w:r>
        <w:rPr>
          <w:rFonts w:ascii="Arial" w:hAnsi="Arial" w:cs="Arial"/>
        </w:rPr>
        <w:t>Secondary Market Research</w:t>
      </w:r>
    </w:p>
    <w:p w:rsidR="006656BB" w:rsidRDefault="001E0B7B" w:rsidP="00F17B59">
      <w:pPr>
        <w:pStyle w:val="NormalWeb"/>
        <w:numPr>
          <w:ilvl w:val="0"/>
          <w:numId w:val="13"/>
        </w:numPr>
        <w:spacing w:before="120" w:after="120"/>
        <w:ind w:right="0"/>
        <w:outlineLvl w:val="1"/>
        <w:rPr>
          <w:rFonts w:ascii="Arial" w:hAnsi="Arial" w:cs="Arial"/>
        </w:rPr>
      </w:pPr>
      <w:r>
        <w:rPr>
          <w:rFonts w:ascii="Arial" w:hAnsi="Arial" w:cs="Arial"/>
        </w:rPr>
        <w:t>Articles from the Internet</w:t>
      </w:r>
    </w:p>
    <w:p w:rsidR="002601E5" w:rsidRDefault="002601E5" w:rsidP="00F17B59">
      <w:pPr>
        <w:pStyle w:val="NormalWeb"/>
        <w:numPr>
          <w:ilvl w:val="0"/>
          <w:numId w:val="13"/>
        </w:numPr>
        <w:spacing w:before="120" w:after="120"/>
        <w:ind w:right="0"/>
        <w:outlineLvl w:val="1"/>
        <w:rPr>
          <w:rFonts w:ascii="Arial" w:hAnsi="Arial" w:cs="Arial"/>
        </w:rPr>
      </w:pPr>
      <w:r>
        <w:rPr>
          <w:rFonts w:ascii="Arial" w:hAnsi="Arial" w:cs="Arial"/>
        </w:rPr>
        <w:t xml:space="preserve">Studies conducted by researchers </w:t>
      </w:r>
    </w:p>
    <w:p w:rsidR="00211C88" w:rsidRPr="006C53E0" w:rsidRDefault="00211C88" w:rsidP="00211C88">
      <w:pPr>
        <w:pStyle w:val="NormalWeb"/>
        <w:spacing w:before="120" w:after="120"/>
        <w:ind w:right="0"/>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1013A9">
      <w:pPr>
        <w:pStyle w:val="Heading2"/>
        <w:spacing w:before="240" w:after="120"/>
        <w:rPr>
          <w:rFonts w:ascii="Arial" w:hAnsi="Arial" w:cs="Arial"/>
        </w:rPr>
      </w:pPr>
      <w:r w:rsidRPr="00BE6A04">
        <w:rPr>
          <w:rFonts w:ascii="Arial" w:hAnsi="Arial" w:cs="Arial"/>
        </w:rPr>
        <w:t>Economics</w:t>
      </w:r>
    </w:p>
    <w:p w:rsidR="00E93D16" w:rsidRDefault="002F0B0B" w:rsidP="001013A9">
      <w:pPr>
        <w:pStyle w:val="NormalWeb"/>
        <w:spacing w:before="120" w:after="120"/>
        <w:ind w:right="0"/>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1013A9">
      <w:pPr>
        <w:pStyle w:val="NormalWeb"/>
        <w:spacing w:before="120" w:after="120"/>
        <w:ind w:right="0"/>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r w:rsidR="00E93D16">
        <w:rPr>
          <w:rFonts w:ascii="Arial" w:hAnsi="Arial" w:cs="Arial"/>
          <w:i/>
        </w:rPr>
        <w:t>Zalora,</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1013A9">
      <w:pPr>
        <w:pStyle w:val="NormalWeb"/>
        <w:spacing w:before="120" w:after="120"/>
        <w:ind w:right="0"/>
        <w:outlineLvl w:val="1"/>
        <w:rPr>
          <w:rFonts w:ascii="Arial" w:hAnsi="Arial" w:cs="Arial"/>
        </w:rPr>
      </w:pPr>
      <w:r>
        <w:rPr>
          <w:rFonts w:ascii="Arial" w:hAnsi="Arial" w:cs="Arial"/>
        </w:rPr>
        <w:t>To be able to assess our space in the market, we cannot directly say that we will take away the customers that Zalora,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1013A9">
      <w:pPr>
        <w:pStyle w:val="NormalWeb"/>
        <w:spacing w:before="120" w:after="120"/>
        <w:ind w:right="0"/>
        <w:outlineLvl w:val="1"/>
        <w:rPr>
          <w:rFonts w:ascii="Arial" w:hAnsi="Arial" w:cs="Arial"/>
        </w:rPr>
      </w:pPr>
      <w:r>
        <w:rPr>
          <w:rFonts w:ascii="Arial" w:hAnsi="Arial" w:cs="Arial"/>
        </w:rPr>
        <w:lastRenderedPageBreak/>
        <w:t xml:space="preserve">In line with the current demand from the target market, the data of 5 Million downloads for Zalora,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1013A9">
      <w:pPr>
        <w:pStyle w:val="NormalWeb"/>
        <w:spacing w:before="120" w:after="120"/>
        <w:ind w:right="0"/>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9D6007">
      <w:pPr>
        <w:pStyle w:val="NormalWeb"/>
        <w:numPr>
          <w:ilvl w:val="0"/>
          <w:numId w:val="2"/>
        </w:numPr>
        <w:spacing w:before="120"/>
        <w:ind w:right="0"/>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5B329A">
      <w:pPr>
        <w:pStyle w:val="NormalWeb"/>
        <w:numPr>
          <w:ilvl w:val="0"/>
          <w:numId w:val="2"/>
        </w:numPr>
        <w:spacing w:before="60"/>
        <w:ind w:right="0"/>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1013A9">
      <w:pPr>
        <w:pStyle w:val="NormalWeb"/>
        <w:spacing w:before="120" w:after="120"/>
        <w:ind w:right="0"/>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1013A9">
      <w:pPr>
        <w:pStyle w:val="NormalWeb"/>
        <w:numPr>
          <w:ilvl w:val="0"/>
          <w:numId w:val="14"/>
        </w:numPr>
        <w:spacing w:before="120" w:after="120"/>
        <w:ind w:right="0"/>
        <w:outlineLvl w:val="1"/>
        <w:rPr>
          <w:rFonts w:ascii="Arial" w:hAnsi="Arial" w:cs="Arial"/>
        </w:rPr>
      </w:pPr>
      <w:r>
        <w:rPr>
          <w:rFonts w:ascii="Arial" w:hAnsi="Arial" w:cs="Arial"/>
        </w:rPr>
        <w:t>Establish rapport within the industry (clients and customers)</w:t>
      </w:r>
    </w:p>
    <w:p w:rsidR="007F3654" w:rsidRDefault="00811926" w:rsidP="001013A9">
      <w:pPr>
        <w:pStyle w:val="NormalWeb"/>
        <w:numPr>
          <w:ilvl w:val="0"/>
          <w:numId w:val="14"/>
        </w:numPr>
        <w:spacing w:before="120" w:after="120"/>
        <w:ind w:right="0"/>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1013A9">
      <w:pPr>
        <w:pStyle w:val="NormalWeb"/>
        <w:numPr>
          <w:ilvl w:val="0"/>
          <w:numId w:val="14"/>
        </w:numPr>
        <w:spacing w:before="120" w:after="120"/>
        <w:ind w:right="0"/>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1013A9">
      <w:pPr>
        <w:pStyle w:val="NormalWeb"/>
        <w:numPr>
          <w:ilvl w:val="0"/>
          <w:numId w:val="14"/>
        </w:numPr>
        <w:spacing w:before="120" w:after="120"/>
        <w:ind w:right="0"/>
        <w:outlineLvl w:val="1"/>
        <w:rPr>
          <w:rFonts w:ascii="Arial" w:hAnsi="Arial" w:cs="Arial"/>
        </w:rPr>
      </w:pPr>
      <w:r>
        <w:rPr>
          <w:rFonts w:ascii="Arial" w:hAnsi="Arial" w:cs="Arial"/>
        </w:rPr>
        <w:t>Balance the costs that will be incurred for marketing</w:t>
      </w:r>
    </w:p>
    <w:p w:rsidR="008D37F5" w:rsidRPr="008D37F5" w:rsidRDefault="008D37F5" w:rsidP="008D37F5">
      <w:pPr>
        <w:pStyle w:val="NormalWeb"/>
        <w:numPr>
          <w:ilvl w:val="0"/>
          <w:numId w:val="14"/>
        </w:numPr>
        <w:spacing w:before="120" w:after="120"/>
        <w:ind w:right="0"/>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1013A9">
      <w:pPr>
        <w:pStyle w:val="NormalWeb"/>
        <w:spacing w:before="120" w:after="120"/>
        <w:ind w:right="0"/>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F17B59">
      <w:pPr>
        <w:pStyle w:val="NormalWeb"/>
        <w:numPr>
          <w:ilvl w:val="0"/>
          <w:numId w:val="1"/>
        </w:numPr>
        <w:spacing w:before="60"/>
        <w:ind w:right="0"/>
        <w:outlineLvl w:val="1"/>
        <w:rPr>
          <w:rFonts w:ascii="Arial" w:hAnsi="Arial" w:cs="Arial"/>
        </w:rPr>
      </w:pPr>
      <w:r w:rsidRPr="008F14D7">
        <w:rPr>
          <w:rFonts w:ascii="Arial" w:hAnsi="Arial" w:cs="Arial"/>
        </w:rPr>
        <w:t>Government regulations</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following must be ensured:</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An understanding of government policies with taxable and non-taxable business processes</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7A6BB9">
      <w:pPr>
        <w:pStyle w:val="NormalWeb"/>
        <w:numPr>
          <w:ilvl w:val="2"/>
          <w:numId w:val="1"/>
        </w:numPr>
        <w:spacing w:before="60"/>
        <w:ind w:right="0"/>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1013A9">
      <w:pPr>
        <w:pStyle w:val="Heading2"/>
        <w:spacing w:before="240" w:after="120"/>
        <w:rPr>
          <w:rFonts w:ascii="Arial" w:hAnsi="Arial" w:cs="Arial"/>
        </w:rPr>
      </w:pPr>
      <w:r>
        <w:rPr>
          <w:rFonts w:ascii="Arial" w:hAnsi="Arial" w:cs="Arial"/>
        </w:rPr>
        <w:lastRenderedPageBreak/>
        <w:t>Service</w:t>
      </w:r>
    </w:p>
    <w:p w:rsidR="009947A8" w:rsidRPr="008F14D7" w:rsidRDefault="000B37CB" w:rsidP="001013A9">
      <w:pPr>
        <w:pStyle w:val="NormalWeb"/>
        <w:spacing w:before="120" w:after="120"/>
        <w:ind w:right="0"/>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1013A9">
      <w:pPr>
        <w:pStyle w:val="Heading3"/>
      </w:pPr>
      <w:r w:rsidRPr="00504848">
        <w:t>Features and Benefits</w:t>
      </w:r>
    </w:p>
    <w:p w:rsidR="009947A8" w:rsidRDefault="00D8331B" w:rsidP="001013A9">
      <w:pPr>
        <w:pStyle w:val="NormalWeb"/>
        <w:spacing w:before="120" w:after="120"/>
        <w:ind w:right="0"/>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Free Users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choose between the following payment options: Credit card/debit card, paypal</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read and write reviews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Premium Users</w:t>
      </w:r>
    </w:p>
    <w:p w:rsidR="00D8331B" w:rsidRPr="009D575E" w:rsidRDefault="00D8331B" w:rsidP="00D8331B">
      <w:pPr>
        <w:pStyle w:val="NormalWeb"/>
        <w:spacing w:before="120" w:after="120"/>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choose between the following payment options: Cash On Delivery, Credit/Debit Card, paypal</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track orders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lastRenderedPageBreak/>
        <w:t>Can fit both top and bottom at the same time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specify their color preferences for more precise selection of clothing</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1013A9">
      <w:pPr>
        <w:pStyle w:val="NormalWeb"/>
        <w:spacing w:before="120" w:after="120"/>
        <w:ind w:right="0"/>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w:t>
            </w:r>
            <w:r w:rsidRPr="00657236">
              <w:rPr>
                <w:rFonts w:ascii="Arial" w:hAnsi="Arial" w:cs="Arial"/>
                <w:sz w:val="24"/>
                <w:szCs w:val="24"/>
              </w:rPr>
              <w:lastRenderedPageBreak/>
              <w:t>about cost –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w:t>
            </w:r>
            <w:r w:rsidRPr="00657236">
              <w:rPr>
                <w:rFonts w:ascii="Arial" w:hAnsi="Arial" w:cs="Arial"/>
                <w:sz w:val="24"/>
                <w:szCs w:val="24"/>
              </w:rPr>
              <w:lastRenderedPageBreak/>
              <w:t>about cost – 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market can then appreciate the value of </w:t>
            </w:r>
            <w:r w:rsidRPr="00657236">
              <w:rPr>
                <w:rFonts w:ascii="Arial" w:hAnsi="Arial" w:cs="Arial"/>
                <w:sz w:val="24"/>
                <w:szCs w:val="24"/>
              </w:rPr>
              <w:lastRenderedPageBreak/>
              <w:t>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specify their color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w:t>
            </w:r>
            <w:r w:rsidRPr="00657236">
              <w:rPr>
                <w:rFonts w:ascii="Arial" w:hAnsi="Arial" w:cs="Arial"/>
                <w:b w:val="0"/>
                <w:lang w:val="en-SG"/>
              </w:rPr>
              <w:lastRenderedPageBreak/>
              <w:t>cannot use 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use style / themes as a filter </w:t>
            </w:r>
            <w:r w:rsidRPr="00657236">
              <w:rPr>
                <w:rFonts w:ascii="Arial" w:hAnsi="Arial" w:cs="Arial"/>
                <w:sz w:val="24"/>
                <w:szCs w:val="24"/>
              </w:rPr>
              <w:lastRenderedPageBreak/>
              <w:t>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choose between the following payment options: Credit card/debit card, paypal</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choose between the following payment options: Cash On Delivery, Credit/Debit Card, paypal</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lastRenderedPageBreak/>
              <w:t>I don’t know if the shop / the mall has my size or the 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 users will no longer have the experience of going 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lastRenderedPageBreak/>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lastRenderedPageBreak/>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Income level of Php 15,000 – Php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Income level of Php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Masteral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r w:rsidRPr="007B5D08">
        <w:rPr>
          <w:rFonts w:ascii="Arial" w:hAnsi="Arial" w:cs="Arial"/>
          <w:b/>
        </w:rPr>
        <w:t>Zalora</w:t>
      </w:r>
      <w:r>
        <w:rPr>
          <w:rFonts w:ascii="Arial" w:hAnsi="Arial" w:cs="Arial"/>
        </w:rPr>
        <w:t xml:space="preserve"> and </w:t>
      </w:r>
      <w:r w:rsidRPr="007B5D08">
        <w:rPr>
          <w:rFonts w:ascii="Arial" w:hAnsi="Arial" w:cs="Arial"/>
          <w:b/>
        </w:rPr>
        <w:t>Lazada</w:t>
      </w:r>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r>
        <w:rPr>
          <w:rFonts w:ascii="Arial" w:hAnsi="Arial" w:cs="Arial"/>
        </w:rPr>
        <w:t>Zalora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r>
        <w:rPr>
          <w:rFonts w:ascii="Arial" w:hAnsi="Arial" w:cs="Arial"/>
        </w:rPr>
        <w:t>Lazada (</w:t>
      </w:r>
      <w:r w:rsidRPr="00D3700D">
        <w:rPr>
          <w:rFonts w:ascii="Arial" w:hAnsi="Arial" w:cs="Arial"/>
        </w:rPr>
        <w:t>Salustiana D. Ty Tower, 104 Paseo de Roxas,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We may consider Zalora as a direct competitor because they operate under terms similar to ours, Lazada on the other hand, is leaning more on to devices, and other miscellaneous items being sold online. Therefore, Zalora,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Bridge Mobile Phils.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lastRenderedPageBreak/>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Zalora</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Lazada</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1013A9">
      <w:pPr>
        <w:pStyle w:val="Heading2"/>
        <w:spacing w:before="240" w:after="120"/>
        <w:rPr>
          <w:rFonts w:ascii="Arial" w:hAnsi="Arial" w:cs="Arial"/>
        </w:rPr>
      </w:pPr>
      <w:r w:rsidRPr="00504848">
        <w:rPr>
          <w:rFonts w:ascii="Arial" w:hAnsi="Arial" w:cs="Arial"/>
        </w:rPr>
        <w:lastRenderedPageBreak/>
        <w:t>Strategy</w:t>
      </w:r>
    </w:p>
    <w:p w:rsidR="004E7E42" w:rsidRPr="00D65716" w:rsidRDefault="006D4EB2" w:rsidP="001013A9">
      <w:pPr>
        <w:pStyle w:val="NormalWeb"/>
        <w:spacing w:before="120" w:after="120"/>
        <w:ind w:right="0"/>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Loomer,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1013A9">
      <w:pPr>
        <w:pStyle w:val="Heading3"/>
      </w:pPr>
      <w:r w:rsidRPr="008F14D7">
        <w:t>Promotion</w:t>
      </w:r>
    </w:p>
    <w:p w:rsidR="00320F7E" w:rsidRDefault="00586E9A" w:rsidP="001013A9">
      <w:pPr>
        <w:pStyle w:val="NormalWeb"/>
        <w:spacing w:before="120" w:after="120"/>
        <w:ind w:right="0"/>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586E9A">
      <w:pPr>
        <w:pStyle w:val="NormalWeb"/>
        <w:spacing w:before="120" w:after="120"/>
        <w:outlineLvl w:val="1"/>
        <w:rPr>
          <w:rFonts w:ascii="Arial" w:hAnsi="Arial" w:cs="Arial"/>
          <w:b/>
          <w:lang w:val="en-PH"/>
        </w:rPr>
      </w:pPr>
      <w:r>
        <w:rPr>
          <w:rFonts w:ascii="Arial" w:hAnsi="Arial" w:cs="Arial"/>
          <w:b/>
          <w:lang w:val="en-PH"/>
        </w:rPr>
        <w:t>Advertising Mechanisms</w:t>
      </w:r>
    </w:p>
    <w:p w:rsidR="00586E9A" w:rsidRPr="00FE24A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586E9A">
      <w:pPr>
        <w:pStyle w:val="NormalWeb"/>
        <w:numPr>
          <w:ilvl w:val="0"/>
          <w:numId w:val="19"/>
        </w:numPr>
        <w:spacing w:before="120" w:after="120"/>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586E9A">
      <w:pPr>
        <w:pStyle w:val="NormalWeb"/>
        <w:numPr>
          <w:ilvl w:val="0"/>
          <w:numId w:val="19"/>
        </w:numPr>
        <w:spacing w:before="120" w:after="120"/>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873BC">
      <w:pPr>
        <w:pStyle w:val="NormalWeb"/>
        <w:spacing w:before="120" w:after="120"/>
        <w:outlineLvl w:val="1"/>
        <w:rPr>
          <w:rFonts w:ascii="Arial" w:hAnsi="Arial" w:cs="Arial"/>
          <w:b/>
          <w:lang w:val="en-PH"/>
        </w:rPr>
      </w:pPr>
      <w:r>
        <w:rPr>
          <w:rFonts w:ascii="Arial" w:hAnsi="Arial" w:cs="Arial"/>
          <w:b/>
          <w:lang w:val="en-PH"/>
        </w:rPr>
        <w:t>Graphical Promotional Mechanisms</w:t>
      </w:r>
    </w:p>
    <w:p w:rsidR="00581839" w:rsidRPr="005748BB" w:rsidRDefault="00581839" w:rsidP="006873BC">
      <w:pPr>
        <w:pStyle w:val="NormalWeb"/>
        <w:numPr>
          <w:ilvl w:val="0"/>
          <w:numId w:val="19"/>
        </w:numPr>
        <w:spacing w:before="120" w:after="120"/>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873BC">
      <w:pPr>
        <w:pStyle w:val="NormalWeb"/>
        <w:numPr>
          <w:ilvl w:val="0"/>
          <w:numId w:val="19"/>
        </w:numPr>
        <w:spacing w:before="120" w:after="120"/>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1013A9">
      <w:pPr>
        <w:pStyle w:val="NormalWeb"/>
        <w:spacing w:before="120" w:after="120"/>
        <w:ind w:right="0"/>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1013A9">
      <w:pPr>
        <w:pStyle w:val="NormalWeb"/>
        <w:spacing w:before="120" w:after="120"/>
        <w:ind w:right="0"/>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1013A9">
      <w:pPr>
        <w:pStyle w:val="Heading3"/>
      </w:pPr>
      <w:r>
        <w:t>Promotional Budget</w:t>
      </w:r>
    </w:p>
    <w:p w:rsidR="00320F7E" w:rsidRDefault="00795EDE" w:rsidP="001013A9">
      <w:pPr>
        <w:pStyle w:val="NormalWeb"/>
        <w:spacing w:before="120" w:after="120"/>
        <w:ind w:right="0"/>
        <w:outlineLvl w:val="1"/>
        <w:rPr>
          <w:rFonts w:ascii="Arial" w:hAnsi="Arial" w:cs="Arial"/>
        </w:rPr>
      </w:pPr>
      <w:r>
        <w:rPr>
          <w:rFonts w:ascii="Arial" w:hAnsi="Arial" w:cs="Arial"/>
        </w:rPr>
        <w:t>The budget allocated for the mentioned mechanisms is</w:t>
      </w:r>
      <w:r w:rsidR="006873BC">
        <w:rPr>
          <w:rFonts w:ascii="Arial" w:hAnsi="Arial" w:cs="Arial"/>
        </w:rPr>
        <w:t xml:space="preserve"> Php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Advertising: Php 10,000.00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Signage: Php 5,000.00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Miscellaneous Categories: Php 5,000.00</w:t>
      </w:r>
    </w:p>
    <w:p w:rsidR="00550588" w:rsidRPr="008F14D7" w:rsidRDefault="00550588" w:rsidP="00550588">
      <w:pPr>
        <w:pStyle w:val="NormalWeb"/>
        <w:spacing w:before="120" w:after="120"/>
        <w:ind w:right="0"/>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 xml:space="preserve">or Php6,750.00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(Php 3,240.00)</w:t>
      </w:r>
      <w:r>
        <w:rPr>
          <w:rFonts w:ascii="Arial" w:hAnsi="Arial" w:cs="Arial"/>
        </w:rPr>
        <w:t xml:space="preserve"> for maintenance of the Facebook, and other social media advertisements. All in all, this amounts to Php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Php4,500.00)</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1013A9">
      <w:pPr>
        <w:pStyle w:val="Heading3"/>
      </w:pPr>
      <w:r w:rsidRPr="008F14D7">
        <w:t>Pricing</w:t>
      </w:r>
    </w:p>
    <w:p w:rsidR="00B720DA" w:rsidRDefault="003601E2" w:rsidP="003601E2">
      <w:pPr>
        <w:pStyle w:val="NormalWeb"/>
        <w:spacing w:before="120" w:after="120"/>
        <w:ind w:right="0"/>
        <w:outlineLvl w:val="1"/>
        <w:rPr>
          <w:rFonts w:ascii="Arial" w:hAnsi="Arial" w:cs="Arial"/>
        </w:rPr>
      </w:pPr>
      <w:r>
        <w:rPr>
          <w:rFonts w:ascii="Arial" w:hAnsi="Arial" w:cs="Arial"/>
        </w:rPr>
        <w:t>The pricing mechanism that the company has used for pricing the application’s premium version with Php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Php 85 – 100.</w:t>
      </w:r>
      <w:r>
        <w:rPr>
          <w:rFonts w:ascii="Arial" w:hAnsi="Arial" w:cs="Arial"/>
        </w:rPr>
        <w:t xml:space="preserve"> </w:t>
      </w:r>
    </w:p>
    <w:p w:rsidR="002060DB" w:rsidRDefault="00B720DA" w:rsidP="001013A9">
      <w:pPr>
        <w:pStyle w:val="NormalWeb"/>
        <w:spacing w:before="120" w:after="120"/>
        <w:ind w:right="0"/>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1013A9">
      <w:pPr>
        <w:pStyle w:val="NormalWeb"/>
        <w:spacing w:before="120" w:after="120"/>
        <w:ind w:right="0"/>
        <w:outlineLvl w:val="1"/>
        <w:rPr>
          <w:rFonts w:ascii="Arial" w:hAnsi="Arial" w:cs="Arial"/>
        </w:rPr>
      </w:pPr>
      <w:r>
        <w:rPr>
          <w:rFonts w:ascii="Arial" w:hAnsi="Arial" w:cs="Arial"/>
        </w:rPr>
        <w:t>The prices of Zalora and Lazada’s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1013A9">
      <w:pPr>
        <w:pStyle w:val="NormalWeb"/>
        <w:spacing w:before="120" w:after="120"/>
        <w:ind w:right="0"/>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1013A9">
      <w:pPr>
        <w:pStyle w:val="NormalWeb"/>
        <w:spacing w:before="120" w:after="120"/>
        <w:ind w:right="0"/>
        <w:outlineLvl w:val="1"/>
        <w:rPr>
          <w:rFonts w:ascii="Arial" w:hAnsi="Arial" w:cs="Arial"/>
        </w:rPr>
      </w:pPr>
      <w:r>
        <w:rPr>
          <w:rFonts w:ascii="Arial" w:hAnsi="Arial" w:cs="Arial"/>
        </w:rPr>
        <w:t>Customer service and credit policies are all defined in the google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1013A9">
      <w:pPr>
        <w:pStyle w:val="Heading3"/>
      </w:pPr>
      <w:r w:rsidRPr="008F14D7">
        <w:t xml:space="preserve">Proposed </w:t>
      </w:r>
      <w:r w:rsidR="004E7E42" w:rsidRPr="008F14D7">
        <w:t>Location</w:t>
      </w:r>
    </w:p>
    <w:p w:rsidR="00320F7E" w:rsidRPr="008F14D7" w:rsidRDefault="00930C06" w:rsidP="001013A9">
      <w:pPr>
        <w:pStyle w:val="NormalWeb"/>
        <w:spacing w:before="120" w:after="120"/>
        <w:ind w:right="0"/>
        <w:outlineLvl w:val="1"/>
        <w:rPr>
          <w:rFonts w:ascii="Arial" w:hAnsi="Arial" w:cs="Arial"/>
        </w:rPr>
      </w:pPr>
      <w:r>
        <w:rPr>
          <w:rFonts w:ascii="Arial" w:hAnsi="Arial" w:cs="Arial"/>
        </w:rPr>
        <w:t>Tentatively, the proposed location for the business is one of the houses of the partners. Currently it is the Dimapilis’ residence located in Parañaque City.</w:t>
      </w:r>
    </w:p>
    <w:p w:rsidR="004E7E42" w:rsidRPr="008F14D7" w:rsidRDefault="004E7E42" w:rsidP="001013A9">
      <w:pPr>
        <w:pStyle w:val="Heading3"/>
      </w:pPr>
      <w:r w:rsidRPr="008F14D7">
        <w:lastRenderedPageBreak/>
        <w:t>Distribution Channels</w:t>
      </w:r>
    </w:p>
    <w:p w:rsidR="004E7E42" w:rsidRPr="0079633F" w:rsidRDefault="006727C2" w:rsidP="001013A9">
      <w:pPr>
        <w:pStyle w:val="NormalWeb"/>
        <w:spacing w:before="120" w:after="120"/>
        <w:ind w:right="0"/>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Php1,125.00. In line with this, we will also be selling our application – so </w:t>
      </w:r>
      <w:r w:rsidR="00B0381A" w:rsidRPr="00B0381A">
        <w:rPr>
          <w:rFonts w:ascii="Arial" w:hAnsi="Arial" w:cs="Arial"/>
          <w:i/>
        </w:rPr>
        <w:t>Andromo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727C2">
      <w:pPr>
        <w:pStyle w:val="NormalWeb"/>
        <w:spacing w:before="60" w:after="120"/>
        <w:ind w:left="360"/>
        <w:outlineLvl w:val="1"/>
        <w:rPr>
          <w:rFonts w:ascii="Arial" w:hAnsi="Arial" w:cs="Arial"/>
          <w:b/>
        </w:rPr>
      </w:pPr>
      <w:r w:rsidRPr="00204EC5">
        <w:rPr>
          <w:rFonts w:ascii="Arial" w:hAnsi="Arial" w:cs="Arial"/>
          <w:b/>
        </w:rPr>
        <w:t>Application Store</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Price for Premium version is </w:t>
      </w:r>
      <w:r>
        <w:rPr>
          <w:rFonts w:ascii="Arial" w:hAnsi="Arial" w:cs="Arial"/>
        </w:rPr>
        <w:t>Php 100.00</w:t>
      </w:r>
      <w:r w:rsidR="00964C34">
        <w:rPr>
          <w:rFonts w:ascii="Arial" w:hAnsi="Arial" w:cs="Arial"/>
        </w:rPr>
        <w:t>, in – app purchases cost Php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EC3018">
      <w:pPr>
        <w:pStyle w:val="NormalWeb"/>
        <w:spacing w:before="60" w:after="120"/>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1013A9">
      <w:pPr>
        <w:pStyle w:val="Heading2"/>
        <w:spacing w:before="240" w:after="120"/>
        <w:rPr>
          <w:rFonts w:ascii="Arial" w:hAnsi="Arial" w:cs="Arial"/>
        </w:rPr>
      </w:pPr>
      <w:r w:rsidRPr="00504848">
        <w:rPr>
          <w:rFonts w:ascii="Arial" w:hAnsi="Arial" w:cs="Arial"/>
        </w:rPr>
        <w:t>Sales Forecast</w:t>
      </w:r>
    </w:p>
    <w:p w:rsidR="004E7E42" w:rsidRDefault="001F093F" w:rsidP="001013A9">
      <w:pPr>
        <w:pStyle w:val="NormalWeb"/>
        <w:spacing w:before="120" w:after="120"/>
        <w:ind w:right="0"/>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1013A9">
      <w:pPr>
        <w:pStyle w:val="NormalWeb"/>
        <w:spacing w:before="120" w:after="120"/>
        <w:ind w:right="0"/>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D80876">
      <w:pPr>
        <w:pStyle w:val="NormalWeb"/>
        <w:spacing w:before="120" w:after="120"/>
        <w:ind w:right="0"/>
        <w:outlineLvl w:val="1"/>
        <w:rPr>
          <w:rFonts w:ascii="Arial" w:hAnsi="Arial" w:cs="Arial"/>
        </w:rPr>
      </w:pPr>
      <w:r>
        <w:rPr>
          <w:rFonts w:ascii="Arial" w:hAnsi="Arial" w:cs="Arial"/>
        </w:rPr>
        <w:t>The basis for the results we hypothesized above are derived mainly from Zalora’s # of downloads and a distribution scale within each year, which is summarized in the table below.</w:t>
      </w:r>
    </w:p>
    <w:p w:rsidR="005D6473" w:rsidRDefault="00DA2768" w:rsidP="005D6473">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5D6473">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5D6473">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5D6473" w:rsidRPr="005D6473" w:rsidTr="005D6473">
        <w:trPr>
          <w:cnfStyle w:val="100000000000" w:firstRow="1" w:lastRow="0" w:firstColumn="0" w:lastColumn="0" w:oddVBand="0" w:evenVBand="0" w:oddHBand="0"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YPS Year Estimates using Zalora Records</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TOTAL # of Downloads</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5000000</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YEAR</w:t>
            </w: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5D6473">
              <w:rPr>
                <w:rFonts w:ascii="Arial" w:hAnsi="Arial" w:cs="Arial"/>
                <w:sz w:val="22"/>
              </w:rPr>
              <w:t xml:space="preserve">% </w:t>
            </w:r>
            <w:r w:rsidRPr="005D6473">
              <w:t>+ (Increase)</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5D6473">
              <w:rPr>
                <w:rFonts w:ascii="Arial" w:hAnsi="Arial" w:cs="Arial"/>
                <w:sz w:val="22"/>
              </w:rPr>
              <w:t xml:space="preserve"># </w:t>
            </w:r>
            <w:r w:rsidRPr="005D6473">
              <w:t>of Downloads</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0</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0.02</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100000</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0.5</w:t>
            </w: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0.05</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250000</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1</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0.08</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400000</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1.5</w:t>
            </w: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0.1</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500000</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2</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0.12</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600000</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2.5</w:t>
            </w: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0.18</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900000</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3</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0.2</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1000000</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3.5</w:t>
            </w: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0.25</w:t>
            </w: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5D6473">
              <w:rPr>
                <w:rFonts w:ascii="Arial" w:hAnsi="Arial" w:cs="Arial"/>
                <w:sz w:val="22"/>
              </w:rPr>
              <w:t>1250000</w:t>
            </w: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pPr>
            <w:r w:rsidRPr="005D6473">
              <w:rPr>
                <w:rFonts w:ascii="Arial" w:hAnsi="Arial" w:cs="Arial"/>
                <w:sz w:val="22"/>
              </w:rPr>
              <w:t>4</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5D6473">
              <w:rPr>
                <w:rFonts w:ascii="Arial" w:hAnsi="Arial" w:cs="Arial"/>
                <w:sz w:val="22"/>
              </w:rPr>
              <w:t>0.27</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5D6473">
              <w:rPr>
                <w:rFonts w:ascii="Arial" w:hAnsi="Arial" w:cs="Arial"/>
                <w:sz w:val="22"/>
              </w:rPr>
              <w:t>1350000</w:t>
            </w:r>
          </w:p>
        </w:tc>
      </w:tr>
      <w:tr w:rsidR="005D6473" w:rsidRPr="005D6473" w:rsidTr="005D6473">
        <w:trPr>
          <w:cnfStyle w:val="000000100000" w:firstRow="0" w:lastRow="0" w:firstColumn="0" w:lastColumn="0" w:oddVBand="0" w:evenVBand="0" w:oddHBand="1" w:evenHBand="0" w:firstRowFirstColumn="0" w:firstRowLastColumn="0" w:lastRowFirstColumn="0" w:lastRowLastColumn="0"/>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p>
        </w:tc>
        <w:tc>
          <w:tcPr>
            <w:tcW w:w="2753"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5D6473" w:rsidRPr="005D6473" w:rsidRDefault="005D6473" w:rsidP="005D6473">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5D6473" w:rsidRPr="005D6473" w:rsidTr="005D6473">
        <w:trPr>
          <w:divId w:val="63529977"/>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5D6473" w:rsidRPr="005D6473" w:rsidRDefault="005D6473" w:rsidP="005D6473">
            <w:pPr>
              <w:pStyle w:val="NormalWeb"/>
              <w:spacing w:before="120" w:after="120"/>
              <w:jc w:val="center"/>
              <w:outlineLvl w:val="1"/>
              <w:rPr>
                <w:rFonts w:ascii="Arial" w:hAnsi="Arial" w:cs="Arial"/>
                <w:sz w:val="22"/>
              </w:rPr>
            </w:pPr>
            <w:r w:rsidRPr="005D6473">
              <w:rPr>
                <w:rFonts w:ascii="Arial" w:hAnsi="Arial" w:cs="Arial"/>
                <w:sz w:val="22"/>
              </w:rPr>
              <w:t>TOTAL</w:t>
            </w:r>
          </w:p>
        </w:tc>
        <w:tc>
          <w:tcPr>
            <w:tcW w:w="2753"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1</w:t>
            </w:r>
          </w:p>
        </w:tc>
        <w:tc>
          <w:tcPr>
            <w:tcW w:w="3259" w:type="dxa"/>
            <w:noWrap/>
            <w:hideMark/>
          </w:tcPr>
          <w:p w:rsidR="005D6473" w:rsidRPr="005D6473" w:rsidRDefault="005D6473" w:rsidP="005D6473">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5D6473">
              <w:rPr>
                <w:rFonts w:ascii="Arial" w:hAnsi="Arial" w:cs="Arial"/>
                <w:sz w:val="22"/>
              </w:rPr>
              <w:t>5000000</w:t>
            </w:r>
          </w:p>
        </w:tc>
      </w:tr>
    </w:tbl>
    <w:p w:rsidR="005A1C68" w:rsidRDefault="00D80876" w:rsidP="001013A9">
      <w:pPr>
        <w:pStyle w:val="NormalWeb"/>
        <w:spacing w:before="120" w:after="120"/>
        <w:ind w:right="0"/>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1013A9">
      <w:pPr>
        <w:pStyle w:val="NormalWeb"/>
        <w:spacing w:before="120" w:after="120"/>
        <w:ind w:right="0"/>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1013A9">
      <w:pPr>
        <w:pStyle w:val="NormalWeb"/>
        <w:spacing w:before="120" w:after="120"/>
        <w:ind w:right="0"/>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1013A9">
      <w:pPr>
        <w:pStyle w:val="NormalWeb"/>
        <w:spacing w:before="120" w:after="120"/>
        <w:ind w:right="0"/>
        <w:outlineLvl w:val="1"/>
        <w:rPr>
          <w:rFonts w:ascii="Arial" w:hAnsi="Arial" w:cs="Arial"/>
        </w:rPr>
      </w:pPr>
    </w:p>
    <w:p w:rsidR="004E7E42" w:rsidRPr="008F14D7" w:rsidRDefault="004E7E42" w:rsidP="001013A9">
      <w:pPr>
        <w:pStyle w:val="Heading3"/>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1013A9">
      <w:pPr>
        <w:pStyle w:val="Heading2"/>
        <w:spacing w:before="240" w:after="120"/>
        <w:rPr>
          <w:rFonts w:ascii="Arial" w:hAnsi="Arial" w:cs="Arial"/>
        </w:rPr>
      </w:pPr>
      <w:r w:rsidRPr="00504848">
        <w:rPr>
          <w:rFonts w:ascii="Arial" w:hAnsi="Arial" w:cs="Arial"/>
        </w:rPr>
        <w:t>Production</w:t>
      </w:r>
    </w:p>
    <w:p w:rsidR="004E7E42" w:rsidRPr="008F14D7" w:rsidRDefault="0074496F" w:rsidP="001013A9">
      <w:pPr>
        <w:pStyle w:val="NormalWeb"/>
        <w:spacing w:before="120" w:after="120"/>
        <w:ind w:right="0"/>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5F1897">
      <w:pPr>
        <w:pStyle w:val="NormalWeb"/>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F17B59">
      <w:pPr>
        <w:pStyle w:val="NormalWeb"/>
        <w:numPr>
          <w:ilvl w:val="0"/>
          <w:numId w:val="6"/>
        </w:numPr>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5F1897">
      <w:pPr>
        <w:pStyle w:val="NormalWeb"/>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F17B59">
      <w:pPr>
        <w:pStyle w:val="NormalWeb"/>
        <w:numPr>
          <w:ilvl w:val="0"/>
          <w:numId w:val="6"/>
        </w:numPr>
        <w:outlineLvl w:val="1"/>
        <w:rPr>
          <w:rFonts w:ascii="Arial" w:hAnsi="Arial" w:cs="Arial"/>
        </w:rPr>
      </w:pPr>
      <w:r w:rsidRPr="008F14D7">
        <w:rPr>
          <w:rFonts w:ascii="Arial" w:hAnsi="Arial" w:cs="Arial"/>
        </w:rPr>
        <w:t>Quality control</w:t>
      </w:r>
    </w:p>
    <w:p w:rsidR="005F1897" w:rsidRPr="008F14D7" w:rsidRDefault="005F1897" w:rsidP="005F1897">
      <w:pPr>
        <w:pStyle w:val="NormalWeb"/>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F17B59">
      <w:pPr>
        <w:pStyle w:val="NormalWeb"/>
        <w:numPr>
          <w:ilvl w:val="0"/>
          <w:numId w:val="6"/>
        </w:numPr>
        <w:outlineLvl w:val="1"/>
        <w:rPr>
          <w:rFonts w:ascii="Arial" w:hAnsi="Arial" w:cs="Arial"/>
        </w:rPr>
      </w:pPr>
      <w:r w:rsidRPr="008F14D7">
        <w:rPr>
          <w:rFonts w:ascii="Arial" w:hAnsi="Arial" w:cs="Arial"/>
        </w:rPr>
        <w:t>Customer service</w:t>
      </w:r>
    </w:p>
    <w:p w:rsidR="005F1897" w:rsidRDefault="005F1897" w:rsidP="005F1897">
      <w:pPr>
        <w:pStyle w:val="NormalWeb"/>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5F1897">
      <w:pPr>
        <w:pStyle w:val="NormalWeb"/>
        <w:outlineLvl w:val="1"/>
        <w:rPr>
          <w:rFonts w:ascii="Arial" w:hAnsi="Arial" w:cs="Arial"/>
        </w:rPr>
      </w:pPr>
    </w:p>
    <w:p w:rsidR="00C95FCE" w:rsidRDefault="00C95FCE" w:rsidP="005F1897">
      <w:pPr>
        <w:pStyle w:val="NormalWeb"/>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5F1897">
      <w:pPr>
        <w:pStyle w:val="NormalWeb"/>
        <w:outlineLvl w:val="1"/>
        <w:rPr>
          <w:rFonts w:ascii="Arial" w:hAnsi="Arial" w:cs="Arial"/>
        </w:rPr>
      </w:pPr>
    </w:p>
    <w:p w:rsidR="000201E9" w:rsidRPr="008F14D7" w:rsidRDefault="0090584E" w:rsidP="00395336">
      <w:pPr>
        <w:pStyle w:val="NormalWeb"/>
        <w:spacing w:before="60" w:after="120"/>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1013A9">
      <w:pPr>
        <w:pStyle w:val="Heading2"/>
        <w:spacing w:before="240" w:after="120"/>
        <w:rPr>
          <w:rFonts w:ascii="Arial" w:hAnsi="Arial" w:cs="Arial"/>
        </w:rPr>
      </w:pPr>
      <w:r w:rsidRPr="00504848">
        <w:rPr>
          <w:rFonts w:ascii="Arial" w:hAnsi="Arial" w:cs="Arial"/>
        </w:rPr>
        <w:t>Location</w:t>
      </w:r>
    </w:p>
    <w:p w:rsidR="00320F7E" w:rsidRPr="008F14D7" w:rsidRDefault="00363BA2" w:rsidP="001013A9">
      <w:pPr>
        <w:pStyle w:val="NormalWeb"/>
        <w:spacing w:before="120" w:after="120"/>
        <w:ind w:right="0"/>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1013A9">
      <w:pPr>
        <w:pStyle w:val="NormalWeb"/>
        <w:spacing w:before="120" w:after="120"/>
        <w:ind w:right="0"/>
        <w:outlineLvl w:val="1"/>
        <w:rPr>
          <w:rFonts w:ascii="Arial" w:hAnsi="Arial" w:cs="Arial"/>
        </w:rPr>
      </w:pPr>
      <w:r w:rsidRPr="008F14D7">
        <w:rPr>
          <w:rFonts w:ascii="Arial" w:hAnsi="Arial" w:cs="Arial"/>
        </w:rPr>
        <w:t>Physical requirements:</w:t>
      </w:r>
    </w:p>
    <w:p w:rsidR="00320F7E" w:rsidRDefault="00320F7E" w:rsidP="00F17B59">
      <w:pPr>
        <w:pStyle w:val="NormalWeb"/>
        <w:numPr>
          <w:ilvl w:val="0"/>
          <w:numId w:val="7"/>
        </w:numPr>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F17B59">
      <w:pPr>
        <w:pStyle w:val="NormalWeb"/>
        <w:numPr>
          <w:ilvl w:val="0"/>
          <w:numId w:val="7"/>
        </w:numPr>
        <w:outlineLvl w:val="1"/>
        <w:rPr>
          <w:rFonts w:ascii="Arial" w:hAnsi="Arial" w:cs="Arial"/>
        </w:rPr>
      </w:pPr>
      <w:r>
        <w:rPr>
          <w:rFonts w:ascii="Arial" w:hAnsi="Arial" w:cs="Arial"/>
        </w:rPr>
        <w:t xml:space="preserve">Capacity: Good for around 4-8 people </w:t>
      </w:r>
    </w:p>
    <w:p w:rsidR="00320F7E" w:rsidRPr="008F14D7" w:rsidRDefault="00363BA2" w:rsidP="00F17B59">
      <w:pPr>
        <w:pStyle w:val="NormalWeb"/>
        <w:numPr>
          <w:ilvl w:val="0"/>
          <w:numId w:val="7"/>
        </w:numPr>
        <w:outlineLvl w:val="1"/>
        <w:rPr>
          <w:rFonts w:ascii="Arial" w:hAnsi="Arial" w:cs="Arial"/>
        </w:rPr>
      </w:pPr>
      <w:r>
        <w:rPr>
          <w:rFonts w:ascii="Arial" w:hAnsi="Arial" w:cs="Arial"/>
        </w:rPr>
        <w:lastRenderedPageBreak/>
        <w:t>Building Type: Apartment space / Flat</w:t>
      </w:r>
    </w:p>
    <w:p w:rsidR="004E7E42" w:rsidRDefault="00320F7E" w:rsidP="00F17B59">
      <w:pPr>
        <w:pStyle w:val="NormalWeb"/>
        <w:numPr>
          <w:ilvl w:val="0"/>
          <w:numId w:val="7"/>
        </w:numPr>
        <w:outlineLvl w:val="1"/>
        <w:rPr>
          <w:rFonts w:ascii="Arial" w:hAnsi="Arial" w:cs="Arial"/>
        </w:rPr>
      </w:pPr>
      <w:r w:rsidRPr="008F14D7">
        <w:rPr>
          <w:rFonts w:ascii="Arial" w:hAnsi="Arial" w:cs="Arial"/>
        </w:rPr>
        <w:t>Power and other utilities</w:t>
      </w:r>
      <w:r w:rsidR="00363BA2">
        <w:rPr>
          <w:rFonts w:ascii="Arial" w:hAnsi="Arial" w:cs="Arial"/>
        </w:rPr>
        <w:t>: Has electricity, water</w:t>
      </w:r>
    </w:p>
    <w:p w:rsidR="00B1145B" w:rsidRDefault="00B1145B" w:rsidP="00F17B59">
      <w:pPr>
        <w:pStyle w:val="NormalWeb"/>
        <w:numPr>
          <w:ilvl w:val="0"/>
          <w:numId w:val="7"/>
        </w:numPr>
        <w:outlineLvl w:val="1"/>
        <w:rPr>
          <w:rFonts w:ascii="Arial" w:hAnsi="Arial" w:cs="Arial"/>
        </w:rPr>
      </w:pPr>
      <w:r>
        <w:rPr>
          <w:rFonts w:ascii="Arial" w:hAnsi="Arial" w:cs="Arial"/>
        </w:rPr>
        <w:t>Furniture and fixtures: May still be up for refurbishing</w:t>
      </w:r>
    </w:p>
    <w:p w:rsidR="00B1145B" w:rsidRPr="008F14D7" w:rsidRDefault="00960CFF" w:rsidP="00F17B59">
      <w:pPr>
        <w:pStyle w:val="NormalWeb"/>
        <w:numPr>
          <w:ilvl w:val="0"/>
          <w:numId w:val="7"/>
        </w:numPr>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1013A9">
      <w:pPr>
        <w:pStyle w:val="NormalWeb"/>
        <w:spacing w:before="120" w:after="120"/>
        <w:ind w:right="0"/>
        <w:outlineLvl w:val="1"/>
        <w:rPr>
          <w:rFonts w:ascii="Arial" w:hAnsi="Arial" w:cs="Arial"/>
        </w:rPr>
      </w:pPr>
      <w:r>
        <w:rPr>
          <w:rFonts w:ascii="Arial" w:hAnsi="Arial" w:cs="Arial"/>
        </w:rPr>
        <w:t>Presumably, the cost allotment we provided for all of these physical requirements is Php 80,000.00, under the assumption that all goes well within the deployment, this amount will be used to further improve the office space / rental space that the proponents / the company rented.</w:t>
      </w:r>
    </w:p>
    <w:p w:rsidR="00EA7A89" w:rsidRPr="005E7E03" w:rsidRDefault="00EA7A89" w:rsidP="001013A9">
      <w:pPr>
        <w:pStyle w:val="NormalWeb"/>
        <w:spacing w:before="120" w:after="120"/>
        <w:ind w:right="0"/>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Studio Type Apartment in Mandaluyong</w:t>
      </w:r>
      <w:r w:rsidR="00AD4837">
        <w:rPr>
          <w:rFonts w:ascii="Arial" w:hAnsi="Arial" w:cs="Arial"/>
        </w:rPr>
        <w:t xml:space="preserve"> (</w:t>
      </w:r>
      <w:r w:rsidR="00AD4837" w:rsidRPr="00243C27">
        <w:rPr>
          <w:rFonts w:ascii="Arial" w:hAnsi="Arial" w:cs="Arial"/>
        </w:rPr>
        <w:t>479 M</w:t>
      </w:r>
      <w:r w:rsidR="00AD4837">
        <w:rPr>
          <w:rFonts w:ascii="Arial" w:hAnsi="Arial" w:cs="Arial"/>
        </w:rPr>
        <w:t>aysilo Circle Mandaluyong City.</w:t>
      </w:r>
      <w:r w:rsidR="00AD4837" w:rsidRPr="00243C27">
        <w:rPr>
          <w:rFonts w:ascii="Arial" w:hAnsi="Arial" w:cs="Arial"/>
        </w:rPr>
        <w:t xml:space="preserve">Near Tapa King, </w:t>
      </w:r>
      <w:r w:rsidR="00AD4837">
        <w:rPr>
          <w:rFonts w:ascii="Arial" w:hAnsi="Arial" w:cs="Arial"/>
        </w:rPr>
        <w:t>LBC and Chooks-to-Go in Maysilo)</w:t>
      </w:r>
    </w:p>
    <w:p w:rsidR="004E7E42" w:rsidRPr="00504848" w:rsidRDefault="004E7E42" w:rsidP="001013A9">
      <w:pPr>
        <w:pStyle w:val="Heading2"/>
        <w:spacing w:before="240" w:after="120"/>
        <w:rPr>
          <w:rFonts w:ascii="Arial" w:hAnsi="Arial" w:cs="Arial"/>
        </w:rPr>
      </w:pPr>
      <w:r w:rsidRPr="00504848">
        <w:rPr>
          <w:rFonts w:ascii="Arial" w:hAnsi="Arial" w:cs="Arial"/>
        </w:rPr>
        <w:t>Legal Environment</w:t>
      </w:r>
    </w:p>
    <w:p w:rsidR="004E7E42" w:rsidRDefault="00D20B6C" w:rsidP="001013A9">
      <w:pPr>
        <w:pStyle w:val="NormalWeb"/>
        <w:spacing w:before="120" w:after="120"/>
        <w:ind w:right="0"/>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C810E8">
      <w:pPr>
        <w:pStyle w:val="NormalWeb"/>
        <w:numPr>
          <w:ilvl w:val="0"/>
          <w:numId w:val="27"/>
        </w:numPr>
        <w:spacing w:before="120" w:after="120"/>
        <w:ind w:right="0"/>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C810E8">
      <w:pPr>
        <w:pStyle w:val="NormalWeb"/>
        <w:numPr>
          <w:ilvl w:val="0"/>
          <w:numId w:val="27"/>
        </w:numPr>
        <w:spacing w:before="120" w:after="120"/>
        <w:ind w:right="0"/>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C810E8">
      <w:pPr>
        <w:pStyle w:val="NormalWeb"/>
        <w:numPr>
          <w:ilvl w:val="0"/>
          <w:numId w:val="27"/>
        </w:numPr>
        <w:spacing w:before="120" w:after="120"/>
        <w:ind w:right="0"/>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C810E8">
      <w:pPr>
        <w:pStyle w:val="NormalWeb"/>
        <w:numPr>
          <w:ilvl w:val="0"/>
          <w:numId w:val="27"/>
        </w:numPr>
        <w:spacing w:before="120" w:after="120"/>
        <w:ind w:right="0"/>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817CD0">
      <w:pPr>
        <w:pStyle w:val="NormalWeb"/>
        <w:spacing w:before="120" w:after="120"/>
        <w:ind w:right="0"/>
        <w:outlineLvl w:val="1"/>
        <w:rPr>
          <w:rFonts w:ascii="Arial" w:hAnsi="Arial" w:cs="Arial"/>
        </w:rPr>
      </w:pPr>
      <w:r>
        <w:rPr>
          <w:rFonts w:ascii="Arial" w:hAnsi="Arial" w:cs="Arial"/>
        </w:rPr>
        <w:t xml:space="preserve">All in all, the total cost is </w:t>
      </w:r>
      <w:r>
        <w:rPr>
          <w:rFonts w:ascii="Arial" w:hAnsi="Arial" w:cs="Arial"/>
          <w:b/>
        </w:rPr>
        <w:t>Php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Php25,000.00</w:t>
      </w:r>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12543">
      <w:pPr>
        <w:pStyle w:val="NormalWeb"/>
        <w:numPr>
          <w:ilvl w:val="0"/>
          <w:numId w:val="25"/>
        </w:numPr>
        <w:spacing w:before="120" w:after="120"/>
        <w:ind w:right="0"/>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12543">
      <w:pPr>
        <w:pStyle w:val="NormalWeb"/>
        <w:spacing w:before="120" w:after="120"/>
        <w:ind w:right="0"/>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Local Barangay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lastRenderedPageBreak/>
        <w:t>City Government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BIR Permit</w:t>
      </w:r>
    </w:p>
    <w:p w:rsidR="00612543" w:rsidRPr="008F14D7" w:rsidRDefault="00612543" w:rsidP="00612543">
      <w:pPr>
        <w:pStyle w:val="NormalWeb"/>
        <w:numPr>
          <w:ilvl w:val="1"/>
          <w:numId w:val="25"/>
        </w:numPr>
        <w:spacing w:before="120" w:after="120"/>
        <w:ind w:right="0"/>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Special regulations covering your industry or profession</w:t>
      </w:r>
    </w:p>
    <w:p w:rsidR="00477FDA" w:rsidRPr="008F14D7" w:rsidRDefault="00477FDA" w:rsidP="00477FDA">
      <w:pPr>
        <w:pStyle w:val="NormalWeb"/>
        <w:spacing w:before="120" w:after="120"/>
        <w:ind w:right="0"/>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A15689">
      <w:pPr>
        <w:pStyle w:val="NormalWeb"/>
        <w:spacing w:before="120" w:after="120"/>
        <w:ind w:right="0"/>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D20B6C">
      <w:pPr>
        <w:pStyle w:val="NormalWeb"/>
        <w:spacing w:before="120" w:after="120"/>
        <w:ind w:right="0"/>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1013A9">
      <w:pPr>
        <w:pStyle w:val="Heading2"/>
        <w:spacing w:before="240" w:after="120"/>
        <w:rPr>
          <w:rFonts w:ascii="Arial" w:hAnsi="Arial" w:cs="Arial"/>
        </w:rPr>
      </w:pPr>
      <w:r w:rsidRPr="00504848">
        <w:rPr>
          <w:rFonts w:ascii="Arial" w:hAnsi="Arial" w:cs="Arial"/>
        </w:rPr>
        <w:t>Personnel</w:t>
      </w:r>
    </w:p>
    <w:p w:rsidR="00E46D78" w:rsidRDefault="00E46D78" w:rsidP="001013A9">
      <w:pPr>
        <w:pStyle w:val="NormalWeb"/>
        <w:spacing w:before="120" w:after="120"/>
        <w:ind w:right="0"/>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t>Credit Policies</w:t>
      </w:r>
    </w:p>
    <w:p w:rsidR="000201E9" w:rsidRDefault="00FF6067" w:rsidP="001013A9">
      <w:pPr>
        <w:pStyle w:val="NormalWeb"/>
        <w:spacing w:before="120" w:after="120"/>
        <w:ind w:right="0"/>
        <w:outlineLvl w:val="1"/>
        <w:rPr>
          <w:rFonts w:ascii="Arial" w:hAnsi="Arial" w:cs="Arial"/>
        </w:rPr>
      </w:pPr>
      <w:bookmarkStart w:id="15" w:name="_Toc504472916"/>
      <w:bookmarkStart w:id="16"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1013A9">
      <w:pPr>
        <w:pStyle w:val="NormalWeb"/>
        <w:spacing w:before="120" w:after="120"/>
        <w:ind w:right="0"/>
        <w:outlineLvl w:val="1"/>
        <w:rPr>
          <w:rFonts w:ascii="Arial" w:hAnsi="Arial" w:cs="Arial"/>
        </w:rPr>
      </w:pPr>
      <w:r>
        <w:rPr>
          <w:rFonts w:ascii="Arial" w:hAnsi="Arial" w:cs="Arial"/>
        </w:rPr>
        <w:t>To further explain our credit policy, we must first assess the business’ revenue streams: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(Advertisements)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lastRenderedPageBreak/>
        <w:t>YPS Clothing Brand Membership</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YPS Advertisements for Brand Partners / Members</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(In – app purchases)</w:t>
      </w:r>
    </w:p>
    <w:p w:rsidR="000201E9" w:rsidRDefault="00AD734E" w:rsidP="001013A9">
      <w:pPr>
        <w:pStyle w:val="NormalWeb"/>
        <w:spacing w:before="120" w:after="120"/>
        <w:ind w:right="0"/>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1013A9">
      <w:pPr>
        <w:pStyle w:val="NormalWeb"/>
        <w:spacing w:before="120" w:after="120"/>
        <w:ind w:right="0"/>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google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1013A9">
      <w:pPr>
        <w:pStyle w:val="NormalWeb"/>
        <w:spacing w:before="120" w:after="120"/>
        <w:ind w:right="0"/>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1013A9">
      <w:pPr>
        <w:pStyle w:val="NormalWeb"/>
        <w:spacing w:before="120" w:after="120"/>
        <w:ind w:right="0"/>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1013A9">
      <w:pPr>
        <w:pStyle w:val="NormalWeb"/>
        <w:spacing w:before="120" w:after="120"/>
        <w:ind w:right="0"/>
        <w:outlineLvl w:val="1"/>
        <w:rPr>
          <w:rFonts w:ascii="Arial" w:hAnsi="Arial" w:cs="Arial"/>
        </w:rPr>
      </w:pPr>
      <w:r>
        <w:rPr>
          <w:rFonts w:ascii="Arial" w:hAnsi="Arial" w:cs="Arial"/>
        </w:rPr>
        <w:t>To properly address slow – paying clients, we may implement the following schemes:</w:t>
      </w:r>
    </w:p>
    <w:p w:rsidR="004D47EB" w:rsidRDefault="004D47EB" w:rsidP="004D47EB">
      <w:pPr>
        <w:pStyle w:val="NormalWeb"/>
        <w:numPr>
          <w:ilvl w:val="0"/>
          <w:numId w:val="32"/>
        </w:numPr>
        <w:spacing w:before="120" w:after="120"/>
        <w:ind w:right="0"/>
        <w:outlineLvl w:val="1"/>
        <w:rPr>
          <w:rFonts w:ascii="Arial" w:hAnsi="Arial" w:cs="Arial"/>
        </w:rPr>
      </w:pPr>
      <w:r>
        <w:rPr>
          <w:rFonts w:ascii="Arial" w:hAnsi="Arial" w:cs="Arial"/>
        </w:rPr>
        <w:t>Sending of letter every 3 days, to remind the client of pending charges</w:t>
      </w:r>
    </w:p>
    <w:p w:rsidR="004D47EB" w:rsidRDefault="00722571" w:rsidP="004D47EB">
      <w:pPr>
        <w:pStyle w:val="NormalWeb"/>
        <w:numPr>
          <w:ilvl w:val="0"/>
          <w:numId w:val="32"/>
        </w:numPr>
        <w:spacing w:before="120" w:after="120"/>
        <w:ind w:right="0"/>
        <w:outlineLvl w:val="1"/>
        <w:rPr>
          <w:rFonts w:ascii="Arial" w:hAnsi="Arial" w:cs="Arial"/>
        </w:rPr>
      </w:pPr>
      <w:r>
        <w:rPr>
          <w:rFonts w:ascii="Arial" w:hAnsi="Arial" w:cs="Arial"/>
        </w:rPr>
        <w:t>Regular phone calls by the partners to some clients who have pending payments</w:t>
      </w:r>
    </w:p>
    <w:p w:rsidR="00EA46E3" w:rsidRDefault="00EA46E3" w:rsidP="004D47EB">
      <w:pPr>
        <w:pStyle w:val="NormalWeb"/>
        <w:numPr>
          <w:ilvl w:val="0"/>
          <w:numId w:val="32"/>
        </w:numPr>
        <w:spacing w:before="120" w:after="120"/>
        <w:ind w:right="0"/>
        <w:outlineLvl w:val="1"/>
        <w:rPr>
          <w:rFonts w:ascii="Arial" w:hAnsi="Arial" w:cs="Arial"/>
        </w:rPr>
      </w:pPr>
      <w:r>
        <w:rPr>
          <w:rFonts w:ascii="Arial" w:hAnsi="Arial" w:cs="Arial"/>
        </w:rPr>
        <w:t>Application of payment penalties to absurd and unreasonable delay in payments</w:t>
      </w:r>
    </w:p>
    <w:p w:rsidR="00096E43" w:rsidRDefault="00096E43" w:rsidP="004D47EB">
      <w:pPr>
        <w:pStyle w:val="NormalWeb"/>
        <w:numPr>
          <w:ilvl w:val="0"/>
          <w:numId w:val="32"/>
        </w:numPr>
        <w:spacing w:before="120" w:after="120"/>
        <w:ind w:right="0"/>
        <w:outlineLvl w:val="1"/>
        <w:rPr>
          <w:rFonts w:ascii="Arial" w:hAnsi="Arial" w:cs="Arial"/>
        </w:rPr>
      </w:pPr>
      <w:r>
        <w:rPr>
          <w:rFonts w:ascii="Arial" w:hAnsi="Arial" w:cs="Arial"/>
        </w:rPr>
        <w:t>Pressing of charges for clients who refuse to pay</w:t>
      </w:r>
    </w:p>
    <w:p w:rsidR="00106EA8" w:rsidRPr="00FF6067" w:rsidRDefault="0095211F" w:rsidP="001013A9">
      <w:pPr>
        <w:pStyle w:val="NormalWeb"/>
        <w:spacing w:before="120" w:after="120"/>
        <w:ind w:right="0"/>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1013A9">
      <w:pPr>
        <w:pStyle w:val="Heading1"/>
      </w:pPr>
      <w:bookmarkStart w:id="17" w:name="_Toc415245100"/>
      <w:r w:rsidRPr="000D08DC">
        <w:lastRenderedPageBreak/>
        <w:t xml:space="preserve">Management and </w:t>
      </w:r>
      <w:r w:rsidR="000D08DC" w:rsidRPr="000D08DC">
        <w:t>O</w:t>
      </w:r>
      <w:r w:rsidRPr="000D08DC">
        <w:t>rganization</w:t>
      </w:r>
      <w:bookmarkEnd w:id="15"/>
      <w:bookmarkEnd w:id="16"/>
      <w:bookmarkEnd w:id="17"/>
    </w:p>
    <w:p w:rsidR="009E2E00" w:rsidRDefault="009E2E00" w:rsidP="001013A9">
      <w:pPr>
        <w:pStyle w:val="NormalWeb"/>
        <w:spacing w:before="120" w:after="120"/>
        <w:ind w:right="0"/>
        <w:outlineLvl w:val="1"/>
        <w:rPr>
          <w:rFonts w:ascii="Arial" w:hAnsi="Arial" w:cs="Arial"/>
        </w:rPr>
      </w:pPr>
      <w:r>
        <w:rPr>
          <w:rFonts w:ascii="Arial" w:hAnsi="Arial" w:cs="Arial"/>
        </w:rPr>
        <w:t>In this partnership, various responsibilities have been set for each pioneer. The succeeding segments will illustrate the proper roles that each member of the partnership should perform. Included in this segment are the Board of Trustees responsible for Professional and Advisory support</w:t>
      </w:r>
    </w:p>
    <w:p w:rsidR="00D279EE" w:rsidRDefault="00DC02BF" w:rsidP="001013A9">
      <w:pPr>
        <w:pStyle w:val="NormalWeb"/>
        <w:spacing w:before="120" w:after="120"/>
        <w:ind w:right="0"/>
        <w:outlineLvl w:val="1"/>
        <w:rPr>
          <w:rFonts w:ascii="Arial" w:hAnsi="Arial" w:cs="Arial"/>
        </w:rPr>
      </w:pPr>
      <w:r>
        <w:rPr>
          <w:rFonts w:ascii="Arial" w:hAnsi="Arial" w:cs="Arial"/>
        </w:rPr>
        <w:t>The following are our professional responsibilities:</w:t>
      </w:r>
    </w:p>
    <w:p w:rsidR="00DC02BF" w:rsidRDefault="00634F03" w:rsidP="00DC02BF">
      <w:pPr>
        <w:pStyle w:val="NormalWeb"/>
        <w:numPr>
          <w:ilvl w:val="0"/>
          <w:numId w:val="20"/>
        </w:numPr>
        <w:spacing w:before="120" w:after="120"/>
        <w:ind w:right="0"/>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DC02BF">
      <w:pPr>
        <w:pStyle w:val="NormalWeb"/>
        <w:numPr>
          <w:ilvl w:val="0"/>
          <w:numId w:val="20"/>
        </w:numPr>
        <w:spacing w:before="120" w:after="120"/>
        <w:ind w:right="0"/>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34F03">
      <w:pPr>
        <w:pStyle w:val="NormalWeb"/>
        <w:numPr>
          <w:ilvl w:val="0"/>
          <w:numId w:val="20"/>
        </w:numPr>
        <w:spacing w:before="120" w:after="120"/>
        <w:ind w:right="0"/>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34F03">
      <w:pPr>
        <w:pStyle w:val="NormalWeb"/>
        <w:numPr>
          <w:ilvl w:val="0"/>
          <w:numId w:val="20"/>
        </w:numPr>
        <w:spacing w:before="120" w:after="120"/>
        <w:ind w:right="0"/>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Trixia Marie Urquiza</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Joshua Dimapilis</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Renon Dadulla</w:t>
            </w:r>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lastRenderedPageBreak/>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Judge Francis Rafil</w:t>
            </w:r>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Ms. Mariveth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Ms. Eva Perocho</w:t>
            </w:r>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Mr. Clarence Noveloso</w:t>
            </w:r>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DC02BF">
      <w:pPr>
        <w:pStyle w:val="Heading1"/>
        <w:jc w:val="left"/>
      </w:pPr>
      <w:bookmarkStart w:id="18" w:name="_Toc504472917"/>
      <w:bookmarkStart w:id="19" w:name="_Toc504556002"/>
      <w:r w:rsidRPr="008F14D7">
        <w:br w:type="page"/>
      </w:r>
      <w:bookmarkStart w:id="20" w:name="_Toc415245101"/>
      <w:r w:rsidRPr="008F14D7">
        <w:lastRenderedPageBreak/>
        <w:t xml:space="preserve">Personal </w:t>
      </w:r>
      <w:r w:rsidR="000D08DC">
        <w:t>F</w:t>
      </w:r>
      <w:r w:rsidRPr="008F14D7">
        <w:t xml:space="preserve">inancial </w:t>
      </w:r>
      <w:r w:rsidR="000D08DC">
        <w:t>S</w:t>
      </w:r>
      <w:r w:rsidRPr="008F14D7">
        <w:t>tatement</w:t>
      </w:r>
      <w:bookmarkEnd w:id="18"/>
      <w:bookmarkEnd w:id="19"/>
      <w:bookmarkEnd w:id="20"/>
    </w:p>
    <w:p w:rsidR="004D3A92" w:rsidRPr="008F14D7" w:rsidRDefault="004D3A92" w:rsidP="001013A9">
      <w:pPr>
        <w:pStyle w:val="NormalWeb"/>
        <w:spacing w:before="120" w:after="120"/>
        <w:ind w:right="0"/>
        <w:outlineLvl w:val="1"/>
        <w:rPr>
          <w:rFonts w:ascii="Arial" w:hAnsi="Arial" w:cs="Arial"/>
        </w:rPr>
      </w:pPr>
      <w:r w:rsidRPr="008F14D7">
        <w:rPr>
          <w:rFonts w:ascii="Arial" w:hAnsi="Arial" w:cs="Arial"/>
        </w:rPr>
        <w:t>Include personal financial statements for each owner and major stockholder, showing assets and liabilities held outside the business and personal net worth. Owners will often have to draw on personal assets to finance the business, and these statements will show what is available. Bankers and investors usually want this information as well.</w:t>
      </w:r>
    </w:p>
    <w:p w:rsidR="007F5BEF" w:rsidRPr="008F14D7" w:rsidRDefault="004D3A92" w:rsidP="001013A9">
      <w:pPr>
        <w:pStyle w:val="NormalWeb"/>
        <w:spacing w:before="120" w:after="120"/>
        <w:ind w:right="0"/>
        <w:outlineLvl w:val="1"/>
        <w:rPr>
          <w:rFonts w:ascii="Arial" w:hAnsi="Arial" w:cs="Arial"/>
        </w:rPr>
      </w:pPr>
      <w:bookmarkStart w:id="21" w:name="_Toc504472918"/>
      <w:bookmarkStart w:id="22" w:name="_Toc504556003"/>
      <w:r w:rsidRPr="008F14D7">
        <w:rPr>
          <w:rFonts w:ascii="Arial" w:hAnsi="Arial" w:cs="Arial"/>
        </w:rPr>
        <w:t>Please refer to the</w:t>
      </w:r>
      <w:r w:rsidR="00995185" w:rsidRPr="008F14D7">
        <w:rPr>
          <w:rFonts w:ascii="Arial" w:hAnsi="Arial" w:cs="Arial"/>
        </w:rPr>
        <w:t xml:space="preserve"> </w:t>
      </w:r>
      <w:hyperlink r:id="rId7" w:history="1">
        <w:r w:rsidR="008D3323" w:rsidRPr="008F14D7">
          <w:rPr>
            <w:rStyle w:val="Hyperlink"/>
            <w:i/>
            <w:iCs/>
          </w:rPr>
          <w:t>Personal Financial</w:t>
        </w:r>
        <w:r w:rsidR="00995185" w:rsidRPr="008F14D7">
          <w:rPr>
            <w:rStyle w:val="Hyperlink"/>
            <w:i/>
            <w:iCs/>
          </w:rPr>
          <w:t xml:space="preserve"> Statement</w:t>
        </w:r>
      </w:hyperlink>
      <w:r w:rsidR="00D84FEA" w:rsidRPr="008F14D7">
        <w:rPr>
          <w:rFonts w:ascii="Arial" w:hAnsi="Arial" w:cs="Arial"/>
        </w:rPr>
        <w:t xml:space="preserve"> Spreadsheet.</w:t>
      </w:r>
    </w:p>
    <w:p w:rsidR="004E7E42" w:rsidRPr="002146BB" w:rsidRDefault="00D84FEA" w:rsidP="001013A9">
      <w:pPr>
        <w:pStyle w:val="Heading1"/>
      </w:pPr>
      <w:r w:rsidRPr="008F14D7">
        <w:br w:type="page"/>
      </w:r>
      <w:bookmarkStart w:id="23" w:name="_Toc415245102"/>
      <w:r w:rsidR="004D3A92" w:rsidRPr="002146BB">
        <w:lastRenderedPageBreak/>
        <w:t>Startup Expenses and Capitalization</w:t>
      </w:r>
      <w:bookmarkEnd w:id="23"/>
    </w:p>
    <w:p w:rsidR="00FC33E9" w:rsidRDefault="00FC33E9" w:rsidP="00FC33E9">
      <w:pPr>
        <w:ind w:firstLine="720"/>
        <w:jc w:val="both"/>
        <w:rPr>
          <w:rFonts w:ascii="Arial" w:hAnsi="Arial" w:cs="Arial"/>
        </w:rPr>
      </w:pPr>
      <w:bookmarkStart w:id="24" w:name="_Toc504472919"/>
      <w:bookmarkStart w:id="25" w:name="_Toc504556004"/>
      <w:bookmarkEnd w:id="21"/>
      <w:bookmarkEnd w:id="22"/>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We won’t be needing an entire building for us to start operating the business, instead we decided to rent an apartment that will serve as our office. It will incur budget for improving the place and as well as the furniture and fixtures that we will be needing. We estimated the rental which costs Php 24,000.00 for 3 months advance payment based on the – </w:t>
      </w:r>
      <w:r w:rsidRPr="00FC33E9">
        <w:rPr>
          <w:rFonts w:ascii="Arial" w:hAnsi="Arial" w:cs="Arial"/>
        </w:rPr>
        <w:t>continue (research muna about the place)</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Php 160,000.00 for 3 laptops that has i5 processor and the pre-opening salaries for the developer, designer and QA which costs Php 670,000.00 for 3 months given that we will be hiring freelancers because we have limited budget to suffice the salary for professional designer, developers and QA. </w:t>
      </w:r>
      <w:r>
        <w:rPr>
          <w:rFonts w:ascii="Arial" w:hAnsi="Arial" w:cs="Arial"/>
        </w:rPr>
        <w:t>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Php 27,500.00 for advertising, signage, printing of the materials needed, and other expenses related to promoting the application. The total start-up expenses and capital that we need is Php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The money that we will be spending for the said expenses will be coming from our own money and loan from the bank. Each four of us will be giving Php 150,000.00 which sums up to Php 600,000.00 and we will be applying for a loan worth Php 800,000.00 which gives us a total money on hand, Php 1,400,000.00. Since we’ll only be needing Php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8"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1013A9">
      <w:pPr>
        <w:pStyle w:val="Heading1"/>
      </w:pPr>
      <w:r w:rsidRPr="00FC33E9">
        <w:rPr>
          <w:rFonts w:ascii="Arial" w:hAnsi="Arial" w:cs="Arial"/>
          <w:b w:val="0"/>
          <w:bCs w:val="0"/>
          <w:kern w:val="0"/>
          <w:sz w:val="24"/>
          <w:szCs w:val="24"/>
        </w:rPr>
        <w:br w:type="page"/>
      </w:r>
      <w:bookmarkStart w:id="26" w:name="_Toc415245103"/>
      <w:r w:rsidR="004E7E42" w:rsidRPr="008F14D7">
        <w:lastRenderedPageBreak/>
        <w:t xml:space="preserve">Financial </w:t>
      </w:r>
      <w:r w:rsidR="002146BB">
        <w:t>P</w:t>
      </w:r>
      <w:r w:rsidR="004E7E42" w:rsidRPr="008F14D7">
        <w:t>lan</w:t>
      </w:r>
      <w:bookmarkStart w:id="27" w:name="_Toc504472920"/>
      <w:bookmarkStart w:id="28" w:name="_Toc504556005"/>
      <w:bookmarkEnd w:id="24"/>
      <w:bookmarkEnd w:id="25"/>
      <w:bookmarkEnd w:id="26"/>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bookmarkStart w:id="29" w:name="_GoBack"/>
      <w:bookmarkEnd w:id="29"/>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actually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total amount of capital, the proponents decided to obtain a business loan to ensure that the overall expenses will be covered. Its term of payment is expanded for a span of </w:t>
      </w:r>
      <w:r w:rsidRPr="001B67D2">
        <w:rPr>
          <w:rFonts w:ascii="Arial" w:hAnsi="Arial" w:cs="Arial"/>
        </w:rPr>
        <w:lastRenderedPageBreak/>
        <w:t>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7B3663" w:rsidRPr="007B3663" w:rsidRDefault="007B3663" w:rsidP="007B3663">
      <w:pPr>
        <w:pStyle w:val="Heading2"/>
        <w:spacing w:before="240" w:after="120"/>
        <w:rPr>
          <w:rFonts w:ascii="Arial" w:hAnsi="Arial" w:cs="Arial"/>
          <w:b w:val="0"/>
          <w:bCs w:val="0"/>
          <w:sz w:val="24"/>
          <w:szCs w:val="24"/>
        </w:rPr>
      </w:pPr>
      <w:r w:rsidRPr="007B3663">
        <w:rPr>
          <w:rFonts w:ascii="Arial" w:hAnsi="Arial" w:cs="Arial"/>
          <w:b w:val="0"/>
          <w:bCs w:val="0"/>
          <w:sz w:val="24"/>
          <w:szCs w:val="24"/>
        </w:rPr>
        <w:t>In the Breakeven analysis there are fixed costs and variable expenses.</w:t>
      </w:r>
      <w:r w:rsidR="00E24D71">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sidR="00E24D71">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sidR="00E24D71">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sidR="00C252F1">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sidR="00622B43">
        <w:rPr>
          <w:rFonts w:ascii="Arial" w:hAnsi="Arial" w:cs="Arial"/>
          <w:b w:val="0"/>
          <w:bCs w:val="0"/>
          <w:sz w:val="24"/>
          <w:szCs w:val="24"/>
        </w:rPr>
        <w:t xml:space="preserve"> as a basis</w:t>
      </w:r>
      <w:r w:rsidRPr="007B3663">
        <w:rPr>
          <w:rFonts w:ascii="Arial" w:hAnsi="Arial" w:cs="Arial"/>
          <w:b w:val="0"/>
          <w:bCs w:val="0"/>
          <w:sz w:val="24"/>
          <w:szCs w:val="24"/>
        </w:rPr>
        <w:t xml:space="preserve">. </w:t>
      </w:r>
      <w:r w:rsidR="00975C3C">
        <w:rPr>
          <w:rFonts w:ascii="Arial" w:hAnsi="Arial" w:cs="Arial"/>
          <w:b w:val="0"/>
          <w:bCs w:val="0"/>
          <w:sz w:val="24"/>
          <w:szCs w:val="24"/>
        </w:rPr>
        <w:t xml:space="preserve">The following values are those which we assumed </w:t>
      </w:r>
      <w:r w:rsidR="00090B2E">
        <w:rPr>
          <w:rFonts w:ascii="Arial" w:hAnsi="Arial" w:cs="Arial"/>
          <w:b w:val="0"/>
          <w:bCs w:val="0"/>
          <w:sz w:val="24"/>
          <w:szCs w:val="24"/>
        </w:rPr>
        <w:t>that</w:t>
      </w:r>
      <w:r w:rsidR="00285CC0">
        <w:rPr>
          <w:rFonts w:ascii="Arial" w:hAnsi="Arial" w:cs="Arial"/>
          <w:b w:val="0"/>
          <w:bCs w:val="0"/>
          <w:sz w:val="24"/>
          <w:szCs w:val="24"/>
        </w:rPr>
        <w:t xml:space="preserve"> are</w:t>
      </w:r>
      <w:r w:rsidR="00975C3C">
        <w:rPr>
          <w:rFonts w:ascii="Arial" w:hAnsi="Arial" w:cs="Arial"/>
          <w:b w:val="0"/>
          <w:bCs w:val="0"/>
          <w:sz w:val="24"/>
          <w:szCs w:val="24"/>
        </w:rPr>
        <w:t xml:space="preserve"> initially</w:t>
      </w:r>
      <w:r w:rsidR="00285CC0">
        <w:rPr>
          <w:rFonts w:ascii="Arial" w:hAnsi="Arial" w:cs="Arial"/>
          <w:b w:val="0"/>
          <w:bCs w:val="0"/>
          <w:sz w:val="24"/>
          <w:szCs w:val="24"/>
        </w:rPr>
        <w:t xml:space="preserve"> considered as items with</w:t>
      </w:r>
      <w:r w:rsidR="00975C3C">
        <w:rPr>
          <w:rFonts w:ascii="Arial" w:hAnsi="Arial" w:cs="Arial"/>
          <w:b w:val="0"/>
          <w:bCs w:val="0"/>
          <w:sz w:val="24"/>
          <w:szCs w:val="24"/>
        </w:rPr>
        <w:t xml:space="preserve"> fixed costs:</w:t>
      </w:r>
    </w:p>
    <w:p w:rsidR="007B3663" w:rsidRPr="007B3663" w:rsidRDefault="007B3663" w:rsidP="007B3663">
      <w:pPr>
        <w:pStyle w:val="NoSpacing"/>
        <w:numPr>
          <w:ilvl w:val="0"/>
          <w:numId w:val="30"/>
        </w:numPr>
        <w:rPr>
          <w:rFonts w:ascii="Arial" w:hAnsi="Arial" w:cs="Arial"/>
        </w:rPr>
      </w:pPr>
      <w:r w:rsidRPr="007B3663">
        <w:rPr>
          <w:rFonts w:ascii="Arial" w:hAnsi="Arial" w:cs="Arial"/>
        </w:rPr>
        <w:t>Salaries</w:t>
      </w:r>
    </w:p>
    <w:p w:rsidR="007B3663" w:rsidRPr="007B3663" w:rsidRDefault="007B3663" w:rsidP="007B3663">
      <w:pPr>
        <w:pStyle w:val="NoSpacing"/>
        <w:numPr>
          <w:ilvl w:val="0"/>
          <w:numId w:val="30"/>
        </w:numPr>
        <w:rPr>
          <w:rFonts w:ascii="Arial" w:hAnsi="Arial" w:cs="Arial"/>
        </w:rPr>
      </w:pPr>
      <w:r w:rsidRPr="007B3663">
        <w:rPr>
          <w:rFonts w:ascii="Arial" w:hAnsi="Arial" w:cs="Arial"/>
        </w:rPr>
        <w:t>Supplies</w:t>
      </w:r>
    </w:p>
    <w:p w:rsidR="007B3663" w:rsidRPr="007B3663" w:rsidRDefault="007B3663" w:rsidP="007B3663">
      <w:pPr>
        <w:pStyle w:val="NoSpacing"/>
        <w:numPr>
          <w:ilvl w:val="0"/>
          <w:numId w:val="30"/>
        </w:numPr>
        <w:rPr>
          <w:rFonts w:ascii="Arial" w:hAnsi="Arial" w:cs="Arial"/>
        </w:rPr>
      </w:pPr>
      <w:r w:rsidRPr="007B3663">
        <w:rPr>
          <w:rFonts w:ascii="Arial" w:hAnsi="Arial" w:cs="Arial"/>
        </w:rPr>
        <w:t>Repairs and Maintenance</w:t>
      </w:r>
    </w:p>
    <w:p w:rsidR="007B3663" w:rsidRPr="007B3663" w:rsidRDefault="007B3663" w:rsidP="007B3663">
      <w:pPr>
        <w:pStyle w:val="NoSpacing"/>
        <w:numPr>
          <w:ilvl w:val="0"/>
          <w:numId w:val="30"/>
        </w:numPr>
        <w:rPr>
          <w:rFonts w:ascii="Arial" w:hAnsi="Arial" w:cs="Arial"/>
        </w:rPr>
      </w:pPr>
      <w:r w:rsidRPr="007B3663">
        <w:rPr>
          <w:rFonts w:ascii="Arial" w:hAnsi="Arial" w:cs="Arial"/>
        </w:rPr>
        <w:t>Advertising and Promotion,</w:t>
      </w:r>
    </w:p>
    <w:p w:rsidR="007B3663" w:rsidRPr="007B3663" w:rsidRDefault="007B3663" w:rsidP="007B3663">
      <w:pPr>
        <w:pStyle w:val="NoSpacing"/>
        <w:numPr>
          <w:ilvl w:val="0"/>
          <w:numId w:val="30"/>
        </w:numPr>
        <w:rPr>
          <w:rFonts w:ascii="Arial" w:hAnsi="Arial" w:cs="Arial"/>
        </w:rPr>
      </w:pPr>
      <w:r w:rsidRPr="007B3663">
        <w:rPr>
          <w:rFonts w:ascii="Arial" w:hAnsi="Arial" w:cs="Arial"/>
        </w:rPr>
        <w:t>Car, delivery and travel</w:t>
      </w:r>
    </w:p>
    <w:p w:rsidR="007B3663" w:rsidRPr="007B3663" w:rsidRDefault="007B3663" w:rsidP="007B3663">
      <w:pPr>
        <w:pStyle w:val="NoSpacing"/>
        <w:numPr>
          <w:ilvl w:val="0"/>
          <w:numId w:val="30"/>
        </w:numPr>
        <w:rPr>
          <w:rFonts w:ascii="Arial" w:hAnsi="Arial" w:cs="Arial"/>
        </w:rPr>
      </w:pPr>
      <w:r w:rsidRPr="007B3663">
        <w:rPr>
          <w:rFonts w:ascii="Arial" w:hAnsi="Arial" w:cs="Arial"/>
        </w:rPr>
        <w:t>Accounting and legal</w:t>
      </w:r>
    </w:p>
    <w:p w:rsidR="007B3663" w:rsidRPr="007B3663" w:rsidRDefault="007B3663" w:rsidP="007B3663">
      <w:pPr>
        <w:pStyle w:val="NoSpacing"/>
        <w:numPr>
          <w:ilvl w:val="0"/>
          <w:numId w:val="30"/>
        </w:numPr>
        <w:rPr>
          <w:rFonts w:ascii="Arial" w:hAnsi="Arial" w:cs="Arial"/>
        </w:rPr>
      </w:pPr>
      <w:r w:rsidRPr="007B3663">
        <w:rPr>
          <w:rFonts w:ascii="Arial" w:hAnsi="Arial" w:cs="Arial"/>
        </w:rPr>
        <w:t>Rent</w:t>
      </w:r>
    </w:p>
    <w:p w:rsidR="007B3663" w:rsidRPr="007B3663" w:rsidRDefault="007B3663" w:rsidP="007B3663">
      <w:pPr>
        <w:pStyle w:val="NoSpacing"/>
        <w:numPr>
          <w:ilvl w:val="0"/>
          <w:numId w:val="30"/>
        </w:numPr>
        <w:rPr>
          <w:rFonts w:ascii="Arial" w:hAnsi="Arial" w:cs="Arial"/>
        </w:rPr>
      </w:pPr>
      <w:r w:rsidRPr="007B3663">
        <w:rPr>
          <w:rFonts w:ascii="Arial" w:hAnsi="Arial" w:cs="Arial"/>
        </w:rPr>
        <w:t>Internet w/telephone</w:t>
      </w:r>
    </w:p>
    <w:p w:rsidR="007B3663" w:rsidRPr="007B3663" w:rsidRDefault="007B3663" w:rsidP="007B3663">
      <w:pPr>
        <w:pStyle w:val="NoSpacing"/>
        <w:numPr>
          <w:ilvl w:val="0"/>
          <w:numId w:val="30"/>
        </w:numPr>
        <w:rPr>
          <w:rFonts w:ascii="Arial" w:hAnsi="Arial" w:cs="Arial"/>
        </w:rPr>
      </w:pPr>
      <w:r w:rsidRPr="007B3663">
        <w:rPr>
          <w:rFonts w:ascii="Arial" w:hAnsi="Arial" w:cs="Arial"/>
        </w:rPr>
        <w:t>Utilities</w:t>
      </w:r>
    </w:p>
    <w:p w:rsidR="007B3663" w:rsidRPr="007B3663" w:rsidRDefault="007B3663" w:rsidP="007B3663">
      <w:pPr>
        <w:pStyle w:val="NoSpacing"/>
        <w:numPr>
          <w:ilvl w:val="0"/>
          <w:numId w:val="30"/>
        </w:numPr>
        <w:rPr>
          <w:rFonts w:ascii="Arial" w:hAnsi="Arial" w:cs="Arial"/>
        </w:rPr>
      </w:pPr>
      <w:r w:rsidRPr="007B3663">
        <w:rPr>
          <w:rFonts w:ascii="Arial" w:hAnsi="Arial" w:cs="Arial"/>
        </w:rPr>
        <w:t>Interest</w:t>
      </w:r>
    </w:p>
    <w:p w:rsidR="007B3663" w:rsidRPr="002409C1" w:rsidRDefault="007B3663" w:rsidP="007B3663">
      <w:pPr>
        <w:pStyle w:val="NoSpacing"/>
        <w:numPr>
          <w:ilvl w:val="0"/>
          <w:numId w:val="30"/>
        </w:numPr>
        <w:rPr>
          <w:b/>
          <w:bCs/>
        </w:rPr>
      </w:pPr>
      <w:r w:rsidRPr="007B3663">
        <w:rPr>
          <w:rFonts w:ascii="Arial" w:hAnsi="Arial" w:cs="Arial"/>
        </w:rPr>
        <w:t>Depreciation.</w:t>
      </w:r>
      <w:r w:rsidRPr="007B3663">
        <w:t xml:space="preserve"> </w:t>
      </w:r>
    </w:p>
    <w:p w:rsidR="002409C1" w:rsidRPr="007B3663" w:rsidRDefault="002409C1" w:rsidP="004257BA">
      <w:pPr>
        <w:pStyle w:val="NoSpacing"/>
        <w:rPr>
          <w:b/>
          <w:bCs/>
        </w:rPr>
      </w:pPr>
    </w:p>
    <w:p w:rsidR="007B3663" w:rsidRPr="007B3663" w:rsidRDefault="007B3663" w:rsidP="007B3663">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sidR="00581BDF">
        <w:rPr>
          <w:rFonts w:ascii="Arial" w:hAnsi="Arial" w:cs="Arial"/>
        </w:rPr>
        <w:t>annually – based.</w:t>
      </w:r>
      <w:r w:rsidRPr="007B3663">
        <w:rPr>
          <w:rFonts w:ascii="Arial" w:hAnsi="Arial" w:cs="Arial"/>
        </w:rPr>
        <w:t xml:space="preserve"> </w:t>
      </w:r>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995185" w:rsidRPr="00066A9D" w:rsidRDefault="007C0DAB" w:rsidP="007C0DAB">
      <w:pPr>
        <w:pStyle w:val="Heading3"/>
        <w:rPr>
          <w:b w:val="0"/>
          <w:bCs w:val="0"/>
          <w:i w:val="0"/>
          <w:iCs w:val="0"/>
        </w:rPr>
      </w:pPr>
      <w:bookmarkStart w:id="30" w:name="_Appendices"/>
      <w:bookmarkEnd w:id="30"/>
      <w:r w:rsidRPr="007C0DAB">
        <w:rPr>
          <w:b w:val="0"/>
          <w:bCs w:val="0"/>
          <w:i w:val="0"/>
          <w:iCs w:val="0"/>
        </w:rPr>
        <w:t>To be able to populate the data in t</w:t>
      </w:r>
      <w:r w:rsidR="00677E8D">
        <w:rPr>
          <w:b w:val="0"/>
          <w:bCs w:val="0"/>
          <w:i w:val="0"/>
          <w:iCs w:val="0"/>
        </w:rPr>
        <w:t xml:space="preserve">he Opening Day Balance Sheet, </w:t>
      </w:r>
      <w:r>
        <w:rPr>
          <w:b w:val="0"/>
          <w:bCs w:val="0"/>
          <w:i w:val="0"/>
          <w:iCs w:val="0"/>
        </w:rPr>
        <w:t xml:space="preserve">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sidR="00F258DD">
        <w:rPr>
          <w:b w:val="0"/>
          <w:bCs w:val="0"/>
          <w:i w:val="0"/>
          <w:iCs w:val="0"/>
        </w:rPr>
        <w:t>obtain</w:t>
      </w:r>
      <w:r w:rsidRPr="007C0DAB">
        <w:rPr>
          <w:b w:val="0"/>
          <w:bCs w:val="0"/>
          <w:i w:val="0"/>
          <w:iCs w:val="0"/>
        </w:rPr>
        <w:t xml:space="preserve"> the necessary </w:t>
      </w:r>
      <w:r w:rsidR="0097165D">
        <w:rPr>
          <w:b w:val="0"/>
          <w:bCs w:val="0"/>
          <w:i w:val="0"/>
          <w:iCs w:val="0"/>
        </w:rPr>
        <w:t>data present in the said spreadsheet</w:t>
      </w:r>
      <w:r w:rsidRPr="007C0DAB">
        <w:rPr>
          <w:b w:val="0"/>
          <w:bCs w:val="0"/>
          <w:i w:val="0"/>
          <w:iCs w:val="0"/>
        </w:rPr>
        <w:t xml:space="preserve">. </w:t>
      </w:r>
      <w:r w:rsidR="0097165D">
        <w:rPr>
          <w:b w:val="0"/>
          <w:bCs w:val="0"/>
          <w:i w:val="0"/>
          <w:iCs w:val="0"/>
        </w:rPr>
        <w:t>The team searched fo</w:t>
      </w:r>
      <w:r w:rsidRPr="007C0DAB">
        <w:rPr>
          <w:b w:val="0"/>
          <w:bCs w:val="0"/>
          <w:i w:val="0"/>
          <w:iCs w:val="0"/>
        </w:rPr>
        <w:t xml:space="preserve">r matching Assets, Investments, </w:t>
      </w:r>
      <w:r w:rsidR="003415E0">
        <w:rPr>
          <w:b w:val="0"/>
          <w:bCs w:val="0"/>
          <w:i w:val="0"/>
          <w:iCs w:val="0"/>
        </w:rPr>
        <w:t xml:space="preserve">and </w:t>
      </w:r>
      <w:r w:rsidRPr="007C0DAB">
        <w:rPr>
          <w:b w:val="0"/>
          <w:bCs w:val="0"/>
          <w:i w:val="0"/>
          <w:iCs w:val="0"/>
        </w:rPr>
        <w:t>Bank Loans</w:t>
      </w:r>
      <w:r w:rsidR="003415E0">
        <w:rPr>
          <w:b w:val="0"/>
          <w:bCs w:val="0"/>
          <w:i w:val="0"/>
          <w:iCs w:val="0"/>
        </w:rPr>
        <w:t>.</w:t>
      </w:r>
      <w:r w:rsidRPr="007C0DAB">
        <w:rPr>
          <w:b w:val="0"/>
          <w:bCs w:val="0"/>
          <w:i w:val="0"/>
          <w:iCs w:val="0"/>
        </w:rPr>
        <w:t xml:space="preserve"> </w:t>
      </w:r>
      <w:r w:rsidR="00F13225">
        <w:rPr>
          <w:b w:val="0"/>
          <w:bCs w:val="0"/>
          <w:i w:val="0"/>
          <w:iCs w:val="0"/>
        </w:rPr>
        <w:t>The</w:t>
      </w:r>
      <w:r w:rsidR="0097165D">
        <w:rPr>
          <w:b w:val="0"/>
          <w:bCs w:val="0"/>
          <w:i w:val="0"/>
          <w:iCs w:val="0"/>
        </w:rPr>
        <w:t xml:space="preserve"> data that we obtained </w:t>
      </w:r>
      <w:r w:rsidR="008B238B">
        <w:rPr>
          <w:b w:val="0"/>
          <w:bCs w:val="0"/>
          <w:i w:val="0"/>
          <w:iCs w:val="0"/>
        </w:rPr>
        <w:t>including</w:t>
      </w:r>
      <w:r w:rsidR="0097165D">
        <w:rPr>
          <w:b w:val="0"/>
          <w:bCs w:val="0"/>
          <w:i w:val="0"/>
          <w:iCs w:val="0"/>
        </w:rPr>
        <w:t xml:space="preserve"> those of</w:t>
      </w:r>
      <w:r w:rsidRPr="007C0DAB">
        <w:rPr>
          <w:b w:val="0"/>
          <w:bCs w:val="0"/>
          <w:i w:val="0"/>
          <w:iCs w:val="0"/>
        </w:rPr>
        <w:t xml:space="preserve"> the Machinery &amp; </w:t>
      </w:r>
      <w:r w:rsidR="00E6630D" w:rsidRPr="007C0DAB">
        <w:rPr>
          <w:b w:val="0"/>
          <w:bCs w:val="0"/>
          <w:i w:val="0"/>
          <w:iCs w:val="0"/>
        </w:rPr>
        <w:t>Equipment</w:t>
      </w:r>
      <w:r w:rsidRPr="007C0DAB">
        <w:rPr>
          <w:b w:val="0"/>
          <w:bCs w:val="0"/>
          <w:i w:val="0"/>
          <w:iCs w:val="0"/>
        </w:rPr>
        <w:t xml:space="preserve">, Furniture and Fixtures, and Leasehold </w:t>
      </w:r>
      <w:r w:rsidR="00C47671">
        <w:rPr>
          <w:b w:val="0"/>
          <w:bCs w:val="0"/>
          <w:i w:val="0"/>
          <w:iCs w:val="0"/>
        </w:rPr>
        <w:t>Improvements</w:t>
      </w:r>
      <w:r w:rsidRPr="007C0DAB">
        <w:rPr>
          <w:b w:val="0"/>
          <w:bCs w:val="0"/>
          <w:i w:val="0"/>
          <w:iCs w:val="0"/>
        </w:rPr>
        <w:t xml:space="preserve"> are </w:t>
      </w:r>
      <w:r w:rsidR="00C47671">
        <w:rPr>
          <w:b w:val="0"/>
          <w:bCs w:val="0"/>
          <w:i w:val="0"/>
          <w:iCs w:val="0"/>
        </w:rPr>
        <w:t xml:space="preserve">considered as </w:t>
      </w:r>
      <w:r w:rsidRPr="007C0DAB">
        <w:rPr>
          <w:b w:val="0"/>
          <w:bCs w:val="0"/>
          <w:i w:val="0"/>
          <w:iCs w:val="0"/>
        </w:rPr>
        <w:t xml:space="preserve">our fixed assets. </w:t>
      </w:r>
      <w:r w:rsidR="00561B13">
        <w:rPr>
          <w:b w:val="0"/>
          <w:bCs w:val="0"/>
          <w:i w:val="0"/>
          <w:iCs w:val="0"/>
        </w:rPr>
        <w:t xml:space="preserve">We also included the cash (investments) as assets. </w:t>
      </w:r>
      <w:r w:rsidR="00B44F05">
        <w:rPr>
          <w:b w:val="0"/>
          <w:bCs w:val="0"/>
          <w:i w:val="0"/>
          <w:iCs w:val="0"/>
        </w:rPr>
        <w:t>Since we applied</w:t>
      </w:r>
      <w:r w:rsidRPr="007C0DAB">
        <w:rPr>
          <w:b w:val="0"/>
          <w:bCs w:val="0"/>
          <w:i w:val="0"/>
          <w:iCs w:val="0"/>
        </w:rPr>
        <w:t xml:space="preserve"> for a loan of 2 years in BDO and </w:t>
      </w:r>
      <w:r w:rsidR="00B31823">
        <w:rPr>
          <w:b w:val="0"/>
          <w:bCs w:val="0"/>
          <w:i w:val="0"/>
          <w:iCs w:val="0"/>
        </w:rPr>
        <w:t xml:space="preserve">the bank policy includes that of </w:t>
      </w:r>
      <w:r w:rsidR="00074532">
        <w:rPr>
          <w:b w:val="0"/>
          <w:bCs w:val="0"/>
          <w:i w:val="0"/>
          <w:iCs w:val="0"/>
        </w:rPr>
        <w:t>our bank loan being payable</w:t>
      </w:r>
      <w:r w:rsidRPr="007C0DAB">
        <w:rPr>
          <w:b w:val="0"/>
          <w:bCs w:val="0"/>
          <w:i w:val="0"/>
          <w:iCs w:val="0"/>
        </w:rPr>
        <w:t xml:space="preserve"> </w:t>
      </w:r>
      <w:r w:rsidR="00074532">
        <w:rPr>
          <w:b w:val="0"/>
          <w:bCs w:val="0"/>
          <w:i w:val="0"/>
          <w:iCs w:val="0"/>
        </w:rPr>
        <w:t>for</w:t>
      </w:r>
      <w:r w:rsidRPr="007C0DAB">
        <w:rPr>
          <w:b w:val="0"/>
          <w:bCs w:val="0"/>
          <w:i w:val="0"/>
          <w:iCs w:val="0"/>
        </w:rPr>
        <w:t xml:space="preserve"> 2 years</w:t>
      </w:r>
      <w:r w:rsidR="00074532">
        <w:rPr>
          <w:b w:val="0"/>
          <w:bCs w:val="0"/>
          <w:i w:val="0"/>
          <w:iCs w:val="0"/>
        </w:rPr>
        <w:t>,</w:t>
      </w:r>
      <w:r w:rsidRPr="007C0DAB">
        <w:rPr>
          <w:b w:val="0"/>
          <w:bCs w:val="0"/>
          <w:i w:val="0"/>
          <w:iCs w:val="0"/>
        </w:rPr>
        <w:t xml:space="preserve"> </w:t>
      </w:r>
      <w:r w:rsidR="00074532">
        <w:rPr>
          <w:b w:val="0"/>
          <w:bCs w:val="0"/>
          <w:i w:val="0"/>
          <w:iCs w:val="0"/>
        </w:rPr>
        <w:t>the team has</w:t>
      </w:r>
      <w:r w:rsidRPr="007C0DAB">
        <w:rPr>
          <w:b w:val="0"/>
          <w:bCs w:val="0"/>
          <w:i w:val="0"/>
          <w:iCs w:val="0"/>
        </w:rPr>
        <w:t xml:space="preserve"> included</w:t>
      </w:r>
      <w:r w:rsidR="00066A9D">
        <w:rPr>
          <w:b w:val="0"/>
          <w:bCs w:val="0"/>
          <w:i w:val="0"/>
          <w:iCs w:val="0"/>
        </w:rPr>
        <w:t xml:space="preserve"> </w:t>
      </w:r>
      <w:r w:rsidRPr="007C0DAB">
        <w:rPr>
          <w:b w:val="0"/>
          <w:bCs w:val="0"/>
          <w:i w:val="0"/>
          <w:iCs w:val="0"/>
        </w:rPr>
        <w:t xml:space="preserve">it in the Long-term </w:t>
      </w:r>
      <w:r w:rsidR="00074532">
        <w:rPr>
          <w:b w:val="0"/>
          <w:bCs w:val="0"/>
          <w:i w:val="0"/>
          <w:iCs w:val="0"/>
        </w:rPr>
        <w:t>l</w:t>
      </w:r>
      <w:r w:rsidRPr="007C0DAB">
        <w:rPr>
          <w:b w:val="0"/>
          <w:bCs w:val="0"/>
          <w:i w:val="0"/>
          <w:iCs w:val="0"/>
        </w:rPr>
        <w:t>iabilities</w:t>
      </w:r>
      <w:r w:rsidR="00A54B87">
        <w:rPr>
          <w:b w:val="0"/>
          <w:bCs w:val="0"/>
          <w:i w:val="0"/>
          <w:iCs w:val="0"/>
        </w:rPr>
        <w:t>.</w:t>
      </w:r>
      <w:r w:rsidR="00D43BA2" w:rsidRPr="008F14D7">
        <w:br w:type="page"/>
      </w:r>
      <w:r w:rsidR="004E7E42" w:rsidRPr="008F14D7">
        <w:lastRenderedPageBreak/>
        <w:t>Appendices</w:t>
      </w:r>
      <w:bookmarkEnd w:id="27"/>
      <w:bookmarkEnd w:id="28"/>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9"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0"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1"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2"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3"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4"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5"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B94CBD" w:rsidP="001013A9">
            <w:pPr>
              <w:pStyle w:val="NormalWeb"/>
              <w:outlineLvl w:val="1"/>
              <w:rPr>
                <w:rFonts w:ascii="Arial" w:hAnsi="Arial" w:cs="Arial"/>
              </w:rPr>
            </w:pPr>
            <w:hyperlink r:id="rId16"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PH" w:eastAsia="en-PH"/>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PH" w:eastAsia="en-PH"/>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Studio Type Apartment in Mandaluyong</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Maysilo Circle Mandaluyong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Maysilo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PH" w:eastAsia="en-PH"/>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PH" w:eastAsia="en-PH"/>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PH" w:eastAsia="en-PH"/>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ures of the Unit in Mandaluyong</w:t>
      </w:r>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E1556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E15565">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E1556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E15565">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E15565">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E1556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E1556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E15565">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E15565">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E1556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E15565">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E1556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Dimapilis Residence, Fourth Estate, Parañaque</w:t>
            </w:r>
          </w:p>
        </w:tc>
      </w:tr>
      <w:tr w:rsidR="00415D34" w:rsidRPr="00827C36" w:rsidTr="00E15565">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E15565">
            <w:pPr>
              <w:rPr>
                <w:rFonts w:ascii="Arial" w:hAnsi="Arial" w:cs="Arial"/>
              </w:rPr>
            </w:pPr>
            <w:r w:rsidRPr="00827C36">
              <w:rPr>
                <w:rFonts w:ascii="Arial" w:hAnsi="Arial" w:cs="Arial"/>
              </w:rPr>
              <w:t>Real Estate</w:t>
            </w:r>
          </w:p>
        </w:tc>
        <w:tc>
          <w:tcPr>
            <w:tcW w:w="400" w:type="dxa"/>
            <w:hideMark/>
          </w:tcPr>
          <w:p w:rsidR="00415D34" w:rsidRPr="00827C36" w:rsidRDefault="00415D34" w:rsidP="00E1556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E1556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E1556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E1556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Urquiza Residence, Western Bicutan, Taguig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022188" w:rsidP="00E15565">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6" w:history="1">
              <w:r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022188" w:rsidP="00E15565">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7" w:history="1">
              <w:r w:rsidRPr="00827C36">
                <w:rPr>
                  <w:rStyle w:val="Hyperlink"/>
                </w:rPr>
                <w:t>http://www.jonloomer.com/2012/08/06/facebook-advertising-cost/</w:t>
              </w:r>
            </w:hyperlink>
            <w:r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022188" w:rsidP="00E15565">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8" w:history="1">
              <w:r w:rsidRPr="00827C36">
                <w:rPr>
                  <w:rStyle w:val="Hyperlink"/>
                </w:rPr>
                <w:t>http://smallbusiness.costhelper.com/signage.html</w:t>
              </w:r>
            </w:hyperlink>
            <w:r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022188" w:rsidP="00E15565">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9" w:history="1">
              <w:r w:rsidRPr="00827C36">
                <w:rPr>
                  <w:rStyle w:val="Hyperlink"/>
                </w:rPr>
                <w:t>https://support.google.com/wallet/business/answer/1619772?hl=en</w:t>
              </w:r>
            </w:hyperlink>
            <w:r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022188" w:rsidP="00E15565">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0" w:history="1">
              <w:r w:rsidRPr="00827C36">
                <w:rPr>
                  <w:rStyle w:val="Hyperlink"/>
                </w:rPr>
                <w:t>http://support.andromo.com/kb/distributing/how-to-put-your-app-in-google-play</w:t>
              </w:r>
            </w:hyperlink>
            <w:r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022188" w:rsidP="00E15565">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1" w:history="1">
              <w:r w:rsidRPr="00827C36">
                <w:rPr>
                  <w:rStyle w:val="Hyperlink"/>
                </w:rPr>
                <w:t>https://support.google.com/googleplay/android-developer/answer/112622?hl=en</w:t>
              </w:r>
            </w:hyperlink>
            <w:r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022188" w:rsidP="00E15565">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2" w:history="1">
              <w:r w:rsidRPr="00827C36">
                <w:rPr>
                  <w:rStyle w:val="Hyperlink"/>
                </w:rPr>
                <w:t>https://blog.sensortower.com/blog/2014/03/05/everything-developers-need-to-know-about-app-store-transaction-costs/</w:t>
              </w:r>
            </w:hyperlink>
            <w:r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022188" w:rsidP="00E15565">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3" w:history="1">
              <w:r w:rsidRPr="00827C36">
                <w:rPr>
                  <w:rStyle w:val="Hyperlink"/>
                </w:rPr>
                <w:t>http://readwrite.com/2013/05/24/5-tips-google-play-charts-apps-android</w:t>
              </w:r>
            </w:hyperlink>
            <w:r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022188" w:rsidP="00E15565">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4" w:history="1">
              <w:r w:rsidRPr="00827C36">
                <w:rPr>
                  <w:rStyle w:val="Hyperlink"/>
                </w:rPr>
                <w:t>http://www.doingbusiness.org/data/exploreeconomies/philippines/starting-a-business</w:t>
              </w:r>
            </w:hyperlink>
            <w:r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E15565">
            <w:pPr>
              <w:pStyle w:val="NormalWeb"/>
              <w:spacing w:before="120" w:after="120"/>
              <w:ind w:right="0"/>
              <w:outlineLvl w:val="1"/>
              <w:rPr>
                <w:rFonts w:ascii="Arial" w:hAnsi="Arial" w:cs="Arial"/>
              </w:rPr>
            </w:pPr>
          </w:p>
        </w:tc>
        <w:tc>
          <w:tcPr>
            <w:tcW w:w="4410" w:type="dxa"/>
          </w:tcPr>
          <w:p w:rsidR="00022188" w:rsidRPr="00827C36" w:rsidRDefault="00022188" w:rsidP="00E15565">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5"/>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C37" w:rsidRDefault="00432C37">
      <w:r>
        <w:separator/>
      </w:r>
    </w:p>
  </w:endnote>
  <w:endnote w:type="continuationSeparator" w:id="0">
    <w:p w:rsidR="00432C37" w:rsidRDefault="00432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C37" w:rsidRDefault="00432C37">
      <w:r>
        <w:separator/>
      </w:r>
    </w:p>
  </w:footnote>
  <w:footnote w:type="continuationSeparator" w:id="0">
    <w:p w:rsidR="00432C37" w:rsidRDefault="00432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CBD" w:rsidRDefault="00B94CBD">
    <w:pPr>
      <w:pStyle w:val="Header"/>
      <w:jc w:val="right"/>
    </w:pPr>
    <w:r>
      <w:t xml:space="preserve">Page </w:t>
    </w:r>
    <w:r>
      <w:fldChar w:fldCharType="begin"/>
    </w:r>
    <w:r>
      <w:instrText xml:space="preserve"> PAGE </w:instrText>
    </w:r>
    <w:r>
      <w:fldChar w:fldCharType="separate"/>
    </w:r>
    <w:r w:rsidR="00485C6B">
      <w:rPr>
        <w:noProof/>
      </w:rPr>
      <w:t>29</w:t>
    </w:r>
    <w:r>
      <w:fldChar w:fldCharType="end"/>
    </w:r>
    <w:r>
      <w:t xml:space="preserve"> of </w:t>
    </w:r>
    <w:r>
      <w:fldChar w:fldCharType="begin"/>
    </w:r>
    <w:r>
      <w:instrText xml:space="preserve"> NUMPAGES </w:instrText>
    </w:r>
    <w:r>
      <w:fldChar w:fldCharType="separate"/>
    </w:r>
    <w:r w:rsidR="00485C6B">
      <w:rPr>
        <w:noProof/>
      </w:rPr>
      <w:t>34</w:t>
    </w:r>
    <w:r>
      <w:fldChar w:fldCharType="end"/>
    </w:r>
  </w:p>
  <w:p w:rsidR="00B94CBD" w:rsidRDefault="00B94CB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1771"/>
    <w:rsid w:val="000A215F"/>
    <w:rsid w:val="000B37CB"/>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4F98"/>
    <w:rsid w:val="002C7B25"/>
    <w:rsid w:val="002D5E06"/>
    <w:rsid w:val="002F0B0B"/>
    <w:rsid w:val="002F757F"/>
    <w:rsid w:val="00320F7E"/>
    <w:rsid w:val="0033309F"/>
    <w:rsid w:val="00334D62"/>
    <w:rsid w:val="003415E0"/>
    <w:rsid w:val="003437B8"/>
    <w:rsid w:val="00345B6B"/>
    <w:rsid w:val="00347A5A"/>
    <w:rsid w:val="00347F3B"/>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5C6B"/>
    <w:rsid w:val="004A4623"/>
    <w:rsid w:val="004B436F"/>
    <w:rsid w:val="004C254E"/>
    <w:rsid w:val="004C30A6"/>
    <w:rsid w:val="004D0D18"/>
    <w:rsid w:val="004D12D7"/>
    <w:rsid w:val="004D3A92"/>
    <w:rsid w:val="004D47EB"/>
    <w:rsid w:val="004D5BD0"/>
    <w:rsid w:val="004E042E"/>
    <w:rsid w:val="004E7E42"/>
    <w:rsid w:val="004F228B"/>
    <w:rsid w:val="004F2E10"/>
    <w:rsid w:val="004F383E"/>
    <w:rsid w:val="00504848"/>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57236"/>
    <w:rsid w:val="006605AF"/>
    <w:rsid w:val="0066107F"/>
    <w:rsid w:val="006647A9"/>
    <w:rsid w:val="006656BB"/>
    <w:rsid w:val="00667ECD"/>
    <w:rsid w:val="006727C2"/>
    <w:rsid w:val="0067322F"/>
    <w:rsid w:val="00677E8D"/>
    <w:rsid w:val="006873BC"/>
    <w:rsid w:val="00687B10"/>
    <w:rsid w:val="006A0813"/>
    <w:rsid w:val="006A669B"/>
    <w:rsid w:val="006A7078"/>
    <w:rsid w:val="006B06A1"/>
    <w:rsid w:val="006B7020"/>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4266A"/>
    <w:rsid w:val="008431FC"/>
    <w:rsid w:val="0085194A"/>
    <w:rsid w:val="00856A4F"/>
    <w:rsid w:val="0086038B"/>
    <w:rsid w:val="00867459"/>
    <w:rsid w:val="00881671"/>
    <w:rsid w:val="0088518D"/>
    <w:rsid w:val="00896771"/>
    <w:rsid w:val="008B238B"/>
    <w:rsid w:val="008C14D1"/>
    <w:rsid w:val="008D0FAC"/>
    <w:rsid w:val="008D313E"/>
    <w:rsid w:val="008D3323"/>
    <w:rsid w:val="008D37F5"/>
    <w:rsid w:val="008E03E4"/>
    <w:rsid w:val="008E6D76"/>
    <w:rsid w:val="008F14D7"/>
    <w:rsid w:val="008F167E"/>
    <w:rsid w:val="00901409"/>
    <w:rsid w:val="009032C2"/>
    <w:rsid w:val="0090584E"/>
    <w:rsid w:val="0090639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47A8"/>
    <w:rsid w:val="00995185"/>
    <w:rsid w:val="009B23BE"/>
    <w:rsid w:val="009B5C88"/>
    <w:rsid w:val="009B7B9C"/>
    <w:rsid w:val="009C1CDF"/>
    <w:rsid w:val="009C2DA9"/>
    <w:rsid w:val="009C3C52"/>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65BA"/>
    <w:rsid w:val="00CD66D9"/>
    <w:rsid w:val="00CE064E"/>
    <w:rsid w:val="00CE0EA1"/>
    <w:rsid w:val="00CE4746"/>
    <w:rsid w:val="00CF126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F0317D"/>
    <w:rsid w:val="00F07300"/>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2146BB"/>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Z%20MINSYST%20-%20TENTREP\tentrep-yps\Business%20Plan%20Documents\Four_Year_Profit_Projection.xls" TargetMode="External"/><Relationship Id="rId18" Type="http://schemas.openxmlformats.org/officeDocument/2006/relationships/image" Target="media/image2.jpeg"/><Relationship Id="rId26" Type="http://schemas.openxmlformats.org/officeDocument/2006/relationships/hyperlink" Target="http://www.forbes.com/sites/tristanlouis/2013/08/10/how-much-do-average-apps-make/" TargetMode="External"/><Relationship Id="rId21" Type="http://schemas.openxmlformats.org/officeDocument/2006/relationships/image" Target="media/image5.png"/><Relationship Id="rId34" Type="http://schemas.openxmlformats.org/officeDocument/2006/relationships/hyperlink" Target="http://www.doingbusiness.org/data/exploreeconomies/philippines/starting-a-business" TargetMode="Externa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Twelve_Month_Profit_and_Loss_Projection.xls"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hyperlink" Target="http://readwrite.com/2013/05/24/5-tips-google-play-charts-apps-android" TargetMode="External"/><Relationship Id="rId2" Type="http://schemas.openxmlformats.org/officeDocument/2006/relationships/styles" Target="styles.xml"/><Relationship Id="rId16" Type="http://schemas.openxmlformats.org/officeDocument/2006/relationships/hyperlink" Target="file:///D:\Z%20MINSYST%20-%20TENTREP\tentrep-yps\Business%20Plan%20Documents\Breakeven_Analysis.xls" TargetMode="External"/><Relationship Id="rId20" Type="http://schemas.openxmlformats.org/officeDocument/2006/relationships/image" Target="media/image4.png"/><Relationship Id="rId29" Type="http://schemas.openxmlformats.org/officeDocument/2006/relationships/hyperlink" Target="https://support.google.com/wallet/business/answer/1619772?hl=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Startup_Expenses.xls" TargetMode="External"/><Relationship Id="rId24" Type="http://schemas.openxmlformats.org/officeDocument/2006/relationships/image" Target="media/image8.jpeg"/><Relationship Id="rId32" Type="http://schemas.openxmlformats.org/officeDocument/2006/relationships/hyperlink" Target="https://blog.sensortower.com/blog/2014/03/05/everything-developers-need-to-know-about-app-store-transaction-cost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D:\Z%20MINSYST%20-%20TENTREP\tentrep-yps\Business%20Plan%20Documents\Opening_Day_Balance_Sheet.xls" TargetMode="External"/><Relationship Id="rId23" Type="http://schemas.openxmlformats.org/officeDocument/2006/relationships/image" Target="media/image7.jpeg"/><Relationship Id="rId28" Type="http://schemas.openxmlformats.org/officeDocument/2006/relationships/hyperlink" Target="http://smallbusiness.costhelper.com/signage.html" TargetMode="External"/><Relationship Id="rId36" Type="http://schemas.openxmlformats.org/officeDocument/2006/relationships/fontTable" Target="fontTable.xml"/><Relationship Id="rId10" Type="http://schemas.openxmlformats.org/officeDocument/2006/relationships/hyperlink" Target="file:///D:\Z%20MINSYST%20-%20TENTREP\tentrep-yps\Business%20Plan%20Documents\Personal_Financial_Statement.xls" TargetMode="External"/><Relationship Id="rId19" Type="http://schemas.openxmlformats.org/officeDocument/2006/relationships/image" Target="media/image3.jpeg"/><Relationship Id="rId31" Type="http://schemas.openxmlformats.org/officeDocument/2006/relationships/hyperlink" Target="https://support.google.com/googleplay/android-developer/answer/112622?hl=en"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Twelve_Month_Sales_Forecast.xls" TargetMode="External"/><Relationship Id="rId14" Type="http://schemas.openxmlformats.org/officeDocument/2006/relationships/hyperlink" Target="file:///D:\Z%20MINSYST%20-%20TENTREP\tentrep-yps\Business%20Plan%20Documents\Twelve_Month_Cash_Flow.xls" TargetMode="External"/><Relationship Id="rId22" Type="http://schemas.openxmlformats.org/officeDocument/2006/relationships/image" Target="media/image6.png"/><Relationship Id="rId27" Type="http://schemas.openxmlformats.org/officeDocument/2006/relationships/hyperlink" Target="http://www.jonloomer.com/2012/08/06/facebook-advertising-cost/" TargetMode="External"/><Relationship Id="rId30" Type="http://schemas.openxmlformats.org/officeDocument/2006/relationships/hyperlink" Target="http://support.andromo.com/kb/distributing/how-to-put-your-app-in-google-play" TargetMode="External"/><Relationship Id="rId35" Type="http://schemas.openxmlformats.org/officeDocument/2006/relationships/header" Target="header1.xml"/><Relationship Id="rId8" Type="http://schemas.openxmlformats.org/officeDocument/2006/relationships/hyperlink" Target="file:///D:\Z%20MINSYST%20-%20TENTREP\tentrep-yps\Business%20Plan%20Documents\Personal_Financial_Statement.x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34</Pages>
  <Words>8974</Words>
  <Characters>51152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60006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Josh</cp:lastModifiedBy>
  <cp:revision>432</cp:revision>
  <cp:lastPrinted>2001-02-27T14:32:00Z</cp:lastPrinted>
  <dcterms:created xsi:type="dcterms:W3CDTF">2015-03-19T09:34:00Z</dcterms:created>
  <dcterms:modified xsi:type="dcterms:W3CDTF">2015-04-05T14:55:00Z</dcterms:modified>
</cp:coreProperties>
</file>