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0C" w:rsidRPr="00116ECE" w:rsidRDefault="0036414E" w:rsidP="0036414E">
      <w:pPr>
        <w:pStyle w:val="Titre"/>
        <w:rPr>
          <w:lang w:val="en-US"/>
        </w:rPr>
      </w:pPr>
      <w:r w:rsidRPr="00116ECE">
        <w:rPr>
          <w:lang w:val="en-US"/>
        </w:rPr>
        <w:t>PYROGRAPH</w:t>
      </w:r>
    </w:p>
    <w:p w:rsidR="0036414E" w:rsidRPr="00116ECE" w:rsidRDefault="0036414E" w:rsidP="0036414E">
      <w:pPr>
        <w:rPr>
          <w:lang w:val="en-US"/>
        </w:rPr>
      </w:pPr>
    </w:p>
    <w:p w:rsidR="0036414E" w:rsidRPr="00116ECE" w:rsidRDefault="0036414E" w:rsidP="0036414E">
      <w:pPr>
        <w:rPr>
          <w:lang w:val="en-US"/>
        </w:rPr>
      </w:pPr>
    </w:p>
    <w:p w:rsidR="0036414E" w:rsidRPr="00116ECE" w:rsidRDefault="0036414E" w:rsidP="0036414E">
      <w:pPr>
        <w:pStyle w:val="Titre1"/>
        <w:rPr>
          <w:lang w:val="en-US"/>
        </w:rPr>
      </w:pPr>
      <w:r w:rsidRPr="00116ECE">
        <w:rPr>
          <w:lang w:val="en-US"/>
        </w:rPr>
        <w:t>Introduction</w:t>
      </w:r>
    </w:p>
    <w:p w:rsidR="0036414E" w:rsidRPr="00116ECE" w:rsidRDefault="0036414E" w:rsidP="0036414E">
      <w:pPr>
        <w:rPr>
          <w:lang w:val="en-US"/>
        </w:rPr>
      </w:pPr>
    </w:p>
    <w:p w:rsidR="0036414E" w:rsidRPr="00116ECE" w:rsidRDefault="0036414E" w:rsidP="0036414E">
      <w:pPr>
        <w:pStyle w:val="Titre1"/>
        <w:rPr>
          <w:lang w:val="en-US"/>
        </w:rPr>
      </w:pPr>
      <w:r w:rsidRPr="00116ECE">
        <w:rPr>
          <w:lang w:val="en-US"/>
        </w:rPr>
        <w:t>Build</w:t>
      </w:r>
    </w:p>
    <w:p w:rsidR="0036414E" w:rsidRPr="00116ECE" w:rsidRDefault="0036414E" w:rsidP="0036414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08"/>
        <w:gridCol w:w="3936"/>
        <w:gridCol w:w="1782"/>
        <w:gridCol w:w="1330"/>
      </w:tblGrid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File name</w:t>
            </w: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77464A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Description</w:t>
            </w: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Number of prints</w:t>
            </w: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  <w:proofErr w:type="spellStart"/>
            <w:r w:rsidRPr="00116ECE">
              <w:rPr>
                <w:lang w:val="en-US"/>
              </w:rPr>
              <w:t>supaxeY.stl</w:t>
            </w:r>
            <w:proofErr w:type="spellEnd"/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noProof/>
                <w:lang w:val="en-US"/>
              </w:rPr>
              <w:drawing>
                <wp:inline distT="0" distB="0" distL="0" distR="0" wp14:anchorId="7E2F62B7" wp14:editId="7AEB0BD9">
                  <wp:extent cx="2362200" cy="22479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Y axis support (4)</w:t>
            </w:r>
          </w:p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4</w:t>
            </w: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  <w:proofErr w:type="spellStart"/>
            <w:r w:rsidRPr="00116ECE">
              <w:rPr>
                <w:lang w:val="en-US"/>
              </w:rPr>
              <w:t>carriageYleft</w:t>
            </w:r>
            <w:r w:rsidR="0077464A" w:rsidRPr="00116ECE">
              <w:rPr>
                <w:lang w:val="en-US"/>
              </w:rPr>
              <w:t>.stl</w:t>
            </w:r>
            <w:proofErr w:type="spellEnd"/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noProof/>
                <w:lang w:val="en-US"/>
              </w:rPr>
              <w:drawing>
                <wp:inline distT="0" distB="0" distL="0" distR="0" wp14:anchorId="26329053" wp14:editId="7CD789CE">
                  <wp:extent cx="2362200" cy="22479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 xml:space="preserve">Left Y axis carriages </w:t>
            </w: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  <w:r w:rsidRPr="00116ECE">
              <w:rPr>
                <w:lang w:val="en-US"/>
              </w:rPr>
              <w:t>1</w:t>
            </w: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77464A" w:rsidP="0036414E">
            <w:pPr>
              <w:rPr>
                <w:lang w:val="en-US"/>
              </w:rPr>
            </w:pPr>
            <w:proofErr w:type="spellStart"/>
            <w:r w:rsidRPr="00116ECE">
              <w:rPr>
                <w:lang w:val="en-US"/>
              </w:rPr>
              <w:lastRenderedPageBreak/>
              <w:t>carriageYright.stl</w:t>
            </w:r>
            <w:proofErr w:type="spellEnd"/>
          </w:p>
        </w:tc>
        <w:tc>
          <w:tcPr>
            <w:tcW w:w="3936" w:type="dxa"/>
          </w:tcPr>
          <w:p w:rsidR="00235AF3" w:rsidRPr="00116ECE" w:rsidRDefault="0077464A" w:rsidP="0036414E">
            <w:pPr>
              <w:rPr>
                <w:lang w:val="en-US"/>
              </w:rPr>
            </w:pPr>
            <w:r w:rsidRPr="00116ECE">
              <w:rPr>
                <w:noProof/>
                <w:lang w:val="en-US"/>
              </w:rPr>
              <w:drawing>
                <wp:inline distT="0" distB="0" distL="0" distR="0" wp14:anchorId="2A07ABC2" wp14:editId="6DA9163D">
                  <wp:extent cx="2362200" cy="2425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:rsidR="00235AF3" w:rsidRPr="00116ECE" w:rsidRDefault="0077464A" w:rsidP="0036414E">
            <w:pPr>
              <w:rPr>
                <w:lang w:val="en-US"/>
              </w:rPr>
            </w:pPr>
            <w:proofErr w:type="spellStart"/>
            <w:r w:rsidRPr="00116ECE">
              <w:rPr>
                <w:lang w:val="en-US"/>
              </w:rPr>
              <w:t>RightY</w:t>
            </w:r>
            <w:proofErr w:type="spellEnd"/>
            <w:r w:rsidRPr="00116ECE">
              <w:rPr>
                <w:lang w:val="en-US"/>
              </w:rPr>
              <w:t xml:space="preserve"> axis carriages </w:t>
            </w: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  <w:tr w:rsidR="00235AF3" w:rsidRPr="00116ECE" w:rsidTr="00235AF3">
        <w:tc>
          <w:tcPr>
            <w:tcW w:w="2008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3936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782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235AF3" w:rsidRPr="00116ECE" w:rsidRDefault="00235AF3" w:rsidP="0036414E">
            <w:pPr>
              <w:rPr>
                <w:lang w:val="en-US"/>
              </w:rPr>
            </w:pPr>
          </w:p>
        </w:tc>
      </w:tr>
    </w:tbl>
    <w:p w:rsidR="0036414E" w:rsidRDefault="0036414E" w:rsidP="0036414E">
      <w:pPr>
        <w:rPr>
          <w:lang w:val="en-US"/>
        </w:rPr>
      </w:pPr>
    </w:p>
    <w:p w:rsidR="003F0A74" w:rsidRDefault="003F0A74" w:rsidP="0036414E">
      <w:pPr>
        <w:rPr>
          <w:lang w:val="en-US"/>
        </w:rPr>
      </w:pPr>
      <w:r>
        <w:rPr>
          <w:lang w:val="en-US"/>
        </w:rPr>
        <w:t>Other pieces:</w:t>
      </w:r>
    </w:p>
    <w:p w:rsidR="003F0A74" w:rsidRDefault="003F0A74" w:rsidP="003F0A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4x 8mm </w:t>
      </w:r>
      <w:r w:rsidR="001C5C8A">
        <w:rPr>
          <w:lang w:val="en-US"/>
        </w:rPr>
        <w:t>rods</w:t>
      </w:r>
    </w:p>
    <w:p w:rsidR="003F0A74" w:rsidRDefault="003F0A74" w:rsidP="003F0A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8x 8mm linear bearings (LM8UU)</w:t>
      </w:r>
    </w:p>
    <w:p w:rsidR="003F0A74" w:rsidRPr="003F0A74" w:rsidRDefault="003F0A74" w:rsidP="003F0A7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3x NEMA 15 stepper motors</w:t>
      </w:r>
    </w:p>
    <w:p w:rsidR="00331122" w:rsidRDefault="00165084" w:rsidP="001650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x 20 tooth </w:t>
      </w:r>
      <w:r w:rsidR="00D36433">
        <w:rPr>
          <w:lang w:val="en-US"/>
        </w:rPr>
        <w:t xml:space="preserve">GT2 </w:t>
      </w:r>
      <w:r>
        <w:rPr>
          <w:lang w:val="en-US"/>
        </w:rPr>
        <w:t>pulleys</w:t>
      </w:r>
    </w:p>
    <w:p w:rsidR="00165084" w:rsidRDefault="00D36433" w:rsidP="001650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5x</w:t>
      </w:r>
      <w:r w:rsidR="00165084">
        <w:rPr>
          <w:lang w:val="en-US"/>
        </w:rPr>
        <w:t xml:space="preserve"> </w:t>
      </w:r>
      <w:r>
        <w:rPr>
          <w:lang w:val="en-US"/>
        </w:rPr>
        <w:t xml:space="preserve">6mm GT2 </w:t>
      </w:r>
      <w:r w:rsidR="00165084">
        <w:rPr>
          <w:lang w:val="en-US"/>
        </w:rPr>
        <w:t>pulleys</w:t>
      </w:r>
    </w:p>
    <w:p w:rsidR="00165084" w:rsidRDefault="00D36433" w:rsidP="001650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3x </w:t>
      </w:r>
      <w:r w:rsidR="00165084">
        <w:rPr>
          <w:lang w:val="en-US"/>
        </w:rPr>
        <w:t>6mm GT2</w:t>
      </w:r>
      <w:r>
        <w:rPr>
          <w:lang w:val="en-US"/>
        </w:rPr>
        <w:t xml:space="preserve"> belt</w:t>
      </w:r>
      <w:r w:rsidR="00165084">
        <w:rPr>
          <w:lang w:val="en-US"/>
        </w:rPr>
        <w:t xml:space="preserve"> </w:t>
      </w:r>
    </w:p>
    <w:p w:rsidR="00D36433" w:rsidRPr="00165084" w:rsidRDefault="00D36433" w:rsidP="001650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length 3mm screws</w:t>
      </w:r>
    </w:p>
    <w:p w:rsidR="00331122" w:rsidRDefault="00836F07" w:rsidP="00331122">
      <w:pPr>
        <w:pStyle w:val="Titre1"/>
        <w:rPr>
          <w:lang w:val="en-US"/>
        </w:rPr>
      </w:pPr>
      <w:proofErr w:type="spellStart"/>
      <w:r>
        <w:rPr>
          <w:lang w:val="en-US"/>
        </w:rPr>
        <w:t>Annexe</w:t>
      </w:r>
      <w:proofErr w:type="spellEnd"/>
      <w:r>
        <w:rPr>
          <w:lang w:val="en-US"/>
        </w:rPr>
        <w:t xml:space="preserve"> : </w:t>
      </w:r>
      <w:r w:rsidR="00331122">
        <w:rPr>
          <w:lang w:val="en-US"/>
        </w:rPr>
        <w:t>G</w:t>
      </w:r>
      <w:r>
        <w:rPr>
          <w:lang w:val="en-US"/>
        </w:rPr>
        <w:t>re</w:t>
      </w:r>
      <w:r w:rsidR="00331122">
        <w:rPr>
          <w:lang w:val="en-US"/>
        </w:rPr>
        <w:t>y val</w:t>
      </w:r>
      <w:bookmarkStart w:id="0" w:name="_GoBack"/>
      <w:bookmarkEnd w:id="0"/>
      <w:r w:rsidR="00331122">
        <w:rPr>
          <w:lang w:val="en-US"/>
        </w:rPr>
        <w:t>ue rendition</w:t>
      </w:r>
    </w:p>
    <w:p w:rsidR="00331122" w:rsidRDefault="00331122" w:rsidP="00331122">
      <w:pPr>
        <w:rPr>
          <w:lang w:val="en-US"/>
        </w:rPr>
      </w:pPr>
    </w:p>
    <w:p w:rsidR="00331122" w:rsidRDefault="00331122" w:rsidP="00331122">
      <w:pPr>
        <w:rPr>
          <w:lang w:val="en-US"/>
        </w:rPr>
      </w:pPr>
      <w:r>
        <w:rPr>
          <w:lang w:val="en-US"/>
        </w:rPr>
        <w:t>The heating element is a nichrome wire</w:t>
      </w:r>
      <w:r w:rsidR="00BE2FD3">
        <w:rPr>
          <w:lang w:val="en-US"/>
        </w:rPr>
        <w:t xml:space="preserve"> (nichrome 80 22 AWG)</w:t>
      </w:r>
      <w:r>
        <w:rPr>
          <w:lang w:val="en-US"/>
        </w:rPr>
        <w:t xml:space="preserve">. The length of the wire is 6 cm and the resistance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about 0.25 </w:t>
      </w:r>
      <w:r>
        <w:rPr>
          <w:lang w:val="en-US"/>
        </w:rPr>
        <w:sym w:font="Symbol" w:char="F057"/>
      </w:r>
      <w:r>
        <w:rPr>
          <w:lang w:val="en-US"/>
        </w:rPr>
        <w:t xml:space="preserve"> at ambient temperature. The current is provided by a power supply using its current limitation capability.</w:t>
      </w:r>
    </w:p>
    <w:p w:rsidR="00BD5A51" w:rsidRDefault="00BD5A51" w:rsidP="00331122">
      <w:pPr>
        <w:rPr>
          <w:lang w:val="en-US"/>
        </w:rPr>
      </w:pPr>
    </w:p>
    <w:p w:rsidR="00BD5A51" w:rsidRDefault="00BD5A51" w:rsidP="00331122">
      <w:pPr>
        <w:rPr>
          <w:lang w:val="en-US"/>
        </w:rPr>
      </w:pPr>
      <w:r>
        <w:rPr>
          <w:lang w:val="en-US"/>
        </w:rPr>
        <w:t>Gray scale is obtain</w:t>
      </w:r>
      <w:r w:rsidR="002F15FF">
        <w:rPr>
          <w:lang w:val="en-US"/>
        </w:rPr>
        <w:t>ed</w:t>
      </w:r>
      <w:r>
        <w:rPr>
          <w:lang w:val="en-US"/>
        </w:rPr>
        <w:t xml:space="preserve"> by varying the speed of the heating element. Assuming that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the level of gray varying between 0 and 15, the speed is calculated by</w:t>
      </w:r>
    </w:p>
    <w:p w:rsidR="00BD5A51" w:rsidRPr="00BD5A51" w:rsidRDefault="00BD5A51" w:rsidP="0033112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</m:oMath>
      </m:oMathPara>
    </w:p>
    <w:p w:rsidR="00331122" w:rsidRDefault="00BD5A51" w:rsidP="00331122">
      <w:pPr>
        <w:rPr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  <w:lang w:val="en-US"/>
        </w:rPr>
        <w:t xml:space="preserve"> are the minimum and maximum speed. The parameter </w:t>
      </w:r>
      <w:r>
        <w:rPr>
          <w:rFonts w:eastAsiaTheme="minorEastAsia"/>
          <w:lang w:val="en-US"/>
        </w:rPr>
        <w:sym w:font="Symbol" w:char="F067"/>
      </w:r>
      <w:r>
        <w:rPr>
          <w:rFonts w:eastAsiaTheme="minorEastAsia"/>
          <w:lang w:val="en-US"/>
        </w:rPr>
        <w:t xml:space="preserve"> gives the contrast. If </w:t>
      </w:r>
      <m:oMath>
        <m:r>
          <w:rPr>
            <w:rFonts w:ascii="Cambria Math" w:eastAsiaTheme="minorEastAsia" w:hAnsi="Cambria Math"/>
            <w:lang w:val="en-US"/>
          </w:rPr>
          <m:t>γ</m:t>
        </m:r>
        <m:r>
          <w:rPr>
            <w:rFonts w:ascii="Cambria Math" w:eastAsiaTheme="minorEastAsia" w:hAnsi="Cambria Math"/>
            <w:lang w:val="en-US"/>
          </w:rPr>
          <m:t>=1</m:t>
        </m:r>
      </m:oMath>
      <w:r w:rsidR="00AF7D08">
        <w:rPr>
          <w:rFonts w:eastAsiaTheme="minorEastAsia"/>
          <w:lang w:val="en-US"/>
        </w:rPr>
        <w:t xml:space="preserve"> the speed varies linearly with the gray level </w:t>
      </w:r>
      <w:proofErr w:type="spellStart"/>
      <w:r w:rsidR="00AF7D08">
        <w:rPr>
          <w:rFonts w:eastAsiaTheme="minorEastAsia"/>
          <w:lang w:val="en-US"/>
        </w:rPr>
        <w:t>i</w:t>
      </w:r>
      <w:proofErr w:type="spellEnd"/>
      <w:r w:rsidR="00AF7D08">
        <w:rPr>
          <w:rFonts w:eastAsiaTheme="minorEastAsia"/>
          <w:lang w:val="en-US"/>
        </w:rPr>
        <w:t xml:space="preserve">. </w:t>
      </w:r>
    </w:p>
    <w:p w:rsidR="00331122" w:rsidRPr="00331122" w:rsidRDefault="00331122" w:rsidP="00331122">
      <w:pPr>
        <w:rPr>
          <w:lang w:val="en-US"/>
        </w:rPr>
      </w:pPr>
    </w:p>
    <w:sectPr w:rsidR="00331122" w:rsidRPr="00331122" w:rsidSect="000C67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F2702"/>
    <w:multiLevelType w:val="hybridMultilevel"/>
    <w:tmpl w:val="2C762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E"/>
    <w:rsid w:val="000C676D"/>
    <w:rsid w:val="000F6E4F"/>
    <w:rsid w:val="00116ECE"/>
    <w:rsid w:val="00117BCB"/>
    <w:rsid w:val="00165084"/>
    <w:rsid w:val="001C5C8A"/>
    <w:rsid w:val="00235AF3"/>
    <w:rsid w:val="00290EC7"/>
    <w:rsid w:val="002F15FF"/>
    <w:rsid w:val="003267E4"/>
    <w:rsid w:val="00331122"/>
    <w:rsid w:val="0036414E"/>
    <w:rsid w:val="003F0A74"/>
    <w:rsid w:val="00416053"/>
    <w:rsid w:val="004C4514"/>
    <w:rsid w:val="0077464A"/>
    <w:rsid w:val="00836F07"/>
    <w:rsid w:val="00850A9F"/>
    <w:rsid w:val="00A940DD"/>
    <w:rsid w:val="00AE7253"/>
    <w:rsid w:val="00AF7D08"/>
    <w:rsid w:val="00BD5A51"/>
    <w:rsid w:val="00BE2FD3"/>
    <w:rsid w:val="00C618FA"/>
    <w:rsid w:val="00D3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634AB"/>
  <w15:chartTrackingRefBased/>
  <w15:docId w15:val="{D49857FA-F95E-EB4F-92FC-241BBE63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41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6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64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D5A51"/>
    <w:rPr>
      <w:color w:val="808080"/>
    </w:rPr>
  </w:style>
  <w:style w:type="paragraph" w:styleId="Paragraphedeliste">
    <w:name w:val="List Paragraph"/>
    <w:basedOn w:val="Normal"/>
    <w:uiPriority w:val="34"/>
    <w:qFormat/>
    <w:rsid w:val="003F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J.F. Diouris</dc:creator>
  <cp:keywords/>
  <dc:description/>
  <cp:lastModifiedBy>J.F. Diouris</cp:lastModifiedBy>
  <cp:revision>12</cp:revision>
  <dcterms:created xsi:type="dcterms:W3CDTF">2021-02-23T09:46:00Z</dcterms:created>
  <dcterms:modified xsi:type="dcterms:W3CDTF">2021-02-23T14:55:00Z</dcterms:modified>
</cp:coreProperties>
</file>